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3F6" w:rsidRDefault="007E23F6" w:rsidP="00B3002C"/>
    <w:p w:rsidR="00B3002C" w:rsidRPr="004E13E3" w:rsidRDefault="00B3002C" w:rsidP="001C1B0E">
      <w:pPr>
        <w:jc w:val="center"/>
      </w:pPr>
      <w:r w:rsidRPr="00A14265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6722552" wp14:editId="440EB812">
            <wp:simplePos x="0" y="0"/>
            <wp:positionH relativeFrom="margin">
              <wp:posOffset>1238250</wp:posOffset>
            </wp:positionH>
            <wp:positionV relativeFrom="margin">
              <wp:posOffset>-571500</wp:posOffset>
            </wp:positionV>
            <wp:extent cx="2501900" cy="1168400"/>
            <wp:effectExtent l="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02C" w:rsidRDefault="00340F18" w:rsidP="001C1B0E">
      <w:pPr>
        <w:spacing w:after="0"/>
        <w:jc w:val="center"/>
        <w:rPr>
          <w:rFonts w:ascii="Palatino Linotype" w:eastAsia="Batang" w:hAnsi="Palatino Linotype" w:cs="Times New Roman"/>
          <w:i/>
          <w:color w:val="262626"/>
        </w:rPr>
      </w:pPr>
      <w:r w:rsidRPr="00C86725">
        <w:rPr>
          <w:b/>
          <w:sz w:val="20"/>
          <w:szCs w:val="20"/>
        </w:rPr>
        <w:t>DEPARTAMENTO DE COMUNICACIONES Y RELACIONES PÚBLICAS</w:t>
      </w:r>
    </w:p>
    <w:p w:rsidR="007E23F6" w:rsidRDefault="007E23F6" w:rsidP="007E23F6">
      <w:pPr>
        <w:spacing w:after="0"/>
        <w:jc w:val="center"/>
        <w:rPr>
          <w:color w:val="000000"/>
          <w:sz w:val="28"/>
          <w:szCs w:val="28"/>
          <w:lang w:val="es-ES" w:eastAsia="es-ES"/>
        </w:rPr>
      </w:pPr>
    </w:p>
    <w:p w:rsidR="00511344" w:rsidRDefault="00511344" w:rsidP="00511344">
      <w:pPr>
        <w:jc w:val="center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NOTA DE PRENSA</w:t>
      </w:r>
    </w:p>
    <w:p w:rsidR="00105F43" w:rsidRDefault="00105F43" w:rsidP="00105F43">
      <w:pPr>
        <w:jc w:val="both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Actual gestión INABIE ha comprado más de 22 millones de litros de leche; reitera apoyo a ganaderos</w:t>
      </w:r>
    </w:p>
    <w:p w:rsidR="00105F43" w:rsidRDefault="00105F43" w:rsidP="00105F43">
      <w:pPr>
        <w:jc w:val="both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Santo Domingo. -El director ejecutivo del Instituto Nacional de Bienestar Estudiantil (INABIE), arquitecto Cecilio Rodríguez, manifestó que de agosto a la fecha la institución ha comprado más de veinte y dos millones de litros de leche al sector ganadero del país.</w:t>
      </w:r>
    </w:p>
    <w:p w:rsidR="00105F43" w:rsidRDefault="00105F43" w:rsidP="00105F43">
      <w:pPr>
        <w:jc w:val="both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El titular del INABIE señaló que desde su llegada a la institución ha procurado incentivar a los productores y empresarios, especialmente de las micros y pequeñas empresas nacionales para que participen en los procesos de compras de la institución, como es el interés del presidente de la República, Luis </w:t>
      </w:r>
      <w:proofErr w:type="spellStart"/>
      <w:r>
        <w:rPr>
          <w:sz w:val="32"/>
          <w:szCs w:val="32"/>
          <w:lang w:val="es-ES"/>
        </w:rPr>
        <w:t>Abinader</w:t>
      </w:r>
      <w:proofErr w:type="spellEnd"/>
      <w:r>
        <w:rPr>
          <w:sz w:val="32"/>
          <w:szCs w:val="32"/>
          <w:lang w:val="es-ES"/>
        </w:rPr>
        <w:t xml:space="preserve"> y del ministro de Educación, Roberto </w:t>
      </w:r>
      <w:proofErr w:type="spellStart"/>
      <w:r>
        <w:rPr>
          <w:sz w:val="32"/>
          <w:szCs w:val="32"/>
          <w:lang w:val="es-ES"/>
        </w:rPr>
        <w:t>Fulcar</w:t>
      </w:r>
      <w:proofErr w:type="spellEnd"/>
      <w:r>
        <w:rPr>
          <w:sz w:val="32"/>
          <w:szCs w:val="32"/>
          <w:lang w:val="es-ES"/>
        </w:rPr>
        <w:t>.</w:t>
      </w:r>
    </w:p>
    <w:p w:rsidR="00105F43" w:rsidRDefault="00105F43" w:rsidP="00105F43">
      <w:pPr>
        <w:jc w:val="both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“Nos sentimos alegres de que muchos productores nacionales de los diferentes rubros en capacidad de suplir participaron en los procesos de licitación para la adquisición de leche y néctares, que se ejecutan en el INABIE y damos garantía de que los que participaron lo hicieron en igualdad de condiciones. Tenemos el compromiso de apoyarlos”, afirmó.</w:t>
      </w:r>
    </w:p>
    <w:p w:rsidR="00105F43" w:rsidRDefault="00105F43" w:rsidP="00105F43">
      <w:pPr>
        <w:jc w:val="both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Señaló que la leche es un alimento necesario para los estudiantes, por lo que no se escatiman esfuerzos para adquirirla y suministrarla a un millón ochocientos cincuenta mil (1</w:t>
      </w:r>
      <w:proofErr w:type="gramStart"/>
      <w:r>
        <w:rPr>
          <w:sz w:val="32"/>
          <w:szCs w:val="32"/>
          <w:lang w:val="es-ES"/>
        </w:rPr>
        <w:t>,850,000</w:t>
      </w:r>
      <w:proofErr w:type="gramEnd"/>
      <w:r>
        <w:rPr>
          <w:sz w:val="32"/>
          <w:szCs w:val="32"/>
          <w:lang w:val="es-ES"/>
        </w:rPr>
        <w:t xml:space="preserve">), beneficiarios </w:t>
      </w:r>
      <w:r>
        <w:rPr>
          <w:sz w:val="32"/>
          <w:szCs w:val="32"/>
          <w:lang w:val="es-ES"/>
        </w:rPr>
        <w:lastRenderedPageBreak/>
        <w:t>como parte de la Canasta de Alimentación que se entrega a través del Programa de Alimentación Escolar, PAE.</w:t>
      </w:r>
    </w:p>
    <w:p w:rsidR="00105F43" w:rsidRDefault="00105F43" w:rsidP="00105F43">
      <w:pPr>
        <w:jc w:val="both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Rodríguez agradeció a los presidentes de la Federación de Ganaderos del Cibao y del Nordeste (FEGACIBAO), </w:t>
      </w:r>
      <w:proofErr w:type="spellStart"/>
      <w:r>
        <w:rPr>
          <w:sz w:val="32"/>
          <w:szCs w:val="32"/>
          <w:lang w:val="es-ES"/>
        </w:rPr>
        <w:t>Arismendy</w:t>
      </w:r>
      <w:proofErr w:type="spellEnd"/>
      <w:r>
        <w:rPr>
          <w:sz w:val="32"/>
          <w:szCs w:val="32"/>
          <w:lang w:val="es-ES"/>
        </w:rPr>
        <w:t xml:space="preserve"> Rodríguez y a Eric Rivero, de la Asociación Dominicana de Productores de Leche (APROLECHE), el reconocimiento que hicieran al INABIE en una declaración pública, por el apoyo brindado a los ganaderos, permitiendo mantener a flote la producción nacional de leche y así garantizar el sustento a miles de familias.</w:t>
      </w:r>
    </w:p>
    <w:p w:rsidR="00105F43" w:rsidRDefault="00105F43" w:rsidP="00105F43">
      <w:pPr>
        <w:jc w:val="both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Destacaron que el sector ganadero nacional, integrado por más de 50 mil pequeños productores y unas 200 asociaciones y cooperativas esparcidas por toda la geografía nacional, ha sido estimulado, a pesar de la pandemia, gracias a las compras realizadas por el Programa de Alimentación Escolar (PAE), ejecutado por el INABIE.</w:t>
      </w:r>
    </w:p>
    <w:p w:rsidR="00105F43" w:rsidRDefault="00105F43" w:rsidP="00105F43">
      <w:pPr>
        <w:jc w:val="both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Tras las declaraciones, el director ejecutivo del INABIE aprovechó la ocasión para exhortar a los productores dominicanos a continuar brindando rubros de calidad, que permitan la buena nutrición de los niñas, niños y jóvenes que componen el estudiantado del sector público nacional y que en muchos casos pertenecen a familias de escasos recursos económicos.</w:t>
      </w:r>
    </w:p>
    <w:p w:rsidR="00A5673C" w:rsidRDefault="00A5673C" w:rsidP="00105F43">
      <w:pPr>
        <w:rPr>
          <w:b/>
          <w:bCs/>
          <w:sz w:val="32"/>
          <w:szCs w:val="32"/>
          <w:lang w:val="es-ES"/>
        </w:rPr>
      </w:pPr>
    </w:p>
    <w:p w:rsidR="00105F43" w:rsidRDefault="00105F43" w:rsidP="00105F43">
      <w:pPr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t xml:space="preserve">DEPARTAMENTO DE COMUNICACIONES Y RELACIONES PÚBLICAS </w:t>
      </w:r>
    </w:p>
    <w:p w:rsidR="00105F43" w:rsidRDefault="00105F43" w:rsidP="00105F43">
      <w:pPr>
        <w:rPr>
          <w:lang w:val="es-ES"/>
        </w:rPr>
      </w:pPr>
    </w:p>
    <w:p w:rsidR="00511344" w:rsidRDefault="00511344" w:rsidP="00511344">
      <w:pPr>
        <w:jc w:val="both"/>
        <w:rPr>
          <w:b/>
          <w:bCs/>
          <w:sz w:val="32"/>
          <w:szCs w:val="32"/>
          <w:lang w:val="es-ES"/>
        </w:rPr>
      </w:pPr>
    </w:p>
    <w:p w:rsidR="0071544A" w:rsidRPr="007802ED" w:rsidRDefault="0071544A" w:rsidP="00DD55CA">
      <w:pPr>
        <w:rPr>
          <w:rFonts w:asciiTheme="majorHAnsi" w:hAnsiTheme="majorHAnsi" w:cstheme="majorHAnsi"/>
          <w:lang w:val="es-ES_tradnl"/>
        </w:rPr>
      </w:pPr>
      <w:bookmarkStart w:id="0" w:name="_GoBack"/>
      <w:bookmarkEnd w:id="0"/>
    </w:p>
    <w:sectPr w:rsidR="0071544A" w:rsidRPr="007802ED" w:rsidSect="00B3002C">
      <w:footerReference w:type="defaul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174" w:rsidRDefault="00887174" w:rsidP="00B3002C">
      <w:pPr>
        <w:spacing w:after="0" w:line="240" w:lineRule="auto"/>
      </w:pPr>
      <w:r>
        <w:separator/>
      </w:r>
    </w:p>
  </w:endnote>
  <w:endnote w:type="continuationSeparator" w:id="0">
    <w:p w:rsidR="00887174" w:rsidRDefault="00887174" w:rsidP="00B30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02C" w:rsidRDefault="00B3002C">
    <w:pPr>
      <w:pStyle w:val="Footer"/>
    </w:pPr>
    <w:r w:rsidRPr="00A14265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23AC291" wp14:editId="33471AA7">
          <wp:simplePos x="0" y="0"/>
          <wp:positionH relativeFrom="page">
            <wp:posOffset>38100</wp:posOffset>
          </wp:positionH>
          <wp:positionV relativeFrom="paragraph">
            <wp:posOffset>-446405</wp:posOffset>
          </wp:positionV>
          <wp:extent cx="7936230" cy="914400"/>
          <wp:effectExtent l="0" t="0" r="762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623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174" w:rsidRDefault="00887174" w:rsidP="00B3002C">
      <w:pPr>
        <w:spacing w:after="0" w:line="240" w:lineRule="auto"/>
      </w:pPr>
      <w:r>
        <w:separator/>
      </w:r>
    </w:p>
  </w:footnote>
  <w:footnote w:type="continuationSeparator" w:id="0">
    <w:p w:rsidR="00887174" w:rsidRDefault="00887174" w:rsidP="00B300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02C"/>
    <w:rsid w:val="00031539"/>
    <w:rsid w:val="00086AB3"/>
    <w:rsid w:val="00105F43"/>
    <w:rsid w:val="001C1B0E"/>
    <w:rsid w:val="0020270C"/>
    <w:rsid w:val="00227605"/>
    <w:rsid w:val="002439A6"/>
    <w:rsid w:val="002914A7"/>
    <w:rsid w:val="00340826"/>
    <w:rsid w:val="00340F18"/>
    <w:rsid w:val="00386BA1"/>
    <w:rsid w:val="003C1394"/>
    <w:rsid w:val="0046071D"/>
    <w:rsid w:val="004B3716"/>
    <w:rsid w:val="00511344"/>
    <w:rsid w:val="00546D62"/>
    <w:rsid w:val="00623731"/>
    <w:rsid w:val="0071544A"/>
    <w:rsid w:val="00737D01"/>
    <w:rsid w:val="007802ED"/>
    <w:rsid w:val="007E23F6"/>
    <w:rsid w:val="00887174"/>
    <w:rsid w:val="008C4224"/>
    <w:rsid w:val="00916B05"/>
    <w:rsid w:val="00A427BC"/>
    <w:rsid w:val="00A5673C"/>
    <w:rsid w:val="00B3002C"/>
    <w:rsid w:val="00B955B4"/>
    <w:rsid w:val="00C43584"/>
    <w:rsid w:val="00C444E7"/>
    <w:rsid w:val="00C86725"/>
    <w:rsid w:val="00DD55CA"/>
    <w:rsid w:val="00E96326"/>
    <w:rsid w:val="00F7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6DE9AFA-6838-4F66-A9AB-4F4B4EDC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2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02C"/>
  </w:style>
  <w:style w:type="paragraph" w:styleId="Footer">
    <w:name w:val="footer"/>
    <w:basedOn w:val="Normal"/>
    <w:link w:val="FooterChar"/>
    <w:uiPriority w:val="99"/>
    <w:unhideWhenUsed/>
    <w:rsid w:val="00B30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2C"/>
  </w:style>
  <w:style w:type="paragraph" w:styleId="BalloonText">
    <w:name w:val="Balloon Text"/>
    <w:basedOn w:val="Normal"/>
    <w:link w:val="BalloonTextChar"/>
    <w:uiPriority w:val="99"/>
    <w:semiHidden/>
    <w:unhideWhenUsed/>
    <w:rsid w:val="00916B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B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Magnolia Valdez</dc:creator>
  <cp:keywords/>
  <dc:description/>
  <cp:lastModifiedBy>Emir Medrano Elizo</cp:lastModifiedBy>
  <cp:revision>4</cp:revision>
  <cp:lastPrinted>2021-06-24T14:16:00Z</cp:lastPrinted>
  <dcterms:created xsi:type="dcterms:W3CDTF">2021-06-29T18:35:00Z</dcterms:created>
  <dcterms:modified xsi:type="dcterms:W3CDTF">2021-07-09T15:18:00Z</dcterms:modified>
</cp:coreProperties>
</file>