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C9" w:rsidRPr="00CE414D" w:rsidRDefault="0050445B" w:rsidP="00C02F74">
      <w:pPr>
        <w:pBdr>
          <w:bottom w:val="single" w:sz="4" w:space="1" w:color="auto"/>
        </w:pBdr>
        <w:ind w:left="-142" w:right="119"/>
        <w:jc w:val="center"/>
        <w:rPr>
          <w:rFonts w:ascii="Arial" w:hAnsi="Arial" w:cs="Arial"/>
          <w:b/>
          <w:sz w:val="28"/>
          <w:szCs w:val="28"/>
        </w:rPr>
      </w:pPr>
      <w:r w:rsidRPr="00CE414D">
        <w:rPr>
          <w:rFonts w:ascii="Arial" w:hAnsi="Arial" w:cs="Arial"/>
          <w:b/>
          <w:sz w:val="28"/>
          <w:szCs w:val="28"/>
        </w:rPr>
        <w:t xml:space="preserve">MODELO DE FICHA PROYECTOS </w:t>
      </w:r>
    </w:p>
    <w:p w:rsidR="0050445B" w:rsidRPr="006A449C" w:rsidRDefault="0050445B" w:rsidP="0050445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F0BDA" w:rsidTr="00DF0BDA">
        <w:tc>
          <w:tcPr>
            <w:tcW w:w="10040" w:type="dxa"/>
          </w:tcPr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8"/>
              <w:gridCol w:w="7020"/>
            </w:tblGrid>
            <w:tr w:rsidR="00DF0BDA" w:rsidRPr="00AD3B20" w:rsidTr="00172486">
              <w:trPr>
                <w:trHeight w:val="80"/>
              </w:trPr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  <w:r w:rsidRPr="00AD3B20">
                    <w:rPr>
                      <w:rFonts w:ascii="Arial" w:hAnsi="Arial" w:cs="Arial"/>
                      <w:b/>
                    </w:rPr>
                    <w:t xml:space="preserve">Nombre del proyecto: 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644505" w:rsidRDefault="00644505" w:rsidP="00172486">
                  <w:pPr>
                    <w:rPr>
                      <w:rFonts w:ascii="Arial" w:hAnsi="Arial" w:cs="Arial"/>
                      <w:i/>
                      <w:color w:val="FF0000"/>
                    </w:rPr>
                  </w:pPr>
                  <w:r w:rsidRPr="002E7D10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Asistencia odontología y </w:t>
                  </w:r>
                  <w:r w:rsidR="002E7D10" w:rsidRPr="002E7D10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oftalmológica </w:t>
                  </w:r>
                  <w:r w:rsidR="002E7D10">
                    <w:rPr>
                      <w:rFonts w:ascii="Arial" w:hAnsi="Arial" w:cs="Arial"/>
                      <w:i/>
                      <w:color w:val="000000" w:themeColor="text1"/>
                    </w:rPr>
                    <w:t>a niños de edad escolar de la r</w:t>
                  </w:r>
                  <w:r w:rsidR="002E7D10" w:rsidRPr="002E7D10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egional de educación 08 Santiago </w:t>
                  </w:r>
                  <w:r w:rsidRPr="002E7D10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</w:t>
                  </w:r>
                </w:p>
              </w:tc>
            </w:tr>
            <w:tr w:rsidR="00DF0BDA" w:rsidRPr="00AD3B20" w:rsidTr="00172486">
              <w:trPr>
                <w:trHeight w:val="161"/>
              </w:trPr>
              <w:tc>
                <w:tcPr>
                  <w:tcW w:w="28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644505" w:rsidRDefault="00DF0BDA" w:rsidP="00172486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F0BDA" w:rsidRPr="00AD3B20" w:rsidTr="00172486">
              <w:trPr>
                <w:trHeight w:val="269"/>
              </w:trPr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  <w:r w:rsidRPr="00AD3B20">
                    <w:rPr>
                      <w:rFonts w:ascii="Arial" w:hAnsi="Arial" w:cs="Arial"/>
                      <w:b/>
                    </w:rPr>
                    <w:t xml:space="preserve">Entidad Ejecutora: 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644505" w:rsidRDefault="00DF0BDA" w:rsidP="002E7D10">
                  <w:pPr>
                    <w:rPr>
                      <w:rFonts w:ascii="Arial" w:hAnsi="Arial" w:cs="Arial"/>
                      <w:i/>
                      <w:color w:val="FF0000"/>
                    </w:rPr>
                  </w:pPr>
                  <w:r w:rsidRPr="002E7D10">
                    <w:rPr>
                      <w:rFonts w:ascii="Arial" w:hAnsi="Arial" w:cs="Arial"/>
                      <w:i/>
                      <w:color w:val="000000" w:themeColor="text1"/>
                    </w:rPr>
                    <w:t>Fundación</w:t>
                  </w:r>
                  <w:r w:rsidR="002E7D10" w:rsidRPr="002E7D10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Solidaria del Divino Niño de Jesus , Inc.</w:t>
                  </w:r>
                </w:p>
              </w:tc>
            </w:tr>
            <w:tr w:rsidR="00DF0BDA" w:rsidRPr="00AD3B20" w:rsidTr="00172486">
              <w:trPr>
                <w:trHeight w:val="161"/>
              </w:trPr>
              <w:tc>
                <w:tcPr>
                  <w:tcW w:w="28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644505" w:rsidRDefault="00DF0BDA" w:rsidP="00172486">
                  <w:pPr>
                    <w:rPr>
                      <w:rFonts w:ascii="Arial" w:hAnsi="Arial" w:cs="Arial"/>
                      <w:i/>
                      <w:color w:val="FF0000"/>
                    </w:rPr>
                  </w:pPr>
                </w:p>
              </w:tc>
            </w:tr>
            <w:tr w:rsidR="00DF0BDA" w:rsidRPr="00AD3B20" w:rsidTr="00172486">
              <w:trPr>
                <w:trHeight w:val="80"/>
              </w:trPr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  <w:r w:rsidRPr="00AD3B20">
                    <w:rPr>
                      <w:rFonts w:ascii="Arial" w:hAnsi="Arial" w:cs="Arial"/>
                      <w:b/>
                    </w:rPr>
                    <w:t>Fecha de Inicio: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D161F8" w:rsidRDefault="009F4C31" w:rsidP="009F4C31">
                  <w:pPr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>0</w:t>
                  </w:r>
                  <w:r w:rsidR="001C43D5"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>1</w:t>
                  </w:r>
                  <w:r w:rsidR="00990A4C"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de </w:t>
                  </w:r>
                  <w:r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Mayo </w:t>
                  </w:r>
                  <w:r w:rsidR="00990A4C"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>del 2018</w:t>
                  </w:r>
                </w:p>
              </w:tc>
            </w:tr>
            <w:tr w:rsidR="00DF0BDA" w:rsidRPr="00AD3B20" w:rsidTr="00172486">
              <w:trPr>
                <w:trHeight w:val="161"/>
              </w:trPr>
              <w:tc>
                <w:tcPr>
                  <w:tcW w:w="28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90A4C" w:rsidRPr="00D161F8" w:rsidRDefault="00990A4C" w:rsidP="00172486">
                  <w:pPr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  <w:p w:rsidR="00990A4C" w:rsidRPr="00D161F8" w:rsidRDefault="009F4C31" w:rsidP="009F4C3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>0</w:t>
                  </w:r>
                  <w:r w:rsidR="001C43D5"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>1 de</w:t>
                  </w:r>
                  <w:r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Marzo </w:t>
                  </w:r>
                  <w:r w:rsidR="001C43D5" w:rsidRPr="00D161F8">
                    <w:rPr>
                      <w:rFonts w:ascii="Arial" w:hAnsi="Arial" w:cs="Arial"/>
                      <w:i/>
                      <w:color w:val="000000" w:themeColor="text1"/>
                    </w:rPr>
                    <w:t>del 2019</w:t>
                  </w:r>
                </w:p>
              </w:tc>
            </w:tr>
            <w:tr w:rsidR="00DF0BDA" w:rsidRPr="00AD3B20" w:rsidTr="00172486">
              <w:trPr>
                <w:trHeight w:val="80"/>
              </w:trPr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  <w:r w:rsidRPr="00AD3B20">
                    <w:rPr>
                      <w:rFonts w:ascii="Arial" w:hAnsi="Arial" w:cs="Arial"/>
                      <w:b/>
                    </w:rPr>
                    <w:t>Fecha de Término: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D161F8" w:rsidRDefault="00DF0BDA" w:rsidP="00172486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DF0BDA" w:rsidRPr="00AD3B20" w:rsidTr="00D946F1">
              <w:trPr>
                <w:trHeight w:val="267"/>
              </w:trPr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  <w:r w:rsidRPr="00AD3B20">
                    <w:rPr>
                      <w:rFonts w:ascii="Arial" w:hAnsi="Arial" w:cs="Arial"/>
                      <w:b/>
                    </w:rPr>
                    <w:t xml:space="preserve">Lugar de Ejecución: 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D161F8" w:rsidRDefault="009F4C31" w:rsidP="005E1879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D161F8">
                    <w:rPr>
                      <w:rFonts w:ascii="Arial" w:hAnsi="Arial" w:cs="Arial"/>
                      <w:color w:val="000000" w:themeColor="text1"/>
                    </w:rPr>
                    <w:t>Provincia de Santiago de los</w:t>
                  </w:r>
                  <w:r w:rsidR="005E1879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D161F8">
                    <w:rPr>
                      <w:rFonts w:ascii="Arial" w:hAnsi="Arial" w:cs="Arial"/>
                      <w:color w:val="000000" w:themeColor="text1"/>
                    </w:rPr>
                    <w:t>caballeros (distritos educativos</w:t>
                  </w:r>
                  <w:r w:rsidR="00CF0B50">
                    <w:rPr>
                      <w:rFonts w:ascii="Arial" w:hAnsi="Arial" w:cs="Arial"/>
                      <w:color w:val="000000" w:themeColor="text1"/>
                    </w:rPr>
                    <w:t xml:space="preserve"> 03</w:t>
                  </w:r>
                  <w:r w:rsidR="005E1879">
                    <w:rPr>
                      <w:rFonts w:ascii="Arial" w:hAnsi="Arial" w:cs="Arial"/>
                      <w:color w:val="000000" w:themeColor="text1"/>
                    </w:rPr>
                    <w:t>, 05 y 06</w:t>
                  </w:r>
                  <w:r w:rsidRPr="00D161F8">
                    <w:rPr>
                      <w:rFonts w:ascii="Arial" w:hAnsi="Arial" w:cs="Arial"/>
                      <w:color w:val="000000" w:themeColor="text1"/>
                    </w:rPr>
                    <w:t xml:space="preserve">)  </w:t>
                  </w:r>
                </w:p>
              </w:tc>
            </w:tr>
            <w:tr w:rsidR="00DF0BDA" w:rsidRPr="00AD3B20" w:rsidTr="00172486">
              <w:trPr>
                <w:trHeight w:val="412"/>
              </w:trPr>
              <w:tc>
                <w:tcPr>
                  <w:tcW w:w="28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</w:p>
                <w:p w:rsidR="00DF0BDA" w:rsidRPr="00AD3B20" w:rsidRDefault="00DF0BDA" w:rsidP="00D946F1">
                  <w:pPr>
                    <w:rPr>
                      <w:rFonts w:ascii="Arial" w:hAnsi="Arial" w:cs="Arial"/>
                      <w:b/>
                    </w:rPr>
                  </w:pPr>
                  <w:r w:rsidRPr="00AD3B20">
                    <w:rPr>
                      <w:rFonts w:ascii="Arial" w:hAnsi="Arial" w:cs="Arial"/>
                      <w:b/>
                    </w:rPr>
                    <w:t xml:space="preserve">Población Beneficiaria:  </w:t>
                  </w:r>
                </w:p>
              </w:tc>
              <w:tc>
                <w:tcPr>
                  <w:tcW w:w="7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40BFB" w:rsidRDefault="00D946F1" w:rsidP="003D7B13">
                  <w:pPr>
                    <w:rPr>
                      <w:rFonts w:ascii="Arial" w:hAnsi="Arial" w:cs="Arial"/>
                      <w:color w:val="FF0000"/>
                    </w:rPr>
                  </w:pPr>
                  <w:r w:rsidRPr="00644505">
                    <w:rPr>
                      <w:rFonts w:ascii="Arial" w:hAnsi="Arial" w:cs="Arial"/>
                      <w:color w:val="FF0000"/>
                    </w:rPr>
                    <w:t xml:space="preserve">   </w:t>
                  </w:r>
                </w:p>
                <w:p w:rsidR="00240BFB" w:rsidRDefault="00D946F1" w:rsidP="003D7B1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644505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r w:rsidR="00D161F8" w:rsidRPr="00D161F8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D161F8">
                    <w:rPr>
                      <w:rFonts w:ascii="Arial" w:hAnsi="Arial" w:cs="Arial"/>
                      <w:color w:val="000000" w:themeColor="text1"/>
                    </w:rPr>
                    <w:t>,</w:t>
                  </w:r>
                  <w:r w:rsidR="007F457F">
                    <w:rPr>
                      <w:rFonts w:ascii="Arial" w:hAnsi="Arial" w:cs="Arial"/>
                      <w:color w:val="000000" w:themeColor="text1"/>
                    </w:rPr>
                    <w:t>629</w:t>
                  </w:r>
                  <w:r w:rsidR="003D7B13">
                    <w:rPr>
                      <w:rFonts w:ascii="Arial" w:hAnsi="Arial" w:cs="Arial"/>
                      <w:color w:val="000000" w:themeColor="text1"/>
                    </w:rPr>
                    <w:t xml:space="preserve"> estudiantes </w:t>
                  </w:r>
                  <w:r w:rsidR="00D161F8" w:rsidRPr="00D161F8">
                    <w:rPr>
                      <w:rFonts w:ascii="Arial" w:hAnsi="Arial" w:cs="Arial"/>
                      <w:color w:val="000000" w:themeColor="text1"/>
                    </w:rPr>
                    <w:t xml:space="preserve">en salud Bucal </w:t>
                  </w:r>
                </w:p>
                <w:p w:rsidR="00DF0BDA" w:rsidRPr="00644505" w:rsidRDefault="00240BFB" w:rsidP="003D7B13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7F457F" w:rsidRPr="007F457F">
                    <w:rPr>
                      <w:rFonts w:ascii="Arial" w:hAnsi="Arial" w:cs="Arial"/>
                      <w:color w:val="000000" w:themeColor="text1"/>
                    </w:rPr>
                    <w:t>51</w:t>
                  </w:r>
                  <w:r w:rsidR="007F457F">
                    <w:rPr>
                      <w:rFonts w:ascii="Arial" w:hAnsi="Arial" w:cs="Arial"/>
                      <w:color w:val="000000" w:themeColor="text1"/>
                    </w:rPr>
                    <w:t>,</w:t>
                  </w:r>
                  <w:r w:rsidR="007F457F" w:rsidRPr="007F457F">
                    <w:rPr>
                      <w:rFonts w:ascii="Arial" w:hAnsi="Arial" w:cs="Arial"/>
                      <w:color w:val="000000" w:themeColor="text1"/>
                    </w:rPr>
                    <w:t>963</w:t>
                  </w:r>
                  <w:r w:rsidR="007F457F">
                    <w:rPr>
                      <w:rFonts w:ascii="Arial" w:hAnsi="Arial" w:cs="Arial"/>
                      <w:color w:val="000000" w:themeColor="text1"/>
                    </w:rPr>
                    <w:t xml:space="preserve"> en </w:t>
                  </w:r>
                  <w:r w:rsidR="00BB5A08">
                    <w:rPr>
                      <w:rFonts w:ascii="Arial" w:hAnsi="Arial" w:cs="Arial"/>
                      <w:color w:val="000000" w:themeColor="text1"/>
                    </w:rPr>
                    <w:t>Salud Visual.</w:t>
                  </w:r>
                </w:p>
              </w:tc>
            </w:tr>
            <w:tr w:rsidR="00DF0BDA" w:rsidRPr="00AD3B20" w:rsidTr="00172486">
              <w:trPr>
                <w:trHeight w:val="161"/>
              </w:trPr>
              <w:tc>
                <w:tcPr>
                  <w:tcW w:w="280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F0BDA" w:rsidRPr="00644505" w:rsidRDefault="00DF0BDA" w:rsidP="00172486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F0BDA" w:rsidRPr="00AD3B20" w:rsidTr="00172486">
              <w:trPr>
                <w:trHeight w:val="387"/>
              </w:trPr>
              <w:tc>
                <w:tcPr>
                  <w:tcW w:w="2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F0BDA" w:rsidRPr="00BC5EC4" w:rsidRDefault="00DF0BDA" w:rsidP="00172486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BC5EC4">
                    <w:rPr>
                      <w:rFonts w:ascii="Arial" w:hAnsi="Arial" w:cs="Arial"/>
                      <w:b/>
                      <w:color w:val="000000" w:themeColor="text1"/>
                    </w:rPr>
                    <w:t>Monto del Financiamiento: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DF0BDA" w:rsidRDefault="00BC5EC4" w:rsidP="00BC5EC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BC5EC4">
                    <w:rPr>
                      <w:rFonts w:ascii="Arial" w:hAnsi="Arial" w:cs="Arial"/>
                      <w:color w:val="000000" w:themeColor="text1"/>
                    </w:rPr>
                    <w:t xml:space="preserve">   $26</w:t>
                  </w:r>
                  <w:r w:rsidR="001C43D5" w:rsidRPr="00BC5EC4">
                    <w:rPr>
                      <w:rFonts w:ascii="Arial" w:hAnsi="Arial" w:cs="Arial"/>
                      <w:color w:val="000000" w:themeColor="text1"/>
                    </w:rPr>
                    <w:t>,</w:t>
                  </w:r>
                  <w:r w:rsidRPr="00BC5EC4">
                    <w:rPr>
                      <w:rFonts w:ascii="Arial" w:hAnsi="Arial" w:cs="Arial"/>
                      <w:color w:val="000000" w:themeColor="text1"/>
                    </w:rPr>
                    <w:t>527,933.18</w:t>
                  </w:r>
                  <w:r w:rsidR="00240BFB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r w:rsidR="00CB55AD">
                    <w:rPr>
                      <w:rFonts w:ascii="Arial" w:hAnsi="Arial" w:cs="Arial"/>
                      <w:color w:val="000000" w:themeColor="text1"/>
                    </w:rPr>
                    <w:t xml:space="preserve">Valores </w:t>
                  </w:r>
                  <w:r w:rsidR="00240BFB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CB55AD">
                    <w:rPr>
                      <w:rFonts w:ascii="Arial" w:hAnsi="Arial" w:cs="Arial"/>
                      <w:color w:val="000000" w:themeColor="text1"/>
                    </w:rPr>
                    <w:t>RD$ 12,258,961.59</w:t>
                  </w:r>
                </w:p>
                <w:p w:rsidR="00240BFB" w:rsidRDefault="00240BFB" w:rsidP="00BC5EC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Especie </w:t>
                  </w:r>
                  <w:r w:rsidR="00CB55AD">
                    <w:rPr>
                      <w:rFonts w:ascii="Arial" w:hAnsi="Arial" w:cs="Arial"/>
                      <w:color w:val="000000" w:themeColor="text1"/>
                    </w:rPr>
                    <w:t>RD$ 12,268,971.59</w:t>
                  </w:r>
                </w:p>
                <w:p w:rsidR="00CB55AD" w:rsidRPr="00BC5EC4" w:rsidRDefault="00CB55AD" w:rsidP="00BC5EC4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</w:t>
                  </w:r>
                  <w:r w:rsidR="00C81B4B">
                    <w:rPr>
                      <w:rFonts w:ascii="Arial" w:hAnsi="Arial" w:cs="Arial"/>
                      <w:color w:val="000000" w:themeColor="text1"/>
                    </w:rPr>
                    <w:t xml:space="preserve">                          Total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RD$  24,527,933.18</w:t>
                  </w:r>
                </w:p>
              </w:tc>
            </w:tr>
            <w:tr w:rsidR="00DF0BDA" w:rsidRPr="00AD3B20" w:rsidTr="00172486">
              <w:trPr>
                <w:trHeight w:val="161"/>
              </w:trPr>
              <w:tc>
                <w:tcPr>
                  <w:tcW w:w="280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F0BDA" w:rsidRPr="00644505" w:rsidRDefault="00DF0BDA" w:rsidP="00172486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F0BDA" w:rsidRPr="00AD3B20" w:rsidTr="00172486">
              <w:tc>
                <w:tcPr>
                  <w:tcW w:w="2808" w:type="dxa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  <w:r w:rsidRPr="00AD3B20">
                    <w:rPr>
                      <w:rFonts w:ascii="Arial" w:hAnsi="Arial" w:cs="Arial"/>
                    </w:rPr>
                    <w:t>Breve descripción del proyecto</w:t>
                  </w:r>
                </w:p>
              </w:tc>
              <w:tc>
                <w:tcPr>
                  <w:tcW w:w="70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F0BDA" w:rsidRPr="00240BFB" w:rsidRDefault="00EC3229" w:rsidP="00240BFB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BB5A08">
                    <w:rPr>
                      <w:rFonts w:ascii="Arial" w:hAnsi="Arial" w:cs="Arial"/>
                      <w:color w:val="000000" w:themeColor="text1"/>
                    </w:rPr>
                    <w:t>A</w:t>
                  </w:r>
                  <w:r w:rsidR="002B4A3E" w:rsidRPr="00BB5A08">
                    <w:rPr>
                      <w:rFonts w:ascii="Arial" w:hAnsi="Arial" w:cs="Arial"/>
                      <w:color w:val="000000" w:themeColor="text1"/>
                    </w:rPr>
                    <w:t xml:space="preserve">poyar las ejecutorias que realiza el INABIE en los centros educativos  públicos </w:t>
                  </w:r>
                  <w:r w:rsidR="00B43150" w:rsidRPr="00BB5A08">
                    <w:rPr>
                      <w:rFonts w:ascii="Arial" w:hAnsi="Arial" w:cs="Arial"/>
                      <w:color w:val="000000" w:themeColor="text1"/>
                    </w:rPr>
                    <w:t xml:space="preserve">en </w:t>
                  </w:r>
                  <w:r w:rsidR="002B4A3E" w:rsidRPr="00BB5A08">
                    <w:rPr>
                      <w:rFonts w:ascii="Arial" w:hAnsi="Arial" w:cs="Arial"/>
                      <w:color w:val="000000" w:themeColor="text1"/>
                    </w:rPr>
                    <w:t xml:space="preserve">materia de salud escolar a través de </w:t>
                  </w:r>
                  <w:r w:rsidR="00BB5A08" w:rsidRPr="00BB5A08">
                    <w:rPr>
                      <w:rFonts w:ascii="Arial" w:hAnsi="Arial" w:cs="Arial"/>
                      <w:color w:val="000000" w:themeColor="text1"/>
                    </w:rPr>
                    <w:t>los</w:t>
                  </w:r>
                  <w:r w:rsidR="002B4A3E" w:rsidRPr="00BB5A08">
                    <w:rPr>
                      <w:rFonts w:ascii="Arial" w:hAnsi="Arial" w:cs="Arial"/>
                      <w:color w:val="000000" w:themeColor="text1"/>
                    </w:rPr>
                    <w:t xml:space="preserve"> subprograma</w:t>
                  </w:r>
                  <w:r w:rsidR="00BB5A08" w:rsidRPr="00BB5A08">
                    <w:rPr>
                      <w:rFonts w:ascii="Arial" w:hAnsi="Arial" w:cs="Arial"/>
                      <w:color w:val="000000" w:themeColor="text1"/>
                    </w:rPr>
                    <w:t>s</w:t>
                  </w:r>
                  <w:r w:rsidR="002B4A3E" w:rsidRPr="00BB5A08">
                    <w:rPr>
                      <w:rFonts w:ascii="Arial" w:hAnsi="Arial" w:cs="Arial"/>
                      <w:color w:val="000000" w:themeColor="text1"/>
                    </w:rPr>
                    <w:t xml:space="preserve"> de salud</w:t>
                  </w:r>
                  <w:r w:rsidR="00BB5A08" w:rsidRPr="00BB5A08">
                    <w:rPr>
                      <w:rFonts w:ascii="Arial" w:hAnsi="Arial" w:cs="Arial"/>
                      <w:color w:val="000000" w:themeColor="text1"/>
                    </w:rPr>
                    <w:t xml:space="preserve"> Bucal y </w:t>
                  </w:r>
                  <w:r w:rsidR="00240BFB">
                    <w:rPr>
                      <w:rFonts w:ascii="Arial" w:hAnsi="Arial" w:cs="Arial"/>
                      <w:color w:val="000000" w:themeColor="text1"/>
                    </w:rPr>
                    <w:t>Visual, m</w:t>
                  </w:r>
                  <w:r w:rsidR="00B43150" w:rsidRPr="00BB5A08">
                    <w:rPr>
                      <w:rFonts w:ascii="Arial" w:hAnsi="Arial" w:cs="Arial"/>
                      <w:color w:val="000000" w:themeColor="text1"/>
                    </w:rPr>
                    <w:t>ediantes</w:t>
                  </w:r>
                  <w:r w:rsidR="00692670" w:rsidRPr="00BB5A08">
                    <w:rPr>
                      <w:rFonts w:ascii="Arial" w:hAnsi="Arial" w:cs="Arial"/>
                      <w:color w:val="000000" w:themeColor="text1"/>
                    </w:rPr>
                    <w:t xml:space="preserve"> visitas programadas o no al terreno de</w:t>
                  </w:r>
                  <w:r w:rsidR="00240BFB">
                    <w:rPr>
                      <w:rFonts w:ascii="Arial" w:hAnsi="Arial" w:cs="Arial"/>
                      <w:color w:val="000000" w:themeColor="text1"/>
                    </w:rPr>
                    <w:t xml:space="preserve"> ejecución (centros educativos)  donde se llevan a cabo</w:t>
                  </w:r>
                  <w:r w:rsidR="00692670" w:rsidRPr="00BB5A0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240BFB">
                    <w:rPr>
                      <w:rFonts w:ascii="Arial" w:hAnsi="Arial" w:cs="Arial"/>
                      <w:color w:val="000000" w:themeColor="text1"/>
                    </w:rPr>
                    <w:t xml:space="preserve">actividades como </w:t>
                  </w:r>
                  <w:r w:rsidR="004F485E" w:rsidRPr="00BB5A08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240BFB">
                    <w:rPr>
                      <w:rFonts w:ascii="Arial" w:hAnsi="Arial" w:cs="Arial"/>
                      <w:color w:val="000000" w:themeColor="text1"/>
                    </w:rPr>
                    <w:t>higiene b</w:t>
                  </w:r>
                  <w:r w:rsidR="00BB5A08" w:rsidRPr="00BB5A08">
                    <w:rPr>
                      <w:rFonts w:ascii="Arial" w:hAnsi="Arial" w:cs="Arial"/>
                      <w:color w:val="000000" w:themeColor="text1"/>
                    </w:rPr>
                    <w:t xml:space="preserve">ucal, </w:t>
                  </w:r>
                  <w:r w:rsidR="00F45B83">
                    <w:rPr>
                      <w:rFonts w:ascii="Arial" w:hAnsi="Arial" w:cs="Arial"/>
                      <w:color w:val="000000" w:themeColor="text1"/>
                    </w:rPr>
                    <w:t>evaluaciones antropométricas, entregas de lentes, intervenciones</w:t>
                  </w:r>
                  <w:r w:rsidR="004D38F4">
                    <w:rPr>
                      <w:rFonts w:ascii="Arial" w:hAnsi="Arial" w:cs="Arial"/>
                      <w:color w:val="000000" w:themeColor="text1"/>
                    </w:rPr>
                    <w:t>, tamizados e identificación de problemas.</w:t>
                  </w:r>
                </w:p>
              </w:tc>
            </w:tr>
            <w:tr w:rsidR="00DF0BDA" w:rsidRPr="00AD3B20" w:rsidTr="00172486">
              <w:trPr>
                <w:trHeight w:val="70"/>
              </w:trPr>
              <w:tc>
                <w:tcPr>
                  <w:tcW w:w="2808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F0BDA" w:rsidRPr="00644505" w:rsidRDefault="00DF0BDA" w:rsidP="00172486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  <w:p w:rsidR="00DF0BDA" w:rsidRPr="00644505" w:rsidRDefault="00DF0BDA" w:rsidP="00172486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F0BDA" w:rsidRPr="00AD3B20" w:rsidTr="00172486">
              <w:tc>
                <w:tcPr>
                  <w:tcW w:w="2808" w:type="dxa"/>
                  <w:shd w:val="clear" w:color="auto" w:fill="8DB3E2" w:themeFill="text2" w:themeFillTint="66"/>
                  <w:vAlign w:val="center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</w:p>
                <w:p w:rsidR="00DF0BDA" w:rsidRPr="00AD3B20" w:rsidRDefault="00DF0BDA" w:rsidP="00172486">
                  <w:pPr>
                    <w:shd w:val="clear" w:color="auto" w:fill="8DB3E2" w:themeFill="text2" w:themeFillTint="66"/>
                    <w:rPr>
                      <w:rFonts w:ascii="Arial" w:hAnsi="Arial" w:cs="Arial"/>
                    </w:rPr>
                  </w:pPr>
                  <w:r w:rsidRPr="00AD3B20">
                    <w:rPr>
                      <w:rFonts w:ascii="Arial" w:hAnsi="Arial" w:cs="Arial"/>
                    </w:rPr>
                    <w:t xml:space="preserve">Objetivo General </w:t>
                  </w:r>
                </w:p>
                <w:p w:rsidR="00DF0BDA" w:rsidRPr="00AD3B20" w:rsidRDefault="00DF0BDA" w:rsidP="00172486">
                  <w:pPr>
                    <w:shd w:val="clear" w:color="auto" w:fill="8DB3E2" w:themeFill="text2" w:themeFillTint="66"/>
                    <w:rPr>
                      <w:rFonts w:ascii="Arial" w:hAnsi="Arial" w:cs="Arial"/>
                    </w:rPr>
                  </w:pPr>
                </w:p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20" w:type="dxa"/>
                  <w:shd w:val="clear" w:color="auto" w:fill="auto"/>
                  <w:vAlign w:val="center"/>
                </w:tcPr>
                <w:p w:rsidR="00DF0BDA" w:rsidRPr="00906C1F" w:rsidRDefault="00906C1F" w:rsidP="00CF0B50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Brindar servicios odontológicos y oftalmológicos, orientación sobre salud a </w:t>
                  </w:r>
                  <w:r w:rsidR="00CF0B50">
                    <w:rPr>
                      <w:rFonts w:ascii="Arial" w:hAnsi="Arial" w:cs="Arial"/>
                      <w:color w:val="000000" w:themeColor="text1"/>
                    </w:rPr>
                    <w:t xml:space="preserve">la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población escolar </w:t>
                  </w:r>
                  <w:r w:rsidR="00CF0B50">
                    <w:rPr>
                      <w:rFonts w:ascii="Arial" w:hAnsi="Arial" w:cs="Arial"/>
                      <w:color w:val="000000" w:themeColor="text1"/>
                    </w:rPr>
                    <w:t xml:space="preserve">y otros vinculados, de forma gratuita y de alta calidad, en los centros educativos de jornada extendida de la regional educativa 08 de Santiago. </w:t>
                  </w:r>
                </w:p>
              </w:tc>
            </w:tr>
            <w:tr w:rsidR="00DF0BDA" w:rsidRPr="00AD3B20" w:rsidTr="00172486">
              <w:trPr>
                <w:trHeight w:val="70"/>
              </w:trPr>
              <w:tc>
                <w:tcPr>
                  <w:tcW w:w="280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F0BDA" w:rsidRPr="00644505" w:rsidRDefault="00DF0BDA" w:rsidP="00172486">
                  <w:pPr>
                    <w:rPr>
                      <w:rFonts w:ascii="Arial" w:hAnsi="Arial" w:cs="Arial"/>
                      <w:color w:val="FF0000"/>
                    </w:rPr>
                  </w:pPr>
                </w:p>
                <w:p w:rsidR="00DF0BDA" w:rsidRPr="00644505" w:rsidRDefault="00DF0BDA" w:rsidP="00172486">
                  <w:pPr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F0BDA" w:rsidRPr="00AD3B20" w:rsidTr="00172486">
              <w:tc>
                <w:tcPr>
                  <w:tcW w:w="2808" w:type="dxa"/>
                  <w:tcBorders>
                    <w:bottom w:val="single" w:sz="4" w:space="0" w:color="auto"/>
                  </w:tcBorders>
                  <w:shd w:val="clear" w:color="auto" w:fill="8DB3E2" w:themeFill="text2" w:themeFillTint="66"/>
                  <w:vAlign w:val="center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  <w:r w:rsidRPr="00AD3B20">
                    <w:rPr>
                      <w:rFonts w:ascii="Arial" w:hAnsi="Arial" w:cs="Arial"/>
                    </w:rPr>
                    <w:t>Objetivo</w:t>
                  </w:r>
                  <w:r w:rsidR="00240BFB">
                    <w:rPr>
                      <w:rFonts w:ascii="Arial" w:hAnsi="Arial" w:cs="Arial"/>
                    </w:rPr>
                    <w:t>s</w:t>
                  </w:r>
                  <w:r w:rsidRPr="00AD3B20">
                    <w:rPr>
                      <w:rFonts w:ascii="Arial" w:hAnsi="Arial" w:cs="Arial"/>
                    </w:rPr>
                    <w:t xml:space="preserve"> </w:t>
                  </w:r>
                  <w:r w:rsidR="00CB55AD" w:rsidRPr="00AD3B20">
                    <w:rPr>
                      <w:rFonts w:ascii="Arial" w:hAnsi="Arial" w:cs="Arial"/>
                    </w:rPr>
                    <w:t>Específico</w:t>
                  </w:r>
                  <w:r w:rsidR="00CB55AD">
                    <w:rPr>
                      <w:rFonts w:ascii="Arial" w:hAnsi="Arial" w:cs="Arial"/>
                    </w:rPr>
                    <w:t>s</w:t>
                  </w:r>
                  <w:r w:rsidRPr="00AD3B2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0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Brindar servicios odontológicos (profilaxis, aplicaciones de flúor, extracciones dentales, restauraciones tanto en amalgama como en resina) de forma gratuita y con alta calidad, procurando eliminar las caries.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Brindar servicios oftalmológicos (exámenes de agudeza visual, análisis refractivos, fondos de ojo) de forma gratuita y con alta calidad, procurando eliminar los defectos refractivos y visuales.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Determinar el estado de salud oral y visual en los estudiantes pertenecientes a los centros seleccionados. 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Crear una base de datos dental para llevar control de los estudiantes, del diagnóstico, tratamiento y seguimiento de las patologías identificadas. 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Disminuir la prevalencia de caries y afecciones visuales en los alumnos atendidos durante el desarrollo de los proyectos. 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Aplicar tratamientos odontológicos específicos y dotar de lentes personalizados a quienes lo requieran. 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Orientar y motivar a los profesores, estudiantes y padres sobre la importancia de una buena salud oral y visual, a través de charlas y técnicas que ayuden a mejorar y corregir dificultades de aprendizaje y convivencia.</w:t>
                  </w:r>
                </w:p>
                <w:p w:rsidR="00D34625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Entrenar a las autoridades locales (directores, maestros, padres o tutores de los estudiantes) sobre cómo detectar y corregir problemas visuales o bucales para que contribuyan con el saneamiento y prevención de las mismas.</w:t>
                  </w:r>
                </w:p>
                <w:p w:rsid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Realizar intervenciones clínico-quirúrgicas oftalmológicas en los casos requeridos.</w:t>
                  </w:r>
                </w:p>
                <w:p w:rsidR="0004252B" w:rsidRPr="00240BFB" w:rsidRDefault="00D34625" w:rsidP="00240BFB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Prescribir lentes y colirios según requiera cada condición detectada en los estudiantes.</w:t>
                  </w:r>
                </w:p>
              </w:tc>
            </w:tr>
            <w:tr w:rsidR="00DF0BDA" w:rsidRPr="00AD3B20" w:rsidTr="00172486">
              <w:tc>
                <w:tcPr>
                  <w:tcW w:w="2808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F0BDA" w:rsidRPr="00AD3B20" w:rsidRDefault="00DF0BDA" w:rsidP="001724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2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DF0BDA" w:rsidRPr="00644505" w:rsidRDefault="00DF0BDA" w:rsidP="00172486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DF0BDA" w:rsidRPr="00AD3B20" w:rsidTr="00172486">
              <w:tc>
                <w:tcPr>
                  <w:tcW w:w="2808" w:type="dxa"/>
                  <w:shd w:val="clear" w:color="auto" w:fill="8DB3E2" w:themeFill="text2" w:themeFillTint="66"/>
                  <w:vAlign w:val="center"/>
                </w:tcPr>
                <w:p w:rsidR="00DF0BDA" w:rsidRPr="00EA3021" w:rsidRDefault="00DF0BDA" w:rsidP="0017248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EA3021">
                    <w:rPr>
                      <w:rFonts w:ascii="Arial" w:hAnsi="Arial" w:cs="Arial"/>
                      <w:color w:val="000000" w:themeColor="text1"/>
                    </w:rPr>
                    <w:t xml:space="preserve">Resultados Esperados del proyecto </w:t>
                  </w:r>
                </w:p>
              </w:tc>
              <w:tc>
                <w:tcPr>
                  <w:tcW w:w="7020" w:type="dxa"/>
                  <w:shd w:val="clear" w:color="auto" w:fill="auto"/>
                </w:tcPr>
                <w:p w:rsidR="00EA3021" w:rsidRPr="00EA3021" w:rsidRDefault="00EA3021" w:rsidP="00240BFB">
                  <w:pPr>
                    <w:pStyle w:val="ListParagraph"/>
                    <w:jc w:val="both"/>
                    <w:rPr>
                      <w:rFonts w:ascii="Arial" w:hAnsi="Arial" w:cs="Arial"/>
                      <w:i/>
                      <w:color w:val="000000" w:themeColor="text1"/>
                      <w:szCs w:val="24"/>
                    </w:rPr>
                  </w:pPr>
                </w:p>
                <w:p w:rsidR="00EA3021" w:rsidRPr="00240BFB" w:rsidRDefault="00240BFB" w:rsidP="00240BF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Atender el </w:t>
                  </w:r>
                  <w:r w:rsidR="00EA3021"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98% de los casos que sean tratados por el cuerpo odontológico que se involucrará en el proyecto. Y corregir el 90% de las ametropías identificadas.</w:t>
                  </w:r>
                </w:p>
                <w:p w:rsidR="00EA3021" w:rsidRPr="00240BFB" w:rsidRDefault="00EA3021" w:rsidP="00240BF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4,080 Niños recibirán lentes.  </w:t>
                  </w:r>
                </w:p>
                <w:p w:rsidR="00EA3021" w:rsidRPr="00240BFB" w:rsidRDefault="00EA3021" w:rsidP="00240BF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23 niños se les realizarán intervenciones quirúrgicas</w:t>
                  </w:r>
                  <w:r w:rsid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oftalmológicas</w:t>
                  </w: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.</w:t>
                  </w:r>
                </w:p>
                <w:p w:rsidR="00EA3021" w:rsidRPr="00240BFB" w:rsidRDefault="00EA3021" w:rsidP="00240BF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260 docentes serán capacitados en la toma de agudeza visual.</w:t>
                  </w:r>
                </w:p>
                <w:p w:rsidR="00EA3021" w:rsidRPr="00240BFB" w:rsidRDefault="00240BFB" w:rsidP="00240BF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</w:rPr>
                    <w:t>34,000 niños serán tamizados para identificar problemas de salud visual.</w:t>
                  </w:r>
                  <w:r w:rsidR="00EA3021"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</w:t>
                  </w:r>
                </w:p>
                <w:p w:rsidR="00EA3021" w:rsidRPr="00240BFB" w:rsidRDefault="00EA3021" w:rsidP="00240BFB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13,6</w:t>
                  </w:r>
                  <w:r w:rsid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00 niños serán evaluados por </w:t>
                  </w: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optómetras. </w:t>
                  </w:r>
                </w:p>
                <w:p w:rsidR="00240BFB" w:rsidRPr="00240BFB" w:rsidRDefault="00240BFB" w:rsidP="00F72E0A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2629 estudiantes de cinco centros educativos son atendidos a través </w:t>
                  </w:r>
                  <w:r w:rsidR="00EA3021"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programa</w:t>
                  </w:r>
                  <w:r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se salud bucal.</w:t>
                  </w:r>
                </w:p>
                <w:p w:rsidR="00DF0BDA" w:rsidRPr="00240BFB" w:rsidRDefault="00AD3B20" w:rsidP="00F72E0A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400 estudiantes acompañadas para </w:t>
                  </w:r>
                  <w:r w:rsidR="00240BFB"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las intervenciones quirúrgicas</w:t>
                  </w:r>
                  <w:r w:rsidR="00240BFB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 odontológicas</w:t>
                  </w:r>
                  <w:r w:rsidRPr="00240BFB">
                    <w:rPr>
                      <w:rFonts w:ascii="Arial" w:hAnsi="Arial" w:cs="Arial"/>
                      <w:i/>
                      <w:color w:val="000000" w:themeColor="text1"/>
                    </w:rPr>
                    <w:t>.</w:t>
                  </w:r>
                </w:p>
                <w:p w:rsidR="00DF0BDA" w:rsidRPr="00EA3021" w:rsidRDefault="00DF0BDA" w:rsidP="00172486">
                  <w:pPr>
                    <w:ind w:left="1512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DF0BDA" w:rsidRDefault="00DF0BDA"/>
        </w:tc>
      </w:tr>
    </w:tbl>
    <w:p w:rsidR="00F36C6E" w:rsidRDefault="00F36C6E" w:rsidP="00DF0BDA">
      <w:pPr>
        <w:ind w:right="119"/>
        <w:jc w:val="both"/>
        <w:rPr>
          <w:rFonts w:ascii="Arial" w:hAnsi="Arial" w:cs="Arial"/>
          <w:sz w:val="18"/>
          <w:szCs w:val="18"/>
        </w:rPr>
      </w:pPr>
    </w:p>
    <w:sectPr w:rsidR="00F36C6E" w:rsidSect="00A85AB5">
      <w:headerReference w:type="default" r:id="rId7"/>
      <w:pgSz w:w="11906" w:h="16838"/>
      <w:pgMar w:top="1560" w:right="566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6D" w:rsidRDefault="0000326D" w:rsidP="00CE414D">
      <w:r>
        <w:separator/>
      </w:r>
    </w:p>
  </w:endnote>
  <w:endnote w:type="continuationSeparator" w:id="0">
    <w:p w:rsidR="0000326D" w:rsidRDefault="0000326D" w:rsidP="00CE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6D" w:rsidRDefault="0000326D" w:rsidP="00CE414D">
      <w:r>
        <w:separator/>
      </w:r>
    </w:p>
  </w:footnote>
  <w:footnote w:type="continuationSeparator" w:id="0">
    <w:p w:rsidR="0000326D" w:rsidRDefault="0000326D" w:rsidP="00CE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99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</w:p>
  <w:p w:rsidR="00D35499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  <w:r>
      <w:rPr>
        <w:noProof/>
        <w:lang w:val="es-DO" w:eastAsia="es-DO"/>
      </w:rPr>
      <w:drawing>
        <wp:inline distT="0" distB="0" distL="0" distR="0" wp14:anchorId="66EDF8E6" wp14:editId="52727BC0">
          <wp:extent cx="1580421" cy="580929"/>
          <wp:effectExtent l="0" t="0" r="127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AB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42" cy="59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499" w:rsidRPr="007873B6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  <w:r w:rsidRPr="007873B6">
      <w:rPr>
        <w:rFonts w:ascii="Palatino Linotype" w:hAnsi="Palatino Linotype"/>
        <w:b/>
        <w:sz w:val="32"/>
        <w:szCs w:val="32"/>
      </w:rPr>
      <w:t xml:space="preserve">Instituto Nacional de Bienestar Estudiantil </w:t>
    </w:r>
  </w:p>
  <w:p w:rsidR="00D35499" w:rsidRPr="007873B6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  <w:r w:rsidRPr="007873B6">
      <w:rPr>
        <w:rFonts w:ascii="Palatino Linotype" w:hAnsi="Palatino Linotype"/>
        <w:b/>
        <w:sz w:val="32"/>
        <w:szCs w:val="32"/>
      </w:rPr>
      <w:t>Dirección de Planificación y Desarrollo</w:t>
    </w:r>
  </w:p>
  <w:p w:rsidR="00D35499" w:rsidRPr="007873B6" w:rsidRDefault="00D35499" w:rsidP="00D35499">
    <w:pPr>
      <w:pStyle w:val="Header"/>
      <w:jc w:val="center"/>
      <w:rPr>
        <w:rFonts w:ascii="Palatino Linotype" w:hAnsi="Palatino Linotype"/>
        <w:b/>
      </w:rPr>
    </w:pPr>
    <w:r w:rsidRPr="007873B6">
      <w:rPr>
        <w:rFonts w:ascii="Palatino Linotype" w:hAnsi="Palatino Linotype"/>
        <w:b/>
      </w:rPr>
      <w:t>Departamento de Formulación, Monitoreo y Evaluación PPP</w:t>
    </w:r>
  </w:p>
  <w:p w:rsidR="00D35499" w:rsidRDefault="00D35499" w:rsidP="00D35499">
    <w:pPr>
      <w:jc w:val="center"/>
      <w:rPr>
        <w:rFonts w:ascii="Palatino Linotype" w:hAnsi="Palatino Linotype"/>
        <w:i/>
      </w:rPr>
    </w:pPr>
    <w:r w:rsidRPr="003C2A7D">
      <w:rPr>
        <w:rFonts w:ascii="Palatino Linotype" w:hAnsi="Palatino Linotype"/>
        <w:i/>
      </w:rPr>
      <w:t>“Año de</w:t>
    </w:r>
    <w:r>
      <w:rPr>
        <w:rFonts w:ascii="Palatino Linotype" w:hAnsi="Palatino Linotype"/>
        <w:i/>
      </w:rPr>
      <w:t>l Fomento a las Exportaciones</w:t>
    </w:r>
    <w:r w:rsidRPr="003C2A7D">
      <w:rPr>
        <w:rFonts w:ascii="Palatino Linotype" w:hAnsi="Palatino Linotype"/>
        <w:i/>
      </w:rPr>
      <w:t>”</w:t>
    </w:r>
  </w:p>
  <w:p w:rsidR="00D35499" w:rsidRDefault="00D35499" w:rsidP="00D35499">
    <w:pPr>
      <w:rPr>
        <w:color w:val="FF0000"/>
      </w:rPr>
    </w:pPr>
  </w:p>
  <w:p w:rsidR="00CE414D" w:rsidRDefault="00CE414D" w:rsidP="00CE41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7C3"/>
    <w:multiLevelType w:val="hybridMultilevel"/>
    <w:tmpl w:val="D7C4019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39D"/>
    <w:multiLevelType w:val="hybridMultilevel"/>
    <w:tmpl w:val="F784252C"/>
    <w:lvl w:ilvl="0" w:tplc="B3C62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910"/>
    <w:multiLevelType w:val="hybridMultilevel"/>
    <w:tmpl w:val="65887438"/>
    <w:lvl w:ilvl="0" w:tplc="1E0AE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79B7"/>
    <w:multiLevelType w:val="hybridMultilevel"/>
    <w:tmpl w:val="CAF6FB96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E5A0D"/>
    <w:multiLevelType w:val="hybridMultilevel"/>
    <w:tmpl w:val="FF26236E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D49C7"/>
    <w:multiLevelType w:val="hybridMultilevel"/>
    <w:tmpl w:val="1144A4F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847"/>
    <w:multiLevelType w:val="hybridMultilevel"/>
    <w:tmpl w:val="9DC40504"/>
    <w:lvl w:ilvl="0" w:tplc="1E0AE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167D2"/>
    <w:multiLevelType w:val="hybridMultilevel"/>
    <w:tmpl w:val="7174E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920DB"/>
    <w:multiLevelType w:val="hybridMultilevel"/>
    <w:tmpl w:val="27EAAFE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B"/>
    <w:rsid w:val="0000326D"/>
    <w:rsid w:val="0004252B"/>
    <w:rsid w:val="00072731"/>
    <w:rsid w:val="00093CA2"/>
    <w:rsid w:val="000C6D22"/>
    <w:rsid w:val="00172486"/>
    <w:rsid w:val="001C09E4"/>
    <w:rsid w:val="001C43D5"/>
    <w:rsid w:val="00240BFB"/>
    <w:rsid w:val="002A50B7"/>
    <w:rsid w:val="002A52DA"/>
    <w:rsid w:val="002B4A3E"/>
    <w:rsid w:val="002E7D10"/>
    <w:rsid w:val="003D7B13"/>
    <w:rsid w:val="00401EDF"/>
    <w:rsid w:val="004741C7"/>
    <w:rsid w:val="004D38F4"/>
    <w:rsid w:val="004E0674"/>
    <w:rsid w:val="004F485E"/>
    <w:rsid w:val="0050445B"/>
    <w:rsid w:val="00525CBF"/>
    <w:rsid w:val="005B5898"/>
    <w:rsid w:val="005E1879"/>
    <w:rsid w:val="005F7092"/>
    <w:rsid w:val="00644505"/>
    <w:rsid w:val="00680177"/>
    <w:rsid w:val="00687517"/>
    <w:rsid w:val="00692670"/>
    <w:rsid w:val="00692A9C"/>
    <w:rsid w:val="00784AC9"/>
    <w:rsid w:val="00793A57"/>
    <w:rsid w:val="0079413F"/>
    <w:rsid w:val="007C670B"/>
    <w:rsid w:val="007F457F"/>
    <w:rsid w:val="00853EB6"/>
    <w:rsid w:val="00871F77"/>
    <w:rsid w:val="00906C1F"/>
    <w:rsid w:val="00943FBE"/>
    <w:rsid w:val="00990A4C"/>
    <w:rsid w:val="009B25FC"/>
    <w:rsid w:val="009C1F74"/>
    <w:rsid w:val="009C6E7E"/>
    <w:rsid w:val="009F267F"/>
    <w:rsid w:val="009F4C31"/>
    <w:rsid w:val="00A1124C"/>
    <w:rsid w:val="00A157E3"/>
    <w:rsid w:val="00A85AB5"/>
    <w:rsid w:val="00AA7709"/>
    <w:rsid w:val="00AD3B20"/>
    <w:rsid w:val="00AE6CD6"/>
    <w:rsid w:val="00B24632"/>
    <w:rsid w:val="00B372DD"/>
    <w:rsid w:val="00B43150"/>
    <w:rsid w:val="00B85B2D"/>
    <w:rsid w:val="00BB5A08"/>
    <w:rsid w:val="00BB7477"/>
    <w:rsid w:val="00BC5EC4"/>
    <w:rsid w:val="00BE3782"/>
    <w:rsid w:val="00C02F74"/>
    <w:rsid w:val="00C801C9"/>
    <w:rsid w:val="00C81B4B"/>
    <w:rsid w:val="00CB55AD"/>
    <w:rsid w:val="00CE414D"/>
    <w:rsid w:val="00CF0B50"/>
    <w:rsid w:val="00D161F8"/>
    <w:rsid w:val="00D34625"/>
    <w:rsid w:val="00D35499"/>
    <w:rsid w:val="00D47C10"/>
    <w:rsid w:val="00D946F1"/>
    <w:rsid w:val="00DF0BDA"/>
    <w:rsid w:val="00E540E3"/>
    <w:rsid w:val="00E54FBF"/>
    <w:rsid w:val="00E8600C"/>
    <w:rsid w:val="00EA3021"/>
    <w:rsid w:val="00EC3229"/>
    <w:rsid w:val="00EE7790"/>
    <w:rsid w:val="00EF71AD"/>
    <w:rsid w:val="00F33784"/>
    <w:rsid w:val="00F36C6E"/>
    <w:rsid w:val="00F45B83"/>
    <w:rsid w:val="00F85412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832741-CF6D-4B67-977A-09C613A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5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1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CE414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4D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qFormat/>
    <w:rsid w:val="00BB747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F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Burgos Barrantes Benito</dc:creator>
  <cp:keywords/>
  <dc:description/>
  <cp:lastModifiedBy>Susana Doñe Corporan</cp:lastModifiedBy>
  <cp:revision>2</cp:revision>
  <cp:lastPrinted>2018-07-26T13:48:00Z</cp:lastPrinted>
  <dcterms:created xsi:type="dcterms:W3CDTF">2018-08-01T16:11:00Z</dcterms:created>
  <dcterms:modified xsi:type="dcterms:W3CDTF">2018-08-01T16:11:00Z</dcterms:modified>
</cp:coreProperties>
</file>