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79" w:rsidRPr="008B3479" w:rsidRDefault="008B3479" w:rsidP="008B3479">
      <w:pPr>
        <w:rPr>
          <w:sz w:val="28"/>
          <w:szCs w:val="28"/>
        </w:rPr>
      </w:pPr>
      <w:r w:rsidRPr="008B3479">
        <w:rPr>
          <w:color w:val="1F497D"/>
          <w:sz w:val="28"/>
          <w:szCs w:val="28"/>
        </w:rPr>
        <w:t xml:space="preserve">NOTA: EL BALANCE GENERAL </w:t>
      </w:r>
      <w:r>
        <w:rPr>
          <w:color w:val="1F497D"/>
          <w:sz w:val="28"/>
          <w:szCs w:val="28"/>
        </w:rPr>
        <w:t>CORRESPON</w:t>
      </w:r>
      <w:r w:rsidR="002F11D2">
        <w:rPr>
          <w:color w:val="1F497D"/>
          <w:sz w:val="28"/>
          <w:szCs w:val="28"/>
        </w:rPr>
        <w:t>DIENTES AL MES DE DICIEMBRE 2017</w:t>
      </w:r>
      <w:bookmarkStart w:id="0" w:name="_GoBack"/>
      <w:bookmarkEnd w:id="0"/>
      <w:r>
        <w:rPr>
          <w:color w:val="1F497D"/>
          <w:sz w:val="28"/>
          <w:szCs w:val="28"/>
        </w:rPr>
        <w:t xml:space="preserve">, </w:t>
      </w:r>
      <w:r w:rsidRPr="008B3479">
        <w:rPr>
          <w:color w:val="1F497D"/>
          <w:sz w:val="28"/>
          <w:szCs w:val="28"/>
        </w:rPr>
        <w:t>SE ESTA TRABAJANDO</w:t>
      </w:r>
      <w:r>
        <w:rPr>
          <w:color w:val="1F497D"/>
          <w:sz w:val="28"/>
          <w:szCs w:val="28"/>
        </w:rPr>
        <w:t xml:space="preserve"> ACTUALMENTE, </w:t>
      </w:r>
      <w:r w:rsidRPr="008B3479">
        <w:rPr>
          <w:color w:val="1F497D"/>
          <w:sz w:val="28"/>
          <w:szCs w:val="28"/>
        </w:rPr>
        <w:t xml:space="preserve"> PARA PRESENTARLO DE MANERA PRELIMINAR A MAS TARDAR EL 20 DE ENERO 2018. </w:t>
      </w:r>
    </w:p>
    <w:p w:rsidR="00813B71" w:rsidRPr="008B3479" w:rsidRDefault="00813B71">
      <w:pPr>
        <w:rPr>
          <w:sz w:val="28"/>
          <w:szCs w:val="28"/>
        </w:rPr>
      </w:pPr>
    </w:p>
    <w:sectPr w:rsidR="00813B71" w:rsidRPr="008B3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79"/>
    <w:rsid w:val="002F11D2"/>
    <w:rsid w:val="00813B71"/>
    <w:rsid w:val="008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CDDCA-7164-44DA-AC85-19675112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Faustino Bonilla Medina</cp:lastModifiedBy>
  <cp:revision>4</cp:revision>
  <dcterms:created xsi:type="dcterms:W3CDTF">2018-01-10T15:28:00Z</dcterms:created>
  <dcterms:modified xsi:type="dcterms:W3CDTF">2018-01-10T15:38:00Z</dcterms:modified>
</cp:coreProperties>
</file>