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530" w:rsidRDefault="00D418DA">
      <w:pPr>
        <w:jc w:val="center"/>
        <w:rPr>
          <w:rFonts w:ascii="Arial Narrow" w:hAnsi="Arial Narrow" w:cs="Arial"/>
          <w:b/>
          <w:lang w:val="es-ES"/>
        </w:rPr>
      </w:pPr>
      <w:r>
        <w:rPr>
          <w:rFonts w:ascii="Arial Narrow" w:hAnsi="Arial Narrow" w:cs="Arial"/>
          <w:b/>
          <w:noProof/>
        </w:rPr>
        <w:drawing>
          <wp:anchor distT="0" distB="0" distL="114300" distR="114300" simplePos="0" relativeHeight="2" behindDoc="0" locked="0" layoutInCell="1" allowOverlap="1">
            <wp:simplePos x="0" y="0"/>
            <wp:positionH relativeFrom="margin">
              <wp:posOffset>2329132</wp:posOffset>
            </wp:positionH>
            <wp:positionV relativeFrom="paragraph">
              <wp:posOffset>251</wp:posOffset>
            </wp:positionV>
            <wp:extent cx="937259" cy="750678"/>
            <wp:effectExtent l="0" t="0" r="0" b="0"/>
            <wp:wrapSquare wrapText="bothSides"/>
            <wp:docPr id="102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cstate="print"/>
                    <a:srcRect/>
                    <a:stretch/>
                  </pic:blipFill>
                  <pic:spPr>
                    <a:xfrm>
                      <a:off x="0" y="0"/>
                      <a:ext cx="937259" cy="750678"/>
                    </a:xfrm>
                    <a:prstGeom prst="rect">
                      <a:avLst/>
                    </a:prstGeom>
                    <a:ln>
                      <a:noFill/>
                    </a:ln>
                  </pic:spPr>
                </pic:pic>
              </a:graphicData>
            </a:graphic>
            <wp14:sizeRelV relativeFrom="margin">
              <wp14:pctHeight>0</wp14:pctHeight>
            </wp14:sizeRelV>
          </wp:anchor>
        </w:drawing>
      </w:r>
    </w:p>
    <w:p w:rsidR="00447530" w:rsidRDefault="00447530">
      <w:pPr>
        <w:jc w:val="center"/>
        <w:rPr>
          <w:rFonts w:ascii="Arial Narrow" w:hAnsi="Arial Narrow" w:cs="Arial"/>
          <w:b/>
          <w:lang w:val="es-ES"/>
        </w:rPr>
      </w:pPr>
    </w:p>
    <w:p w:rsidR="00447530" w:rsidRDefault="00447530">
      <w:pPr>
        <w:jc w:val="center"/>
        <w:rPr>
          <w:rFonts w:ascii="Arial Narrow" w:hAnsi="Arial Narrow" w:cs="Arial"/>
          <w:b/>
          <w:lang w:val="es-ES"/>
        </w:rPr>
      </w:pPr>
    </w:p>
    <w:p w:rsidR="00447530" w:rsidRDefault="00447530">
      <w:pPr>
        <w:jc w:val="both"/>
        <w:rPr>
          <w:rFonts w:ascii="Arial Narrow" w:hAnsi="Arial Narrow" w:cs="Arial"/>
          <w:b/>
          <w:lang w:val="es-ES"/>
        </w:rPr>
      </w:pPr>
    </w:p>
    <w:p w:rsidR="00447530" w:rsidRDefault="00447530">
      <w:pPr>
        <w:jc w:val="both"/>
        <w:rPr>
          <w:rFonts w:ascii="Arial Narrow" w:hAnsi="Arial Narrow" w:cs="Arial"/>
          <w:b/>
          <w:sz w:val="22"/>
          <w:szCs w:val="22"/>
          <w:lang w:val="es-ES"/>
        </w:rPr>
      </w:pPr>
    </w:p>
    <w:p w:rsidR="00447530" w:rsidRDefault="00D418DA">
      <w:pPr>
        <w:jc w:val="center"/>
        <w:rPr>
          <w:rFonts w:ascii="Arial Narrow" w:hAnsi="Arial Narrow" w:cs="Arial"/>
          <w:b/>
          <w:sz w:val="22"/>
          <w:szCs w:val="22"/>
        </w:rPr>
      </w:pPr>
      <w:r>
        <w:rPr>
          <w:rFonts w:ascii="Arial Narrow" w:hAnsi="Arial Narrow" w:cs="Arial"/>
          <w:b/>
          <w:sz w:val="22"/>
          <w:szCs w:val="22"/>
        </w:rPr>
        <w:t>INSTITUTO NACIONAL DE BIENESTAR ESTUDIANTIL</w:t>
      </w:r>
    </w:p>
    <w:p w:rsidR="00447530" w:rsidRDefault="00447530">
      <w:pPr>
        <w:jc w:val="center"/>
        <w:rPr>
          <w:rFonts w:ascii="Arial Narrow" w:hAnsi="Arial Narrow" w:cs="Arial"/>
          <w:b/>
          <w:sz w:val="22"/>
          <w:szCs w:val="22"/>
          <w:lang w:val="es-ES"/>
        </w:rPr>
      </w:pPr>
    </w:p>
    <w:p w:rsidR="00447530" w:rsidRDefault="00D418DA">
      <w:pPr>
        <w:ind w:left="-426"/>
        <w:jc w:val="both"/>
        <w:rPr>
          <w:rFonts w:ascii="Arial Narrow" w:hAnsi="Arial Narrow" w:cs="Arial"/>
          <w:b/>
          <w:bCs/>
          <w:sz w:val="22"/>
          <w:szCs w:val="22"/>
          <w:lang w:val="es-DO"/>
        </w:rPr>
      </w:pPr>
      <w:r>
        <w:rPr>
          <w:rFonts w:ascii="Arial Narrow" w:hAnsi="Arial Narrow" w:cs="Arial"/>
          <w:b/>
          <w:sz w:val="22"/>
          <w:szCs w:val="22"/>
          <w:lang w:val="es-ES"/>
        </w:rPr>
        <w:t xml:space="preserve">CONTRATO PARA LA </w:t>
      </w:r>
      <w:r>
        <w:rPr>
          <w:rFonts w:ascii="Arial Narrow" w:hAnsi="Arial Narrow" w:cs="Arial"/>
          <w:b/>
          <w:bCs/>
          <w:sz w:val="22"/>
          <w:szCs w:val="22"/>
          <w:lang w:val="es-DO"/>
        </w:rPr>
        <w:t>ADQUISICIÓN DE</w:t>
      </w:r>
      <w:r w:rsidR="00DA10DF">
        <w:rPr>
          <w:rFonts w:ascii="Arial Narrow" w:hAnsi="Arial Narrow" w:cs="Arial"/>
          <w:b/>
          <w:bCs/>
          <w:sz w:val="22"/>
          <w:szCs w:val="22"/>
          <w:lang w:val="es-DO"/>
        </w:rPr>
        <w:t xml:space="preserve"> INSTRUMENTAL MEDICO Y DE LABORATORIO, SLUD BUCAL Y UTILES MENORES DE </w:t>
      </w:r>
      <w:r>
        <w:rPr>
          <w:rFonts w:ascii="Arial Narrow" w:hAnsi="Arial Narrow" w:cs="Arial"/>
          <w:b/>
          <w:bCs/>
          <w:sz w:val="22"/>
          <w:szCs w:val="22"/>
          <w:lang w:val="es-DO"/>
        </w:rPr>
        <w:t xml:space="preserve"> LOS PROGRAMAS DE SALUD ESCOLAR DEL INSTITUTO NACIONAL DE BIENESTAR ESTUDIANTIL, MINISTERIO DE EDUCACIÓN DE LA REPÚBLICA DOMINICANA. (REFERENCIA: INABIE-CCC-LPN-20</w:t>
      </w:r>
      <w:r w:rsidR="00DA10DF">
        <w:rPr>
          <w:rFonts w:ascii="Arial Narrow" w:hAnsi="Arial Narrow" w:cs="Arial"/>
          <w:b/>
          <w:bCs/>
          <w:sz w:val="22"/>
          <w:szCs w:val="22"/>
          <w:lang w:val="es-DO"/>
        </w:rPr>
        <w:t>20-0010)</w:t>
      </w:r>
      <w:r>
        <w:rPr>
          <w:rFonts w:ascii="Arial Narrow" w:hAnsi="Arial Narrow" w:cs="Arial"/>
          <w:b/>
          <w:bCs/>
          <w:sz w:val="22"/>
          <w:szCs w:val="22"/>
          <w:lang w:val="es-DO"/>
        </w:rPr>
        <w:t>.</w:t>
      </w:r>
    </w:p>
    <w:p w:rsidR="00447530" w:rsidRDefault="00447530">
      <w:pPr>
        <w:ind w:left="-426"/>
        <w:jc w:val="both"/>
        <w:rPr>
          <w:rFonts w:ascii="Arial Narrow" w:hAnsi="Arial Narrow" w:cs="Arial"/>
          <w:b/>
          <w:bCs/>
          <w:sz w:val="22"/>
          <w:szCs w:val="22"/>
          <w:lang w:val="es-DO"/>
        </w:rPr>
      </w:pPr>
    </w:p>
    <w:p w:rsidR="00447530" w:rsidRDefault="00D418DA">
      <w:pPr>
        <w:jc w:val="center"/>
        <w:rPr>
          <w:rFonts w:ascii="Arial Narrow" w:hAnsi="Arial Narrow" w:cs="Arial"/>
          <w:b/>
          <w:color w:val="FF0000"/>
          <w:sz w:val="22"/>
          <w:szCs w:val="22"/>
        </w:rPr>
      </w:pPr>
      <w:r>
        <w:rPr>
          <w:rFonts w:ascii="Arial Narrow" w:hAnsi="Arial Narrow" w:cs="Arial"/>
          <w:b/>
          <w:color w:val="FF0000"/>
          <w:sz w:val="22"/>
          <w:szCs w:val="22"/>
        </w:rPr>
        <w:t xml:space="preserve">MODALIDAD </w:t>
      </w:r>
      <w:bookmarkStart w:id="0" w:name="_GoBack"/>
      <w:bookmarkEnd w:id="0"/>
    </w:p>
    <w:p w:rsidR="00447530" w:rsidRDefault="00D418DA">
      <w:pPr>
        <w:jc w:val="center"/>
        <w:rPr>
          <w:rFonts w:ascii="Arial Narrow" w:hAnsi="Arial Narrow" w:cs="Arial"/>
          <w:b/>
          <w:sz w:val="22"/>
          <w:szCs w:val="22"/>
        </w:rPr>
      </w:pPr>
      <w:r>
        <w:rPr>
          <w:rFonts w:ascii="Arial Narrow" w:hAnsi="Arial Narrow" w:cs="Arial"/>
          <w:b/>
          <w:sz w:val="22"/>
          <w:szCs w:val="22"/>
        </w:rPr>
        <w:t>PERSONA JURIDICA</w:t>
      </w:r>
    </w:p>
    <w:p w:rsidR="00447530" w:rsidRDefault="00447530">
      <w:pPr>
        <w:rPr>
          <w:rFonts w:ascii="Arial Narrow" w:hAnsi="Arial Narrow" w:cs="Arial"/>
          <w:b/>
          <w:sz w:val="22"/>
          <w:szCs w:val="22"/>
        </w:rPr>
      </w:pPr>
    </w:p>
    <w:p w:rsidR="00447530" w:rsidRDefault="00D418DA">
      <w:pPr>
        <w:ind w:left="-426"/>
        <w:jc w:val="both"/>
        <w:rPr>
          <w:rFonts w:ascii="Arial Narrow" w:hAnsi="Arial Narrow" w:cs="Arial"/>
          <w:sz w:val="22"/>
          <w:szCs w:val="22"/>
        </w:rPr>
      </w:pPr>
      <w:r>
        <w:rPr>
          <w:rFonts w:ascii="Arial Narrow" w:hAnsi="Arial Narrow" w:cs="Arial"/>
          <w:b/>
          <w:sz w:val="22"/>
          <w:szCs w:val="22"/>
          <w:u w:val="single"/>
        </w:rPr>
        <w:t>De una parte</w:t>
      </w:r>
      <w:r>
        <w:rPr>
          <w:rFonts w:ascii="Arial Narrow" w:hAnsi="Arial Narrow" w:cs="Arial"/>
          <w:sz w:val="22"/>
          <w:szCs w:val="22"/>
        </w:rPr>
        <w:t xml:space="preserve">, el </w:t>
      </w:r>
      <w:r>
        <w:rPr>
          <w:rFonts w:ascii="Arial Narrow" w:hAnsi="Arial Narrow" w:cs="Arial"/>
          <w:b/>
          <w:sz w:val="22"/>
          <w:szCs w:val="22"/>
        </w:rPr>
        <w:t>INSTITUTO NACIONAL DE BIENESTAR ESTUDIANTIL</w:t>
      </w:r>
      <w:r>
        <w:rPr>
          <w:rFonts w:ascii="Arial Narrow" w:hAnsi="Arial Narrow" w:cs="Arial"/>
          <w:sz w:val="22"/>
          <w:szCs w:val="22"/>
        </w:rPr>
        <w:t xml:space="preserve">, RNC No.401-50561-4 entidad gubernamental, organizada de conformidad a la Ley General de Educación No.66-97 de fecha 9 de abril del 1997, con su sede y oficinas principales en la Av. Max Henríquez Ureña, No. 35, casi esquina Lope de Vega, Ensanche Piantini, Santo Domingo, Distrito Nacional, República Dominicana, legalmente representado por su titular, </w:t>
      </w:r>
      <w:r>
        <w:rPr>
          <w:rFonts w:ascii="Arial Narrow" w:hAnsi="Arial Narrow" w:cs="Arial"/>
          <w:b/>
          <w:sz w:val="22"/>
          <w:szCs w:val="22"/>
        </w:rPr>
        <w:t>RENE ARTURO JAQUEZ GIL</w:t>
      </w:r>
      <w:r>
        <w:rPr>
          <w:rFonts w:ascii="Arial Narrow" w:hAnsi="Arial Narrow" w:cs="Arial"/>
          <w:sz w:val="22"/>
          <w:szCs w:val="22"/>
        </w:rPr>
        <w:t xml:space="preserve">, dominicano, mayor de edad, Licenciado en sociología, portador de la Cédula de Identidad y Electoral No.001-0871493-2, domiciliado y residente en esta ciudad, quien actúa en virtud de las facultades que le otorga la Ley No.66-97 y del Decreto No.468-12 del 17 de Agosto del año dos mil doce (2012), entidad que en lo adelante para los fines de este contrato se denominará </w:t>
      </w:r>
      <w:r>
        <w:rPr>
          <w:rFonts w:ascii="Arial Narrow" w:hAnsi="Arial Narrow" w:cs="Arial"/>
          <w:b/>
          <w:sz w:val="22"/>
          <w:szCs w:val="22"/>
        </w:rPr>
        <w:t xml:space="preserve">EL INSTITUTO </w:t>
      </w:r>
      <w:r>
        <w:rPr>
          <w:rFonts w:ascii="Arial Narrow" w:hAnsi="Arial Narrow" w:cs="Arial"/>
          <w:sz w:val="22"/>
          <w:szCs w:val="22"/>
        </w:rPr>
        <w:t xml:space="preserve">o </w:t>
      </w:r>
      <w:r>
        <w:rPr>
          <w:rFonts w:ascii="Arial Narrow" w:hAnsi="Arial Narrow" w:cs="Arial"/>
          <w:b/>
          <w:sz w:val="22"/>
          <w:szCs w:val="22"/>
        </w:rPr>
        <w:t>PRIMERA PARTE</w:t>
      </w:r>
      <w:r>
        <w:rPr>
          <w:rFonts w:ascii="Arial Narrow" w:hAnsi="Arial Narrow" w:cs="Arial"/>
          <w:sz w:val="22"/>
          <w:szCs w:val="22"/>
        </w:rPr>
        <w:t xml:space="preserve"> o por su propia denominación social.</w:t>
      </w:r>
    </w:p>
    <w:p w:rsidR="00447530" w:rsidRDefault="00447530">
      <w:pPr>
        <w:ind w:left="-426"/>
        <w:jc w:val="both"/>
        <w:rPr>
          <w:rFonts w:ascii="Arial Narrow" w:hAnsi="Arial Narrow" w:cs="Arial"/>
          <w:b/>
          <w:szCs w:val="22"/>
        </w:rPr>
      </w:pPr>
    </w:p>
    <w:p w:rsidR="00447530" w:rsidRDefault="00D418DA">
      <w:pPr>
        <w:ind w:left="-426"/>
        <w:jc w:val="both"/>
        <w:rPr>
          <w:rFonts w:ascii="Arial Narrow" w:hAnsi="Arial Narrow" w:cs="Arial"/>
          <w:b/>
          <w:sz w:val="22"/>
          <w:szCs w:val="22"/>
        </w:rPr>
      </w:pPr>
      <w:r>
        <w:rPr>
          <w:rFonts w:ascii="Arial Narrow" w:hAnsi="Arial Narrow" w:cs="Arial"/>
          <w:b/>
          <w:sz w:val="22"/>
          <w:szCs w:val="22"/>
          <w:u w:val="single"/>
        </w:rPr>
        <w:t>De la otra parte</w:t>
      </w:r>
      <w:r>
        <w:rPr>
          <w:rFonts w:ascii="Arial Narrow" w:hAnsi="Arial Narrow" w:cs="Arial"/>
          <w:sz w:val="22"/>
          <w:szCs w:val="22"/>
        </w:rPr>
        <w:t xml:space="preserve">, La razón social </w:t>
      </w:r>
      <w:r>
        <w:rPr>
          <w:rFonts w:ascii="Arial Narrow" w:hAnsi="Arial Narrow" w:cs="Arial"/>
          <w:b/>
          <w:color w:val="FF0000"/>
          <w:sz w:val="22"/>
          <w:szCs w:val="22"/>
        </w:rPr>
        <w:t>________________________, S.R.L.</w:t>
      </w:r>
      <w:r>
        <w:rPr>
          <w:rFonts w:ascii="Arial Narrow" w:hAnsi="Arial Narrow" w:cs="Arial"/>
          <w:color w:val="FF0000"/>
          <w:sz w:val="22"/>
          <w:szCs w:val="22"/>
        </w:rPr>
        <w:t xml:space="preserve">, </w:t>
      </w:r>
      <w:r>
        <w:rPr>
          <w:rFonts w:ascii="Arial Narrow" w:hAnsi="Arial Narrow" w:cs="Arial"/>
          <w:b/>
          <w:color w:val="FF0000"/>
          <w:sz w:val="22"/>
          <w:szCs w:val="22"/>
        </w:rPr>
        <w:t>RNC No. ____________________</w:t>
      </w:r>
      <w:r>
        <w:rPr>
          <w:rFonts w:ascii="Arial Narrow" w:hAnsi="Arial Narrow" w:cs="Arial"/>
          <w:b/>
          <w:sz w:val="22"/>
          <w:szCs w:val="22"/>
        </w:rPr>
        <w:t>,</w:t>
      </w:r>
      <w:r>
        <w:rPr>
          <w:rFonts w:ascii="Arial Narrow" w:hAnsi="Arial Narrow" w:cs="Arial"/>
          <w:sz w:val="22"/>
          <w:szCs w:val="22"/>
        </w:rPr>
        <w:t xml:space="preserve"> sociedad comercial organizada y </w:t>
      </w:r>
      <w:r>
        <w:rPr>
          <w:rFonts w:ascii="Arial Narrow" w:hAnsi="Arial Narrow" w:cs="Arial"/>
          <w:color w:val="000000"/>
          <w:sz w:val="22"/>
          <w:szCs w:val="22"/>
        </w:rPr>
        <w:t>existente de conformidad con las leyes de la República Dominicana, con su domicilio social y asiento__________________________________________, Santo Domingo, D.N, República Dominicano,</w:t>
      </w:r>
      <w:r>
        <w:rPr>
          <w:rFonts w:ascii="Arial Narrow" w:hAnsi="Arial Narrow" w:cs="Arial"/>
          <w:sz w:val="22"/>
          <w:szCs w:val="22"/>
        </w:rPr>
        <w:t xml:space="preserve"> debidamente representada por su Gerente el señor </w:t>
      </w:r>
      <w:r>
        <w:rPr>
          <w:rFonts w:ascii="Arial Narrow" w:hAnsi="Arial Narrow" w:cs="Arial"/>
          <w:b/>
          <w:sz w:val="22"/>
          <w:szCs w:val="22"/>
        </w:rPr>
        <w:t>_____________________________________</w:t>
      </w:r>
      <w:r>
        <w:rPr>
          <w:rFonts w:ascii="Arial Narrow" w:hAnsi="Arial Narrow" w:cs="Arial"/>
          <w:sz w:val="22"/>
          <w:szCs w:val="22"/>
        </w:rPr>
        <w:t>, dominicana, mayor de edad</w:t>
      </w:r>
      <w:r>
        <w:rPr>
          <w:rFonts w:ascii="Arial Narrow" w:hAnsi="Arial Narrow" w:cs="Arial"/>
          <w:color w:val="000000"/>
          <w:sz w:val="22"/>
          <w:szCs w:val="22"/>
        </w:rPr>
        <w:t>, soltero, portador</w:t>
      </w:r>
      <w:r>
        <w:rPr>
          <w:rFonts w:ascii="Arial Narrow" w:hAnsi="Arial Narrow" w:cs="Arial"/>
          <w:sz w:val="22"/>
          <w:szCs w:val="22"/>
        </w:rPr>
        <w:t xml:space="preserve"> de la cédula de identidad y electoral No._____________________________________, con su domicilio en la </w:t>
      </w:r>
      <w:r>
        <w:rPr>
          <w:rFonts w:ascii="Arial Narrow" w:hAnsi="Arial Narrow" w:cs="Arial"/>
          <w:color w:val="000000"/>
          <w:sz w:val="22"/>
          <w:szCs w:val="22"/>
        </w:rPr>
        <w:t xml:space="preserve">calle_____________________________________, Santo Domingo, D.N, República Dominicana, </w:t>
      </w:r>
      <w:r>
        <w:rPr>
          <w:rFonts w:ascii="Arial Narrow" w:hAnsi="Arial Narrow" w:cs="Arial"/>
          <w:sz w:val="22"/>
          <w:szCs w:val="22"/>
        </w:rPr>
        <w:t xml:space="preserve">quien para los fines del presente Contrato, se denominará </w:t>
      </w:r>
      <w:r>
        <w:rPr>
          <w:rFonts w:ascii="Arial Narrow" w:hAnsi="Arial Narrow" w:cs="Arial"/>
          <w:b/>
          <w:sz w:val="22"/>
          <w:szCs w:val="22"/>
        </w:rPr>
        <w:t>“EL SUPLIDOR” o “SEGUNDA PARTE”</w:t>
      </w:r>
      <w:r>
        <w:rPr>
          <w:rFonts w:ascii="Arial Narrow" w:hAnsi="Arial Narrow" w:cs="Arial"/>
          <w:sz w:val="22"/>
          <w:szCs w:val="22"/>
        </w:rPr>
        <w:t xml:space="preserve">. </w:t>
      </w:r>
      <w:r>
        <w:rPr>
          <w:rFonts w:ascii="Arial Narrow" w:hAnsi="Arial Narrow" w:cs="Arial"/>
          <w:b/>
          <w:sz w:val="22"/>
          <w:szCs w:val="22"/>
        </w:rPr>
        <w:t>Para referirse a ambos se les denominará LAS PARTES.</w:t>
      </w:r>
    </w:p>
    <w:p w:rsidR="00C46878" w:rsidRDefault="00C46878">
      <w:pPr>
        <w:ind w:left="-426"/>
        <w:jc w:val="both"/>
        <w:rPr>
          <w:rFonts w:ascii="Arial Narrow" w:hAnsi="Arial Narrow" w:cs="Arial"/>
          <w:b/>
          <w:sz w:val="22"/>
          <w:szCs w:val="22"/>
        </w:rPr>
      </w:pPr>
    </w:p>
    <w:p w:rsidR="00447530" w:rsidRDefault="00447530">
      <w:pPr>
        <w:ind w:left="-426"/>
        <w:rPr>
          <w:rFonts w:ascii="Arial Narrow" w:hAnsi="Arial Narrow" w:cs="Arial"/>
          <w:szCs w:val="22"/>
          <w:lang w:val="es-ES"/>
        </w:rPr>
      </w:pPr>
    </w:p>
    <w:p w:rsidR="00447530" w:rsidRDefault="00D418DA">
      <w:pPr>
        <w:ind w:left="-426"/>
        <w:jc w:val="center"/>
        <w:rPr>
          <w:rFonts w:ascii="Arial Narrow" w:hAnsi="Arial Narrow" w:cs="Arial"/>
          <w:b/>
          <w:sz w:val="22"/>
          <w:szCs w:val="22"/>
          <w:lang w:val="es-ES"/>
        </w:rPr>
      </w:pPr>
      <w:r>
        <w:rPr>
          <w:rFonts w:ascii="Arial Narrow" w:hAnsi="Arial Narrow" w:cs="Arial"/>
          <w:b/>
          <w:sz w:val="22"/>
          <w:szCs w:val="22"/>
          <w:lang w:val="es-ES"/>
        </w:rPr>
        <w:t xml:space="preserve">PREÁMBULO </w:t>
      </w:r>
    </w:p>
    <w:p w:rsidR="00447530" w:rsidRDefault="00447530">
      <w:pPr>
        <w:ind w:left="-426"/>
        <w:jc w:val="center"/>
        <w:rPr>
          <w:rFonts w:ascii="Arial Narrow" w:hAnsi="Arial Narrow" w:cs="Arial"/>
          <w:b/>
          <w:sz w:val="22"/>
          <w:szCs w:val="22"/>
          <w:lang w:val="es-ES"/>
        </w:rPr>
      </w:pPr>
    </w:p>
    <w:p w:rsidR="00447530" w:rsidRDefault="00D418DA">
      <w:pPr>
        <w:ind w:left="-426"/>
        <w:jc w:val="both"/>
        <w:rPr>
          <w:rFonts w:ascii="Arial Narrow" w:hAnsi="Arial Narrow" w:cs="Arial"/>
          <w:sz w:val="22"/>
          <w:szCs w:val="22"/>
        </w:rPr>
      </w:pPr>
      <w:r>
        <w:rPr>
          <w:rFonts w:ascii="Arial Narrow" w:hAnsi="Arial Narrow" w:cs="Arial"/>
          <w:b/>
          <w:sz w:val="22"/>
          <w:szCs w:val="22"/>
        </w:rPr>
        <w:t>POR CUANTO:</w:t>
      </w:r>
      <w:r>
        <w:rPr>
          <w:rFonts w:ascii="Arial Narrow" w:hAnsi="Arial Narrow" w:cs="Arial"/>
          <w:sz w:val="22"/>
          <w:szCs w:val="22"/>
        </w:rPr>
        <w:t xml:space="preserve"> El Instituto Nacional de Bienestar Estudiantil (INABIE) fue creado como un organismo descentralizado por la Ley de Educación 66-97, adscrito al Ministerio  de Educación con el fin de  promover la participación de los estudiantes en las diversas actividades curriculares, co-curriculares y extracurriculares y promover la organización de servicios, tales como: transporte, nutrición escolar y servicios de salud, apoyo estudiantil en materiales y útiles escolares, clubes científicos, tecnológicos y de artes, becas e intercambios de trabajo social, de turismo estudiantil, trabajo remunerado en vacaciones y de gobierno estudiantil.</w:t>
      </w:r>
    </w:p>
    <w:p w:rsidR="00447530" w:rsidRDefault="00447530">
      <w:pPr>
        <w:ind w:left="-426"/>
        <w:jc w:val="both"/>
        <w:rPr>
          <w:rFonts w:ascii="Arial Narrow" w:hAnsi="Arial Narrow" w:cs="Arial"/>
          <w:szCs w:val="22"/>
        </w:rPr>
      </w:pPr>
    </w:p>
    <w:p w:rsidR="00447530" w:rsidRDefault="00D418DA">
      <w:pPr>
        <w:ind w:left="-426"/>
        <w:jc w:val="both"/>
        <w:rPr>
          <w:rFonts w:ascii="Arial Narrow" w:hAnsi="Arial Narrow" w:cs="Arial"/>
          <w:sz w:val="22"/>
          <w:szCs w:val="22"/>
          <w:lang w:val="es-ES"/>
        </w:rPr>
      </w:pPr>
      <w:r>
        <w:rPr>
          <w:rFonts w:ascii="Arial Narrow" w:hAnsi="Arial Narrow" w:cs="Arial"/>
          <w:b/>
          <w:sz w:val="22"/>
          <w:szCs w:val="22"/>
          <w:lang w:val="es-ES"/>
        </w:rPr>
        <w:t>POR CUANTO</w:t>
      </w:r>
      <w:r>
        <w:rPr>
          <w:rFonts w:ascii="Arial Narrow" w:hAnsi="Arial Narrow" w:cs="Arial"/>
          <w:sz w:val="22"/>
          <w:szCs w:val="22"/>
          <w:lang w:val="es-ES"/>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Licitación  Pública Nacional. </w:t>
      </w:r>
    </w:p>
    <w:p w:rsidR="00447530" w:rsidRDefault="00447530">
      <w:pPr>
        <w:ind w:left="-426"/>
        <w:jc w:val="both"/>
        <w:rPr>
          <w:rFonts w:ascii="Arial Narrow" w:hAnsi="Arial Narrow" w:cs="Arial"/>
          <w:b/>
          <w:sz w:val="22"/>
          <w:szCs w:val="22"/>
          <w:lang w:val="es-ES"/>
        </w:rPr>
      </w:pPr>
    </w:p>
    <w:p w:rsidR="00447530" w:rsidRDefault="00D418DA">
      <w:pPr>
        <w:ind w:left="-426"/>
        <w:jc w:val="both"/>
        <w:rPr>
          <w:rFonts w:ascii="Arial Narrow" w:hAnsi="Arial Narrow" w:cs="Arial"/>
          <w:sz w:val="22"/>
          <w:szCs w:val="22"/>
          <w:lang w:val="es-ES"/>
        </w:rPr>
      </w:pPr>
      <w:r>
        <w:rPr>
          <w:rFonts w:ascii="Arial Narrow" w:hAnsi="Arial Narrow" w:cs="Arial"/>
          <w:b/>
          <w:sz w:val="22"/>
          <w:szCs w:val="22"/>
          <w:lang w:val="es-ES"/>
        </w:rPr>
        <w:t xml:space="preserve">POR CUANTO: </w:t>
      </w:r>
      <w:r>
        <w:rPr>
          <w:rFonts w:ascii="Arial Narrow" w:hAnsi="Arial Narrow" w:cs="Arial"/>
          <w:sz w:val="22"/>
          <w:szCs w:val="22"/>
          <w:lang w:val="es-ES"/>
        </w:rPr>
        <w:t xml:space="preserve">A que la referida Ley, en su Artículo 16, numeral 1,  establece además que: “Licitación Pública: </w:t>
      </w:r>
      <w:r>
        <w:rPr>
          <w:rFonts w:ascii="Arial Narrow" w:hAnsi="Arial Narrow" w:cs="Arial"/>
          <w:sz w:val="22"/>
          <w:szCs w:val="22"/>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w:t>
      </w:r>
      <w:r>
        <w:rPr>
          <w:rFonts w:ascii="Arial Narrow" w:hAnsi="Arial Narrow" w:cs="Arial"/>
          <w:sz w:val="22"/>
          <w:szCs w:val="22"/>
          <w:lang w:val="es-ES"/>
        </w:rPr>
        <w:t>”.</w:t>
      </w:r>
    </w:p>
    <w:p w:rsidR="00447530" w:rsidRDefault="00447530">
      <w:pPr>
        <w:ind w:left="-426"/>
        <w:jc w:val="both"/>
        <w:rPr>
          <w:rFonts w:ascii="Arial Narrow" w:hAnsi="Arial Narrow" w:cs="Arial"/>
          <w:b/>
          <w:bCs/>
          <w:sz w:val="22"/>
          <w:szCs w:val="22"/>
        </w:rPr>
      </w:pPr>
    </w:p>
    <w:p w:rsidR="00447530" w:rsidRDefault="00D418DA">
      <w:pPr>
        <w:ind w:left="-426"/>
        <w:jc w:val="both"/>
        <w:rPr>
          <w:rFonts w:ascii="Arial Narrow" w:hAnsi="Arial Narrow" w:cs="Arial"/>
          <w:b/>
          <w:bCs/>
          <w:sz w:val="22"/>
          <w:szCs w:val="22"/>
        </w:rPr>
      </w:pPr>
      <w:r>
        <w:rPr>
          <w:rFonts w:ascii="Arial Narrow" w:hAnsi="Arial Narrow" w:cs="Arial"/>
          <w:b/>
          <w:bCs/>
          <w:sz w:val="22"/>
          <w:szCs w:val="22"/>
        </w:rPr>
        <w:t>POR CUANTO</w:t>
      </w:r>
      <w:r>
        <w:rPr>
          <w:rFonts w:ascii="Arial Narrow" w:hAnsi="Arial Narrow" w:cs="Arial"/>
          <w:bCs/>
          <w:sz w:val="22"/>
          <w:szCs w:val="22"/>
        </w:rPr>
        <w:t xml:space="preserve">: Que el artículo 28, de la ley No.340-06, establece: “El contrato será válido cuando se realice conforme al ordenamiento jurídico y cuando el acto definitivo de adjudicación y la constitución de la garantía sean cumplidos. Se </w:t>
      </w:r>
      <w:r>
        <w:rPr>
          <w:rFonts w:ascii="Arial Narrow" w:hAnsi="Arial Narrow" w:cs="Arial"/>
          <w:bCs/>
          <w:sz w:val="22"/>
          <w:szCs w:val="22"/>
        </w:rPr>
        <w:lastRenderedPageBreak/>
        <w:t xml:space="preserve">perfeccionara por la notificación de la recepción de la orden de compra por parte del SUPLIDOR o por la firma de las partes del Contrato a intervenir”. </w:t>
      </w:r>
    </w:p>
    <w:p w:rsidR="00447530" w:rsidRDefault="00447530">
      <w:pPr>
        <w:ind w:left="-567"/>
        <w:jc w:val="both"/>
        <w:rPr>
          <w:rFonts w:ascii="Arial Narrow" w:hAnsi="Arial Narrow" w:cs="Arial"/>
          <w:b/>
          <w:sz w:val="22"/>
          <w:szCs w:val="22"/>
          <w:lang w:val="es-ES"/>
        </w:rPr>
      </w:pPr>
    </w:p>
    <w:p w:rsidR="00447530" w:rsidRDefault="00D418DA">
      <w:pPr>
        <w:ind w:left="-567"/>
        <w:jc w:val="both"/>
        <w:rPr>
          <w:rFonts w:ascii="Arial Narrow" w:hAnsi="Arial Narrow" w:cs="Arial"/>
          <w:b/>
          <w:bCs/>
          <w:sz w:val="22"/>
          <w:szCs w:val="22"/>
          <w:lang w:val="es-DO"/>
        </w:rPr>
      </w:pPr>
      <w:r>
        <w:rPr>
          <w:rFonts w:ascii="Arial Narrow" w:hAnsi="Arial Narrow" w:cs="Arial"/>
          <w:b/>
          <w:sz w:val="22"/>
          <w:szCs w:val="22"/>
          <w:lang w:val="es-ES"/>
        </w:rPr>
        <w:t>POR CUANTO:</w:t>
      </w:r>
      <w:r>
        <w:rPr>
          <w:rFonts w:ascii="Arial Narrow" w:hAnsi="Arial Narrow" w:cs="Arial"/>
          <w:sz w:val="22"/>
          <w:szCs w:val="22"/>
          <w:lang w:val="es-ES"/>
        </w:rPr>
        <w:t xml:space="preserve"> Los días </w:t>
      </w:r>
      <w:r>
        <w:rPr>
          <w:rFonts w:ascii="Arial Narrow" w:hAnsi="Arial Narrow" w:cs="Arial"/>
          <w:b/>
          <w:color w:val="000000"/>
          <w:sz w:val="22"/>
          <w:szCs w:val="22"/>
          <w:lang w:val="es-ES"/>
        </w:rPr>
        <w:t>______, _________ (______) del mes de ________</w:t>
      </w:r>
      <w:r>
        <w:rPr>
          <w:rFonts w:ascii="Arial Narrow" w:hAnsi="Arial Narrow" w:cs="Arial"/>
          <w:color w:val="000000"/>
          <w:sz w:val="22"/>
          <w:szCs w:val="22"/>
          <w:lang w:val="es-ES"/>
        </w:rPr>
        <w:t xml:space="preserve"> </w:t>
      </w:r>
      <w:r>
        <w:rPr>
          <w:rFonts w:ascii="Arial Narrow" w:hAnsi="Arial Narrow" w:cs="Arial"/>
          <w:b/>
          <w:color w:val="000000"/>
          <w:sz w:val="22"/>
          <w:szCs w:val="22"/>
          <w:lang w:val="es-ES"/>
        </w:rPr>
        <w:t>del año DOS MIL ______ (20_____</w:t>
      </w:r>
      <w:r>
        <w:rPr>
          <w:rFonts w:ascii="Arial Narrow" w:hAnsi="Arial Narrow" w:cs="Arial"/>
          <w:color w:val="000000"/>
          <w:sz w:val="22"/>
          <w:szCs w:val="22"/>
          <w:lang w:val="es-ES"/>
        </w:rPr>
        <w:t xml:space="preserve">), el </w:t>
      </w:r>
      <w:r>
        <w:rPr>
          <w:rFonts w:ascii="Arial Narrow" w:hAnsi="Arial Narrow" w:cs="Arial"/>
          <w:b/>
          <w:sz w:val="22"/>
          <w:szCs w:val="22"/>
        </w:rPr>
        <w:t>INSTITUTO NACIONAL DE BIENESTAR ESTUDIANTIL,</w:t>
      </w:r>
      <w:r>
        <w:rPr>
          <w:rFonts w:ascii="Arial Narrow" w:hAnsi="Arial Narrow" w:cs="Arial"/>
          <w:sz w:val="22"/>
          <w:szCs w:val="22"/>
          <w:lang w:val="es-ES"/>
        </w:rPr>
        <w:t xml:space="preserve"> convocó a </w:t>
      </w:r>
      <w:r>
        <w:rPr>
          <w:rFonts w:ascii="Arial Narrow" w:hAnsi="Arial Narrow" w:cs="Arial"/>
          <w:bCs/>
          <w:sz w:val="22"/>
          <w:szCs w:val="22"/>
          <w:lang w:val="es-ES"/>
        </w:rPr>
        <w:t>Licitación Pública Nacional,</w:t>
      </w:r>
      <w:r>
        <w:rPr>
          <w:rFonts w:ascii="Arial Narrow" w:hAnsi="Arial Narrow" w:cs="Arial"/>
          <w:b/>
          <w:bCs/>
          <w:sz w:val="22"/>
          <w:szCs w:val="22"/>
          <w:lang w:val="es-ES"/>
        </w:rPr>
        <w:t xml:space="preserve"> </w:t>
      </w:r>
      <w:r>
        <w:rPr>
          <w:rFonts w:ascii="Arial Narrow" w:hAnsi="Arial Narrow" w:cs="Arial"/>
          <w:sz w:val="22"/>
          <w:szCs w:val="22"/>
          <w:lang w:val="es-ES"/>
        </w:rPr>
        <w:t xml:space="preserve">para la </w:t>
      </w:r>
      <w:r>
        <w:rPr>
          <w:rFonts w:ascii="Arial Narrow" w:hAnsi="Arial Narrow" w:cs="Arial"/>
          <w:b/>
          <w:bCs/>
          <w:sz w:val="22"/>
          <w:szCs w:val="22"/>
          <w:lang w:val="es-DO"/>
        </w:rPr>
        <w:t>ADQUISICIÓN DE _______________________________________ PARA LOS PROGRAMAS DE SALUD ESCOLAR DEL INSTITUTO NACIONAL DE BIENESTAR ESTUDIANTIL, MINISTERIO DE EDUCACIÓN DE LA REPÚBLICA DOMINICANA. (REFERENCIA: INABIE-CCC-LPN-20__________).</w:t>
      </w:r>
    </w:p>
    <w:p w:rsidR="00447530" w:rsidRDefault="00447530">
      <w:pPr>
        <w:ind w:left="-567"/>
        <w:jc w:val="both"/>
        <w:rPr>
          <w:rFonts w:ascii="Arial Narrow" w:hAnsi="Arial Narrow" w:cs="Arial"/>
          <w:color w:val="800000"/>
          <w:sz w:val="22"/>
          <w:szCs w:val="22"/>
          <w:lang w:val="es-ES"/>
        </w:rPr>
      </w:pPr>
    </w:p>
    <w:p w:rsidR="00447530" w:rsidRDefault="00D418DA">
      <w:pPr>
        <w:ind w:left="-567"/>
        <w:jc w:val="both"/>
        <w:rPr>
          <w:rFonts w:ascii="Arial Narrow" w:hAnsi="Arial Narrow" w:cs="Arial"/>
          <w:sz w:val="22"/>
          <w:szCs w:val="22"/>
          <w:lang w:val="es-ES"/>
        </w:rPr>
      </w:pPr>
      <w:r>
        <w:rPr>
          <w:rFonts w:ascii="Arial Narrow" w:hAnsi="Arial Narrow" w:cs="Arial"/>
          <w:b/>
          <w:sz w:val="22"/>
          <w:szCs w:val="22"/>
          <w:lang w:val="es-ES"/>
        </w:rPr>
        <w:t>POR CUANTO:</w:t>
      </w:r>
      <w:r>
        <w:rPr>
          <w:rFonts w:ascii="Arial Narrow" w:hAnsi="Arial Narrow" w:cs="Arial"/>
          <w:sz w:val="22"/>
          <w:szCs w:val="22"/>
          <w:lang w:val="es-ES"/>
        </w:rPr>
        <w:t xml:space="preserve"> Que hasta el </w:t>
      </w:r>
      <w:r>
        <w:rPr>
          <w:rFonts w:ascii="Arial Narrow" w:hAnsi="Arial Narrow" w:cs="Arial"/>
          <w:b/>
          <w:color w:val="000000"/>
          <w:sz w:val="22"/>
          <w:szCs w:val="22"/>
          <w:lang w:val="es-ES"/>
        </w:rPr>
        <w:t>______, _________ (______) del mes de ________</w:t>
      </w:r>
      <w:r>
        <w:rPr>
          <w:rFonts w:ascii="Arial Narrow" w:hAnsi="Arial Narrow" w:cs="Arial"/>
          <w:color w:val="000000"/>
          <w:sz w:val="22"/>
          <w:szCs w:val="22"/>
          <w:lang w:val="es-ES"/>
        </w:rPr>
        <w:t xml:space="preserve"> </w:t>
      </w:r>
      <w:r>
        <w:rPr>
          <w:rFonts w:ascii="Arial Narrow" w:hAnsi="Arial Narrow" w:cs="Arial"/>
          <w:b/>
          <w:color w:val="000000"/>
          <w:sz w:val="22"/>
          <w:szCs w:val="22"/>
          <w:lang w:val="es-ES"/>
        </w:rPr>
        <w:t xml:space="preserve">del año DOS MIL ______ (20_____), </w:t>
      </w:r>
      <w:r>
        <w:rPr>
          <w:rFonts w:ascii="Arial Narrow" w:hAnsi="Arial Narrow" w:cs="Arial"/>
          <w:sz w:val="22"/>
          <w:szCs w:val="22"/>
          <w:lang w:val="es-ES"/>
        </w:rPr>
        <w:t xml:space="preserve">estuvieron  disponible para todos los interesados los Pliegos de Condiciones Específicas para la referida Licitación. </w:t>
      </w:r>
    </w:p>
    <w:p w:rsidR="00447530" w:rsidRDefault="00447530">
      <w:pPr>
        <w:ind w:left="-567"/>
        <w:jc w:val="both"/>
        <w:rPr>
          <w:rFonts w:ascii="Arial Narrow" w:hAnsi="Arial Narrow" w:cs="Arial"/>
          <w:b/>
          <w:color w:val="000000"/>
          <w:sz w:val="22"/>
          <w:szCs w:val="22"/>
          <w:lang w:val="es-ES"/>
        </w:rPr>
      </w:pPr>
    </w:p>
    <w:p w:rsidR="00447530" w:rsidRDefault="00D418DA">
      <w:pPr>
        <w:ind w:left="-567"/>
        <w:jc w:val="both"/>
        <w:rPr>
          <w:rFonts w:ascii="Arial Narrow" w:hAnsi="Arial Narrow" w:cs="Arial"/>
          <w:color w:val="000000"/>
          <w:sz w:val="22"/>
          <w:szCs w:val="22"/>
          <w:lang w:val="es-ES"/>
        </w:rPr>
      </w:pPr>
      <w:r>
        <w:rPr>
          <w:rFonts w:ascii="Arial Narrow" w:hAnsi="Arial Narrow" w:cs="Arial"/>
          <w:b/>
          <w:color w:val="000000"/>
          <w:sz w:val="22"/>
          <w:szCs w:val="22"/>
          <w:lang w:val="es-ES"/>
        </w:rPr>
        <w:t>POR CUANTO</w:t>
      </w:r>
      <w:r>
        <w:rPr>
          <w:rFonts w:ascii="Arial Narrow" w:hAnsi="Arial Narrow" w:cs="Arial"/>
          <w:color w:val="000000"/>
          <w:sz w:val="22"/>
          <w:szCs w:val="22"/>
          <w:lang w:val="es-ES"/>
        </w:rPr>
        <w:t xml:space="preserve">: Que el </w:t>
      </w:r>
      <w:r>
        <w:rPr>
          <w:rFonts w:ascii="Arial Narrow" w:hAnsi="Arial Narrow" w:cs="Arial"/>
          <w:b/>
          <w:color w:val="000000"/>
          <w:sz w:val="22"/>
          <w:szCs w:val="22"/>
          <w:lang w:val="es-ES"/>
        </w:rPr>
        <w:t>______, _________ (______) del mes de ________</w:t>
      </w:r>
      <w:r>
        <w:rPr>
          <w:rFonts w:ascii="Arial Narrow" w:hAnsi="Arial Narrow" w:cs="Arial"/>
          <w:color w:val="000000"/>
          <w:sz w:val="22"/>
          <w:szCs w:val="22"/>
          <w:lang w:val="es-ES"/>
        </w:rPr>
        <w:t xml:space="preserve"> </w:t>
      </w:r>
      <w:r>
        <w:rPr>
          <w:rFonts w:ascii="Arial Narrow" w:hAnsi="Arial Narrow" w:cs="Arial"/>
          <w:b/>
          <w:color w:val="000000"/>
          <w:sz w:val="22"/>
          <w:szCs w:val="22"/>
          <w:lang w:val="es-ES"/>
        </w:rPr>
        <w:t>del año DOS MIL ______ (20_____),,</w:t>
      </w:r>
      <w:r>
        <w:rPr>
          <w:rFonts w:ascii="Arial Narrow" w:hAnsi="Arial Narrow" w:cs="Arial"/>
          <w:color w:val="000000"/>
          <w:sz w:val="22"/>
          <w:szCs w:val="22"/>
          <w:lang w:val="es-ES"/>
        </w:rPr>
        <w:t xml:space="preserve"> se procedió a la recepción de las Ofertas, Técnicas “Sobre A” y Económicas “Sobre B”,  y a la  apertura de los Sobres “A”, contentivos de las Propuestas Técnicas  de los Oferentes participantes en  la Licitación, en presencia del Comité de Compras y Contrataciones y del Notario Público actuante.</w:t>
      </w:r>
    </w:p>
    <w:p w:rsidR="00447530" w:rsidRDefault="00447530">
      <w:pPr>
        <w:jc w:val="both"/>
        <w:rPr>
          <w:rFonts w:ascii="Arial Narrow" w:hAnsi="Arial Narrow" w:cs="Arial"/>
          <w:color w:val="000000"/>
          <w:sz w:val="22"/>
          <w:szCs w:val="22"/>
          <w:lang w:val="es-ES"/>
        </w:rPr>
      </w:pPr>
    </w:p>
    <w:p w:rsidR="00447530" w:rsidRDefault="00D418DA">
      <w:pPr>
        <w:ind w:left="-567"/>
        <w:jc w:val="both"/>
        <w:rPr>
          <w:rFonts w:ascii="Arial Narrow" w:hAnsi="Arial Narrow" w:cs="Arial"/>
          <w:color w:val="000000"/>
          <w:sz w:val="22"/>
          <w:szCs w:val="22"/>
          <w:lang w:val="es-ES"/>
        </w:rPr>
      </w:pPr>
      <w:r>
        <w:rPr>
          <w:rFonts w:ascii="Arial Narrow" w:hAnsi="Arial Narrow" w:cs="Arial"/>
          <w:b/>
          <w:color w:val="000000"/>
          <w:sz w:val="22"/>
          <w:szCs w:val="22"/>
          <w:lang w:val="es-ES"/>
        </w:rPr>
        <w:t>POR CUANTO</w:t>
      </w:r>
      <w:r>
        <w:rPr>
          <w:rFonts w:ascii="Arial Narrow" w:hAnsi="Arial Narrow" w:cs="Arial"/>
          <w:color w:val="000000"/>
          <w:sz w:val="22"/>
          <w:szCs w:val="22"/>
          <w:lang w:val="es-ES"/>
        </w:rPr>
        <w:t xml:space="preserve">: Que el día </w:t>
      </w:r>
      <w:r>
        <w:rPr>
          <w:rFonts w:ascii="Arial Narrow" w:hAnsi="Arial Narrow" w:cs="Arial"/>
          <w:b/>
          <w:color w:val="000000"/>
          <w:sz w:val="22"/>
          <w:szCs w:val="22"/>
          <w:lang w:val="es-ES"/>
        </w:rPr>
        <w:t>______, _________ (______) del mes de ________</w:t>
      </w:r>
      <w:r>
        <w:rPr>
          <w:rFonts w:ascii="Arial Narrow" w:hAnsi="Arial Narrow" w:cs="Arial"/>
          <w:color w:val="000000"/>
          <w:sz w:val="22"/>
          <w:szCs w:val="22"/>
          <w:lang w:val="es-ES"/>
        </w:rPr>
        <w:t xml:space="preserve"> </w:t>
      </w:r>
      <w:r>
        <w:rPr>
          <w:rFonts w:ascii="Arial Narrow" w:hAnsi="Arial Narrow" w:cs="Arial"/>
          <w:b/>
          <w:color w:val="000000"/>
          <w:sz w:val="22"/>
          <w:szCs w:val="22"/>
          <w:lang w:val="es-ES"/>
        </w:rPr>
        <w:t>del año DOS MIL ______ (20_____),,</w:t>
      </w:r>
      <w:r>
        <w:rPr>
          <w:rFonts w:ascii="Arial Narrow" w:hAnsi="Arial Narrow" w:cs="Arial"/>
          <w:color w:val="000000"/>
          <w:sz w:val="22"/>
          <w:szCs w:val="22"/>
          <w:lang w:val="es-ES"/>
        </w:rPr>
        <w:t xml:space="preserve"> se procedió a notificar a los Oferentes que habían quedado habilitado para la apertura y lectura de las Propuestas Económicas “Sobre  B”.</w:t>
      </w:r>
    </w:p>
    <w:p w:rsidR="00447530" w:rsidRDefault="00447530">
      <w:pPr>
        <w:ind w:left="-567"/>
        <w:jc w:val="both"/>
        <w:rPr>
          <w:rFonts w:ascii="Arial Narrow" w:hAnsi="Arial Narrow" w:cs="Arial"/>
          <w:sz w:val="22"/>
          <w:szCs w:val="22"/>
          <w:lang w:val="es-ES"/>
        </w:rPr>
      </w:pPr>
    </w:p>
    <w:p w:rsidR="00447530" w:rsidRDefault="00D418DA">
      <w:pPr>
        <w:ind w:left="-567"/>
        <w:jc w:val="both"/>
        <w:rPr>
          <w:rFonts w:ascii="Arial Narrow" w:hAnsi="Arial Narrow" w:cs="Arial"/>
          <w:color w:val="000000"/>
          <w:sz w:val="22"/>
          <w:szCs w:val="22"/>
          <w:lang w:val="es-ES"/>
        </w:rPr>
      </w:pPr>
      <w:r>
        <w:rPr>
          <w:rFonts w:ascii="Arial Narrow" w:hAnsi="Arial Narrow" w:cs="Arial"/>
          <w:b/>
          <w:color w:val="000000"/>
          <w:sz w:val="22"/>
          <w:szCs w:val="22"/>
          <w:lang w:val="es-ES"/>
        </w:rPr>
        <w:t>POR CUANTO</w:t>
      </w:r>
      <w:r>
        <w:rPr>
          <w:rFonts w:ascii="Arial Narrow" w:hAnsi="Arial Narrow" w:cs="Arial"/>
          <w:color w:val="000000"/>
          <w:sz w:val="22"/>
          <w:szCs w:val="22"/>
          <w:lang w:val="es-ES"/>
        </w:rPr>
        <w:t>: Que el día</w:t>
      </w:r>
      <w:r>
        <w:rPr>
          <w:rFonts w:ascii="Arial Narrow" w:hAnsi="Arial Narrow" w:cs="Arial"/>
          <w:b/>
          <w:color w:val="000000"/>
          <w:sz w:val="22"/>
          <w:szCs w:val="22"/>
          <w:lang w:val="es-ES"/>
        </w:rPr>
        <w:t>______, _________ (______) del mes de ________</w:t>
      </w:r>
      <w:r>
        <w:rPr>
          <w:rFonts w:ascii="Arial Narrow" w:hAnsi="Arial Narrow" w:cs="Arial"/>
          <w:color w:val="000000"/>
          <w:sz w:val="22"/>
          <w:szCs w:val="22"/>
          <w:lang w:val="es-ES"/>
        </w:rPr>
        <w:t xml:space="preserve"> </w:t>
      </w:r>
      <w:r>
        <w:rPr>
          <w:rFonts w:ascii="Arial Narrow" w:hAnsi="Arial Narrow" w:cs="Arial"/>
          <w:b/>
          <w:color w:val="000000"/>
          <w:sz w:val="22"/>
          <w:szCs w:val="22"/>
          <w:lang w:val="es-ES"/>
        </w:rPr>
        <w:t xml:space="preserve">del año DOS MIL ______ (20_____), </w:t>
      </w:r>
      <w:r>
        <w:rPr>
          <w:rFonts w:ascii="Arial Narrow" w:hAnsi="Arial Narrow" w:cs="Arial"/>
          <w:color w:val="000000"/>
          <w:sz w:val="22"/>
          <w:szCs w:val="22"/>
          <w:lang w:val="es-ES"/>
        </w:rPr>
        <w:t>se procedió a la apertura y  lectura de los Sobres “B”, contentivos de las Propuestas Económicas de los Oferentes que habían superado la primera etapa de la Licitación, en presencia del  Comité de Compras y Contrataciones y del Notario Público actuante.</w:t>
      </w:r>
    </w:p>
    <w:p w:rsidR="00447530" w:rsidRDefault="00447530">
      <w:pPr>
        <w:ind w:left="-567"/>
        <w:jc w:val="both"/>
        <w:rPr>
          <w:rFonts w:ascii="Arial Narrow" w:hAnsi="Arial Narrow" w:cs="Arial"/>
          <w:color w:val="000000"/>
          <w:sz w:val="22"/>
          <w:szCs w:val="22"/>
          <w:lang w:val="es-ES"/>
        </w:rPr>
      </w:pPr>
    </w:p>
    <w:p w:rsidR="00447530" w:rsidRDefault="00D418DA">
      <w:pPr>
        <w:tabs>
          <w:tab w:val="left" w:pos="1276"/>
        </w:tabs>
        <w:ind w:left="-567"/>
        <w:jc w:val="both"/>
        <w:rPr>
          <w:rFonts w:ascii="Arial Narrow" w:hAnsi="Arial Narrow" w:cs="Arial"/>
          <w:sz w:val="22"/>
          <w:szCs w:val="22"/>
          <w:lang w:val="es-ES"/>
        </w:rPr>
      </w:pPr>
      <w:r>
        <w:rPr>
          <w:rFonts w:ascii="Arial Narrow" w:hAnsi="Arial Narrow" w:cs="Arial"/>
          <w:b/>
          <w:bCs/>
          <w:sz w:val="22"/>
          <w:szCs w:val="22"/>
          <w:lang w:val="es-ES"/>
        </w:rPr>
        <w:t>POR CUANTO:</w:t>
      </w:r>
      <w:r>
        <w:rPr>
          <w:rFonts w:ascii="Arial Narrow" w:hAnsi="Arial Narrow" w:cs="Arial"/>
          <w:bCs/>
          <w:sz w:val="22"/>
          <w:szCs w:val="22"/>
          <w:lang w:val="es-ES"/>
        </w:rPr>
        <w:t xml:space="preserve"> Que después de un minucioso estudio de todas las Propuestas presentadas, el Comité de </w:t>
      </w:r>
      <w:r>
        <w:rPr>
          <w:rFonts w:ascii="Arial Narrow" w:hAnsi="Arial Narrow" w:cs="Arial"/>
          <w:color w:val="000000"/>
          <w:sz w:val="22"/>
          <w:szCs w:val="22"/>
          <w:lang w:val="es-ES"/>
        </w:rPr>
        <w:t>Compras y Contrataciones</w:t>
      </w:r>
      <w:r>
        <w:rPr>
          <w:rFonts w:ascii="Arial Narrow" w:hAnsi="Arial Narrow" w:cs="Arial"/>
          <w:bCs/>
          <w:sz w:val="22"/>
          <w:szCs w:val="22"/>
          <w:lang w:val="es-ES"/>
        </w:rPr>
        <w:t xml:space="preserve"> del </w:t>
      </w:r>
      <w:r>
        <w:rPr>
          <w:rFonts w:ascii="Arial Narrow" w:hAnsi="Arial Narrow" w:cs="Arial"/>
          <w:b/>
          <w:sz w:val="22"/>
          <w:szCs w:val="22"/>
        </w:rPr>
        <w:t>INSTITUTO NACIONAL DE BIENESTAR ESTUDIANTIL</w:t>
      </w:r>
      <w:r>
        <w:rPr>
          <w:rFonts w:ascii="Arial Narrow" w:hAnsi="Arial Narrow" w:cs="Arial"/>
          <w:sz w:val="22"/>
          <w:szCs w:val="22"/>
          <w:lang w:val="es-ES"/>
        </w:rPr>
        <w:t xml:space="preserve"> mediante Acta </w:t>
      </w:r>
      <w:r>
        <w:rPr>
          <w:rFonts w:ascii="Arial Narrow" w:hAnsi="Arial Narrow" w:cs="Arial"/>
          <w:b/>
          <w:sz w:val="22"/>
          <w:szCs w:val="22"/>
          <w:lang w:val="es-ES"/>
        </w:rPr>
        <w:t>No.</w:t>
      </w:r>
      <w:r>
        <w:rPr>
          <w:rFonts w:ascii="Arial Narrow" w:hAnsi="Arial Narrow" w:cs="Calibri"/>
          <w:b/>
          <w:sz w:val="22"/>
          <w:szCs w:val="22"/>
        </w:rPr>
        <w:t>20_________,</w:t>
      </w:r>
      <w:r>
        <w:rPr>
          <w:rFonts w:ascii="Arial Narrow" w:hAnsi="Arial Narrow" w:cs="Arial"/>
          <w:sz w:val="22"/>
          <w:szCs w:val="22"/>
          <w:lang w:val="es-ES"/>
        </w:rPr>
        <w:t xml:space="preserve"> de fecha</w:t>
      </w:r>
      <w:r>
        <w:rPr>
          <w:rFonts w:ascii="Arial Narrow" w:hAnsi="Arial Narrow" w:cs="Arial"/>
          <w:b/>
          <w:sz w:val="22"/>
          <w:szCs w:val="22"/>
          <w:lang w:val="es-ES"/>
        </w:rPr>
        <w:t xml:space="preserve"> </w:t>
      </w:r>
      <w:r>
        <w:rPr>
          <w:rFonts w:ascii="Arial Narrow" w:hAnsi="Arial Narrow" w:cs="Arial"/>
          <w:b/>
          <w:color w:val="000000"/>
          <w:sz w:val="22"/>
          <w:szCs w:val="22"/>
          <w:lang w:val="es-ES"/>
        </w:rPr>
        <w:t>________ (_______) del mes de _________</w:t>
      </w:r>
      <w:r>
        <w:rPr>
          <w:rFonts w:ascii="Arial Narrow" w:hAnsi="Arial Narrow" w:cs="Arial"/>
          <w:color w:val="000000"/>
          <w:sz w:val="22"/>
          <w:szCs w:val="22"/>
          <w:lang w:val="es-ES"/>
        </w:rPr>
        <w:t xml:space="preserve"> </w:t>
      </w:r>
      <w:r>
        <w:rPr>
          <w:rFonts w:ascii="Arial Narrow" w:hAnsi="Arial Narrow" w:cs="Arial"/>
          <w:b/>
          <w:color w:val="000000"/>
          <w:sz w:val="22"/>
          <w:szCs w:val="22"/>
          <w:lang w:val="es-ES"/>
        </w:rPr>
        <w:t xml:space="preserve">del año DOS MIL _______ (20______), </w:t>
      </w:r>
      <w:r>
        <w:rPr>
          <w:rFonts w:ascii="Arial Narrow" w:hAnsi="Arial Narrow" w:cs="Arial"/>
          <w:sz w:val="22"/>
          <w:szCs w:val="22"/>
          <w:lang w:val="es-ES"/>
        </w:rPr>
        <w:t xml:space="preserve">le adjudicó a </w:t>
      </w:r>
      <w:r>
        <w:rPr>
          <w:rFonts w:ascii="Arial Narrow" w:hAnsi="Arial Narrow" w:cs="Arial"/>
          <w:b/>
          <w:bCs/>
          <w:sz w:val="22"/>
          <w:szCs w:val="22"/>
          <w:lang w:val="es-ES"/>
        </w:rPr>
        <w:t>EL PROVEEDOR</w:t>
      </w:r>
      <w:r>
        <w:rPr>
          <w:rFonts w:ascii="Arial Narrow" w:hAnsi="Arial Narrow" w:cs="Arial"/>
          <w:b/>
          <w:sz w:val="22"/>
          <w:szCs w:val="22"/>
          <w:lang w:val="es-ES"/>
        </w:rPr>
        <w:t xml:space="preserve"> </w:t>
      </w:r>
      <w:r>
        <w:rPr>
          <w:rFonts w:ascii="Arial Narrow" w:hAnsi="Arial Narrow" w:cs="Arial"/>
          <w:sz w:val="22"/>
          <w:szCs w:val="22"/>
          <w:lang w:val="es-ES"/>
        </w:rPr>
        <w:t>el Contrato de Suministro para la adquisición  de los Bienes que se  indican  más adelante.</w:t>
      </w:r>
    </w:p>
    <w:p w:rsidR="00447530" w:rsidRDefault="00447530">
      <w:pPr>
        <w:ind w:left="-567"/>
        <w:jc w:val="both"/>
        <w:rPr>
          <w:rFonts w:ascii="Arial Narrow" w:hAnsi="Arial Narrow" w:cs="Arial"/>
          <w:sz w:val="22"/>
          <w:szCs w:val="22"/>
          <w:lang w:val="es-ES"/>
        </w:rPr>
      </w:pPr>
    </w:p>
    <w:p w:rsidR="00447530" w:rsidRDefault="00D418DA">
      <w:pPr>
        <w:ind w:left="-567"/>
        <w:jc w:val="both"/>
        <w:rPr>
          <w:rFonts w:ascii="Arial Narrow" w:hAnsi="Arial Narrow" w:cs="Arial"/>
          <w:sz w:val="22"/>
          <w:szCs w:val="22"/>
          <w:lang w:val="es-ES"/>
        </w:rPr>
      </w:pPr>
      <w:r>
        <w:rPr>
          <w:rFonts w:ascii="Arial Narrow" w:hAnsi="Arial Narrow" w:cs="Arial"/>
          <w:b/>
          <w:sz w:val="22"/>
          <w:szCs w:val="22"/>
          <w:lang w:val="es-ES"/>
        </w:rPr>
        <w:t>POR CUANTO:</w:t>
      </w:r>
      <w:r>
        <w:rPr>
          <w:rFonts w:ascii="Arial Narrow" w:hAnsi="Arial Narrow" w:cs="Arial"/>
          <w:sz w:val="22"/>
          <w:szCs w:val="22"/>
          <w:lang w:val="es-ES"/>
        </w:rPr>
        <w:t xml:space="preserve"> A que el </w:t>
      </w:r>
      <w:r>
        <w:rPr>
          <w:rFonts w:ascii="Arial Narrow" w:hAnsi="Arial Narrow" w:cs="Arial"/>
          <w:b/>
          <w:color w:val="000000"/>
          <w:sz w:val="22"/>
          <w:szCs w:val="22"/>
          <w:lang w:val="es-ES"/>
        </w:rPr>
        <w:t>______, _________ (______) del mes de ________</w:t>
      </w:r>
      <w:r>
        <w:rPr>
          <w:rFonts w:ascii="Arial Narrow" w:hAnsi="Arial Narrow" w:cs="Arial"/>
          <w:color w:val="000000"/>
          <w:sz w:val="22"/>
          <w:szCs w:val="22"/>
          <w:lang w:val="es-ES"/>
        </w:rPr>
        <w:t xml:space="preserve"> </w:t>
      </w:r>
      <w:r>
        <w:rPr>
          <w:rFonts w:ascii="Arial Narrow" w:hAnsi="Arial Narrow" w:cs="Arial"/>
          <w:b/>
          <w:color w:val="000000"/>
          <w:sz w:val="22"/>
          <w:szCs w:val="22"/>
          <w:lang w:val="es-ES"/>
        </w:rPr>
        <w:t>del año DOS MIL ______ (20_____),</w:t>
      </w:r>
      <w:r>
        <w:rPr>
          <w:rFonts w:ascii="Arial Narrow" w:hAnsi="Arial Narrow" w:cs="Arial"/>
          <w:b/>
          <w:sz w:val="22"/>
          <w:szCs w:val="22"/>
        </w:rPr>
        <w:t xml:space="preserve"> EL INSTITUTO NACIONAL DE BIENESTAR ESTUDIANTIL</w:t>
      </w:r>
      <w:r>
        <w:rPr>
          <w:rFonts w:ascii="Arial Narrow" w:hAnsi="Arial Narrow" w:cs="Arial"/>
          <w:sz w:val="22"/>
          <w:szCs w:val="22"/>
          <w:lang w:val="es-ES"/>
        </w:rPr>
        <w:t xml:space="preserve"> procedió a la notificación del resultado de la Licitación conforme al Cronograma establecido.</w:t>
      </w:r>
    </w:p>
    <w:p w:rsidR="00447530" w:rsidRDefault="00447530">
      <w:pPr>
        <w:ind w:left="-567"/>
        <w:jc w:val="both"/>
        <w:rPr>
          <w:rFonts w:ascii="Arial Narrow" w:hAnsi="Arial Narrow" w:cs="Arial"/>
          <w:sz w:val="22"/>
          <w:szCs w:val="22"/>
          <w:lang w:val="es-ES"/>
        </w:rPr>
      </w:pPr>
    </w:p>
    <w:p w:rsidR="00447530" w:rsidRDefault="00D418DA">
      <w:pPr>
        <w:ind w:left="-567"/>
        <w:jc w:val="both"/>
        <w:rPr>
          <w:rFonts w:ascii="Arial Narrow" w:hAnsi="Arial Narrow" w:cs="Arial"/>
          <w:sz w:val="22"/>
          <w:szCs w:val="22"/>
          <w:lang w:val="es-ES"/>
        </w:rPr>
      </w:pPr>
      <w:r>
        <w:rPr>
          <w:rFonts w:ascii="Arial Narrow" w:hAnsi="Arial Narrow" w:cs="Arial"/>
          <w:b/>
          <w:sz w:val="22"/>
          <w:szCs w:val="22"/>
          <w:lang w:val="es-ES"/>
        </w:rPr>
        <w:t xml:space="preserve">POR CUANTO: </w:t>
      </w:r>
      <w:r>
        <w:rPr>
          <w:rFonts w:ascii="Arial Narrow" w:hAnsi="Arial Narrow" w:cs="Arial"/>
          <w:sz w:val="22"/>
          <w:szCs w:val="22"/>
          <w:lang w:val="es-ES"/>
        </w:rPr>
        <w:t xml:space="preserve">En fecha </w:t>
      </w:r>
      <w:r>
        <w:rPr>
          <w:rFonts w:ascii="Arial Narrow" w:hAnsi="Arial Narrow" w:cs="Arial"/>
          <w:b/>
          <w:color w:val="000000"/>
          <w:sz w:val="22"/>
          <w:szCs w:val="22"/>
          <w:lang w:val="es-ES"/>
        </w:rPr>
        <w:t>______, _________ (______) del mes de ________</w:t>
      </w:r>
      <w:r>
        <w:rPr>
          <w:rFonts w:ascii="Arial Narrow" w:hAnsi="Arial Narrow" w:cs="Arial"/>
          <w:color w:val="000000"/>
          <w:sz w:val="22"/>
          <w:szCs w:val="22"/>
          <w:lang w:val="es-ES"/>
        </w:rPr>
        <w:t xml:space="preserve"> </w:t>
      </w:r>
      <w:r>
        <w:rPr>
          <w:rFonts w:ascii="Arial Narrow" w:hAnsi="Arial Narrow" w:cs="Arial"/>
          <w:b/>
          <w:color w:val="000000"/>
          <w:sz w:val="22"/>
          <w:szCs w:val="22"/>
          <w:lang w:val="es-ES"/>
        </w:rPr>
        <w:t xml:space="preserve">del año DOS MIL ______ (20_____), </w:t>
      </w:r>
      <w:r>
        <w:rPr>
          <w:rFonts w:ascii="Arial Narrow" w:hAnsi="Arial Narrow" w:cs="Arial"/>
          <w:b/>
          <w:sz w:val="22"/>
          <w:szCs w:val="22"/>
          <w:lang w:val="es-ES"/>
        </w:rPr>
        <w:t xml:space="preserve">EL PROVEEDOR </w:t>
      </w:r>
      <w:r>
        <w:rPr>
          <w:rFonts w:ascii="Arial Narrow" w:hAnsi="Arial Narrow" w:cs="Arial"/>
          <w:sz w:val="22"/>
          <w:szCs w:val="22"/>
          <w:lang w:val="es-ES"/>
        </w:rPr>
        <w:t>constituyó la Garantía de Fiel Cumplimiento de Contrato, correspondiente al cuatro (4%) del monto total adjudicado, en cumplimiento a la disposición del Artículo 112 del Reglamento de Aplicación de la Ley, emitido mediante el Decreto 543-12, de fecha seis (06) de Septiembre del dos mil doce (2012).</w:t>
      </w:r>
    </w:p>
    <w:p w:rsidR="00447530" w:rsidRDefault="00447530">
      <w:pPr>
        <w:ind w:left="-567"/>
        <w:jc w:val="both"/>
        <w:rPr>
          <w:rFonts w:ascii="Arial Narrow" w:hAnsi="Arial Narrow" w:cs="Arial"/>
          <w:sz w:val="22"/>
          <w:szCs w:val="22"/>
          <w:lang w:val="es-ES"/>
        </w:rPr>
      </w:pPr>
    </w:p>
    <w:p w:rsidR="00447530" w:rsidRDefault="00D418DA">
      <w:pPr>
        <w:ind w:left="-567"/>
        <w:jc w:val="both"/>
        <w:rPr>
          <w:rFonts w:ascii="Arial Narrow" w:hAnsi="Arial Narrow" w:cs="Arial"/>
          <w:sz w:val="22"/>
          <w:szCs w:val="22"/>
        </w:rPr>
      </w:pPr>
      <w:r>
        <w:rPr>
          <w:rFonts w:ascii="Arial Narrow" w:hAnsi="Arial Narrow" w:cs="Arial"/>
          <w:b/>
          <w:sz w:val="22"/>
          <w:szCs w:val="22"/>
        </w:rPr>
        <w:t>VISTA:</w:t>
      </w:r>
      <w:r>
        <w:rPr>
          <w:rFonts w:ascii="Arial Narrow" w:hAnsi="Arial Narrow" w:cs="Arial"/>
          <w:sz w:val="22"/>
          <w:szCs w:val="22"/>
        </w:rPr>
        <w:t xml:space="preserve"> La Constitución de la República Dominicana </w:t>
      </w:r>
      <w:r w:rsidRPr="00C46878">
        <w:rPr>
          <w:rFonts w:ascii="Arial Narrow" w:hAnsi="Arial Narrow" w:cs="Arial"/>
          <w:sz w:val="22"/>
          <w:szCs w:val="22"/>
        </w:rPr>
        <w:t xml:space="preserve">proclamada en fecha 13 de junio, </w:t>
      </w:r>
      <w:r>
        <w:rPr>
          <w:rFonts w:ascii="Arial Narrow" w:hAnsi="Arial Narrow" w:cs="Arial"/>
          <w:sz w:val="22"/>
          <w:szCs w:val="22"/>
        </w:rPr>
        <w:t>2015.</w:t>
      </w:r>
    </w:p>
    <w:p w:rsidR="00447530" w:rsidRDefault="00447530">
      <w:pPr>
        <w:ind w:left="-567"/>
        <w:jc w:val="both"/>
        <w:rPr>
          <w:rFonts w:ascii="Arial Narrow" w:hAnsi="Arial Narrow" w:cs="Arial"/>
          <w:sz w:val="22"/>
          <w:szCs w:val="22"/>
        </w:rPr>
      </w:pPr>
    </w:p>
    <w:p w:rsidR="00447530" w:rsidRDefault="00D418DA">
      <w:pPr>
        <w:ind w:left="-567"/>
        <w:jc w:val="both"/>
        <w:rPr>
          <w:rFonts w:ascii="Arial Narrow" w:hAnsi="Arial Narrow" w:cs="Arial"/>
          <w:sz w:val="22"/>
          <w:szCs w:val="22"/>
        </w:rPr>
      </w:pPr>
      <w:r>
        <w:rPr>
          <w:rFonts w:ascii="Arial Narrow" w:hAnsi="Arial Narrow" w:cs="Arial"/>
          <w:b/>
          <w:sz w:val="22"/>
          <w:szCs w:val="22"/>
        </w:rPr>
        <w:t>VISTA:</w:t>
      </w:r>
      <w:r>
        <w:rPr>
          <w:rFonts w:ascii="Arial Narrow" w:hAnsi="Arial Narrow" w:cs="Arial"/>
          <w:sz w:val="22"/>
          <w:szCs w:val="22"/>
        </w:rPr>
        <w:t xml:space="preserve"> El artículo 177 de la  Ley de Educación 66-97 que crea al Instituto Nacional de Bienestar Estudiantil.</w:t>
      </w:r>
    </w:p>
    <w:p w:rsidR="00447530" w:rsidRDefault="00447530">
      <w:pPr>
        <w:ind w:left="-567"/>
        <w:jc w:val="both"/>
        <w:rPr>
          <w:rFonts w:ascii="Arial Narrow" w:hAnsi="Arial Narrow" w:cs="Arial"/>
          <w:sz w:val="22"/>
          <w:szCs w:val="22"/>
        </w:rPr>
      </w:pPr>
    </w:p>
    <w:p w:rsidR="00447530" w:rsidRDefault="00D418DA">
      <w:pPr>
        <w:ind w:left="-567"/>
        <w:jc w:val="both"/>
        <w:rPr>
          <w:rFonts w:ascii="Arial Narrow" w:hAnsi="Arial Narrow" w:cs="Arial"/>
          <w:sz w:val="22"/>
          <w:szCs w:val="22"/>
        </w:rPr>
      </w:pPr>
      <w:r>
        <w:rPr>
          <w:rFonts w:ascii="Arial Narrow" w:hAnsi="Arial Narrow" w:cs="Arial"/>
          <w:b/>
          <w:sz w:val="22"/>
          <w:szCs w:val="22"/>
        </w:rPr>
        <w:t xml:space="preserve">VISTA: </w:t>
      </w:r>
      <w:r>
        <w:rPr>
          <w:rFonts w:ascii="Arial Narrow" w:hAnsi="Arial Narrow" w:cs="Arial"/>
          <w:sz w:val="22"/>
          <w:szCs w:val="22"/>
        </w:rPr>
        <w:t xml:space="preserve">La Ley No.340-06, sobre Compras y Contrataciones Públicas </w:t>
      </w:r>
      <w:r>
        <w:rPr>
          <w:rFonts w:ascii="Arial Narrow" w:hAnsi="Arial Narrow" w:cs="Arial"/>
          <w:spacing w:val="-3"/>
          <w:sz w:val="22"/>
          <w:szCs w:val="22"/>
          <w:lang w:val="es-ES_tradnl"/>
        </w:rPr>
        <w:t>con modificaciones de la Ley No.449-06</w:t>
      </w:r>
      <w:r>
        <w:rPr>
          <w:rFonts w:ascii="Arial Narrow" w:hAnsi="Arial Narrow" w:cs="Arial"/>
          <w:sz w:val="22"/>
          <w:szCs w:val="22"/>
        </w:rPr>
        <w:t xml:space="preserve"> que establece, en su artículo 16 numeral 1, el procedimiento de Licitación Pública Nacional.</w:t>
      </w:r>
    </w:p>
    <w:p w:rsidR="00447530" w:rsidRDefault="00447530">
      <w:pPr>
        <w:ind w:left="-567"/>
        <w:jc w:val="both"/>
        <w:rPr>
          <w:rFonts w:ascii="Arial Narrow" w:hAnsi="Arial Narrow" w:cs="Arial"/>
          <w:sz w:val="22"/>
          <w:szCs w:val="22"/>
        </w:rPr>
      </w:pPr>
    </w:p>
    <w:p w:rsidR="00447530" w:rsidRDefault="00D418DA">
      <w:pPr>
        <w:ind w:left="-567"/>
        <w:jc w:val="both"/>
        <w:rPr>
          <w:rFonts w:ascii="Arial Narrow" w:hAnsi="Arial Narrow" w:cs="Arial"/>
          <w:sz w:val="22"/>
          <w:szCs w:val="22"/>
        </w:rPr>
      </w:pPr>
      <w:r>
        <w:rPr>
          <w:rFonts w:ascii="Arial Narrow" w:hAnsi="Arial Narrow" w:cs="Arial"/>
          <w:b/>
          <w:sz w:val="22"/>
          <w:szCs w:val="22"/>
        </w:rPr>
        <w:t>VISTA:</w:t>
      </w:r>
      <w:r>
        <w:rPr>
          <w:rFonts w:ascii="Arial Narrow" w:hAnsi="Arial Narrow" w:cs="Arial"/>
          <w:sz w:val="22"/>
          <w:szCs w:val="22"/>
        </w:rPr>
        <w:t xml:space="preserve"> Las solicitudes de Compras y Contrataciones contentiva de los bienes a adquirirse y de los servicios a suministrarse, firmada por la Unidad Operativa de Compras y Contrataciones conforme al plan anual de Compras y Contrataciones.</w:t>
      </w:r>
    </w:p>
    <w:p w:rsidR="00447530" w:rsidRDefault="00447530">
      <w:pPr>
        <w:ind w:left="-567"/>
        <w:jc w:val="both"/>
        <w:rPr>
          <w:rFonts w:ascii="Arial Narrow" w:hAnsi="Arial Narrow" w:cs="Arial"/>
          <w:sz w:val="22"/>
          <w:szCs w:val="22"/>
        </w:rPr>
      </w:pPr>
    </w:p>
    <w:p w:rsidR="00447530" w:rsidRDefault="00D418DA">
      <w:pPr>
        <w:ind w:left="-567"/>
        <w:jc w:val="both"/>
        <w:rPr>
          <w:rFonts w:ascii="Arial Narrow" w:hAnsi="Arial Narrow" w:cs="Arial"/>
          <w:sz w:val="22"/>
          <w:szCs w:val="22"/>
        </w:rPr>
      </w:pPr>
      <w:r>
        <w:rPr>
          <w:rFonts w:ascii="Arial Narrow" w:hAnsi="Arial Narrow" w:cs="Arial"/>
          <w:b/>
          <w:sz w:val="22"/>
          <w:szCs w:val="22"/>
        </w:rPr>
        <w:t>VISTO:</w:t>
      </w:r>
      <w:r>
        <w:rPr>
          <w:rFonts w:ascii="Arial Narrow" w:hAnsi="Arial Narrow" w:cs="Arial"/>
          <w:sz w:val="22"/>
          <w:szCs w:val="22"/>
        </w:rPr>
        <w:t xml:space="preserve"> El Certificado de Existencia de Fondos aprobados por el </w:t>
      </w:r>
      <w:r>
        <w:rPr>
          <w:rFonts w:ascii="Arial Narrow" w:hAnsi="Arial Narrow" w:cs="Arial"/>
          <w:b/>
          <w:sz w:val="22"/>
          <w:szCs w:val="22"/>
        </w:rPr>
        <w:t>DAF</w:t>
      </w:r>
      <w:r>
        <w:rPr>
          <w:rFonts w:ascii="Arial Narrow" w:hAnsi="Arial Narrow" w:cs="Arial"/>
          <w:sz w:val="22"/>
          <w:szCs w:val="22"/>
        </w:rPr>
        <w:t xml:space="preserve"> o su equivalente, donde verifica, reserva y hace constar que la Entidad Contratante cuenta con la apropiación de fondos suficientes para llevar a cabo dicha licitación. </w:t>
      </w:r>
    </w:p>
    <w:p w:rsidR="00447530" w:rsidRDefault="00447530">
      <w:pPr>
        <w:jc w:val="both"/>
        <w:rPr>
          <w:rFonts w:ascii="Arial Narrow" w:hAnsi="Arial Narrow" w:cs="Arial"/>
          <w:sz w:val="22"/>
          <w:szCs w:val="22"/>
        </w:rPr>
      </w:pPr>
    </w:p>
    <w:p w:rsidR="00447530" w:rsidRDefault="00D418DA">
      <w:pPr>
        <w:ind w:left="-567"/>
        <w:rPr>
          <w:rFonts w:ascii="Arial Narrow" w:hAnsi="Arial Narrow" w:cs="Arial"/>
          <w:sz w:val="22"/>
          <w:szCs w:val="22"/>
        </w:rPr>
      </w:pPr>
      <w:r>
        <w:rPr>
          <w:rFonts w:ascii="Arial Narrow" w:hAnsi="Arial Narrow" w:cs="Arial"/>
          <w:b/>
          <w:sz w:val="22"/>
          <w:szCs w:val="22"/>
        </w:rPr>
        <w:t>VISTO:</w:t>
      </w:r>
      <w:r>
        <w:rPr>
          <w:rFonts w:ascii="Arial Narrow" w:hAnsi="Arial Narrow" w:cs="Arial"/>
          <w:sz w:val="22"/>
          <w:szCs w:val="22"/>
        </w:rPr>
        <w:t xml:space="preserve"> El proyecto de pliego de condiciones específicas y sus anexos para bienes y servicios.</w:t>
      </w:r>
    </w:p>
    <w:p w:rsidR="00447530" w:rsidRDefault="00447530">
      <w:pPr>
        <w:jc w:val="both"/>
        <w:rPr>
          <w:rFonts w:ascii="Arial Narrow" w:hAnsi="Arial Narrow" w:cs="Arial"/>
          <w:b/>
          <w:sz w:val="22"/>
          <w:szCs w:val="22"/>
        </w:rPr>
      </w:pPr>
    </w:p>
    <w:p w:rsidR="00447530" w:rsidRDefault="00D418DA">
      <w:pPr>
        <w:ind w:left="-567"/>
        <w:jc w:val="both"/>
        <w:rPr>
          <w:rFonts w:ascii="Arial Narrow" w:hAnsi="Arial Narrow" w:cs="Arial"/>
          <w:sz w:val="22"/>
          <w:szCs w:val="22"/>
        </w:rPr>
      </w:pPr>
      <w:r>
        <w:rPr>
          <w:rFonts w:ascii="Arial Narrow" w:hAnsi="Arial Narrow" w:cs="Arial"/>
          <w:b/>
          <w:sz w:val="22"/>
          <w:szCs w:val="22"/>
        </w:rPr>
        <w:t>VISTA:</w:t>
      </w:r>
      <w:r>
        <w:rPr>
          <w:rFonts w:ascii="Arial Narrow" w:hAnsi="Arial Narrow" w:cs="Arial"/>
          <w:sz w:val="22"/>
          <w:szCs w:val="22"/>
        </w:rPr>
        <w:t xml:space="preserve"> La difusión y publicación de la convocatoria en los periódicos y el portal del </w:t>
      </w:r>
      <w:r>
        <w:rPr>
          <w:rFonts w:ascii="Arial Narrow" w:hAnsi="Arial Narrow" w:cs="Arial"/>
          <w:b/>
          <w:sz w:val="22"/>
          <w:szCs w:val="22"/>
        </w:rPr>
        <w:t>Transaccional.</w:t>
      </w:r>
    </w:p>
    <w:p w:rsidR="00447530" w:rsidRDefault="00447530">
      <w:pPr>
        <w:ind w:left="-567"/>
        <w:jc w:val="both"/>
        <w:rPr>
          <w:rFonts w:ascii="Arial Narrow" w:hAnsi="Arial Narrow" w:cs="Arial"/>
          <w:b/>
          <w:color w:val="000000"/>
          <w:sz w:val="22"/>
          <w:szCs w:val="22"/>
        </w:rPr>
      </w:pPr>
    </w:p>
    <w:p w:rsidR="00447530" w:rsidRDefault="00D418DA">
      <w:pPr>
        <w:ind w:left="-567"/>
        <w:rPr>
          <w:rFonts w:ascii="Arial Narrow" w:hAnsi="Arial Narrow" w:cs="Arial"/>
          <w:b/>
          <w:sz w:val="22"/>
          <w:szCs w:val="22"/>
        </w:rPr>
      </w:pPr>
      <w:r>
        <w:rPr>
          <w:rFonts w:ascii="Arial Narrow" w:hAnsi="Arial Narrow" w:cs="Arial"/>
          <w:b/>
          <w:color w:val="000000"/>
          <w:sz w:val="22"/>
          <w:szCs w:val="22"/>
        </w:rPr>
        <w:t xml:space="preserve">VISTA: </w:t>
      </w:r>
      <w:r>
        <w:rPr>
          <w:rFonts w:ascii="Arial Narrow" w:hAnsi="Arial Narrow" w:cs="Arial"/>
          <w:color w:val="000000"/>
          <w:sz w:val="22"/>
          <w:szCs w:val="22"/>
        </w:rPr>
        <w:t xml:space="preserve">El acta de adjudicación </w:t>
      </w:r>
      <w:r>
        <w:rPr>
          <w:rFonts w:ascii="Arial Narrow" w:hAnsi="Arial Narrow" w:cs="Arial"/>
          <w:b/>
          <w:sz w:val="22"/>
          <w:szCs w:val="22"/>
          <w:lang w:val="es-DO"/>
        </w:rPr>
        <w:t xml:space="preserve">NUM.LPN-20_________, </w:t>
      </w:r>
      <w:r>
        <w:rPr>
          <w:rFonts w:ascii="Arial Narrow" w:hAnsi="Arial Narrow" w:cs="Arial"/>
          <w:color w:val="000000"/>
          <w:sz w:val="22"/>
          <w:szCs w:val="22"/>
        </w:rPr>
        <w:t xml:space="preserve">de fecha </w:t>
      </w:r>
      <w:r>
        <w:rPr>
          <w:rFonts w:ascii="Arial Narrow" w:hAnsi="Arial Narrow" w:cs="Arial"/>
          <w:sz w:val="22"/>
          <w:szCs w:val="22"/>
        </w:rPr>
        <w:t xml:space="preserve">_______ </w:t>
      </w:r>
      <w:r>
        <w:rPr>
          <w:rFonts w:ascii="Arial Narrow" w:hAnsi="Arial Narrow" w:cs="Arial"/>
          <w:sz w:val="22"/>
          <w:szCs w:val="22"/>
          <w:lang w:val="es-ES"/>
        </w:rPr>
        <w:t xml:space="preserve">(_____) del mes de ________ del año Dos Mil ________ (20______) </w:t>
      </w:r>
      <w:r>
        <w:rPr>
          <w:rFonts w:ascii="Arial Narrow" w:hAnsi="Arial Narrow" w:cs="Arial"/>
          <w:sz w:val="22"/>
          <w:szCs w:val="22"/>
        </w:rPr>
        <w:t xml:space="preserve">emitida por el comité de compras y contrataciones del </w:t>
      </w:r>
      <w:r>
        <w:rPr>
          <w:rFonts w:ascii="Arial Narrow" w:hAnsi="Arial Narrow" w:cs="Arial"/>
          <w:b/>
          <w:sz w:val="22"/>
          <w:szCs w:val="22"/>
        </w:rPr>
        <w:t>INABIE.</w:t>
      </w:r>
    </w:p>
    <w:p w:rsidR="00447530" w:rsidRDefault="00447530">
      <w:pPr>
        <w:ind w:left="-567"/>
        <w:jc w:val="both"/>
        <w:rPr>
          <w:rFonts w:ascii="Arial Narrow" w:hAnsi="Arial Narrow" w:cs="Arial"/>
          <w:sz w:val="22"/>
          <w:szCs w:val="22"/>
          <w:lang w:val="es-ES"/>
        </w:rPr>
      </w:pPr>
    </w:p>
    <w:p w:rsidR="00447530" w:rsidRDefault="00D418DA">
      <w:pPr>
        <w:ind w:left="-567"/>
        <w:jc w:val="both"/>
        <w:rPr>
          <w:rFonts w:ascii="Arial Narrow" w:hAnsi="Arial Narrow" w:cs="Arial"/>
          <w:sz w:val="22"/>
          <w:szCs w:val="22"/>
          <w:lang w:val="es-ES"/>
        </w:rPr>
      </w:pPr>
      <w:r>
        <w:rPr>
          <w:rFonts w:ascii="Arial Narrow" w:hAnsi="Arial Narrow" w:cs="Arial"/>
          <w:b/>
          <w:sz w:val="22"/>
          <w:szCs w:val="22"/>
          <w:lang w:val="es-ES"/>
        </w:rPr>
        <w:t xml:space="preserve">POR LO TANTO, </w:t>
      </w:r>
      <w:r>
        <w:rPr>
          <w:rFonts w:ascii="Arial Narrow" w:hAnsi="Arial Narrow" w:cs="Arial"/>
          <w:sz w:val="22"/>
          <w:szCs w:val="22"/>
          <w:lang w:val="es-ES"/>
        </w:rPr>
        <w:t>y en el entendido de que el anterior preámbulo forma parte integral del presente Contrato,</w:t>
      </w:r>
    </w:p>
    <w:p w:rsidR="00447530" w:rsidRDefault="00447530">
      <w:pPr>
        <w:jc w:val="center"/>
        <w:rPr>
          <w:rFonts w:ascii="Arial Narrow" w:hAnsi="Arial Narrow" w:cs="Arial"/>
          <w:b/>
          <w:sz w:val="22"/>
          <w:szCs w:val="22"/>
          <w:lang w:val="es-ES"/>
        </w:rPr>
      </w:pPr>
    </w:p>
    <w:p w:rsidR="00447530" w:rsidRDefault="00D418DA">
      <w:pPr>
        <w:jc w:val="center"/>
        <w:rPr>
          <w:rFonts w:ascii="Arial Narrow" w:hAnsi="Arial Narrow" w:cs="Arial"/>
          <w:b/>
          <w:sz w:val="22"/>
          <w:szCs w:val="22"/>
          <w:lang w:val="es-ES"/>
        </w:rPr>
      </w:pPr>
      <w:r>
        <w:rPr>
          <w:rFonts w:ascii="Arial Narrow" w:hAnsi="Arial Narrow" w:cs="Arial"/>
          <w:b/>
          <w:sz w:val="22"/>
          <w:szCs w:val="22"/>
          <w:lang w:val="es-ES"/>
        </w:rPr>
        <w:t>LAS PARTES HAN CONVENIDO Y PACTADO LO SIGUIENTE:</w:t>
      </w:r>
    </w:p>
    <w:p w:rsidR="00447530" w:rsidRDefault="00447530">
      <w:pPr>
        <w:jc w:val="both"/>
        <w:rPr>
          <w:rFonts w:ascii="Arial Narrow" w:hAnsi="Arial Narrow" w:cs="Arial"/>
          <w:b/>
          <w:sz w:val="14"/>
          <w:szCs w:val="22"/>
          <w:u w:val="single"/>
          <w:lang w:val="es-ES"/>
        </w:rPr>
      </w:pPr>
    </w:p>
    <w:p w:rsidR="00447530" w:rsidRDefault="00447530">
      <w:pPr>
        <w:jc w:val="both"/>
        <w:rPr>
          <w:rFonts w:ascii="Arial Narrow" w:hAnsi="Arial Narrow" w:cs="Arial"/>
          <w:b/>
          <w:sz w:val="6"/>
          <w:szCs w:val="22"/>
          <w:u w:val="single"/>
          <w:lang w:val="es-ES"/>
        </w:rPr>
      </w:pPr>
    </w:p>
    <w:p w:rsidR="00447530" w:rsidRDefault="00D418DA">
      <w:pPr>
        <w:ind w:left="-567"/>
        <w:jc w:val="both"/>
        <w:rPr>
          <w:rFonts w:ascii="Arial Narrow" w:hAnsi="Arial Narrow" w:cs="Arial"/>
          <w:b/>
          <w:sz w:val="22"/>
          <w:szCs w:val="22"/>
          <w:lang w:val="es-ES"/>
        </w:rPr>
      </w:pPr>
      <w:r>
        <w:rPr>
          <w:rFonts w:ascii="Arial Narrow" w:hAnsi="Arial Narrow" w:cs="Arial"/>
          <w:b/>
          <w:sz w:val="22"/>
          <w:szCs w:val="22"/>
          <w:u w:val="single"/>
          <w:lang w:val="es-ES"/>
        </w:rPr>
        <w:t xml:space="preserve">ARTÍCULO 1:   </w:t>
      </w:r>
      <w:r>
        <w:rPr>
          <w:rFonts w:ascii="Arial Narrow" w:hAnsi="Arial Narrow" w:cs="Arial"/>
          <w:b/>
          <w:sz w:val="22"/>
          <w:szCs w:val="22"/>
          <w:u w:val="single"/>
        </w:rPr>
        <w:t>DEFINICIONES E INTERPRETACIONES</w:t>
      </w:r>
      <w:r>
        <w:rPr>
          <w:rFonts w:ascii="Arial Narrow" w:hAnsi="Arial Narrow" w:cs="Arial"/>
          <w:b/>
          <w:sz w:val="22"/>
          <w:szCs w:val="22"/>
          <w:lang w:val="es-ES"/>
        </w:rPr>
        <w:t>.</w:t>
      </w:r>
    </w:p>
    <w:p w:rsidR="00447530" w:rsidRDefault="00447530">
      <w:pPr>
        <w:ind w:left="-567"/>
        <w:jc w:val="both"/>
        <w:rPr>
          <w:rFonts w:ascii="Arial Narrow" w:hAnsi="Arial Narrow" w:cs="Arial"/>
          <w:b/>
          <w:sz w:val="22"/>
          <w:szCs w:val="22"/>
          <w:u w:val="single"/>
          <w:lang w:val="es-ES"/>
        </w:rPr>
      </w:pPr>
    </w:p>
    <w:p w:rsidR="00447530" w:rsidRDefault="00D418DA">
      <w:pPr>
        <w:spacing w:after="120"/>
        <w:ind w:left="-567"/>
        <w:jc w:val="both"/>
        <w:rPr>
          <w:rFonts w:ascii="Arial Narrow" w:hAnsi="Arial Narrow" w:cs="Arial"/>
          <w:sz w:val="22"/>
          <w:szCs w:val="22"/>
        </w:rPr>
      </w:pPr>
      <w:r>
        <w:rPr>
          <w:rFonts w:ascii="Arial Narrow" w:hAnsi="Arial Narrow" w:cs="Arial"/>
          <w:sz w:val="22"/>
          <w:szCs w:val="22"/>
        </w:rPr>
        <w:t>Siempre que en el presente Contrato se empleen los siguientes términos, se entenderá que significan lo que expresa a continuación:</w:t>
      </w:r>
    </w:p>
    <w:p w:rsidR="00447530" w:rsidRDefault="00D418DA">
      <w:pPr>
        <w:widowControl w:val="0"/>
        <w:autoSpaceDE w:val="0"/>
        <w:autoSpaceDN w:val="0"/>
        <w:adjustRightInd w:val="0"/>
        <w:ind w:left="-567"/>
        <w:jc w:val="both"/>
        <w:rPr>
          <w:rFonts w:ascii="Arial Narrow" w:hAnsi="Arial Narrow" w:cs="Arial"/>
          <w:sz w:val="22"/>
          <w:szCs w:val="22"/>
          <w:lang w:val="es-DO"/>
        </w:rPr>
      </w:pPr>
      <w:r>
        <w:rPr>
          <w:rFonts w:ascii="Arial Narrow" w:hAnsi="Arial Narrow" w:cs="Arial"/>
          <w:b/>
          <w:sz w:val="22"/>
          <w:szCs w:val="22"/>
          <w:u w:val="single"/>
        </w:rPr>
        <w:t>Bienes:</w:t>
      </w:r>
      <w:r>
        <w:rPr>
          <w:rFonts w:ascii="Arial Narrow" w:hAnsi="Arial Narrow" w:cs="Arial"/>
          <w:sz w:val="22"/>
          <w:szCs w:val="22"/>
        </w:rPr>
        <w:t xml:space="preserve"> Productos elaborados a partir de materias primas, consumibles para el funcionamiento de los Entes Estatales</w:t>
      </w:r>
      <w:r>
        <w:rPr>
          <w:rFonts w:ascii="Arial Narrow" w:hAnsi="Arial Narrow" w:cs="Arial"/>
          <w:sz w:val="22"/>
          <w:szCs w:val="22"/>
          <w:lang w:val="es-DO"/>
        </w:rPr>
        <w:t>.</w:t>
      </w:r>
    </w:p>
    <w:p w:rsidR="00447530" w:rsidRDefault="00447530">
      <w:pPr>
        <w:widowControl w:val="0"/>
        <w:autoSpaceDE w:val="0"/>
        <w:autoSpaceDN w:val="0"/>
        <w:adjustRightInd w:val="0"/>
        <w:ind w:left="-567"/>
        <w:jc w:val="both"/>
        <w:rPr>
          <w:rFonts w:ascii="Arial Narrow" w:hAnsi="Arial Narrow" w:cs="Arial"/>
          <w:sz w:val="22"/>
          <w:szCs w:val="22"/>
          <w:lang w:val="es-DO"/>
        </w:rPr>
      </w:pPr>
    </w:p>
    <w:p w:rsidR="00447530" w:rsidRDefault="00D418DA">
      <w:pPr>
        <w:ind w:left="-567"/>
        <w:jc w:val="both"/>
        <w:rPr>
          <w:rFonts w:ascii="Arial Narrow" w:hAnsi="Arial Narrow" w:cs="Arial"/>
          <w:sz w:val="22"/>
          <w:szCs w:val="22"/>
        </w:rPr>
      </w:pPr>
      <w:r>
        <w:rPr>
          <w:rFonts w:ascii="Arial Narrow" w:hAnsi="Arial Narrow" w:cs="Arial"/>
          <w:b/>
          <w:iCs/>
          <w:sz w:val="22"/>
          <w:szCs w:val="22"/>
          <w:u w:val="single"/>
        </w:rPr>
        <w:t>Contrato</w:t>
      </w:r>
      <w:r>
        <w:rPr>
          <w:rFonts w:ascii="Arial Narrow" w:hAnsi="Arial Narrow" w:cs="Arial"/>
          <w:sz w:val="22"/>
          <w:szCs w:val="22"/>
        </w:rPr>
        <w:t>: El presente documento.</w:t>
      </w:r>
    </w:p>
    <w:p w:rsidR="00447530" w:rsidRDefault="00447530">
      <w:pPr>
        <w:spacing w:after="120"/>
        <w:ind w:left="-567"/>
        <w:jc w:val="both"/>
        <w:rPr>
          <w:rFonts w:ascii="Arial Narrow" w:hAnsi="Arial Narrow" w:cs="Arial"/>
          <w:sz w:val="10"/>
          <w:szCs w:val="22"/>
        </w:rPr>
      </w:pPr>
    </w:p>
    <w:p w:rsidR="00447530" w:rsidRDefault="00D418DA">
      <w:pPr>
        <w:spacing w:after="120"/>
        <w:ind w:left="-567"/>
        <w:jc w:val="both"/>
        <w:rPr>
          <w:rFonts w:ascii="Arial Narrow" w:hAnsi="Arial Narrow" w:cs="Arial"/>
          <w:sz w:val="22"/>
          <w:szCs w:val="22"/>
        </w:rPr>
      </w:pPr>
      <w:r>
        <w:rPr>
          <w:rFonts w:ascii="Arial Narrow" w:hAnsi="Arial Narrow" w:cs="Arial"/>
          <w:b/>
          <w:sz w:val="22"/>
          <w:szCs w:val="22"/>
          <w:u w:val="single"/>
        </w:rPr>
        <w:t>Cronograma de Entrega de Cantidades Adjudicadas:</w:t>
      </w:r>
      <w:r>
        <w:rPr>
          <w:rFonts w:ascii="Arial Narrow" w:hAnsi="Arial Narrow" w:cs="Arial"/>
          <w:b/>
          <w:sz w:val="22"/>
          <w:szCs w:val="22"/>
        </w:rPr>
        <w:t xml:space="preserve"> </w:t>
      </w:r>
      <w:r>
        <w:rPr>
          <w:rFonts w:ascii="Arial Narrow" w:hAnsi="Arial Narrow" w:cs="Arial"/>
          <w:sz w:val="22"/>
          <w:szCs w:val="22"/>
        </w:rPr>
        <w:t>Documento emitido por la Entidad Contratante que establece  las cantidades y fechas de entregas de los productos adjudicados a que deberá sujetarse el Proveedor.</w:t>
      </w:r>
    </w:p>
    <w:p w:rsidR="00447530" w:rsidRDefault="00447530">
      <w:pPr>
        <w:spacing w:after="120"/>
        <w:ind w:left="-567"/>
        <w:jc w:val="both"/>
        <w:rPr>
          <w:rFonts w:ascii="Arial Narrow" w:hAnsi="Arial Narrow" w:cs="Arial"/>
          <w:sz w:val="2"/>
          <w:szCs w:val="22"/>
        </w:rPr>
      </w:pPr>
    </w:p>
    <w:p w:rsidR="00447530" w:rsidRDefault="00447530">
      <w:pPr>
        <w:widowControl w:val="0"/>
        <w:autoSpaceDE w:val="0"/>
        <w:autoSpaceDN w:val="0"/>
        <w:adjustRightInd w:val="0"/>
        <w:ind w:left="-567"/>
        <w:jc w:val="both"/>
        <w:rPr>
          <w:rFonts w:ascii="Arial Narrow" w:hAnsi="Arial Narrow" w:cs="Arial"/>
          <w:b/>
          <w:bCs/>
          <w:sz w:val="22"/>
          <w:szCs w:val="22"/>
          <w:u w:val="single"/>
          <w:lang w:val="es-DO"/>
        </w:rPr>
      </w:pPr>
    </w:p>
    <w:p w:rsidR="00447530" w:rsidRDefault="00D418DA">
      <w:pPr>
        <w:widowControl w:val="0"/>
        <w:autoSpaceDE w:val="0"/>
        <w:autoSpaceDN w:val="0"/>
        <w:adjustRightInd w:val="0"/>
        <w:ind w:left="-567"/>
        <w:jc w:val="both"/>
        <w:rPr>
          <w:rFonts w:ascii="Arial Narrow" w:hAnsi="Arial Narrow" w:cs="Arial"/>
          <w:sz w:val="22"/>
          <w:szCs w:val="22"/>
          <w:lang w:val="es-DO"/>
        </w:rPr>
      </w:pPr>
      <w:r>
        <w:rPr>
          <w:rFonts w:ascii="Arial Narrow" w:hAnsi="Arial Narrow" w:cs="Arial"/>
          <w:b/>
          <w:bCs/>
          <w:sz w:val="22"/>
          <w:szCs w:val="22"/>
          <w:u w:val="single"/>
          <w:lang w:val="es-DO"/>
        </w:rPr>
        <w:t>Máxima Autoridad Ejecutiva</w:t>
      </w:r>
      <w:r>
        <w:rPr>
          <w:rFonts w:ascii="Arial Narrow" w:hAnsi="Arial Narrow" w:cs="Arial"/>
          <w:sz w:val="22"/>
          <w:szCs w:val="22"/>
          <w:lang w:val="es-DO"/>
        </w:rPr>
        <w:t>: El titular o representante legal</w:t>
      </w:r>
      <w:r>
        <w:rPr>
          <w:rFonts w:ascii="Arial Narrow" w:hAnsi="Arial Narrow" w:cs="Arial"/>
          <w:color w:val="FF0000"/>
          <w:sz w:val="22"/>
          <w:szCs w:val="22"/>
          <w:lang w:val="es-DO"/>
        </w:rPr>
        <w:t xml:space="preserve"> </w:t>
      </w:r>
      <w:r>
        <w:rPr>
          <w:rFonts w:ascii="Arial Narrow" w:hAnsi="Arial Narrow" w:cs="Arial"/>
          <w:sz w:val="22"/>
          <w:szCs w:val="22"/>
          <w:lang w:val="es-DO"/>
        </w:rPr>
        <w:t xml:space="preserve">del </w:t>
      </w:r>
      <w:r>
        <w:rPr>
          <w:rFonts w:ascii="Arial Narrow" w:hAnsi="Arial Narrow" w:cs="Arial"/>
          <w:b/>
          <w:sz w:val="22"/>
          <w:szCs w:val="22"/>
        </w:rPr>
        <w:t>INSTITUTO NACIONAL DE BIENESTAR ESTUDIANTIL.</w:t>
      </w:r>
    </w:p>
    <w:p w:rsidR="00447530" w:rsidRDefault="00447530">
      <w:pPr>
        <w:ind w:left="-567"/>
        <w:jc w:val="both"/>
        <w:rPr>
          <w:rFonts w:ascii="Arial Narrow" w:hAnsi="Arial Narrow" w:cs="Arial"/>
          <w:sz w:val="22"/>
          <w:szCs w:val="22"/>
          <w:lang w:val="es-DO"/>
        </w:rPr>
      </w:pPr>
    </w:p>
    <w:p w:rsidR="00447530" w:rsidRDefault="00D418DA">
      <w:pPr>
        <w:ind w:left="-567"/>
        <w:jc w:val="both"/>
        <w:rPr>
          <w:rFonts w:ascii="Arial Narrow" w:hAnsi="Arial Narrow" w:cs="Arial"/>
          <w:sz w:val="22"/>
          <w:szCs w:val="22"/>
        </w:rPr>
      </w:pPr>
      <w:r>
        <w:rPr>
          <w:rFonts w:ascii="Arial Narrow" w:hAnsi="Arial Narrow" w:cs="Arial"/>
          <w:b/>
          <w:sz w:val="22"/>
          <w:szCs w:val="22"/>
          <w:u w:val="single"/>
        </w:rPr>
        <w:t>Licitación Pública</w:t>
      </w:r>
      <w:r>
        <w:rPr>
          <w:rFonts w:ascii="Arial Narrow" w:hAnsi="Arial Narrow" w:cs="Arial"/>
          <w:sz w:val="22"/>
          <w:szCs w:val="22"/>
          <w:u w:val="single"/>
        </w:rPr>
        <w:t>:</w:t>
      </w:r>
      <w:r>
        <w:rPr>
          <w:rFonts w:ascii="Arial Narrow" w:hAnsi="Arial Narrow" w:cs="Arial"/>
          <w:sz w:val="22"/>
          <w:szCs w:val="22"/>
        </w:rPr>
        <w:t xml:space="preserve">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Las Licitaciones Públicas podrán ser internacionales o nacionales.</w:t>
      </w:r>
    </w:p>
    <w:p w:rsidR="00447530" w:rsidRDefault="00447530">
      <w:pPr>
        <w:ind w:left="-567"/>
        <w:jc w:val="both"/>
        <w:rPr>
          <w:rFonts w:ascii="Arial Narrow" w:hAnsi="Arial Narrow" w:cs="Arial"/>
          <w:sz w:val="14"/>
          <w:szCs w:val="22"/>
        </w:rPr>
      </w:pPr>
    </w:p>
    <w:p w:rsidR="00447530" w:rsidRDefault="00D418DA">
      <w:pPr>
        <w:ind w:left="-567"/>
        <w:jc w:val="both"/>
        <w:rPr>
          <w:rFonts w:ascii="Arial Narrow" w:hAnsi="Arial Narrow" w:cs="Arial"/>
          <w:sz w:val="22"/>
          <w:szCs w:val="22"/>
        </w:rPr>
      </w:pPr>
      <w:r>
        <w:rPr>
          <w:rFonts w:ascii="Arial Narrow" w:hAnsi="Arial Narrow" w:cs="Arial"/>
          <w:b/>
          <w:spacing w:val="-3"/>
          <w:sz w:val="22"/>
          <w:szCs w:val="22"/>
          <w:u w:val="single"/>
        </w:rPr>
        <w:t>Licitación Pública Nacional</w:t>
      </w:r>
      <w:r>
        <w:rPr>
          <w:rFonts w:ascii="Arial Narrow" w:hAnsi="Arial Narrow" w:cs="Arial"/>
          <w:spacing w:val="-3"/>
          <w:sz w:val="22"/>
          <w:szCs w:val="22"/>
        </w:rPr>
        <w:t>: Es toda Licitación Pública</w:t>
      </w:r>
      <w:r>
        <w:rPr>
          <w:rFonts w:ascii="Arial Narrow" w:hAnsi="Arial Narrow" w:cs="Arial"/>
          <w:sz w:val="22"/>
          <w:szCs w:val="22"/>
        </w:rPr>
        <w:t xml:space="preserve"> que va dirigida a los suplidores nacionales o extranjeros domiciliados legalmente en el país.</w:t>
      </w:r>
    </w:p>
    <w:p w:rsidR="00447530" w:rsidRDefault="00447530">
      <w:pPr>
        <w:ind w:left="-567"/>
        <w:jc w:val="both"/>
        <w:rPr>
          <w:rFonts w:ascii="Arial Narrow" w:hAnsi="Arial Narrow" w:cs="Arial"/>
          <w:b/>
          <w:iCs/>
          <w:sz w:val="14"/>
          <w:szCs w:val="22"/>
          <w:u w:val="single"/>
        </w:rPr>
      </w:pPr>
    </w:p>
    <w:p w:rsidR="00447530" w:rsidRDefault="00D418DA">
      <w:pPr>
        <w:ind w:left="-567"/>
        <w:jc w:val="both"/>
        <w:rPr>
          <w:rFonts w:ascii="Arial Narrow" w:hAnsi="Arial Narrow" w:cs="Arial"/>
          <w:sz w:val="22"/>
          <w:szCs w:val="22"/>
        </w:rPr>
      </w:pPr>
      <w:r>
        <w:rPr>
          <w:rFonts w:ascii="Arial Narrow" w:hAnsi="Arial Narrow" w:cs="Arial"/>
          <w:b/>
          <w:iCs/>
          <w:sz w:val="22"/>
          <w:szCs w:val="22"/>
          <w:u w:val="single"/>
        </w:rPr>
        <w:t>Monto del Contrato</w:t>
      </w:r>
      <w:r>
        <w:rPr>
          <w:rFonts w:ascii="Arial Narrow" w:hAnsi="Arial Narrow" w:cs="Arial"/>
          <w:sz w:val="22"/>
          <w:szCs w:val="22"/>
        </w:rPr>
        <w:t>: El importe señalado en el Contrato.</w:t>
      </w:r>
    </w:p>
    <w:p w:rsidR="00447530" w:rsidRDefault="00447530">
      <w:pPr>
        <w:ind w:left="-567"/>
        <w:jc w:val="both"/>
        <w:rPr>
          <w:rFonts w:ascii="Arial Narrow" w:hAnsi="Arial Narrow" w:cs="Arial"/>
          <w:sz w:val="12"/>
          <w:szCs w:val="22"/>
        </w:rPr>
      </w:pPr>
    </w:p>
    <w:p w:rsidR="00447530" w:rsidRDefault="00D418DA">
      <w:pPr>
        <w:ind w:left="-567"/>
        <w:jc w:val="both"/>
        <w:rPr>
          <w:rFonts w:ascii="Arial Narrow" w:hAnsi="Arial Narrow" w:cs="Arial"/>
          <w:sz w:val="22"/>
          <w:szCs w:val="22"/>
          <w:lang w:val="es-DO"/>
        </w:rPr>
      </w:pPr>
      <w:r>
        <w:rPr>
          <w:rFonts w:ascii="Arial Narrow" w:hAnsi="Arial Narrow" w:cs="Arial"/>
          <w:b/>
          <w:bCs/>
          <w:sz w:val="22"/>
          <w:szCs w:val="22"/>
          <w:u w:val="single"/>
          <w:lang w:val="es-DO"/>
        </w:rPr>
        <w:t>Oferente/Proponente:</w:t>
      </w:r>
      <w:r>
        <w:rPr>
          <w:rFonts w:ascii="Arial Narrow" w:hAnsi="Arial Narrow" w:cs="Arial"/>
          <w:sz w:val="22"/>
          <w:szCs w:val="22"/>
          <w:lang w:val="es-DO"/>
        </w:rPr>
        <w:t xml:space="preserve"> Persona natural o jurídica que presenta credenciales a los fines de participar en un procedimiento de contratación.</w:t>
      </w:r>
    </w:p>
    <w:p w:rsidR="00447530" w:rsidRDefault="00447530">
      <w:pPr>
        <w:ind w:left="-567"/>
        <w:jc w:val="both"/>
        <w:rPr>
          <w:rFonts w:ascii="Arial Narrow" w:hAnsi="Arial Narrow" w:cs="Arial"/>
          <w:b/>
          <w:sz w:val="22"/>
          <w:szCs w:val="22"/>
          <w:u w:val="single"/>
        </w:rPr>
      </w:pPr>
    </w:p>
    <w:p w:rsidR="00447530" w:rsidRDefault="00D418DA">
      <w:pPr>
        <w:ind w:left="-567"/>
        <w:jc w:val="both"/>
        <w:rPr>
          <w:rFonts w:ascii="Arial Narrow" w:hAnsi="Arial Narrow" w:cs="Arial"/>
          <w:sz w:val="22"/>
          <w:szCs w:val="22"/>
        </w:rPr>
      </w:pPr>
      <w:r>
        <w:rPr>
          <w:rFonts w:ascii="Arial Narrow" w:hAnsi="Arial Narrow" w:cs="Arial"/>
          <w:b/>
          <w:sz w:val="22"/>
          <w:szCs w:val="22"/>
          <w:u w:val="single"/>
        </w:rPr>
        <w:t>Proveedor</w:t>
      </w:r>
      <w:r>
        <w:rPr>
          <w:rFonts w:ascii="Arial Narrow" w:hAnsi="Arial Narrow" w:cs="Arial"/>
          <w:sz w:val="22"/>
          <w:szCs w:val="22"/>
        </w:rPr>
        <w:t>: Oferente/Proponente  que habiendo participado en la Licitación  Pública, resulta adjudicatario del Contrato y suministra productos de acuerdo a las bases administrativas.</w:t>
      </w:r>
    </w:p>
    <w:p w:rsidR="00447530" w:rsidRDefault="00447530">
      <w:pPr>
        <w:ind w:left="-567"/>
        <w:jc w:val="both"/>
        <w:rPr>
          <w:rFonts w:ascii="Arial Narrow" w:hAnsi="Arial Narrow" w:cs="Arial"/>
          <w:b/>
          <w:sz w:val="10"/>
          <w:szCs w:val="22"/>
          <w:u w:val="single"/>
        </w:rPr>
      </w:pPr>
    </w:p>
    <w:p w:rsidR="00447530" w:rsidRDefault="00D418DA">
      <w:pPr>
        <w:ind w:left="-567"/>
        <w:jc w:val="both"/>
        <w:rPr>
          <w:rFonts w:ascii="Arial Narrow" w:hAnsi="Arial Narrow" w:cs="Arial"/>
          <w:sz w:val="22"/>
          <w:szCs w:val="22"/>
        </w:rPr>
      </w:pPr>
      <w:r>
        <w:rPr>
          <w:rFonts w:ascii="Arial Narrow" w:hAnsi="Arial Narrow" w:cs="Arial"/>
          <w:b/>
          <w:sz w:val="22"/>
          <w:szCs w:val="22"/>
          <w:u w:val="single"/>
        </w:rPr>
        <w:t>Suministro</w:t>
      </w:r>
      <w:r>
        <w:rPr>
          <w:rFonts w:ascii="Arial Narrow" w:hAnsi="Arial Narrow" w:cs="Arial"/>
          <w:sz w:val="22"/>
          <w:szCs w:val="22"/>
        </w:rPr>
        <w:t>: Las entregas de las cantidades adjudicadas al Oferente conforme al Cronograma de Entrega de Cantidades Adjudicadas.</w:t>
      </w:r>
    </w:p>
    <w:p w:rsidR="00447530" w:rsidRDefault="00447530">
      <w:pPr>
        <w:jc w:val="both"/>
        <w:rPr>
          <w:rFonts w:ascii="Arial Narrow" w:hAnsi="Arial Narrow" w:cs="Arial"/>
          <w:b/>
          <w:sz w:val="2"/>
          <w:szCs w:val="22"/>
        </w:rPr>
      </w:pPr>
    </w:p>
    <w:p w:rsidR="00447530" w:rsidRDefault="00447530">
      <w:pPr>
        <w:jc w:val="both"/>
        <w:rPr>
          <w:rFonts w:ascii="Arial Narrow" w:hAnsi="Arial Narrow" w:cs="Arial"/>
          <w:b/>
          <w:sz w:val="22"/>
          <w:szCs w:val="22"/>
          <w:u w:val="single"/>
          <w:lang w:val="es-ES"/>
        </w:rPr>
      </w:pPr>
    </w:p>
    <w:p w:rsidR="00447530" w:rsidRDefault="00D418DA">
      <w:pPr>
        <w:ind w:left="-567"/>
        <w:jc w:val="both"/>
        <w:rPr>
          <w:rFonts w:ascii="Arial Narrow" w:hAnsi="Arial Narrow" w:cs="Arial"/>
          <w:b/>
          <w:sz w:val="22"/>
          <w:szCs w:val="22"/>
          <w:u w:val="single"/>
          <w:lang w:val="es-ES"/>
        </w:rPr>
      </w:pPr>
      <w:r>
        <w:rPr>
          <w:rFonts w:ascii="Arial Narrow" w:hAnsi="Arial Narrow" w:cs="Arial"/>
          <w:b/>
          <w:sz w:val="22"/>
          <w:szCs w:val="22"/>
          <w:u w:val="single"/>
          <w:lang w:val="es-ES"/>
        </w:rPr>
        <w:t>ARTÍCULO 2: DOCUMENTOS CONSTITUYENTES DEL CONTRATO.-</w:t>
      </w:r>
      <w:r>
        <w:rPr>
          <w:rFonts w:ascii="Arial Narrow" w:hAnsi="Arial Narrow" w:cs="Arial"/>
          <w:sz w:val="22"/>
          <w:szCs w:val="22"/>
          <w:lang w:val="es-ES"/>
        </w:rPr>
        <w:t xml:space="preserve">Los siguientes documentos forman parte integral e insustituible del presente contrato, y </w:t>
      </w:r>
      <w:r>
        <w:rPr>
          <w:rFonts w:ascii="Arial Narrow" w:hAnsi="Arial Narrow" w:cs="Arial"/>
          <w:b/>
          <w:sz w:val="22"/>
          <w:szCs w:val="22"/>
          <w:lang w:val="es-ES"/>
        </w:rPr>
        <w:t xml:space="preserve">EL PROVEEDOR </w:t>
      </w:r>
      <w:r>
        <w:rPr>
          <w:rFonts w:ascii="Arial Narrow" w:hAnsi="Arial Narrow" w:cs="Arial"/>
          <w:sz w:val="22"/>
          <w:szCs w:val="22"/>
          <w:lang w:val="es-ES"/>
        </w:rPr>
        <w:t>reconoce cada uno de éstos como parte intrínseca del mismo:</w:t>
      </w:r>
    </w:p>
    <w:p w:rsidR="00447530" w:rsidRDefault="00447530">
      <w:pPr>
        <w:ind w:left="-567"/>
        <w:jc w:val="both"/>
        <w:rPr>
          <w:rFonts w:ascii="Arial Narrow" w:hAnsi="Arial Narrow" w:cs="Arial"/>
          <w:sz w:val="8"/>
          <w:szCs w:val="22"/>
          <w:lang w:val="es-ES"/>
        </w:rPr>
      </w:pPr>
    </w:p>
    <w:p w:rsidR="00447530" w:rsidRDefault="00D418DA">
      <w:pPr>
        <w:numPr>
          <w:ilvl w:val="0"/>
          <w:numId w:val="1"/>
        </w:numPr>
        <w:tabs>
          <w:tab w:val="clear" w:pos="720"/>
        </w:tabs>
        <w:ind w:left="-567" w:firstLine="0"/>
        <w:jc w:val="both"/>
        <w:rPr>
          <w:rFonts w:ascii="Arial Narrow" w:hAnsi="Arial Narrow" w:cs="Arial"/>
          <w:sz w:val="22"/>
          <w:szCs w:val="22"/>
          <w:lang w:val="es-ES"/>
        </w:rPr>
      </w:pPr>
      <w:r>
        <w:rPr>
          <w:rFonts w:ascii="Arial Narrow" w:hAnsi="Arial Narrow" w:cs="Arial"/>
          <w:sz w:val="22"/>
          <w:szCs w:val="22"/>
          <w:lang w:val="es-ES"/>
        </w:rPr>
        <w:t>El Contrato propiamente dicho.</w:t>
      </w:r>
    </w:p>
    <w:p w:rsidR="00447530" w:rsidRDefault="00D418DA">
      <w:pPr>
        <w:numPr>
          <w:ilvl w:val="0"/>
          <w:numId w:val="1"/>
        </w:numPr>
        <w:tabs>
          <w:tab w:val="clear" w:pos="720"/>
        </w:tabs>
        <w:ind w:left="-567" w:firstLine="0"/>
        <w:jc w:val="both"/>
        <w:rPr>
          <w:rFonts w:ascii="Arial Narrow" w:hAnsi="Arial Narrow" w:cs="Arial"/>
          <w:sz w:val="22"/>
          <w:szCs w:val="22"/>
          <w:lang w:val="es-ES"/>
        </w:rPr>
      </w:pPr>
      <w:r>
        <w:rPr>
          <w:rFonts w:ascii="Arial Narrow" w:hAnsi="Arial Narrow" w:cs="Arial"/>
          <w:sz w:val="22"/>
          <w:szCs w:val="22"/>
          <w:lang w:val="es-ES"/>
        </w:rPr>
        <w:t>El Pliego de Condiciones Específicas y sus anexos.</w:t>
      </w:r>
    </w:p>
    <w:p w:rsidR="00447530" w:rsidRDefault="00D418DA">
      <w:pPr>
        <w:numPr>
          <w:ilvl w:val="0"/>
          <w:numId w:val="1"/>
        </w:numPr>
        <w:tabs>
          <w:tab w:val="clear" w:pos="720"/>
        </w:tabs>
        <w:ind w:left="-567" w:firstLine="0"/>
        <w:jc w:val="both"/>
        <w:rPr>
          <w:rFonts w:ascii="Arial Narrow" w:hAnsi="Arial Narrow" w:cs="Arial"/>
          <w:sz w:val="22"/>
          <w:szCs w:val="22"/>
          <w:lang w:val="es-ES"/>
        </w:rPr>
      </w:pPr>
      <w:r>
        <w:rPr>
          <w:rFonts w:ascii="Arial Narrow" w:hAnsi="Arial Narrow" w:cs="Arial"/>
          <w:sz w:val="22"/>
          <w:szCs w:val="22"/>
          <w:lang w:val="es-ES"/>
        </w:rPr>
        <w:t>El Cronograma de Entrega de las Cantidades Adjudicadas.</w:t>
      </w:r>
    </w:p>
    <w:p w:rsidR="00447530" w:rsidRDefault="00447530">
      <w:pPr>
        <w:ind w:left="-567"/>
        <w:jc w:val="both"/>
        <w:rPr>
          <w:rFonts w:ascii="Arial Narrow" w:hAnsi="Arial Narrow" w:cs="Arial"/>
          <w:b/>
          <w:sz w:val="2"/>
          <w:szCs w:val="22"/>
          <w:u w:val="single"/>
          <w:lang w:val="es-ES"/>
        </w:rPr>
      </w:pPr>
    </w:p>
    <w:p w:rsidR="00447530" w:rsidRDefault="00447530">
      <w:pPr>
        <w:ind w:left="-567"/>
        <w:jc w:val="both"/>
        <w:rPr>
          <w:rFonts w:ascii="Arial Narrow" w:hAnsi="Arial Narrow" w:cs="Arial"/>
          <w:b/>
          <w:sz w:val="22"/>
          <w:szCs w:val="22"/>
          <w:u w:val="single"/>
          <w:lang w:val="es-ES"/>
        </w:rPr>
      </w:pPr>
    </w:p>
    <w:p w:rsidR="00447530" w:rsidRDefault="00D418DA">
      <w:pPr>
        <w:ind w:left="-567"/>
        <w:jc w:val="both"/>
        <w:rPr>
          <w:rFonts w:ascii="Arial Narrow" w:hAnsi="Arial Narrow" w:cs="Arial"/>
          <w:b/>
          <w:sz w:val="22"/>
          <w:szCs w:val="22"/>
          <w:lang w:val="es-ES"/>
        </w:rPr>
      </w:pPr>
      <w:r>
        <w:rPr>
          <w:rFonts w:ascii="Arial Narrow" w:hAnsi="Arial Narrow" w:cs="Arial"/>
          <w:b/>
          <w:sz w:val="22"/>
          <w:szCs w:val="22"/>
          <w:u w:val="single"/>
          <w:lang w:val="es-ES"/>
        </w:rPr>
        <w:t xml:space="preserve">ARTÍCULO 3: OBJETO.- </w:t>
      </w:r>
      <w:r>
        <w:rPr>
          <w:rFonts w:ascii="Arial Narrow" w:hAnsi="Arial Narrow" w:cs="Arial"/>
          <w:b/>
          <w:sz w:val="22"/>
          <w:szCs w:val="22"/>
          <w:lang w:val="es-ES"/>
        </w:rPr>
        <w:t>EL PROVEEDOR</w:t>
      </w:r>
      <w:r>
        <w:rPr>
          <w:rFonts w:ascii="Arial Narrow" w:hAnsi="Arial Narrow" w:cs="Arial"/>
          <w:sz w:val="22"/>
          <w:szCs w:val="22"/>
          <w:lang w:val="es-ES"/>
        </w:rPr>
        <w:t xml:space="preserve">, por medio del presente Contrato se compromete a vender al </w:t>
      </w:r>
      <w:r>
        <w:rPr>
          <w:rFonts w:ascii="Arial Narrow" w:hAnsi="Arial Narrow" w:cs="Arial"/>
          <w:b/>
          <w:sz w:val="22"/>
          <w:szCs w:val="22"/>
        </w:rPr>
        <w:t>INSTITUTO NACIONAL DE BIENESTAR ESTUDIANTIL,</w:t>
      </w:r>
      <w:r>
        <w:rPr>
          <w:rFonts w:ascii="Arial Narrow" w:hAnsi="Arial Narrow" w:cs="Arial"/>
          <w:sz w:val="22"/>
          <w:szCs w:val="22"/>
          <w:lang w:val="es-ES"/>
        </w:rPr>
        <w:t xml:space="preserve"> a su vez, se compromete a comprar, los Bienes detallados en el artículo 4, bajo las condiciones que más adelante se indican.</w:t>
      </w:r>
    </w:p>
    <w:p w:rsidR="00447530" w:rsidRDefault="00447530">
      <w:pPr>
        <w:ind w:left="-567"/>
        <w:rPr>
          <w:rFonts w:ascii="Arial Narrow" w:hAnsi="Arial Narrow" w:cs="Arial"/>
          <w:b/>
          <w:bCs/>
          <w:sz w:val="22"/>
          <w:szCs w:val="22"/>
          <w:u w:val="single"/>
          <w:lang w:val="es-ES"/>
        </w:rPr>
      </w:pPr>
    </w:p>
    <w:p w:rsidR="00447530" w:rsidRDefault="00D418DA">
      <w:pPr>
        <w:ind w:left="-567"/>
        <w:rPr>
          <w:rFonts w:ascii="Arial Narrow" w:hAnsi="Arial Narrow" w:cs="Arial"/>
          <w:sz w:val="22"/>
          <w:szCs w:val="22"/>
        </w:rPr>
      </w:pPr>
      <w:r>
        <w:rPr>
          <w:rFonts w:ascii="Arial Narrow" w:hAnsi="Arial Narrow" w:cs="Arial"/>
          <w:b/>
          <w:bCs/>
          <w:sz w:val="22"/>
          <w:szCs w:val="22"/>
          <w:u w:val="single"/>
        </w:rPr>
        <w:t xml:space="preserve">ARTÍCULO 4: VALIDEZ DEL CONTRATO: </w:t>
      </w:r>
      <w:r>
        <w:rPr>
          <w:rFonts w:ascii="Arial Narrow" w:hAnsi="Arial Narrow" w:cs="Arial"/>
          <w:sz w:val="22"/>
          <w:szCs w:val="22"/>
        </w:rPr>
        <w:t>El Contrato será válido cuando se realice conforme al ordenamiento jurídico y cuando el acto definitivo de Adjudicación y la constitución de la Garantía de Fiel Cumplimiento del Contrato sean cumplidos.</w:t>
      </w:r>
    </w:p>
    <w:p w:rsidR="00447530" w:rsidRDefault="00447530">
      <w:pPr>
        <w:ind w:left="-567"/>
        <w:rPr>
          <w:rFonts w:ascii="Arial Narrow" w:hAnsi="Arial Narrow" w:cs="Arial"/>
          <w:b/>
          <w:sz w:val="22"/>
          <w:szCs w:val="22"/>
          <w:u w:val="single"/>
        </w:rPr>
      </w:pPr>
    </w:p>
    <w:p w:rsidR="00447530" w:rsidRDefault="00D418DA">
      <w:pPr>
        <w:ind w:left="-567"/>
        <w:rPr>
          <w:rFonts w:ascii="Arial Narrow" w:hAnsi="Arial Narrow" w:cs="Arial"/>
          <w:b/>
          <w:sz w:val="22"/>
          <w:szCs w:val="22"/>
          <w:u w:val="single"/>
        </w:rPr>
      </w:pPr>
      <w:r>
        <w:rPr>
          <w:rFonts w:ascii="Arial Narrow" w:hAnsi="Arial Narrow" w:cs="Arial"/>
          <w:b/>
          <w:sz w:val="22"/>
          <w:szCs w:val="22"/>
          <w:u w:val="single"/>
        </w:rPr>
        <w:t xml:space="preserve">ARTICULO 5: CARACTERISTICAS </w:t>
      </w:r>
      <w:r w:rsidRPr="00C46878">
        <w:rPr>
          <w:rFonts w:ascii="Arial Narrow" w:hAnsi="Arial Narrow" w:cs="Arial"/>
          <w:b/>
          <w:sz w:val="22"/>
          <w:szCs w:val="22"/>
          <w:u w:val="single"/>
        </w:rPr>
        <w:t xml:space="preserve">(FICHAS TÉCNICAS) </w:t>
      </w:r>
      <w:r w:rsidR="0042377F">
        <w:rPr>
          <w:rFonts w:ascii="Arial Narrow" w:hAnsi="Arial Narrow" w:cs="Arial"/>
          <w:b/>
          <w:sz w:val="22"/>
          <w:szCs w:val="22"/>
          <w:u w:val="single"/>
        </w:rPr>
        <w:t>P</w:t>
      </w:r>
      <w:r>
        <w:rPr>
          <w:rFonts w:ascii="Arial Narrow" w:hAnsi="Arial Narrow" w:cs="Arial"/>
          <w:b/>
          <w:sz w:val="22"/>
          <w:szCs w:val="22"/>
          <w:u w:val="single"/>
        </w:rPr>
        <w:t>RODUCTOS.-</w:t>
      </w:r>
    </w:p>
    <w:p w:rsidR="00447530" w:rsidRDefault="00447530">
      <w:pPr>
        <w:ind w:left="-567"/>
        <w:rPr>
          <w:rFonts w:ascii="Arial Narrow" w:hAnsi="Arial Narrow" w:cs="Arial"/>
          <w:b/>
          <w:sz w:val="22"/>
          <w:szCs w:val="22"/>
          <w:u w:val="single"/>
        </w:rPr>
      </w:pPr>
    </w:p>
    <w:p w:rsidR="00447530" w:rsidRDefault="00447530">
      <w:pPr>
        <w:ind w:left="-567"/>
        <w:jc w:val="center"/>
        <w:rPr>
          <w:rFonts w:ascii="Arial Narrow" w:hAnsi="Arial Narrow" w:cs="Arial"/>
          <w:b/>
          <w:color w:val="800000"/>
          <w:sz w:val="22"/>
          <w:szCs w:val="22"/>
        </w:rPr>
      </w:pPr>
    </w:p>
    <w:p w:rsidR="00447530" w:rsidRPr="0042377F" w:rsidRDefault="00447530">
      <w:pPr>
        <w:ind w:left="-567"/>
        <w:jc w:val="both"/>
        <w:rPr>
          <w:rFonts w:ascii="Arial Narrow" w:hAnsi="Arial Narrow" w:cs="Arial"/>
          <w:b/>
        </w:rPr>
      </w:pPr>
    </w:p>
    <w:p w:rsidR="00447530" w:rsidRDefault="00447530">
      <w:pPr>
        <w:ind w:left="-567"/>
        <w:rPr>
          <w:rFonts w:ascii="Arial Narrow" w:hAnsi="Arial Narrow" w:cs="Arial"/>
          <w:b/>
          <w:color w:val="800000"/>
          <w:sz w:val="22"/>
          <w:szCs w:val="22"/>
        </w:rPr>
      </w:pPr>
    </w:p>
    <w:p w:rsidR="00447530" w:rsidRDefault="00D418DA">
      <w:pPr>
        <w:rPr>
          <w:rFonts w:ascii="Arial Narrow" w:hAnsi="Arial Narrow" w:cs="Arial"/>
          <w:b/>
          <w:color w:val="800000"/>
          <w:sz w:val="56"/>
          <w:szCs w:val="22"/>
        </w:rPr>
      </w:pPr>
      <w:r w:rsidRPr="00C46878">
        <w:rPr>
          <w:b/>
          <w:noProof/>
          <w:sz w:val="72"/>
          <w:highlight w:val="yellow"/>
          <w:lang w:eastAsia="en-US"/>
        </w:rPr>
        <w:t>LOTES</w:t>
      </w:r>
      <w:r w:rsidRPr="00C46878">
        <w:rPr>
          <w:b/>
          <w:noProof/>
          <w:sz w:val="72"/>
          <w:lang w:eastAsia="en-US"/>
        </w:rPr>
        <w:t xml:space="preserve"> </w:t>
      </w:r>
    </w:p>
    <w:p w:rsidR="00447530" w:rsidRDefault="00447530">
      <w:pPr>
        <w:ind w:left="-567"/>
        <w:jc w:val="both"/>
        <w:rPr>
          <w:rFonts w:ascii="Arial Narrow" w:hAnsi="Arial Narrow" w:cs="Arial"/>
          <w:bCs/>
          <w:sz w:val="22"/>
          <w:szCs w:val="22"/>
          <w:lang w:val="es-DO"/>
        </w:rPr>
      </w:pPr>
    </w:p>
    <w:p w:rsidR="00447530" w:rsidRDefault="00447530">
      <w:pPr>
        <w:ind w:left="-567"/>
        <w:jc w:val="both"/>
        <w:rPr>
          <w:rFonts w:ascii="Arial Narrow" w:hAnsi="Arial Narrow" w:cs="Arial"/>
          <w:bCs/>
          <w:sz w:val="22"/>
          <w:szCs w:val="22"/>
          <w:lang w:val="es-DO"/>
        </w:rPr>
      </w:pPr>
    </w:p>
    <w:p w:rsidR="00447530" w:rsidRDefault="00D418DA">
      <w:pPr>
        <w:ind w:left="-567"/>
        <w:jc w:val="both"/>
        <w:rPr>
          <w:rFonts w:ascii="Arial Narrow" w:hAnsi="Arial Narrow" w:cs="Arial"/>
          <w:b/>
          <w:sz w:val="22"/>
          <w:szCs w:val="22"/>
          <w:lang w:val="es-DO"/>
        </w:rPr>
      </w:pPr>
      <w:r>
        <w:rPr>
          <w:rFonts w:ascii="Arial Narrow" w:hAnsi="Arial Narrow" w:cs="Arial"/>
          <w:bCs/>
          <w:sz w:val="22"/>
          <w:szCs w:val="22"/>
          <w:lang w:val="es-DO"/>
        </w:rPr>
        <w:t xml:space="preserve">Todos los bienes deben ser entregados al Instituto Nacional de Bienestar Estudiantil a partir de la fecha de suscripción del contrato y completar la entrega en una fecha no posterior a la indicada en el cronograma de entrega. Ver sección 5.2.3 sobre las implicaciones de modificación del cronograma de entrega de bienes.   </w:t>
      </w:r>
    </w:p>
    <w:p w:rsidR="00447530" w:rsidRDefault="00447530">
      <w:pPr>
        <w:ind w:left="-567"/>
        <w:jc w:val="both"/>
        <w:rPr>
          <w:rFonts w:ascii="Arial Narrow" w:hAnsi="Arial Narrow" w:cs="Arial"/>
          <w:szCs w:val="22"/>
          <w:lang w:val="es-DO"/>
        </w:rPr>
      </w:pPr>
    </w:p>
    <w:p w:rsidR="00447530" w:rsidRDefault="00D418DA">
      <w:pPr>
        <w:ind w:left="-567"/>
        <w:jc w:val="both"/>
        <w:rPr>
          <w:rFonts w:ascii="Arial Narrow" w:hAnsi="Arial Narrow" w:cs="Arial"/>
          <w:sz w:val="22"/>
          <w:szCs w:val="22"/>
          <w:lang w:val="es-ES"/>
        </w:rPr>
      </w:pPr>
      <w:r>
        <w:rPr>
          <w:rFonts w:ascii="Arial Narrow" w:hAnsi="Arial Narrow" w:cs="Arial"/>
          <w:b/>
          <w:sz w:val="22"/>
          <w:szCs w:val="22"/>
          <w:lang w:val="es-ES"/>
        </w:rPr>
        <w:t>EL PROVEEDOR</w:t>
      </w:r>
      <w:r>
        <w:rPr>
          <w:rFonts w:ascii="Arial Narrow" w:hAnsi="Arial Narrow" w:cs="Arial"/>
          <w:sz w:val="22"/>
          <w:szCs w:val="22"/>
          <w:lang w:val="es-ES"/>
        </w:rPr>
        <w:t xml:space="preserve"> deberá entregar la cantidad de Bienes requeridos de conformidad con el Cronograma de Entrega de Cantidades Adjudicadas.</w:t>
      </w:r>
    </w:p>
    <w:p w:rsidR="00447530" w:rsidRDefault="00447530">
      <w:pPr>
        <w:ind w:left="-567"/>
        <w:jc w:val="both"/>
        <w:rPr>
          <w:rFonts w:ascii="Arial Narrow" w:hAnsi="Arial Narrow" w:cs="Arial"/>
          <w:sz w:val="22"/>
          <w:szCs w:val="22"/>
          <w:lang w:val="es-ES"/>
        </w:rPr>
      </w:pPr>
    </w:p>
    <w:p w:rsidR="00447530" w:rsidRDefault="00D418DA">
      <w:pPr>
        <w:ind w:left="-567"/>
        <w:jc w:val="both"/>
        <w:rPr>
          <w:rFonts w:ascii="Arial Narrow" w:hAnsi="Arial Narrow" w:cs="Arial"/>
          <w:sz w:val="22"/>
          <w:szCs w:val="22"/>
          <w:lang w:val="es-ES"/>
        </w:rPr>
      </w:pPr>
      <w:r>
        <w:rPr>
          <w:rFonts w:ascii="Arial Narrow" w:hAnsi="Arial Narrow" w:cs="Arial"/>
          <w:b/>
          <w:sz w:val="22"/>
          <w:szCs w:val="22"/>
          <w:u w:val="single"/>
        </w:rPr>
        <w:t xml:space="preserve">ARTÍCULO 6: </w:t>
      </w:r>
      <w:r>
        <w:rPr>
          <w:rFonts w:ascii="Arial Narrow" w:hAnsi="Arial Narrow" w:cs="Arial"/>
          <w:b/>
          <w:sz w:val="22"/>
          <w:szCs w:val="22"/>
          <w:u w:val="single"/>
          <w:lang w:val="es-ES"/>
        </w:rPr>
        <w:t>INICIO DEL SUMINISTRO.-</w:t>
      </w:r>
      <w:r>
        <w:rPr>
          <w:rFonts w:ascii="Arial Narrow" w:hAnsi="Arial Narrow" w:cs="Arial"/>
          <w:sz w:val="22"/>
          <w:szCs w:val="22"/>
          <w:lang w:val="es-ES"/>
        </w:rPr>
        <w:t xml:space="preserve"> Una vez formalizado el correspondiente Contrato de Suministro entre la Entidad Contratante y el Proveedor, éste último iniciará el Suministro de los Bienes sustentado en el Programa de Suministro o Cronograma de Entrega de Cantidades Adjudicadas, que forma parte constitutiva, obligatoria y vinculante del presente Pliego de Condiciones Específicas.  </w:t>
      </w: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 xml:space="preserve"> </w:t>
      </w:r>
    </w:p>
    <w:p w:rsidR="00447530" w:rsidRDefault="00D418DA">
      <w:pPr>
        <w:ind w:left="-567"/>
        <w:jc w:val="both"/>
        <w:rPr>
          <w:rFonts w:ascii="Arial Narrow" w:hAnsi="Arial Narrow" w:cs="Arial"/>
          <w:sz w:val="22"/>
          <w:szCs w:val="22"/>
          <w:lang w:val="es-ES"/>
        </w:rPr>
      </w:pPr>
      <w:r>
        <w:rPr>
          <w:rFonts w:ascii="Arial Narrow" w:hAnsi="Arial Narrow" w:cs="Arial"/>
          <w:b/>
          <w:sz w:val="22"/>
          <w:szCs w:val="22"/>
          <w:u w:val="single"/>
        </w:rPr>
        <w:t xml:space="preserve">ARTÍCULO 7: </w:t>
      </w:r>
      <w:r>
        <w:rPr>
          <w:rFonts w:ascii="Arial Narrow" w:hAnsi="Arial Narrow" w:cs="Arial"/>
          <w:b/>
          <w:sz w:val="22"/>
          <w:szCs w:val="22"/>
          <w:u w:val="single"/>
          <w:lang w:val="es-ES"/>
        </w:rPr>
        <w:t>MODIFICACIÓN DEL CRONOGRAMA DE ENTREGA</w:t>
      </w:r>
      <w:r>
        <w:rPr>
          <w:rFonts w:ascii="Arial Narrow" w:hAnsi="Arial Narrow" w:cs="Arial"/>
          <w:sz w:val="22"/>
          <w:szCs w:val="22"/>
          <w:lang w:val="es-ES"/>
        </w:rPr>
        <w:t xml:space="preserve">.-La Entidad Contratante, como órgano de ejecución del Contrato se reserva el derecho de modificar de manera unilateral el Programa de Suministro o Entrega de los Bienes Adjudicados, conforme entienda oportuno a los intereses de la institución.  </w:t>
      </w: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 xml:space="preserve"> </w:t>
      </w: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 xml:space="preserve">Si el Proveedor no suple los Bienes en el plazo requerido, se entenderá que el mismo renuncia a su Adjudicación y se procederá a declarar como Adjudicatario al que hubiese obtenido el segundo (2do.) lugar y así sucesivamente, en el orden de Adjudicación y de conformidad con el Reporte de Lugares Ocupados.  De presentarse esta situación, la Entidad Contratante procederá a ejecutar la Garantía de Fiel Cumplimiento del Contrato, como justa indemnización por los daños ocasionados. </w:t>
      </w:r>
    </w:p>
    <w:p w:rsidR="00447530" w:rsidRDefault="00D418DA">
      <w:pPr>
        <w:ind w:left="-567"/>
        <w:jc w:val="both"/>
        <w:rPr>
          <w:rFonts w:ascii="Arial Narrow" w:hAnsi="Arial Narrow" w:cs="Arial"/>
          <w:sz w:val="8"/>
          <w:szCs w:val="22"/>
          <w:lang w:val="es-ES"/>
        </w:rPr>
      </w:pPr>
      <w:r>
        <w:rPr>
          <w:rFonts w:ascii="Arial Narrow" w:hAnsi="Arial Narrow" w:cs="Arial"/>
          <w:sz w:val="22"/>
          <w:szCs w:val="22"/>
          <w:lang w:val="es-ES"/>
        </w:rPr>
        <w:t xml:space="preserve"> </w:t>
      </w:r>
    </w:p>
    <w:p w:rsidR="00447530" w:rsidRDefault="00447530">
      <w:pPr>
        <w:ind w:left="-567"/>
        <w:jc w:val="both"/>
        <w:rPr>
          <w:rFonts w:ascii="Arial Narrow" w:hAnsi="Arial Narrow" w:cs="Arial"/>
          <w:b/>
          <w:sz w:val="22"/>
          <w:szCs w:val="22"/>
          <w:lang w:val="es-ES"/>
        </w:rPr>
      </w:pPr>
    </w:p>
    <w:p w:rsidR="00447530" w:rsidRDefault="00D418DA">
      <w:pPr>
        <w:ind w:left="-567"/>
        <w:jc w:val="both"/>
        <w:rPr>
          <w:rFonts w:ascii="Arial Narrow" w:hAnsi="Arial Narrow" w:cs="Arial"/>
          <w:b/>
          <w:sz w:val="22"/>
          <w:szCs w:val="22"/>
          <w:lang w:val="es-ES"/>
        </w:rPr>
      </w:pPr>
      <w:r>
        <w:rPr>
          <w:rFonts w:ascii="Arial Narrow" w:hAnsi="Arial Narrow" w:cs="Arial"/>
          <w:b/>
          <w:sz w:val="22"/>
          <w:szCs w:val="22"/>
          <w:lang w:val="es-ES"/>
        </w:rPr>
        <w:t xml:space="preserve">Entregas Subsiguientes </w:t>
      </w:r>
    </w:p>
    <w:p w:rsidR="00447530" w:rsidRDefault="00D418DA">
      <w:pPr>
        <w:ind w:left="-567"/>
        <w:jc w:val="both"/>
        <w:rPr>
          <w:rFonts w:ascii="Arial Narrow" w:hAnsi="Arial Narrow" w:cs="Arial"/>
          <w:b/>
          <w:sz w:val="22"/>
          <w:szCs w:val="22"/>
          <w:lang w:val="es-ES"/>
        </w:rPr>
      </w:pPr>
      <w:r>
        <w:rPr>
          <w:rFonts w:ascii="Arial Narrow" w:hAnsi="Arial Narrow" w:cs="Arial"/>
          <w:b/>
          <w:sz w:val="22"/>
          <w:szCs w:val="22"/>
          <w:lang w:val="es-ES"/>
        </w:rPr>
        <w:t xml:space="preserve"> </w:t>
      </w: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 xml:space="preserve">Las entregas subsiguientes se harán de conformidad con el Programa de Suministro o de Entrega establecido. </w:t>
      </w: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 xml:space="preserve"> </w:t>
      </w: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 xml:space="preserve">Las Adjudicaciones a lugares posteriores podrán ser proporcionales, y el Adjudicatario deberá indicar su disponibilidad en un plazo de </w:t>
      </w:r>
      <w:r>
        <w:rPr>
          <w:rFonts w:ascii="Arial Narrow" w:hAnsi="Arial Narrow" w:cs="Arial"/>
          <w:b/>
          <w:sz w:val="22"/>
          <w:szCs w:val="22"/>
          <w:lang w:val="es-ES"/>
        </w:rPr>
        <w:t>Cuarenta y Ocho (48) horas</w:t>
      </w:r>
      <w:r>
        <w:rPr>
          <w:rFonts w:ascii="Arial Narrow" w:hAnsi="Arial Narrow" w:cs="Arial"/>
          <w:sz w:val="22"/>
          <w:szCs w:val="22"/>
          <w:lang w:val="es-ES"/>
        </w:rPr>
        <w:t xml:space="preserve">, contadas a partir de la recepción de la Carta de Solicitud de Disponibilidad que al efecto le será enviada. </w:t>
      </w:r>
    </w:p>
    <w:p w:rsidR="00447530" w:rsidRDefault="00D418DA">
      <w:pPr>
        <w:jc w:val="both"/>
        <w:rPr>
          <w:rFonts w:ascii="Arial Narrow" w:hAnsi="Arial Narrow" w:cs="Arial"/>
          <w:sz w:val="22"/>
          <w:szCs w:val="22"/>
          <w:lang w:val="es-ES"/>
        </w:rPr>
      </w:pPr>
      <w:r>
        <w:rPr>
          <w:rFonts w:ascii="Arial Narrow" w:hAnsi="Arial Narrow" w:cs="Arial"/>
          <w:sz w:val="22"/>
          <w:szCs w:val="22"/>
          <w:lang w:val="es-ES"/>
        </w:rPr>
        <w:t xml:space="preserve"> </w:t>
      </w: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Los documentos de despacho a los almacenes de la Entidad Contratante deberán reportarse según las especificaciones consignadas en el Contrato, el cual deberá estar acorde con el Pliego de Condiciones Específicas</w:t>
      </w:r>
    </w:p>
    <w:p w:rsidR="00447530" w:rsidRDefault="00447530">
      <w:pPr>
        <w:ind w:left="-567"/>
        <w:jc w:val="both"/>
        <w:rPr>
          <w:rFonts w:ascii="Arial Narrow" w:hAnsi="Arial Narrow" w:cs="Arial"/>
          <w:b/>
          <w:sz w:val="22"/>
          <w:szCs w:val="22"/>
          <w:u w:val="single"/>
          <w:lang w:val="es-ES"/>
        </w:rPr>
      </w:pPr>
    </w:p>
    <w:p w:rsidR="00447530" w:rsidRDefault="00D418DA">
      <w:pPr>
        <w:ind w:left="-567"/>
        <w:jc w:val="both"/>
        <w:rPr>
          <w:rFonts w:ascii="Arial Narrow" w:eastAsia="Batang" w:hAnsi="Arial Narrow" w:cs="Arial"/>
          <w:sz w:val="22"/>
          <w:lang w:val="es-DO" w:eastAsia="es-ES"/>
        </w:rPr>
      </w:pPr>
      <w:r>
        <w:rPr>
          <w:rFonts w:ascii="Arial Narrow" w:hAnsi="Arial Narrow" w:cs="Arial"/>
          <w:b/>
          <w:sz w:val="22"/>
          <w:szCs w:val="22"/>
          <w:u w:val="single"/>
          <w:lang w:val="es-ES"/>
        </w:rPr>
        <w:t xml:space="preserve">ARTÍCULO 8: DURACIÓN DEL </w:t>
      </w:r>
      <w:r w:rsidR="0042377F">
        <w:rPr>
          <w:rFonts w:ascii="Arial Narrow" w:hAnsi="Arial Narrow" w:cs="Arial"/>
          <w:b/>
          <w:sz w:val="22"/>
          <w:szCs w:val="22"/>
          <w:u w:val="single"/>
          <w:lang w:val="es-ES"/>
        </w:rPr>
        <w:t>SUMINISTRO. -</w:t>
      </w:r>
      <w:r>
        <w:rPr>
          <w:rFonts w:ascii="Arial Narrow" w:eastAsia="Batang" w:hAnsi="Arial Narrow" w:cs="Arial"/>
          <w:lang w:val="es-DO" w:eastAsia="es-ES"/>
        </w:rPr>
        <w:t xml:space="preserve"> </w:t>
      </w:r>
      <w:r>
        <w:rPr>
          <w:rFonts w:ascii="Arial Narrow" w:eastAsia="Batang" w:hAnsi="Arial Narrow" w:cs="Arial"/>
          <w:sz w:val="22"/>
          <w:lang w:val="es-DO" w:eastAsia="es-ES"/>
        </w:rPr>
        <w:t xml:space="preserve">El Llamado a Licitación se hace sobre la base de un suministro único para un período de </w:t>
      </w:r>
      <w:r w:rsidRPr="00D418DA">
        <w:rPr>
          <w:rFonts w:ascii="Arial Narrow" w:eastAsia="Batang" w:hAnsi="Arial Narrow" w:cs="Arial"/>
          <w:b/>
          <w:sz w:val="22"/>
          <w:lang w:val="es-DO" w:eastAsia="es-ES"/>
        </w:rPr>
        <w:t>__</w:t>
      </w:r>
      <w:r w:rsidR="0042377F" w:rsidRPr="00D418DA">
        <w:rPr>
          <w:rFonts w:ascii="Arial Narrow" w:eastAsia="Batang" w:hAnsi="Arial Narrow" w:cs="Arial"/>
          <w:b/>
          <w:sz w:val="22"/>
          <w:lang w:val="es-DO" w:eastAsia="es-ES"/>
        </w:rPr>
        <w:t xml:space="preserve"> </w:t>
      </w:r>
      <w:r w:rsidRPr="00D418DA">
        <w:rPr>
          <w:rFonts w:ascii="Arial Narrow" w:eastAsia="Batang" w:hAnsi="Arial Narrow" w:cs="Arial"/>
          <w:b/>
          <w:sz w:val="22"/>
          <w:lang w:val="es-DO" w:eastAsia="es-ES"/>
        </w:rPr>
        <w:t>días</w:t>
      </w:r>
      <w:r w:rsidR="0042377F" w:rsidRPr="00D418DA">
        <w:rPr>
          <w:rFonts w:ascii="Arial Narrow" w:eastAsia="Batang" w:hAnsi="Arial Narrow" w:cs="Arial"/>
          <w:b/>
          <w:sz w:val="22"/>
          <w:lang w:val="es-DO" w:eastAsia="es-ES"/>
        </w:rPr>
        <w:t xml:space="preserve"> calendarios</w:t>
      </w:r>
      <w:r>
        <w:rPr>
          <w:rFonts w:ascii="Arial Narrow" w:eastAsia="Batang" w:hAnsi="Arial Narrow" w:cs="Arial"/>
          <w:sz w:val="22"/>
          <w:lang w:val="es-DO" w:eastAsia="es-ES"/>
        </w:rPr>
        <w:t>, contados a partir de la suscripción del contrato.</w:t>
      </w:r>
    </w:p>
    <w:p w:rsidR="00447530" w:rsidRDefault="00D418DA">
      <w:pPr>
        <w:tabs>
          <w:tab w:val="left" w:pos="1260"/>
        </w:tabs>
        <w:ind w:left="-567"/>
        <w:jc w:val="both"/>
        <w:rPr>
          <w:rFonts w:ascii="Arial Narrow" w:eastAsia="Batang" w:hAnsi="Arial Narrow" w:cs="Arial"/>
          <w:sz w:val="22"/>
          <w:lang w:val="es-DO" w:eastAsia="es-ES"/>
        </w:rPr>
      </w:pPr>
      <w:r>
        <w:rPr>
          <w:rFonts w:ascii="Arial Narrow" w:eastAsia="Batang" w:hAnsi="Arial Narrow" w:cs="Arial"/>
          <w:sz w:val="22"/>
          <w:lang w:val="es-DO" w:eastAsia="es-ES"/>
        </w:rPr>
        <w:tab/>
      </w:r>
    </w:p>
    <w:p w:rsidR="00447530" w:rsidRDefault="00D418DA">
      <w:pPr>
        <w:autoSpaceDE w:val="0"/>
        <w:autoSpaceDN w:val="0"/>
        <w:adjustRightInd w:val="0"/>
        <w:ind w:left="-567"/>
        <w:rPr>
          <w:rFonts w:ascii="Arial Narrow" w:hAnsi="Arial Narrow" w:cs="Arial"/>
          <w:sz w:val="22"/>
          <w:lang w:val="es-DO" w:eastAsia="es-ES"/>
        </w:rPr>
      </w:pPr>
      <w:r>
        <w:rPr>
          <w:rFonts w:ascii="Arial Narrow" w:hAnsi="Arial Narrow" w:cs="Arial"/>
          <w:color w:val="000000"/>
          <w:sz w:val="22"/>
          <w:lang w:val="es-ES" w:eastAsia="es-ES"/>
        </w:rPr>
        <w:t xml:space="preserve">Sin embargo, los suplidores, si lo desean, podrán hacer la entrega de la mercancía a partir de la notificación de </w:t>
      </w:r>
      <w:r w:rsidR="0042377F">
        <w:rPr>
          <w:rFonts w:ascii="Arial Narrow" w:hAnsi="Arial Narrow" w:cs="Arial"/>
          <w:color w:val="000000"/>
          <w:sz w:val="22"/>
          <w:lang w:val="es-ES" w:eastAsia="es-ES"/>
        </w:rPr>
        <w:t>adjudicación</w:t>
      </w:r>
      <w:r>
        <w:rPr>
          <w:rFonts w:ascii="Arial Narrow" w:hAnsi="Arial Narrow" w:cs="Arial"/>
          <w:color w:val="000000"/>
          <w:sz w:val="22"/>
          <w:lang w:val="es-ES" w:eastAsia="es-ES"/>
        </w:rPr>
        <w:t>.</w:t>
      </w:r>
    </w:p>
    <w:p w:rsidR="00447530" w:rsidRDefault="00447530">
      <w:pPr>
        <w:ind w:left="-567"/>
        <w:rPr>
          <w:rFonts w:ascii="Arial Narrow" w:hAnsi="Arial Narrow" w:cs="Arial"/>
          <w:color w:val="990000"/>
          <w:sz w:val="22"/>
          <w:lang w:val="es-DO" w:eastAsia="es-ES"/>
        </w:rPr>
      </w:pPr>
    </w:p>
    <w:p w:rsidR="00447530" w:rsidRDefault="00D418DA">
      <w:pPr>
        <w:ind w:left="-567"/>
        <w:jc w:val="both"/>
        <w:rPr>
          <w:rFonts w:ascii="Arial Narrow" w:hAnsi="Arial Narrow" w:cs="Arial"/>
          <w:sz w:val="20"/>
          <w:szCs w:val="22"/>
          <w:lang w:val="es-ES"/>
        </w:rPr>
      </w:pPr>
      <w:r>
        <w:rPr>
          <w:rFonts w:ascii="Arial Narrow" w:hAnsi="Arial Narrow" w:cs="Arial"/>
          <w:sz w:val="22"/>
          <w:lang w:val="es-DO" w:eastAsia="es-ES"/>
        </w:rPr>
        <w:t>Los pedidos se librarán en el lugar designado por la Entidad Contratante dentro del ámbito territorial de la República Dominicana y conforme al Cronograma de Entrega establecido</w:t>
      </w:r>
      <w:r>
        <w:rPr>
          <w:rFonts w:ascii="Arial Narrow" w:hAnsi="Arial Narrow" w:cs="Arial"/>
          <w:sz w:val="20"/>
          <w:szCs w:val="22"/>
          <w:lang w:val="es-ES"/>
        </w:rPr>
        <w:t xml:space="preserve"> </w:t>
      </w:r>
    </w:p>
    <w:p w:rsidR="00447530" w:rsidRDefault="00447530">
      <w:pPr>
        <w:ind w:left="-567"/>
        <w:jc w:val="both"/>
        <w:rPr>
          <w:rFonts w:ascii="Arial Narrow" w:hAnsi="Arial Narrow" w:cs="Arial"/>
          <w:sz w:val="22"/>
          <w:szCs w:val="22"/>
          <w:lang w:val="es-ES"/>
        </w:rPr>
      </w:pPr>
    </w:p>
    <w:p w:rsidR="00447530" w:rsidRDefault="00D418DA">
      <w:pPr>
        <w:ind w:left="-567"/>
        <w:jc w:val="both"/>
        <w:rPr>
          <w:rFonts w:ascii="Arial Narrow" w:hAnsi="Arial Narrow" w:cs="Arial"/>
          <w:sz w:val="22"/>
          <w:szCs w:val="22"/>
          <w:lang w:val="es-ES"/>
        </w:rPr>
      </w:pPr>
      <w:r>
        <w:rPr>
          <w:rFonts w:ascii="Arial Narrow" w:hAnsi="Arial Narrow" w:cs="Arial"/>
          <w:b/>
          <w:sz w:val="22"/>
          <w:szCs w:val="22"/>
          <w:u w:val="single"/>
          <w:lang w:val="es-ES"/>
        </w:rPr>
        <w:lastRenderedPageBreak/>
        <w:t>ARTÍCULO 9: PROGRAMA DE SUMINISTRO</w:t>
      </w:r>
      <w:r>
        <w:rPr>
          <w:rFonts w:ascii="Arial Narrow" w:hAnsi="Arial Narrow" w:cs="Arial"/>
          <w:sz w:val="22"/>
          <w:szCs w:val="22"/>
          <w:lang w:val="es-ES"/>
        </w:rPr>
        <w:t>.-Los bienes se recibirán en el lugar designado por la Entidad Contratante dentro del ámbito territorial de la República Dominicana y conforme al Cronograma de Entrega establecido.</w:t>
      </w:r>
      <w:bookmarkStart w:id="1" w:name="_Toc10466342"/>
    </w:p>
    <w:p w:rsidR="00447530" w:rsidRDefault="00447530">
      <w:pPr>
        <w:ind w:left="-567"/>
        <w:jc w:val="both"/>
      </w:pPr>
    </w:p>
    <w:p w:rsidR="00447530" w:rsidRDefault="00D418DA">
      <w:pPr>
        <w:ind w:left="-567"/>
        <w:jc w:val="both"/>
        <w:rPr>
          <w:rFonts w:ascii="Arial Narrow" w:hAnsi="Arial Narrow" w:cs="Arial"/>
          <w:b/>
          <w:sz w:val="22"/>
          <w:szCs w:val="22"/>
          <w:u w:val="single"/>
          <w:lang w:val="es-ES"/>
        </w:rPr>
      </w:pPr>
      <w:r>
        <w:rPr>
          <w:rFonts w:ascii="Arial Narrow" w:hAnsi="Arial Narrow" w:cs="Arial"/>
          <w:b/>
          <w:sz w:val="22"/>
          <w:szCs w:val="22"/>
          <w:u w:val="single"/>
          <w:lang w:val="es-ES"/>
        </w:rPr>
        <w:t xml:space="preserve">ARTÍCULO 10: </w:t>
      </w:r>
      <w:r>
        <w:rPr>
          <w:rFonts w:ascii="Arial Narrow" w:hAnsi="Arial Narrow"/>
          <w:b/>
          <w:sz w:val="22"/>
          <w:szCs w:val="22"/>
          <w:u w:val="single"/>
        </w:rPr>
        <w:t>ENTREGA Y RECEPCIÓN</w:t>
      </w:r>
      <w:bookmarkEnd w:id="1"/>
      <w:r>
        <w:rPr>
          <w:rFonts w:ascii="Arial Narrow" w:hAnsi="Arial Narrow"/>
          <w:b/>
          <w:sz w:val="22"/>
          <w:szCs w:val="22"/>
          <w:u w:val="single"/>
        </w:rPr>
        <w:t xml:space="preserve">: </w:t>
      </w:r>
    </w:p>
    <w:p w:rsidR="00447530" w:rsidRDefault="00447530">
      <w:pPr>
        <w:ind w:left="-567"/>
        <w:rPr>
          <w:rFonts w:ascii="Arial Narrow" w:hAnsi="Arial Narrow" w:cs="Arial"/>
          <w:b/>
          <w:sz w:val="22"/>
          <w:szCs w:val="22"/>
          <w:lang w:val="es-ES"/>
        </w:rPr>
      </w:pPr>
    </w:p>
    <w:p w:rsidR="00447530" w:rsidRDefault="00D418DA">
      <w:pPr>
        <w:ind w:left="-567"/>
        <w:rPr>
          <w:rFonts w:ascii="Arial Narrow" w:hAnsi="Arial Narrow" w:cs="Arial"/>
          <w:b/>
          <w:sz w:val="22"/>
          <w:szCs w:val="22"/>
          <w:lang w:val="es-ES"/>
        </w:rPr>
      </w:pPr>
      <w:r>
        <w:rPr>
          <w:rFonts w:ascii="Arial Narrow" w:hAnsi="Arial Narrow" w:cs="Arial"/>
          <w:b/>
          <w:sz w:val="22"/>
          <w:szCs w:val="22"/>
          <w:lang w:val="es-ES"/>
        </w:rPr>
        <w:t xml:space="preserve">Requisitos de Entrega </w:t>
      </w:r>
    </w:p>
    <w:p w:rsidR="00447530" w:rsidRDefault="00D418DA">
      <w:pPr>
        <w:pStyle w:val="Prrafodelista"/>
        <w:ind w:left="-567"/>
        <w:rPr>
          <w:rFonts w:ascii="Arial Narrow" w:hAnsi="Arial Narrow" w:cs="Arial"/>
          <w:sz w:val="12"/>
          <w:szCs w:val="22"/>
          <w:lang w:val="es-ES"/>
        </w:rPr>
      </w:pPr>
      <w:r>
        <w:rPr>
          <w:rFonts w:ascii="Arial Narrow" w:hAnsi="Arial Narrow" w:cs="Arial"/>
          <w:sz w:val="22"/>
          <w:szCs w:val="22"/>
          <w:lang w:val="es-ES"/>
        </w:rPr>
        <w:t xml:space="preserve"> </w:t>
      </w:r>
    </w:p>
    <w:p w:rsidR="00447530" w:rsidRDefault="00D418DA">
      <w:pPr>
        <w:pStyle w:val="Prrafodelista"/>
        <w:ind w:left="-567"/>
        <w:rPr>
          <w:rFonts w:ascii="Arial Narrow" w:hAnsi="Arial Narrow" w:cs="Arial"/>
          <w:sz w:val="22"/>
          <w:szCs w:val="22"/>
          <w:lang w:val="es-ES"/>
        </w:rPr>
      </w:pPr>
      <w:r>
        <w:rPr>
          <w:rFonts w:ascii="Arial Narrow" w:hAnsi="Arial Narrow" w:cs="Arial"/>
          <w:sz w:val="22"/>
          <w:szCs w:val="22"/>
          <w:lang w:val="es-ES"/>
        </w:rPr>
        <w:t xml:space="preserve">Deben de ser entregados conforme a las especificaciones técnicas descritas en el pliego de condiciones específicas. </w:t>
      </w:r>
    </w:p>
    <w:p w:rsidR="00447530" w:rsidRDefault="00D418DA">
      <w:pPr>
        <w:pStyle w:val="Prrafodelista"/>
        <w:ind w:left="-567"/>
        <w:rPr>
          <w:rFonts w:ascii="Arial Narrow" w:hAnsi="Arial Narrow" w:cs="Arial"/>
          <w:sz w:val="22"/>
          <w:szCs w:val="22"/>
          <w:lang w:val="es-ES"/>
        </w:rPr>
      </w:pPr>
      <w:r>
        <w:rPr>
          <w:rFonts w:ascii="Arial Narrow" w:hAnsi="Arial Narrow" w:cs="Arial"/>
          <w:sz w:val="22"/>
          <w:szCs w:val="22"/>
          <w:lang w:val="es-ES"/>
        </w:rPr>
        <w:t xml:space="preserve"> </w:t>
      </w:r>
    </w:p>
    <w:p w:rsidR="00447530" w:rsidRDefault="00D418DA">
      <w:pPr>
        <w:pStyle w:val="Prrafodelista"/>
        <w:ind w:left="-567"/>
        <w:rPr>
          <w:rFonts w:ascii="Arial Narrow" w:hAnsi="Arial Narrow" w:cs="Arial"/>
          <w:b/>
          <w:sz w:val="22"/>
          <w:szCs w:val="22"/>
          <w:lang w:val="es-ES"/>
        </w:rPr>
      </w:pPr>
      <w:r>
        <w:rPr>
          <w:rFonts w:ascii="Arial Narrow" w:hAnsi="Arial Narrow" w:cs="Arial"/>
          <w:b/>
          <w:sz w:val="22"/>
          <w:szCs w:val="22"/>
          <w:lang w:val="es-ES"/>
        </w:rPr>
        <w:t xml:space="preserve">Recepción Provisional   </w:t>
      </w:r>
    </w:p>
    <w:p w:rsidR="00447530" w:rsidRDefault="00D418DA">
      <w:pPr>
        <w:pStyle w:val="Prrafodelista"/>
        <w:ind w:left="-567"/>
        <w:rPr>
          <w:rFonts w:ascii="Arial Narrow" w:hAnsi="Arial Narrow" w:cs="Arial"/>
          <w:sz w:val="16"/>
          <w:szCs w:val="22"/>
          <w:lang w:val="es-ES"/>
        </w:rPr>
      </w:pPr>
      <w:r>
        <w:rPr>
          <w:rFonts w:ascii="Arial Narrow" w:hAnsi="Arial Narrow" w:cs="Arial"/>
          <w:sz w:val="22"/>
          <w:szCs w:val="22"/>
          <w:lang w:val="es-ES"/>
        </w:rPr>
        <w:t xml:space="preserve"> </w:t>
      </w:r>
    </w:p>
    <w:p w:rsidR="00447530" w:rsidRDefault="00D418DA">
      <w:pPr>
        <w:pStyle w:val="Prrafodelista"/>
        <w:ind w:left="-567"/>
        <w:jc w:val="both"/>
        <w:rPr>
          <w:rFonts w:ascii="Arial Narrow" w:hAnsi="Arial Narrow" w:cs="Arial"/>
          <w:sz w:val="22"/>
          <w:szCs w:val="22"/>
          <w:lang w:val="es-ES"/>
        </w:rPr>
      </w:pPr>
      <w:r>
        <w:rPr>
          <w:rFonts w:ascii="Arial Narrow" w:hAnsi="Arial Narrow" w:cs="Arial"/>
          <w:sz w:val="22"/>
          <w:szCs w:val="22"/>
          <w:lang w:val="es-ES"/>
        </w:rPr>
        <w:t xml:space="preserve">El Encargado de Almacén y Suministro del Instituto Nacional de Bienestar Estudiantil u otro funcionario designado por la institución para tales fines debe recibir los bienes de manera provisional hasta tanto verifique que los mismos corresponden con las características técnicas de los bienes adjudicados. La verificación será realizada en un plazo que no exceda los veinte (20) días laborables contados a partir del recibo de los bienes. </w:t>
      </w:r>
    </w:p>
    <w:p w:rsidR="00447530" w:rsidRDefault="00D418DA">
      <w:pPr>
        <w:pStyle w:val="Prrafodelista"/>
        <w:ind w:left="-567"/>
        <w:rPr>
          <w:rFonts w:ascii="Arial Narrow" w:hAnsi="Arial Narrow" w:cs="Arial"/>
          <w:sz w:val="22"/>
          <w:szCs w:val="22"/>
          <w:lang w:val="es-ES"/>
        </w:rPr>
      </w:pPr>
      <w:r>
        <w:rPr>
          <w:rFonts w:ascii="Arial Narrow" w:hAnsi="Arial Narrow" w:cs="Arial"/>
          <w:sz w:val="22"/>
          <w:szCs w:val="22"/>
          <w:lang w:val="es-ES"/>
        </w:rPr>
        <w:t xml:space="preserve"> </w:t>
      </w:r>
    </w:p>
    <w:p w:rsidR="00447530" w:rsidRDefault="00D418DA">
      <w:pPr>
        <w:pStyle w:val="Prrafodelista"/>
        <w:ind w:left="-567"/>
        <w:rPr>
          <w:rFonts w:ascii="Arial Narrow" w:hAnsi="Arial Narrow" w:cs="Arial"/>
          <w:b/>
          <w:sz w:val="22"/>
          <w:szCs w:val="22"/>
          <w:lang w:val="es-ES"/>
        </w:rPr>
      </w:pPr>
      <w:r>
        <w:rPr>
          <w:rFonts w:ascii="Arial Narrow" w:hAnsi="Arial Narrow" w:cs="Arial"/>
          <w:b/>
          <w:sz w:val="22"/>
          <w:szCs w:val="22"/>
          <w:lang w:val="es-ES"/>
        </w:rPr>
        <w:t xml:space="preserve">Recepción Definitiva     </w:t>
      </w:r>
    </w:p>
    <w:p w:rsidR="00447530" w:rsidRDefault="00D418DA">
      <w:pPr>
        <w:pStyle w:val="Prrafodelista"/>
        <w:ind w:left="-567"/>
        <w:rPr>
          <w:rFonts w:ascii="Arial Narrow" w:hAnsi="Arial Narrow" w:cs="Arial"/>
          <w:sz w:val="10"/>
          <w:szCs w:val="22"/>
          <w:lang w:val="es-ES"/>
        </w:rPr>
      </w:pPr>
      <w:r>
        <w:rPr>
          <w:rFonts w:ascii="Arial Narrow" w:hAnsi="Arial Narrow" w:cs="Arial"/>
          <w:sz w:val="22"/>
          <w:szCs w:val="22"/>
          <w:lang w:val="es-ES"/>
        </w:rPr>
        <w:t xml:space="preserve"> </w:t>
      </w:r>
    </w:p>
    <w:p w:rsidR="00447530" w:rsidRDefault="00D418DA">
      <w:pPr>
        <w:pStyle w:val="Prrafodelista"/>
        <w:ind w:left="-567"/>
        <w:jc w:val="both"/>
        <w:rPr>
          <w:rFonts w:ascii="Arial Narrow" w:hAnsi="Arial Narrow" w:cs="Arial"/>
          <w:sz w:val="22"/>
          <w:szCs w:val="22"/>
          <w:lang w:val="es-ES"/>
        </w:rPr>
      </w:pPr>
      <w:r>
        <w:rPr>
          <w:rFonts w:ascii="Arial Narrow" w:hAnsi="Arial Narrow" w:cs="Arial"/>
          <w:sz w:val="22"/>
          <w:szCs w:val="22"/>
          <w:lang w:val="es-ES"/>
        </w:rPr>
        <w:t xml:space="preserve">Si los Bienes son recibidos CONFORME y de acuerdo a lo establecido en el presente Pliego de Condiciones Específicas, se procede a la recepción definitiva y a la entrada en Almacén para fines de inventario. </w:t>
      </w:r>
    </w:p>
    <w:p w:rsidR="00447530" w:rsidRDefault="00D418DA">
      <w:pPr>
        <w:pStyle w:val="Prrafodelista"/>
        <w:ind w:left="-567"/>
        <w:jc w:val="both"/>
        <w:rPr>
          <w:rFonts w:ascii="Arial Narrow" w:hAnsi="Arial Narrow" w:cs="Arial"/>
          <w:sz w:val="22"/>
          <w:szCs w:val="22"/>
          <w:lang w:val="es-ES"/>
        </w:rPr>
      </w:pPr>
      <w:r>
        <w:rPr>
          <w:rFonts w:ascii="Arial Narrow" w:hAnsi="Arial Narrow" w:cs="Arial"/>
          <w:sz w:val="22"/>
          <w:szCs w:val="22"/>
          <w:lang w:val="es-ES"/>
        </w:rPr>
        <w:t xml:space="preserve">No se entenderán suministrados, ni entregados los Bienes que no hayan sido objeto de recepción definitiva.      </w:t>
      </w:r>
    </w:p>
    <w:p w:rsidR="00447530" w:rsidRDefault="00D418DA">
      <w:pPr>
        <w:pStyle w:val="Prrafodelista"/>
        <w:ind w:left="-567"/>
        <w:jc w:val="both"/>
        <w:rPr>
          <w:rFonts w:ascii="Arial Narrow" w:hAnsi="Arial Narrow" w:cs="Arial"/>
          <w:sz w:val="22"/>
          <w:szCs w:val="22"/>
          <w:lang w:val="es-ES"/>
        </w:rPr>
      </w:pPr>
      <w:r>
        <w:rPr>
          <w:rFonts w:ascii="Arial Narrow" w:hAnsi="Arial Narrow" w:cs="Arial"/>
          <w:sz w:val="22"/>
          <w:szCs w:val="22"/>
          <w:lang w:val="es-ES"/>
        </w:rPr>
        <w:t xml:space="preserve"> </w:t>
      </w:r>
    </w:p>
    <w:p w:rsidR="00447530" w:rsidRDefault="00D418DA">
      <w:pPr>
        <w:pStyle w:val="Prrafodelista"/>
        <w:ind w:left="-567"/>
        <w:jc w:val="both"/>
        <w:rPr>
          <w:rFonts w:ascii="Arial Narrow" w:hAnsi="Arial Narrow" w:cs="Arial"/>
          <w:sz w:val="22"/>
          <w:szCs w:val="22"/>
          <w:lang w:val="es-ES"/>
        </w:rPr>
      </w:pPr>
      <w:r>
        <w:rPr>
          <w:rFonts w:ascii="Arial Narrow" w:hAnsi="Arial Narrow" w:cs="Arial"/>
          <w:b/>
          <w:sz w:val="22"/>
          <w:szCs w:val="22"/>
          <w:lang w:val="es-ES"/>
        </w:rPr>
        <w:t>PARRAFO I:</w:t>
      </w:r>
      <w:r>
        <w:rPr>
          <w:rFonts w:ascii="Arial Narrow" w:hAnsi="Arial Narrow" w:cs="Arial"/>
          <w:sz w:val="22"/>
          <w:szCs w:val="22"/>
          <w:lang w:val="es-ES"/>
        </w:rPr>
        <w:t xml:space="preserve"> La Recepción Definitiva se dará luego del cumplimiento del acápite 5.1.5 y que no haya sido afectado con lo dispuesto en el acápite 5.1.6; ambos de este Pliego de Condiciones Específicas. </w:t>
      </w:r>
    </w:p>
    <w:p w:rsidR="00447530" w:rsidRDefault="00D418DA">
      <w:pPr>
        <w:pStyle w:val="Prrafodelista"/>
        <w:ind w:left="-567"/>
        <w:jc w:val="both"/>
        <w:rPr>
          <w:rFonts w:ascii="Arial Narrow" w:hAnsi="Arial Narrow" w:cs="Arial"/>
          <w:sz w:val="22"/>
          <w:szCs w:val="22"/>
          <w:lang w:val="es-ES"/>
        </w:rPr>
      </w:pPr>
      <w:r>
        <w:rPr>
          <w:rFonts w:ascii="Arial Narrow" w:hAnsi="Arial Narrow" w:cs="Arial"/>
          <w:sz w:val="22"/>
          <w:szCs w:val="22"/>
          <w:lang w:val="es-ES"/>
        </w:rPr>
        <w:t xml:space="preserve"> </w:t>
      </w:r>
      <w:r>
        <w:rPr>
          <w:rFonts w:ascii="Arial Narrow" w:hAnsi="Arial Narrow" w:cs="Arial"/>
          <w:b/>
          <w:sz w:val="22"/>
          <w:szCs w:val="22"/>
          <w:lang w:val="es-ES"/>
        </w:rPr>
        <w:t>PARRAFO II:</w:t>
      </w:r>
      <w:r>
        <w:rPr>
          <w:rFonts w:ascii="Arial Narrow" w:hAnsi="Arial Narrow" w:cs="Arial"/>
          <w:sz w:val="22"/>
          <w:szCs w:val="22"/>
          <w:lang w:val="es-ES"/>
        </w:rPr>
        <w:t xml:space="preserve"> El plazo de vigencia de la Garantía de los Bienes será contado a partir de la expedición de la Recepción Definitiva. </w:t>
      </w:r>
    </w:p>
    <w:p w:rsidR="00447530" w:rsidRDefault="00447530">
      <w:pPr>
        <w:ind w:left="-567"/>
        <w:jc w:val="both"/>
        <w:rPr>
          <w:rFonts w:ascii="Arial Narrow" w:hAnsi="Arial Narrow" w:cs="Arial"/>
          <w:b/>
          <w:sz w:val="22"/>
          <w:szCs w:val="22"/>
          <w:u w:val="single"/>
          <w:lang w:val="es-ES"/>
        </w:rPr>
      </w:pPr>
    </w:p>
    <w:p w:rsidR="00447530" w:rsidRDefault="00D418DA">
      <w:pPr>
        <w:ind w:left="-567"/>
        <w:jc w:val="both"/>
        <w:rPr>
          <w:rFonts w:ascii="Arial Narrow" w:hAnsi="Arial Narrow" w:cs="Arial"/>
          <w:b/>
          <w:sz w:val="22"/>
          <w:szCs w:val="22"/>
          <w:u w:val="single"/>
          <w:lang w:val="es-ES"/>
        </w:rPr>
      </w:pPr>
      <w:r>
        <w:rPr>
          <w:rFonts w:ascii="Arial Narrow" w:hAnsi="Arial Narrow" w:cs="Arial"/>
          <w:b/>
          <w:sz w:val="22"/>
          <w:szCs w:val="22"/>
          <w:u w:val="single"/>
          <w:lang w:val="es-ES"/>
        </w:rPr>
        <w:t xml:space="preserve">ARTÍCULO 11: OBLIGACIONES DEL PROVEEDOR.- </w:t>
      </w:r>
      <w:r>
        <w:rPr>
          <w:rFonts w:ascii="Arial Narrow" w:hAnsi="Arial Narrow" w:cs="Arial"/>
          <w:sz w:val="22"/>
          <w:szCs w:val="22"/>
          <w:lang w:val="es-ES"/>
        </w:rPr>
        <w:t xml:space="preserve">El Proveedor está obligado a reponer Bienes deteriorados durante su transporte o en cualquier otro momento, por cualquier causa que no sea imputable a la Entidad Contratante.  </w:t>
      </w:r>
    </w:p>
    <w:p w:rsidR="00447530" w:rsidRDefault="00D418DA">
      <w:pPr>
        <w:ind w:left="-567"/>
        <w:jc w:val="both"/>
        <w:rPr>
          <w:rFonts w:ascii="Arial Narrow" w:hAnsi="Arial Narrow" w:cs="Arial"/>
          <w:sz w:val="12"/>
          <w:szCs w:val="22"/>
          <w:lang w:val="es-ES"/>
        </w:rPr>
      </w:pPr>
      <w:r>
        <w:rPr>
          <w:rFonts w:ascii="Arial Narrow" w:hAnsi="Arial Narrow" w:cs="Arial"/>
          <w:sz w:val="22"/>
          <w:szCs w:val="22"/>
          <w:lang w:val="es-ES"/>
        </w:rPr>
        <w:t xml:space="preserve"> </w:t>
      </w: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 xml:space="preserve">Si se estimase que los citados Bienes no son aptos para la finalidad para la cual se adquirieron, se rechazarán los mismos y se dejarán a cuenta del Proveedor, quedando la Entidad Contratante exenta de la obligación de pago y de cualquier otra obligación. </w:t>
      </w:r>
    </w:p>
    <w:p w:rsidR="00447530" w:rsidRDefault="00D418DA">
      <w:pPr>
        <w:jc w:val="both"/>
        <w:rPr>
          <w:rFonts w:ascii="Arial Narrow" w:hAnsi="Arial Narrow" w:cs="Arial"/>
          <w:sz w:val="10"/>
          <w:szCs w:val="22"/>
          <w:lang w:val="es-ES"/>
        </w:rPr>
      </w:pPr>
      <w:r>
        <w:rPr>
          <w:rFonts w:ascii="Arial Narrow" w:hAnsi="Arial Narrow" w:cs="Arial"/>
          <w:sz w:val="22"/>
          <w:szCs w:val="22"/>
          <w:lang w:val="es-ES"/>
        </w:rPr>
        <w:t xml:space="preserve"> </w:t>
      </w: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El Proveedor es el único responsable ante la Entidad Contratante de cumplir con el Suministro de los ítems  que le sean adjudicados, en las condiciones establecidas en el presente Pliego de Condiciones Específicas.</w:t>
      </w:r>
    </w:p>
    <w:p w:rsidR="00447530" w:rsidRDefault="00447530">
      <w:pPr>
        <w:ind w:left="-567"/>
        <w:jc w:val="both"/>
        <w:rPr>
          <w:rFonts w:ascii="Arial Narrow" w:hAnsi="Arial Narrow" w:cs="Arial"/>
          <w:sz w:val="22"/>
          <w:szCs w:val="22"/>
          <w:lang w:val="es-ES"/>
        </w:rPr>
      </w:pP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El Proveedor responderá de todos los daños y perjuicios causados a la Entidad Contratante y/o entidades destinatarias y/o frente a terceros derivados del proceso contractual</w:t>
      </w:r>
    </w:p>
    <w:p w:rsidR="00447530" w:rsidRDefault="00447530">
      <w:pPr>
        <w:ind w:left="-567" w:right="-93"/>
        <w:jc w:val="both"/>
        <w:rPr>
          <w:rFonts w:ascii="Arial Narrow" w:hAnsi="Arial Narrow" w:cs="Arial"/>
          <w:b/>
          <w:sz w:val="22"/>
          <w:szCs w:val="22"/>
          <w:u w:val="single"/>
          <w:lang w:val="es-ES"/>
        </w:rPr>
      </w:pPr>
    </w:p>
    <w:p w:rsidR="00447530" w:rsidRDefault="00D418DA">
      <w:pPr>
        <w:ind w:left="-567" w:right="-93"/>
        <w:jc w:val="both"/>
        <w:rPr>
          <w:rFonts w:ascii="Arial Narrow" w:hAnsi="Arial Narrow" w:cs="Arial"/>
          <w:b/>
          <w:sz w:val="22"/>
          <w:lang w:val="es-ES"/>
        </w:rPr>
      </w:pPr>
      <w:r>
        <w:rPr>
          <w:rFonts w:ascii="Arial Narrow" w:hAnsi="Arial Narrow" w:cs="Arial"/>
          <w:b/>
          <w:sz w:val="22"/>
          <w:szCs w:val="22"/>
          <w:u w:val="single"/>
          <w:lang w:val="es-ES"/>
        </w:rPr>
        <w:t>ARTÍCULO 12: VALOR Y  MONTO DEL CONTRATO.-</w:t>
      </w:r>
      <w:r>
        <w:rPr>
          <w:rFonts w:ascii="Arial Narrow" w:hAnsi="Arial Narrow" w:cs="Arial"/>
          <w:b/>
          <w:sz w:val="22"/>
          <w:szCs w:val="22"/>
          <w:lang w:val="es-ES"/>
        </w:rPr>
        <w:t xml:space="preserve"> </w:t>
      </w:r>
      <w:r>
        <w:rPr>
          <w:rFonts w:ascii="Arial Narrow" w:eastAsia="Calibri" w:hAnsi="Arial Narrow" w:cs="Arial"/>
          <w:sz w:val="22"/>
          <w:lang w:eastAsia="en-US"/>
        </w:rPr>
        <w:t>LAS PARTES convienen que el VALOR a pagar por EL CUMPLIMIENTO del objeto de este Contrato  asciende a la suma total de</w:t>
      </w:r>
      <w:r>
        <w:rPr>
          <w:rFonts w:ascii="Arial Narrow" w:eastAsia="Calibri" w:hAnsi="Arial Narrow" w:cs="Arial"/>
          <w:b/>
          <w:sz w:val="22"/>
          <w:lang w:eastAsia="en-US"/>
        </w:rPr>
        <w:t xml:space="preserve">   </w:t>
      </w:r>
      <w:r>
        <w:rPr>
          <w:rFonts w:ascii="Arial Narrow" w:eastAsia="Calibri" w:hAnsi="Arial Narrow" w:cs="Arial"/>
          <w:b/>
          <w:color w:val="FF0000"/>
          <w:sz w:val="52"/>
          <w:u w:val="single"/>
          <w:lang w:eastAsia="en-US"/>
        </w:rPr>
        <w:t>CALCULOS</w:t>
      </w:r>
    </w:p>
    <w:p w:rsidR="00447530" w:rsidRDefault="00447530">
      <w:pPr>
        <w:ind w:left="-567" w:right="49"/>
        <w:jc w:val="both"/>
        <w:rPr>
          <w:rFonts w:ascii="Arial Narrow" w:hAnsi="Arial Narrow" w:cs="Arial"/>
          <w:b/>
          <w:sz w:val="12"/>
          <w:lang w:val="es-ES"/>
        </w:rPr>
      </w:pPr>
    </w:p>
    <w:p w:rsidR="00447530" w:rsidRDefault="00D418DA">
      <w:pPr>
        <w:ind w:left="-567" w:right="49"/>
        <w:jc w:val="both"/>
        <w:rPr>
          <w:rFonts w:ascii="Arial Narrow" w:hAnsi="Arial Narrow" w:cs="Arial"/>
          <w:color w:val="000000"/>
          <w:sz w:val="22"/>
        </w:rPr>
      </w:pPr>
      <w:r>
        <w:rPr>
          <w:rFonts w:ascii="Arial Narrow" w:hAnsi="Arial Narrow" w:cs="Arial"/>
          <w:b/>
          <w:sz w:val="22"/>
          <w:lang w:val="es-ES"/>
        </w:rPr>
        <w:t xml:space="preserve">Estos precios </w:t>
      </w:r>
      <w:r>
        <w:rPr>
          <w:rFonts w:ascii="Arial Narrow" w:hAnsi="Arial Narrow" w:cs="Arial"/>
          <w:b/>
          <w:bCs/>
          <w:sz w:val="22"/>
          <w:lang w:val="es-ES"/>
        </w:rPr>
        <w:t xml:space="preserve">tienen incluido </w:t>
      </w:r>
      <w:r>
        <w:rPr>
          <w:rFonts w:ascii="Arial Narrow" w:hAnsi="Arial Narrow" w:cs="Arial"/>
          <w:b/>
          <w:sz w:val="22"/>
          <w:lang w:val="es-ES"/>
        </w:rPr>
        <w:t xml:space="preserve">el Impuesto a la Transferencia de Bienes Industrializados y Servicios (ITBIS) </w:t>
      </w:r>
      <w:r>
        <w:rPr>
          <w:rFonts w:ascii="Arial Narrow" w:hAnsi="Arial Narrow" w:cs="Arial"/>
          <w:b/>
          <w:sz w:val="22"/>
        </w:rPr>
        <w:t xml:space="preserve">para los productos gravados con este impuesto. </w:t>
      </w:r>
      <w:r>
        <w:rPr>
          <w:rFonts w:ascii="Arial Narrow" w:hAnsi="Arial Narrow" w:cs="Arial"/>
          <w:sz w:val="22"/>
        </w:rPr>
        <w:t xml:space="preserve">Estos montos están sujetos a liquidación contra entrega de facturas con Numero de Comprobante Fiscal (NCF) Gubernamental, debidamente soportadas por los conduces sellados y firmados  por </w:t>
      </w:r>
      <w:r>
        <w:rPr>
          <w:rFonts w:ascii="Arial Narrow" w:hAnsi="Arial Narrow" w:cs="Arial"/>
          <w:color w:val="000000"/>
          <w:sz w:val="22"/>
        </w:rPr>
        <w:t>el Encargado de Almacén.</w:t>
      </w:r>
    </w:p>
    <w:p w:rsidR="00447530" w:rsidRDefault="00447530">
      <w:pPr>
        <w:ind w:left="-567" w:right="49"/>
        <w:jc w:val="both"/>
        <w:rPr>
          <w:rFonts w:ascii="Arial Narrow" w:hAnsi="Arial Narrow" w:cs="Arial"/>
          <w:color w:val="000000"/>
          <w:sz w:val="22"/>
        </w:rPr>
      </w:pPr>
    </w:p>
    <w:p w:rsidR="00447530" w:rsidRDefault="00D418DA">
      <w:pPr>
        <w:ind w:left="-567" w:right="49"/>
        <w:jc w:val="both"/>
        <w:rPr>
          <w:rFonts w:ascii="Arial Narrow" w:hAnsi="Arial Narrow" w:cs="Arial"/>
          <w:color w:val="000000"/>
          <w:sz w:val="22"/>
        </w:rPr>
      </w:pPr>
      <w:r>
        <w:rPr>
          <w:rFonts w:ascii="Arial Narrow" w:hAnsi="Arial Narrow" w:cs="Arial"/>
          <w:b/>
          <w:color w:val="000000"/>
          <w:sz w:val="22"/>
        </w:rPr>
        <w:t xml:space="preserve">El INABIE, </w:t>
      </w:r>
      <w:r>
        <w:rPr>
          <w:rFonts w:ascii="Arial Narrow" w:hAnsi="Arial Narrow" w:cs="Arial"/>
          <w:color w:val="000000"/>
          <w:sz w:val="22"/>
        </w:rPr>
        <w:t xml:space="preserve">hará los desembolsos en la medida en que la </w:t>
      </w:r>
      <w:r>
        <w:rPr>
          <w:rFonts w:ascii="Arial Narrow" w:hAnsi="Arial Narrow" w:cs="Arial"/>
          <w:b/>
          <w:color w:val="000000"/>
          <w:sz w:val="22"/>
        </w:rPr>
        <w:t>SEGUNDA</w:t>
      </w:r>
      <w:r>
        <w:rPr>
          <w:rFonts w:ascii="Arial Narrow" w:hAnsi="Arial Narrow" w:cs="Arial"/>
          <w:color w:val="000000"/>
          <w:sz w:val="22"/>
        </w:rPr>
        <w:t xml:space="preserve"> </w:t>
      </w:r>
      <w:r>
        <w:rPr>
          <w:rFonts w:ascii="Arial Narrow" w:hAnsi="Arial Narrow" w:cs="Arial"/>
          <w:b/>
          <w:color w:val="000000"/>
          <w:sz w:val="22"/>
        </w:rPr>
        <w:t>PARTE</w:t>
      </w:r>
      <w:r>
        <w:rPr>
          <w:rFonts w:ascii="Arial Narrow" w:hAnsi="Arial Narrow" w:cs="Arial"/>
          <w:color w:val="000000"/>
          <w:sz w:val="22"/>
        </w:rPr>
        <w:t xml:space="preserve"> realice la entrega de los productos requeridos, y conforme a la forma de pago establecida más adelante. El presupuesto del presente contrato no genera obligación de pago de su totalidad por parte del </w:t>
      </w:r>
      <w:r>
        <w:rPr>
          <w:rFonts w:ascii="Arial Narrow" w:hAnsi="Arial Narrow" w:cs="Arial"/>
          <w:b/>
          <w:color w:val="000000"/>
          <w:sz w:val="22"/>
        </w:rPr>
        <w:t>INABIE</w:t>
      </w:r>
      <w:r>
        <w:rPr>
          <w:rFonts w:ascii="Arial Narrow" w:hAnsi="Arial Narrow" w:cs="Arial"/>
          <w:color w:val="000000"/>
          <w:sz w:val="22"/>
        </w:rPr>
        <w:t>, siendo éste meramente indicativo y procediendo la obligación de pago exclusivamente en atención a las unidades efectivamente distribuidas en condiciones óptimas y aceptadas conformes.</w:t>
      </w:r>
    </w:p>
    <w:p w:rsidR="00447530" w:rsidRDefault="00447530">
      <w:pPr>
        <w:ind w:left="-567"/>
        <w:jc w:val="both"/>
        <w:rPr>
          <w:rFonts w:ascii="Arial Narrow" w:hAnsi="Arial Narrow" w:cs="Arial"/>
          <w:sz w:val="20"/>
          <w:szCs w:val="22"/>
        </w:rPr>
      </w:pPr>
    </w:p>
    <w:p w:rsidR="00447530" w:rsidRDefault="00D418DA">
      <w:pPr>
        <w:ind w:left="-567" w:right="-93"/>
        <w:jc w:val="both"/>
        <w:rPr>
          <w:rFonts w:ascii="Arial Narrow" w:hAnsi="Arial Narrow" w:cs="Arial"/>
          <w:b/>
          <w:sz w:val="22"/>
          <w:lang w:val="es-ES"/>
        </w:rPr>
      </w:pPr>
      <w:r>
        <w:rPr>
          <w:rFonts w:ascii="Arial Narrow" w:hAnsi="Arial Narrow" w:cs="Arial"/>
          <w:b/>
          <w:sz w:val="22"/>
          <w:szCs w:val="22"/>
          <w:u w:val="single"/>
        </w:rPr>
        <w:lastRenderedPageBreak/>
        <w:t>ARTÍCULO 13</w:t>
      </w:r>
      <w:r>
        <w:rPr>
          <w:rFonts w:ascii="Arial Narrow" w:hAnsi="Arial Narrow" w:cs="Arial"/>
          <w:b/>
          <w:bCs/>
          <w:sz w:val="22"/>
          <w:szCs w:val="22"/>
          <w:u w:val="single"/>
        </w:rPr>
        <w:t xml:space="preserve">: </w:t>
      </w:r>
      <w:r>
        <w:rPr>
          <w:rFonts w:ascii="Arial Narrow" w:hAnsi="Arial Narrow" w:cs="Arial"/>
          <w:b/>
          <w:sz w:val="22"/>
          <w:szCs w:val="22"/>
          <w:u w:val="single"/>
        </w:rPr>
        <w:t>FORMA DE PAGO Y CONDICIONES DE PRESENTACIÓN DE FACTURA:</w:t>
      </w:r>
      <w:r>
        <w:rPr>
          <w:rFonts w:ascii="Arial Narrow" w:hAnsi="Arial Narrow" w:cs="Arial"/>
          <w:b/>
          <w:bCs/>
          <w:color w:val="000000"/>
          <w:sz w:val="22"/>
          <w:szCs w:val="22"/>
        </w:rPr>
        <w:t xml:space="preserve"> </w:t>
      </w:r>
      <w:r>
        <w:rPr>
          <w:rFonts w:ascii="Arial Narrow" w:hAnsi="Arial Narrow" w:cs="Arial"/>
          <w:bCs/>
          <w:iCs/>
          <w:sz w:val="22"/>
          <w:szCs w:val="22"/>
          <w:lang w:val="es-DO"/>
        </w:rPr>
        <w:t>El veinte por ciento (20%) del total del contrato, que asciende a la cantidad de</w:t>
      </w:r>
      <w:r>
        <w:rPr>
          <w:rFonts w:ascii="Arial Narrow" w:hAnsi="Arial Narrow" w:cs="Arial"/>
          <w:b/>
          <w:bCs/>
          <w:iCs/>
          <w:sz w:val="22"/>
          <w:szCs w:val="22"/>
          <w:lang w:val="es-DO"/>
        </w:rPr>
        <w:t xml:space="preserve"> </w:t>
      </w:r>
      <w:r>
        <w:rPr>
          <w:rFonts w:ascii="Arial Narrow" w:eastAsia="Calibri" w:hAnsi="Arial Narrow" w:cs="Arial"/>
          <w:b/>
          <w:color w:val="FF0000"/>
          <w:sz w:val="52"/>
          <w:u w:val="single"/>
          <w:lang w:eastAsia="en-US"/>
        </w:rPr>
        <w:t>CALCULOS</w:t>
      </w:r>
    </w:p>
    <w:p w:rsidR="00447530" w:rsidRDefault="00447530">
      <w:pPr>
        <w:ind w:left="-567"/>
        <w:jc w:val="both"/>
        <w:rPr>
          <w:rFonts w:ascii="Arial Narrow" w:hAnsi="Arial Narrow" w:cs="Arial"/>
          <w:b/>
          <w:bCs/>
          <w:iCs/>
          <w:caps/>
          <w:noProof/>
          <w:sz w:val="22"/>
          <w:lang w:val="es-ES"/>
        </w:rPr>
      </w:pPr>
    </w:p>
    <w:p w:rsidR="00447530" w:rsidRDefault="00447530">
      <w:pPr>
        <w:ind w:left="-567"/>
        <w:jc w:val="both"/>
        <w:rPr>
          <w:rFonts w:ascii="Arial Narrow" w:hAnsi="Arial Narrow" w:cs="Arial"/>
          <w:bCs/>
          <w:iCs/>
          <w:sz w:val="22"/>
          <w:szCs w:val="22"/>
          <w:lang w:val="es-DO"/>
        </w:rPr>
      </w:pPr>
    </w:p>
    <w:p w:rsidR="00447530" w:rsidRDefault="00D418DA">
      <w:pPr>
        <w:ind w:left="-567"/>
        <w:jc w:val="both"/>
        <w:rPr>
          <w:rFonts w:ascii="Arial Narrow" w:hAnsi="Arial Narrow" w:cs="Arial"/>
          <w:bCs/>
          <w:iCs/>
          <w:sz w:val="22"/>
          <w:szCs w:val="22"/>
          <w:lang w:val="es-DO"/>
        </w:rPr>
      </w:pPr>
      <w:r>
        <w:rPr>
          <w:rFonts w:ascii="Arial Narrow" w:hAnsi="Arial Narrow" w:cs="Arial"/>
          <w:bCs/>
          <w:iCs/>
          <w:sz w:val="22"/>
          <w:szCs w:val="22"/>
          <w:lang w:val="es-DO"/>
        </w:rPr>
        <w:t>Los pagos serán realizados de acuerdo a las políticas de pago establecidas del Gobierno Central.</w:t>
      </w:r>
    </w:p>
    <w:p w:rsidR="00447530" w:rsidRDefault="00447530">
      <w:pPr>
        <w:ind w:left="-567"/>
        <w:jc w:val="both"/>
        <w:rPr>
          <w:rFonts w:ascii="Arial Narrow" w:hAnsi="Arial Narrow" w:cs="Arial"/>
          <w:bCs/>
          <w:iCs/>
          <w:sz w:val="22"/>
          <w:szCs w:val="22"/>
          <w:lang w:val="es-DO"/>
        </w:rPr>
      </w:pPr>
    </w:p>
    <w:p w:rsidR="00447530" w:rsidRDefault="00D418DA">
      <w:pPr>
        <w:ind w:left="-567"/>
        <w:jc w:val="both"/>
        <w:rPr>
          <w:rFonts w:ascii="Arial Narrow" w:hAnsi="Arial Narrow"/>
          <w:bCs/>
        </w:rPr>
      </w:pPr>
      <w:r>
        <w:rPr>
          <w:rFonts w:ascii="Arial Narrow" w:hAnsi="Arial Narrow" w:cs="Arial"/>
          <w:bCs/>
          <w:iCs/>
          <w:sz w:val="22"/>
          <w:szCs w:val="22"/>
          <w:lang w:val="es-DO"/>
        </w:rPr>
        <w:t>Se realizará un único pago vía libramientos a (45) cuarenta y cincos días hábiles después de recibir el expediente, a partir de la certificación formal del presente Contrato en la Contraloría General de la República Dominicana, y luego de comprobar la validez y conformidad de los documentos sometidos, y siguiendo</w:t>
      </w:r>
      <w:r>
        <w:rPr>
          <w:rFonts w:ascii="Arial Narrow" w:hAnsi="Arial Narrow" w:cs="Arial"/>
          <w:b/>
          <w:bCs/>
          <w:iCs/>
          <w:sz w:val="22"/>
          <w:szCs w:val="22"/>
          <w:lang w:val="es-DO"/>
        </w:rPr>
        <w:t xml:space="preserve"> los procedimientos y reglamentos de ley que se establecen para el pago a suplidores del Estado,</w:t>
      </w:r>
      <w:r>
        <w:rPr>
          <w:rFonts w:ascii="Arial Narrow" w:hAnsi="Arial Narrow" w:cs="Arial"/>
          <w:bCs/>
          <w:iCs/>
          <w:sz w:val="22"/>
          <w:szCs w:val="22"/>
          <w:lang w:val="es-DO"/>
        </w:rPr>
        <w:t xml:space="preserve"> siempre que cumpla con los requerimientos establecidos por el INABIE y contra la recepción satisfactoria de los productos.</w:t>
      </w:r>
    </w:p>
    <w:p w:rsidR="00447530" w:rsidRDefault="00447530">
      <w:pPr>
        <w:ind w:left="-567"/>
        <w:jc w:val="both"/>
        <w:rPr>
          <w:rFonts w:ascii="Arial Narrow" w:hAnsi="Arial Narrow" w:cs="Arial"/>
          <w:b/>
          <w:bCs/>
          <w:iCs/>
          <w:sz w:val="22"/>
          <w:szCs w:val="22"/>
        </w:rPr>
      </w:pPr>
    </w:p>
    <w:p w:rsidR="00447530" w:rsidRDefault="00D418DA">
      <w:pPr>
        <w:ind w:left="-567"/>
        <w:jc w:val="both"/>
        <w:rPr>
          <w:rFonts w:ascii="Arial Narrow" w:hAnsi="Arial Narrow" w:cs="Arial"/>
          <w:b/>
          <w:bCs/>
          <w:sz w:val="22"/>
        </w:rPr>
      </w:pPr>
      <w:r>
        <w:rPr>
          <w:rFonts w:ascii="Arial Narrow" w:hAnsi="Arial Narrow" w:cs="Arial"/>
          <w:b/>
          <w:bCs/>
          <w:iCs/>
          <w:sz w:val="22"/>
        </w:rPr>
        <w:t xml:space="preserve">PARRAFO I: </w:t>
      </w:r>
      <w:r>
        <w:rPr>
          <w:rFonts w:ascii="Arial Narrow" w:hAnsi="Arial Narrow" w:cs="Arial"/>
          <w:b/>
          <w:bCs/>
          <w:sz w:val="22"/>
        </w:rPr>
        <w:t>Requisitos Mínimos de los Conduces y Factura:</w:t>
      </w:r>
    </w:p>
    <w:p w:rsidR="00447530" w:rsidRDefault="00447530">
      <w:pPr>
        <w:ind w:left="-567"/>
        <w:jc w:val="both"/>
        <w:rPr>
          <w:rFonts w:ascii="Arial Narrow" w:hAnsi="Arial Narrow" w:cs="Arial"/>
          <w:b/>
          <w:bCs/>
          <w:sz w:val="22"/>
        </w:rPr>
      </w:pPr>
    </w:p>
    <w:p w:rsidR="00447530" w:rsidRDefault="00D418DA">
      <w:pPr>
        <w:numPr>
          <w:ilvl w:val="0"/>
          <w:numId w:val="4"/>
        </w:numPr>
        <w:spacing w:line="276" w:lineRule="auto"/>
        <w:ind w:left="0"/>
        <w:jc w:val="both"/>
        <w:rPr>
          <w:rFonts w:ascii="Arial Narrow" w:hAnsi="Arial Narrow" w:cs="Arial"/>
          <w:sz w:val="22"/>
        </w:rPr>
      </w:pPr>
      <w:r>
        <w:rPr>
          <w:rFonts w:ascii="Arial Narrow" w:hAnsi="Arial Narrow" w:cs="Arial"/>
          <w:sz w:val="22"/>
        </w:rPr>
        <w:t>El formulario de conduce debe contener número, fecha, datos del</w:t>
      </w:r>
      <w:r>
        <w:rPr>
          <w:rFonts w:ascii="Arial Narrow" w:hAnsi="Arial Narrow" w:cs="Arial"/>
          <w:sz w:val="22"/>
          <w:lang w:val="es-ES"/>
        </w:rPr>
        <w:t xml:space="preserve"> Centro de Acopio</w:t>
      </w:r>
      <w:r>
        <w:rPr>
          <w:rFonts w:ascii="Arial Narrow" w:hAnsi="Arial Narrow" w:cs="Arial"/>
          <w:sz w:val="22"/>
        </w:rPr>
        <w:t xml:space="preserve"> tales como nombre, teléfono, dirección, provincia o municipio.</w:t>
      </w:r>
    </w:p>
    <w:p w:rsidR="00447530" w:rsidRDefault="00447530">
      <w:pPr>
        <w:ind w:hanging="708"/>
        <w:jc w:val="center"/>
        <w:rPr>
          <w:rFonts w:ascii="Arial Narrow" w:hAnsi="Arial Narrow" w:cs="Arial"/>
          <w:sz w:val="22"/>
        </w:rPr>
      </w:pPr>
    </w:p>
    <w:p w:rsidR="00447530" w:rsidRDefault="00D418DA">
      <w:pPr>
        <w:numPr>
          <w:ilvl w:val="0"/>
          <w:numId w:val="4"/>
        </w:numPr>
        <w:spacing w:line="276" w:lineRule="auto"/>
        <w:ind w:left="0"/>
        <w:jc w:val="both"/>
        <w:rPr>
          <w:rFonts w:ascii="Arial Narrow" w:hAnsi="Arial Narrow" w:cs="Arial"/>
          <w:sz w:val="22"/>
        </w:rPr>
      </w:pPr>
      <w:r>
        <w:rPr>
          <w:rFonts w:ascii="Arial Narrow" w:hAnsi="Arial Narrow" w:cs="Arial"/>
          <w:sz w:val="22"/>
        </w:rPr>
        <w:t>Los conduces deberán ser siempre impresos (no elaboración manuscrita), deberán estar firmados (a puño y letra) y sellados tanto por la empresa como la persona designada en el almacén del INABIE, y deberá contener la descripción y cantidad de las unidades entregadas, no deberá contener borrones, tachaduras o sobre escrituras de ningún tipo, cualquier aclaración deberá hacerla quien recibe en el almacén o destino de entrega, en el espacio destinado para ello denominado “Observaciones” y quien recibe debe hacer constar en el conduce la fecha y hora de recepción.</w:t>
      </w:r>
    </w:p>
    <w:p w:rsidR="00447530" w:rsidRDefault="00447530">
      <w:pPr>
        <w:jc w:val="both"/>
        <w:rPr>
          <w:rFonts w:ascii="Arial Narrow" w:hAnsi="Arial Narrow" w:cs="Arial"/>
          <w:sz w:val="22"/>
        </w:rPr>
      </w:pPr>
    </w:p>
    <w:p w:rsidR="00447530" w:rsidRDefault="00D418DA">
      <w:pPr>
        <w:numPr>
          <w:ilvl w:val="0"/>
          <w:numId w:val="4"/>
        </w:numPr>
        <w:spacing w:line="276" w:lineRule="auto"/>
        <w:ind w:left="0"/>
        <w:jc w:val="both"/>
        <w:rPr>
          <w:rFonts w:ascii="Arial Narrow" w:hAnsi="Arial Narrow" w:cs="Arial"/>
          <w:sz w:val="22"/>
        </w:rPr>
      </w:pPr>
      <w:r>
        <w:rPr>
          <w:rFonts w:ascii="Arial Narrow" w:hAnsi="Arial Narrow" w:cs="Arial"/>
          <w:sz w:val="22"/>
        </w:rPr>
        <w:t xml:space="preserve">La factura deberá contener la fecha de emisión, nombre y RNC del cliente, Número de NCF Gubernamental y </w:t>
      </w:r>
      <w:r>
        <w:rPr>
          <w:rFonts w:ascii="Arial Narrow" w:hAnsi="Arial Narrow" w:cs="Arial"/>
          <w:b/>
          <w:sz w:val="22"/>
        </w:rPr>
        <w:t>fecha de vencimiento del mismo</w:t>
      </w:r>
      <w:r>
        <w:rPr>
          <w:rFonts w:ascii="Arial Narrow" w:hAnsi="Arial Narrow" w:cs="Arial"/>
          <w:sz w:val="22"/>
        </w:rPr>
        <w:t>, número del contrato y especificar la numeración de los conduces y la cantidad de estos; deberá hacer constar nombre de los productos, cantidades, precio unitario y total, debidamente firmada y sellada por la empresa, sin contener borrones, tachaduras o sobre escrituras.</w:t>
      </w:r>
    </w:p>
    <w:p w:rsidR="00447530" w:rsidRDefault="00447530">
      <w:pPr>
        <w:rPr>
          <w:rFonts w:ascii="Arial Narrow" w:hAnsi="Arial Narrow" w:cs="Arial"/>
          <w:sz w:val="22"/>
        </w:rPr>
      </w:pPr>
    </w:p>
    <w:p w:rsidR="00447530" w:rsidRDefault="00D418DA">
      <w:pPr>
        <w:numPr>
          <w:ilvl w:val="0"/>
          <w:numId w:val="4"/>
        </w:numPr>
        <w:spacing w:line="276" w:lineRule="auto"/>
        <w:ind w:left="0"/>
        <w:jc w:val="both"/>
        <w:rPr>
          <w:rFonts w:ascii="Arial Narrow" w:hAnsi="Arial Narrow" w:cs="Arial"/>
          <w:sz w:val="22"/>
        </w:rPr>
      </w:pPr>
      <w:r>
        <w:rPr>
          <w:rFonts w:ascii="Arial Narrow" w:hAnsi="Arial Narrow" w:cs="Arial"/>
          <w:sz w:val="22"/>
        </w:rPr>
        <w:t xml:space="preserve">Se deberá anexar al expediente presentado al </w:t>
      </w:r>
      <w:r>
        <w:rPr>
          <w:rFonts w:ascii="Arial Narrow" w:hAnsi="Arial Narrow" w:cs="Arial"/>
          <w:b/>
          <w:sz w:val="22"/>
        </w:rPr>
        <w:t>INABIE</w:t>
      </w:r>
      <w:r>
        <w:rPr>
          <w:rFonts w:ascii="Arial Narrow" w:hAnsi="Arial Narrow" w:cs="Arial"/>
          <w:sz w:val="22"/>
        </w:rPr>
        <w:t xml:space="preserve"> para fines de pago, copia de los comprobantes de pago a la DGII y TSS, donde conste que el suplidor está al día en el cumplimiento de sus obligaciones fiscales y seguridad social, también deberá anexar copia del Registro de Proveedor del Estado actualizado.</w:t>
      </w:r>
    </w:p>
    <w:p w:rsidR="00447530" w:rsidRDefault="00447530">
      <w:pPr>
        <w:ind w:left="360"/>
        <w:jc w:val="both"/>
        <w:rPr>
          <w:rFonts w:ascii="Arial Narrow" w:hAnsi="Arial Narrow" w:cs="Arial"/>
          <w:sz w:val="22"/>
        </w:rPr>
      </w:pPr>
    </w:p>
    <w:p w:rsidR="00447530" w:rsidRDefault="00D418DA">
      <w:pPr>
        <w:widowControl w:val="0"/>
        <w:autoSpaceDE w:val="0"/>
        <w:autoSpaceDN w:val="0"/>
        <w:adjustRightInd w:val="0"/>
        <w:ind w:left="-567"/>
        <w:jc w:val="both"/>
        <w:rPr>
          <w:rFonts w:ascii="Arial Narrow" w:hAnsi="Arial Narrow"/>
          <w:b/>
          <w:bCs/>
          <w:sz w:val="22"/>
          <w:u w:val="single"/>
        </w:rPr>
      </w:pPr>
      <w:r>
        <w:rPr>
          <w:rFonts w:ascii="Arial Narrow" w:hAnsi="Arial Narrow" w:cs="Arial"/>
          <w:b/>
          <w:bCs/>
          <w:iCs/>
          <w:sz w:val="22"/>
          <w:u w:val="single"/>
        </w:rPr>
        <w:t>PARRAFO II:</w:t>
      </w:r>
      <w:r>
        <w:rPr>
          <w:rFonts w:ascii="Arial Narrow" w:hAnsi="Arial Narrow" w:cs="Arial"/>
          <w:b/>
          <w:bCs/>
          <w:iCs/>
          <w:sz w:val="22"/>
        </w:rPr>
        <w:t xml:space="preserve"> </w:t>
      </w:r>
      <w:r>
        <w:rPr>
          <w:rFonts w:ascii="Arial Narrow" w:hAnsi="Arial Narrow" w:cs="Arial"/>
          <w:bCs/>
          <w:iCs/>
          <w:sz w:val="22"/>
        </w:rPr>
        <w:t>Las partes convienen que no se hará desembolso alguno, del producto que haya sido rechazado por no cumplir con las estipulaciones establecidas en el Artículo Cuarto (4) de este contrato.</w:t>
      </w:r>
    </w:p>
    <w:p w:rsidR="00447530" w:rsidRDefault="00447530">
      <w:pPr>
        <w:widowControl w:val="0"/>
        <w:autoSpaceDE w:val="0"/>
        <w:autoSpaceDN w:val="0"/>
        <w:adjustRightInd w:val="0"/>
        <w:jc w:val="both"/>
        <w:rPr>
          <w:rFonts w:ascii="Arial Narrow" w:hAnsi="Arial Narrow"/>
          <w:b/>
          <w:bCs/>
          <w:u w:val="single"/>
        </w:rPr>
      </w:pPr>
    </w:p>
    <w:p w:rsidR="00447530" w:rsidRDefault="00D418DA">
      <w:pPr>
        <w:ind w:left="-567"/>
        <w:jc w:val="both"/>
        <w:rPr>
          <w:rFonts w:ascii="Arial Narrow" w:hAnsi="Arial Narrow" w:cs="Arial"/>
          <w:sz w:val="22"/>
          <w:szCs w:val="22"/>
        </w:rPr>
      </w:pPr>
      <w:r>
        <w:rPr>
          <w:rFonts w:ascii="Arial Narrow" w:hAnsi="Arial Narrow" w:cs="Arial"/>
          <w:b/>
          <w:sz w:val="22"/>
          <w:szCs w:val="22"/>
          <w:u w:val="single"/>
        </w:rPr>
        <w:t>ARTÍCULO 14: CONDICIONES DE PRESENTACIÓN DE FACTURA:</w:t>
      </w:r>
      <w:r>
        <w:rPr>
          <w:rFonts w:ascii="Arial Narrow" w:hAnsi="Arial Narrow" w:cs="Arial"/>
          <w:b/>
          <w:sz w:val="22"/>
          <w:szCs w:val="22"/>
        </w:rPr>
        <w:t xml:space="preserve"> EL SUPLIDOR</w:t>
      </w:r>
      <w:r>
        <w:rPr>
          <w:rFonts w:ascii="Arial Narrow" w:hAnsi="Arial Narrow" w:cs="Arial"/>
          <w:sz w:val="22"/>
          <w:szCs w:val="22"/>
        </w:rPr>
        <w:t xml:space="preserve"> deberá entregar a las oficinas del INABIE la factura correspondiente anexando los conduces de recepción, la facturación deberá ser por mercancías entregadas según conduce debidamente recibido conforme por la persona designada en el almacén del INABIE y los informes de validación del departamento de calidad. El conduce deberá estar validado, firmado y sellado tanto por la persona designada en el almacén del INABIE así como el proveedor del servicio, los cuales deberán adjuntarse a la factura. </w:t>
      </w:r>
    </w:p>
    <w:p w:rsidR="00447530" w:rsidRDefault="00447530">
      <w:pPr>
        <w:ind w:left="-567"/>
        <w:jc w:val="both"/>
        <w:rPr>
          <w:rFonts w:ascii="Arial Narrow" w:hAnsi="Arial Narrow" w:cs="Arial"/>
          <w:sz w:val="22"/>
        </w:rPr>
      </w:pPr>
    </w:p>
    <w:p w:rsidR="00447530" w:rsidRDefault="00D418DA">
      <w:pPr>
        <w:ind w:left="-567"/>
        <w:jc w:val="both"/>
        <w:rPr>
          <w:rFonts w:ascii="Arial Narrow" w:hAnsi="Arial Narrow" w:cs="Arial"/>
          <w:sz w:val="22"/>
        </w:rPr>
      </w:pPr>
      <w:r>
        <w:rPr>
          <w:rFonts w:ascii="Arial Narrow" w:hAnsi="Arial Narrow" w:cs="Arial"/>
          <w:b/>
          <w:sz w:val="22"/>
        </w:rPr>
        <w:t>PARRAFO I:</w:t>
      </w:r>
      <w:r>
        <w:rPr>
          <w:rFonts w:ascii="Arial Narrow" w:hAnsi="Arial Narrow" w:cs="Arial"/>
          <w:sz w:val="22"/>
        </w:rPr>
        <w:t xml:space="preserve"> </w:t>
      </w:r>
      <w:r>
        <w:rPr>
          <w:rFonts w:ascii="Arial Narrow" w:hAnsi="Arial Narrow" w:cs="Arial"/>
          <w:b/>
          <w:sz w:val="22"/>
        </w:rPr>
        <w:t>REQUISITOS MÍNIMOS DE LOS CONDUCES Y FACTURAS:</w:t>
      </w:r>
    </w:p>
    <w:p w:rsidR="00447530" w:rsidRDefault="00447530">
      <w:pPr>
        <w:ind w:left="-567"/>
        <w:jc w:val="both"/>
        <w:rPr>
          <w:rFonts w:ascii="Arial Narrow" w:hAnsi="Arial Narrow" w:cs="Arial"/>
          <w:sz w:val="14"/>
        </w:rPr>
      </w:pPr>
    </w:p>
    <w:p w:rsidR="00447530" w:rsidRDefault="00D418DA">
      <w:pPr>
        <w:numPr>
          <w:ilvl w:val="0"/>
          <w:numId w:val="2"/>
        </w:numPr>
        <w:spacing w:line="276" w:lineRule="auto"/>
        <w:ind w:left="-567" w:firstLine="0"/>
        <w:jc w:val="both"/>
        <w:rPr>
          <w:rFonts w:ascii="Arial Narrow" w:hAnsi="Arial Narrow" w:cs="Arial"/>
          <w:sz w:val="22"/>
        </w:rPr>
      </w:pPr>
      <w:r>
        <w:rPr>
          <w:rFonts w:ascii="Arial Narrow" w:hAnsi="Arial Narrow" w:cs="Arial"/>
          <w:sz w:val="22"/>
        </w:rPr>
        <w:t>El formulario de conduce debe contener número, fecha, datos del</w:t>
      </w:r>
      <w:r>
        <w:rPr>
          <w:rFonts w:ascii="Arial Narrow" w:hAnsi="Arial Narrow" w:cs="Arial"/>
          <w:sz w:val="22"/>
          <w:lang w:val="es-ES"/>
        </w:rPr>
        <w:t xml:space="preserve"> Centro de Acopio</w:t>
      </w:r>
      <w:r>
        <w:rPr>
          <w:rFonts w:ascii="Arial Narrow" w:hAnsi="Arial Narrow" w:cs="Arial"/>
          <w:sz w:val="22"/>
        </w:rPr>
        <w:t xml:space="preserve"> tales como nombre, teléfono, dirección, provincia o municipio.</w:t>
      </w:r>
    </w:p>
    <w:p w:rsidR="00447530" w:rsidRDefault="00447530">
      <w:pPr>
        <w:ind w:left="-567"/>
        <w:jc w:val="both"/>
        <w:rPr>
          <w:rFonts w:ascii="Arial Narrow" w:hAnsi="Arial Narrow" w:cs="Arial"/>
          <w:sz w:val="14"/>
        </w:rPr>
      </w:pPr>
    </w:p>
    <w:p w:rsidR="00447530" w:rsidRDefault="00D418DA">
      <w:pPr>
        <w:numPr>
          <w:ilvl w:val="0"/>
          <w:numId w:val="2"/>
        </w:numPr>
        <w:spacing w:line="276" w:lineRule="auto"/>
        <w:ind w:left="-567" w:firstLine="0"/>
        <w:jc w:val="both"/>
        <w:rPr>
          <w:rFonts w:ascii="Arial Narrow" w:hAnsi="Arial Narrow" w:cs="Arial"/>
          <w:sz w:val="22"/>
        </w:rPr>
      </w:pPr>
      <w:r>
        <w:rPr>
          <w:rFonts w:ascii="Arial Narrow" w:hAnsi="Arial Narrow" w:cs="Arial"/>
          <w:sz w:val="22"/>
        </w:rPr>
        <w:t xml:space="preserve">Los conduces deberán ser siempre impresos (no elaboración manuscrita), deberán estar firmados (a puño y letra) y sellados tanto por la empresa como la persona designada en el almacén del INABIE, y deberá contener la descripción y cantidad de las unidades entregadas, no deberá contener borrones, tachaduras o sobre escrituras de ningún tipo, cualquier </w:t>
      </w:r>
      <w:r>
        <w:rPr>
          <w:rFonts w:ascii="Arial Narrow" w:hAnsi="Arial Narrow" w:cs="Arial"/>
          <w:sz w:val="22"/>
        </w:rPr>
        <w:lastRenderedPageBreak/>
        <w:t>aclaración deberá hacerla quien recibe en el almacén o destino de entrega, en el espacio destinado para ello denominado “Observaciones” y quien recibe debe hacer constar en el conduce la fecha y hora de recepción.</w:t>
      </w:r>
    </w:p>
    <w:p w:rsidR="00447530" w:rsidRDefault="00447530">
      <w:pPr>
        <w:ind w:left="-567"/>
        <w:jc w:val="both"/>
        <w:rPr>
          <w:rFonts w:ascii="Arial Narrow" w:hAnsi="Arial Narrow" w:cs="Arial"/>
          <w:sz w:val="14"/>
        </w:rPr>
      </w:pPr>
    </w:p>
    <w:p w:rsidR="00447530" w:rsidRDefault="00D418DA">
      <w:pPr>
        <w:numPr>
          <w:ilvl w:val="0"/>
          <w:numId w:val="2"/>
        </w:numPr>
        <w:spacing w:line="276" w:lineRule="auto"/>
        <w:ind w:left="-567" w:firstLine="0"/>
        <w:jc w:val="both"/>
        <w:rPr>
          <w:rFonts w:ascii="Arial Narrow" w:hAnsi="Arial Narrow" w:cs="Arial"/>
          <w:sz w:val="22"/>
        </w:rPr>
      </w:pPr>
      <w:r>
        <w:rPr>
          <w:rFonts w:ascii="Arial Narrow" w:hAnsi="Arial Narrow" w:cs="Arial"/>
          <w:sz w:val="22"/>
        </w:rPr>
        <w:t>Las facturas deberán contener la fecha de emisión, nombre y RNC del cliente, Número de NCF Gubernamental, número del contrato y especificar la numeración de los conduces y la cantidad de estos; deberá hacer constar nombre de los productos, cantidades, precio unitario y total, debidamente firmada y sellada por la empresa, sin contener borrones, tachaduras o sobre escrituras.</w:t>
      </w:r>
    </w:p>
    <w:p w:rsidR="00447530" w:rsidRDefault="00447530">
      <w:pPr>
        <w:ind w:left="-567"/>
        <w:rPr>
          <w:rFonts w:ascii="Arial Narrow" w:hAnsi="Arial Narrow" w:cs="Arial"/>
          <w:sz w:val="16"/>
        </w:rPr>
      </w:pPr>
    </w:p>
    <w:p w:rsidR="00447530" w:rsidRDefault="00D418DA">
      <w:pPr>
        <w:numPr>
          <w:ilvl w:val="0"/>
          <w:numId w:val="2"/>
        </w:numPr>
        <w:spacing w:line="276" w:lineRule="auto"/>
        <w:ind w:left="-567" w:firstLine="0"/>
        <w:jc w:val="both"/>
        <w:rPr>
          <w:rFonts w:ascii="Arial Narrow" w:hAnsi="Arial Narrow" w:cs="Arial"/>
          <w:sz w:val="22"/>
        </w:rPr>
      </w:pPr>
      <w:r>
        <w:rPr>
          <w:rFonts w:ascii="Arial Narrow" w:hAnsi="Arial Narrow" w:cs="Arial"/>
          <w:sz w:val="22"/>
        </w:rPr>
        <w:t xml:space="preserve">Se deberá anexar al expediente presentado al </w:t>
      </w:r>
      <w:r>
        <w:rPr>
          <w:rFonts w:ascii="Arial Narrow" w:hAnsi="Arial Narrow" w:cs="Arial"/>
          <w:b/>
          <w:sz w:val="22"/>
        </w:rPr>
        <w:t>INABIE</w:t>
      </w:r>
      <w:r>
        <w:rPr>
          <w:rFonts w:ascii="Arial Narrow" w:hAnsi="Arial Narrow" w:cs="Arial"/>
          <w:sz w:val="22"/>
        </w:rPr>
        <w:t xml:space="preserve"> para fines de pago, copia de los comprobantes de pago a la DGII y TSS, donde conste que el suplidor está al día en el cumplimiento de sus obligaciones fiscales y seguridad social, también deberá anexar copia del Registro de Proveedor del Estado actualizado y copia de la certificación de su contrato.</w:t>
      </w:r>
    </w:p>
    <w:p w:rsidR="00447530" w:rsidRDefault="00447530">
      <w:pPr>
        <w:ind w:left="-567"/>
        <w:jc w:val="both"/>
        <w:rPr>
          <w:rFonts w:ascii="Arial Narrow" w:hAnsi="Arial Narrow" w:cs="Arial"/>
          <w:sz w:val="16"/>
        </w:rPr>
      </w:pPr>
    </w:p>
    <w:p w:rsidR="00447530" w:rsidRDefault="00D418DA">
      <w:pPr>
        <w:ind w:left="-567"/>
        <w:jc w:val="both"/>
        <w:rPr>
          <w:rFonts w:ascii="Arial Narrow" w:hAnsi="Arial Narrow" w:cs="Arial"/>
          <w:sz w:val="22"/>
        </w:rPr>
      </w:pPr>
      <w:r>
        <w:rPr>
          <w:rFonts w:ascii="Arial Narrow" w:hAnsi="Arial Narrow" w:cs="Arial"/>
          <w:b/>
          <w:sz w:val="22"/>
        </w:rPr>
        <w:t>PARRAFO II:</w:t>
      </w:r>
      <w:r>
        <w:rPr>
          <w:rFonts w:ascii="Arial Narrow" w:hAnsi="Arial Narrow" w:cs="Arial"/>
          <w:sz w:val="22"/>
        </w:rPr>
        <w:t xml:space="preserve"> Las partes convienen que no se hará desembolso alguno, del producto que haya sido rechazado por no cumplir con las estipulaciones establecidas en el Artículo Cinco (5) de este contrato. </w:t>
      </w:r>
    </w:p>
    <w:p w:rsidR="00447530" w:rsidRDefault="00447530">
      <w:pPr>
        <w:ind w:left="-567"/>
        <w:jc w:val="both"/>
        <w:rPr>
          <w:rFonts w:ascii="Arial Narrow" w:hAnsi="Arial Narrow" w:cs="Arial"/>
          <w:sz w:val="22"/>
        </w:rPr>
      </w:pPr>
    </w:p>
    <w:p w:rsidR="00447530" w:rsidRDefault="00D418DA">
      <w:pPr>
        <w:ind w:left="-567"/>
        <w:jc w:val="both"/>
        <w:rPr>
          <w:rFonts w:ascii="Arial Narrow" w:hAnsi="Arial Narrow" w:cs="Arial"/>
          <w:b/>
          <w:sz w:val="22"/>
          <w:lang w:val="es-DO"/>
        </w:rPr>
      </w:pPr>
      <w:r>
        <w:rPr>
          <w:rFonts w:ascii="Arial Narrow" w:hAnsi="Arial Narrow" w:cs="Arial"/>
          <w:b/>
          <w:sz w:val="22"/>
          <w:u w:val="single"/>
        </w:rPr>
        <w:t>ARTÍCULO 15</w:t>
      </w:r>
      <w:r>
        <w:rPr>
          <w:rFonts w:ascii="Arial Narrow" w:hAnsi="Arial Narrow" w:cs="Arial"/>
          <w:b/>
          <w:bCs/>
          <w:sz w:val="22"/>
          <w:u w:val="single"/>
        </w:rPr>
        <w:t>: POLIZA DE SEGURO DE FIEL CUMPLIMIENTO DE CONTRATO:</w:t>
      </w:r>
      <w:r>
        <w:rPr>
          <w:rFonts w:ascii="Arial Narrow" w:hAnsi="Arial Narrow" w:cs="Arial"/>
          <w:b/>
          <w:bCs/>
          <w:sz w:val="22"/>
        </w:rPr>
        <w:t xml:space="preserve"> </w:t>
      </w:r>
      <w:r>
        <w:rPr>
          <w:rFonts w:ascii="Arial Narrow" w:hAnsi="Arial Narrow" w:cs="Arial"/>
          <w:sz w:val="22"/>
          <w:lang w:val="es-DO"/>
        </w:rPr>
        <w:t xml:space="preserve">El suplidor deberá presentar una Póliza de Seguro de Fiel cumplimiento del Contrato a favor de la Entidad Contratante por un uno (1%) por ciento del monto total del valor del contrato, que asciende a la cantidad de </w:t>
      </w:r>
      <w:r>
        <w:rPr>
          <w:rFonts w:ascii="Arial Narrow" w:hAnsi="Arial Narrow" w:cs="Arial"/>
          <w:b/>
          <w:sz w:val="22"/>
          <w:lang w:val="es-DO"/>
        </w:rPr>
        <w:t xml:space="preserve"> </w:t>
      </w:r>
      <w:r>
        <w:rPr>
          <w:rFonts w:ascii="Arial Narrow" w:hAnsi="Arial Narrow" w:cs="Arial"/>
          <w:b/>
          <w:color w:val="FF0000"/>
          <w:sz w:val="52"/>
          <w:u w:val="single"/>
          <w:lang w:val="es-DO"/>
        </w:rPr>
        <w:t>FIANZA</w:t>
      </w:r>
    </w:p>
    <w:p w:rsidR="00447530" w:rsidRDefault="00D418DA">
      <w:pPr>
        <w:ind w:left="-567"/>
        <w:jc w:val="both"/>
        <w:rPr>
          <w:rFonts w:ascii="Arial Narrow" w:hAnsi="Arial Narrow" w:cs="Palatino Linotype"/>
          <w:color w:val="000000"/>
          <w:sz w:val="22"/>
          <w:szCs w:val="22"/>
          <w:lang w:eastAsia="es-DO"/>
        </w:rPr>
      </w:pPr>
      <w:r>
        <w:rPr>
          <w:rFonts w:ascii="Arial Narrow" w:hAnsi="Arial Narrow" w:cs="Arial"/>
          <w:sz w:val="22"/>
          <w:szCs w:val="22"/>
          <w:lang w:val="es-ES_tradnl"/>
        </w:rPr>
        <w:t xml:space="preserve">EL Instituto Nacional de Bienestar Estudiantil </w:t>
      </w:r>
      <w:r>
        <w:rPr>
          <w:rFonts w:ascii="Arial Narrow" w:hAnsi="Arial Narrow" w:cs="Arial"/>
          <w:sz w:val="22"/>
          <w:szCs w:val="22"/>
        </w:rPr>
        <w:t xml:space="preserve">se compromete a liberar la Garantía o Póliza de Fiel Cumplimiento de Contrato cuando </w:t>
      </w:r>
      <w:r>
        <w:rPr>
          <w:rFonts w:ascii="Arial Narrow" w:hAnsi="Arial Narrow" w:cs="Arial"/>
          <w:b/>
          <w:sz w:val="22"/>
          <w:szCs w:val="22"/>
        </w:rPr>
        <w:t xml:space="preserve">EL SUPLIDOR O PROVEEDOR </w:t>
      </w:r>
      <w:r>
        <w:rPr>
          <w:rFonts w:ascii="Arial Narrow" w:hAnsi="Arial Narrow" w:cs="Arial"/>
          <w:sz w:val="22"/>
          <w:szCs w:val="22"/>
        </w:rPr>
        <w:t xml:space="preserve">termine la contratación de servicio a satisfacción del </w:t>
      </w:r>
      <w:r>
        <w:rPr>
          <w:rFonts w:ascii="Arial Narrow" w:hAnsi="Arial Narrow" w:cs="Arial"/>
          <w:b/>
          <w:sz w:val="22"/>
          <w:szCs w:val="22"/>
        </w:rPr>
        <w:t xml:space="preserve">INSTITUTO </w:t>
      </w:r>
      <w:r>
        <w:rPr>
          <w:rFonts w:ascii="Arial Narrow" w:hAnsi="Arial Narrow" w:cs="Arial"/>
          <w:sz w:val="22"/>
          <w:szCs w:val="22"/>
        </w:rPr>
        <w:t>y presente los siguientes documentos:</w:t>
      </w:r>
    </w:p>
    <w:p w:rsidR="00447530" w:rsidRDefault="00447530">
      <w:pPr>
        <w:ind w:left="-567"/>
        <w:jc w:val="both"/>
        <w:rPr>
          <w:rFonts w:ascii="Arial Narrow" w:hAnsi="Arial Narrow"/>
          <w:b/>
          <w:noProof/>
          <w:sz w:val="22"/>
          <w:szCs w:val="22"/>
        </w:rPr>
      </w:pPr>
    </w:p>
    <w:p w:rsidR="00447530" w:rsidRDefault="00D418DA">
      <w:pPr>
        <w:ind w:left="-567"/>
        <w:jc w:val="both"/>
        <w:rPr>
          <w:rFonts w:ascii="Arial Narrow" w:hAnsi="Arial Narrow" w:cs="Arial"/>
          <w:sz w:val="22"/>
          <w:szCs w:val="22"/>
        </w:rPr>
      </w:pPr>
      <w:r>
        <w:rPr>
          <w:rFonts w:ascii="Arial Narrow" w:hAnsi="Arial Narrow" w:cs="Arial"/>
          <w:b/>
          <w:sz w:val="22"/>
          <w:szCs w:val="22"/>
        </w:rPr>
        <w:t>PARRAFO:</w:t>
      </w:r>
      <w:r>
        <w:rPr>
          <w:rFonts w:ascii="Arial Narrow" w:hAnsi="Arial Narrow" w:cs="Arial"/>
          <w:sz w:val="22"/>
          <w:szCs w:val="22"/>
        </w:rPr>
        <w:t xml:space="preserve"> Dicha Póliza responderá de los daños y perjuicios que se produzcan al </w:t>
      </w:r>
      <w:r>
        <w:rPr>
          <w:rFonts w:ascii="Arial Narrow" w:hAnsi="Arial Narrow" w:cs="Arial"/>
          <w:b/>
          <w:sz w:val="22"/>
          <w:szCs w:val="22"/>
        </w:rPr>
        <w:t xml:space="preserve">INSTITUTO </w:t>
      </w:r>
      <w:r>
        <w:rPr>
          <w:rFonts w:ascii="Arial Narrow" w:hAnsi="Arial Narrow" w:cs="Arial"/>
          <w:sz w:val="22"/>
          <w:szCs w:val="22"/>
        </w:rPr>
        <w:t>en caso de incumplimiento, que determinará en todo caso la realización de la garantía, independientemente del resto de acciones que legalmente procedan.</w:t>
      </w:r>
    </w:p>
    <w:p w:rsidR="00447530" w:rsidRDefault="00447530">
      <w:pPr>
        <w:ind w:left="-567"/>
        <w:jc w:val="both"/>
        <w:rPr>
          <w:rFonts w:ascii="Arial Narrow" w:hAnsi="Arial Narrow" w:cs="Arial"/>
          <w:sz w:val="10"/>
          <w:szCs w:val="22"/>
        </w:rPr>
      </w:pPr>
    </w:p>
    <w:p w:rsidR="00447530" w:rsidRDefault="00D418DA">
      <w:pPr>
        <w:numPr>
          <w:ilvl w:val="0"/>
          <w:numId w:val="5"/>
        </w:numPr>
        <w:tabs>
          <w:tab w:val="clear" w:pos="720"/>
        </w:tabs>
        <w:spacing w:line="276" w:lineRule="auto"/>
        <w:ind w:left="-567" w:firstLine="0"/>
        <w:jc w:val="both"/>
        <w:rPr>
          <w:rFonts w:ascii="Arial Narrow" w:hAnsi="Arial Narrow" w:cs="Arial"/>
          <w:sz w:val="22"/>
          <w:szCs w:val="22"/>
        </w:rPr>
      </w:pPr>
      <w:r>
        <w:rPr>
          <w:rFonts w:ascii="Arial Narrow" w:hAnsi="Arial Narrow" w:cs="Arial"/>
          <w:sz w:val="22"/>
          <w:szCs w:val="22"/>
        </w:rPr>
        <w:t>Certificado de Descargo del Ministerio de Trabajo.</w:t>
      </w:r>
    </w:p>
    <w:p w:rsidR="00447530" w:rsidRDefault="00D418DA">
      <w:pPr>
        <w:numPr>
          <w:ilvl w:val="0"/>
          <w:numId w:val="5"/>
        </w:numPr>
        <w:tabs>
          <w:tab w:val="clear" w:pos="720"/>
        </w:tabs>
        <w:spacing w:line="276" w:lineRule="auto"/>
        <w:ind w:left="-567" w:firstLine="0"/>
        <w:jc w:val="both"/>
        <w:rPr>
          <w:rFonts w:ascii="Arial Narrow" w:hAnsi="Arial Narrow" w:cs="Arial"/>
          <w:sz w:val="22"/>
          <w:szCs w:val="22"/>
        </w:rPr>
      </w:pPr>
      <w:r>
        <w:rPr>
          <w:rFonts w:ascii="Arial Narrow" w:hAnsi="Arial Narrow" w:cs="Arial"/>
          <w:sz w:val="22"/>
          <w:szCs w:val="22"/>
        </w:rPr>
        <w:t>Pago de Liquidación de todos los compromisos de la Seguridad Social.</w:t>
      </w:r>
    </w:p>
    <w:p w:rsidR="00447530" w:rsidRDefault="00D418DA">
      <w:pPr>
        <w:numPr>
          <w:ilvl w:val="0"/>
          <w:numId w:val="5"/>
        </w:numPr>
        <w:tabs>
          <w:tab w:val="clear" w:pos="720"/>
        </w:tabs>
        <w:spacing w:line="276" w:lineRule="auto"/>
        <w:ind w:left="-567" w:firstLine="0"/>
        <w:jc w:val="both"/>
        <w:rPr>
          <w:rFonts w:ascii="Arial Narrow" w:hAnsi="Arial Narrow" w:cs="Arial"/>
          <w:sz w:val="22"/>
          <w:szCs w:val="22"/>
        </w:rPr>
      </w:pPr>
      <w:r>
        <w:rPr>
          <w:rFonts w:ascii="Arial Narrow" w:hAnsi="Arial Narrow" w:cs="Arial"/>
          <w:sz w:val="22"/>
          <w:szCs w:val="22"/>
        </w:rPr>
        <w:t>Certificación de la DGII sobre pago de  impuestos.</w:t>
      </w:r>
    </w:p>
    <w:p w:rsidR="00447530" w:rsidRDefault="00447530">
      <w:pPr>
        <w:spacing w:line="276" w:lineRule="auto"/>
        <w:ind w:left="-567"/>
        <w:jc w:val="both"/>
        <w:rPr>
          <w:rFonts w:ascii="Arial Narrow" w:hAnsi="Arial Narrow" w:cs="Arial"/>
          <w:sz w:val="10"/>
          <w:szCs w:val="22"/>
        </w:rPr>
      </w:pPr>
    </w:p>
    <w:p w:rsidR="00447530" w:rsidRDefault="00447530">
      <w:pPr>
        <w:ind w:left="-567"/>
        <w:jc w:val="both"/>
        <w:rPr>
          <w:rFonts w:ascii="Arial Narrow" w:hAnsi="Arial Narrow" w:cs="Arial"/>
          <w:sz w:val="6"/>
          <w:szCs w:val="22"/>
        </w:rPr>
      </w:pPr>
    </w:p>
    <w:p w:rsidR="00447530" w:rsidRDefault="00D418DA">
      <w:pPr>
        <w:ind w:left="-567"/>
        <w:jc w:val="both"/>
        <w:rPr>
          <w:rFonts w:ascii="Arial Narrow" w:hAnsi="Arial Narrow"/>
          <w:sz w:val="22"/>
          <w:szCs w:val="22"/>
        </w:rPr>
      </w:pPr>
      <w:r>
        <w:rPr>
          <w:rFonts w:ascii="Arial Narrow" w:hAnsi="Arial Narrow"/>
          <w:sz w:val="22"/>
          <w:szCs w:val="22"/>
        </w:rPr>
        <w:t xml:space="preserve">La Póliza de Seguro debe estar vigente hasta la liquidación del Contrato, según lo indicado en el Artículo 115 del Reglamento 543-12 de la Ley 340-06 sobre Compras y Contrataciones Públicas.   </w:t>
      </w:r>
    </w:p>
    <w:p w:rsidR="00447530" w:rsidRDefault="00447530">
      <w:pPr>
        <w:ind w:right="-1"/>
        <w:jc w:val="both"/>
        <w:rPr>
          <w:rFonts w:ascii="Arial Narrow" w:hAnsi="Arial Narrow" w:cs="Arial"/>
          <w:b/>
          <w:sz w:val="22"/>
          <w:szCs w:val="22"/>
          <w:highlight w:val="yellow"/>
          <w:u w:val="single"/>
          <w:lang w:eastAsia="es-DO"/>
        </w:rPr>
      </w:pPr>
    </w:p>
    <w:p w:rsidR="00447530" w:rsidRDefault="00D418DA">
      <w:pPr>
        <w:ind w:left="-567"/>
        <w:jc w:val="both"/>
        <w:rPr>
          <w:rFonts w:ascii="Arial Narrow" w:hAnsi="Arial Narrow" w:cs="Arial"/>
          <w:color w:val="000000"/>
          <w:sz w:val="22"/>
          <w:szCs w:val="22"/>
          <w:lang w:val="es-DO"/>
        </w:rPr>
      </w:pPr>
      <w:r>
        <w:rPr>
          <w:rFonts w:ascii="Arial Narrow" w:hAnsi="Arial Narrow" w:cs="Arial"/>
          <w:b/>
          <w:sz w:val="22"/>
          <w:szCs w:val="22"/>
          <w:u w:val="single"/>
          <w:lang w:val="es-ES"/>
        </w:rPr>
        <w:t xml:space="preserve">ARTÍCULO 16: TIEMPO DE VIGENCIA.- </w:t>
      </w:r>
      <w:r>
        <w:rPr>
          <w:rFonts w:ascii="Arial Narrow" w:hAnsi="Arial Narrow" w:cs="Arial"/>
          <w:color w:val="000000"/>
          <w:sz w:val="22"/>
          <w:szCs w:val="22"/>
          <w:lang w:val="es-DO"/>
        </w:rPr>
        <w:t xml:space="preserve">La vigencia del Contrato será de </w:t>
      </w:r>
      <w:r>
        <w:rPr>
          <w:rFonts w:ascii="Arial Narrow" w:hAnsi="Arial Narrow" w:cs="Arial"/>
          <w:b/>
          <w:color w:val="000000"/>
          <w:sz w:val="22"/>
          <w:szCs w:val="22"/>
          <w:lang w:val="es-DO"/>
        </w:rPr>
        <w:t>______ días ______________</w:t>
      </w:r>
      <w:r>
        <w:rPr>
          <w:rFonts w:ascii="Arial Narrow" w:hAnsi="Arial Narrow" w:cs="Arial"/>
          <w:color w:val="000000"/>
          <w:sz w:val="22"/>
          <w:szCs w:val="22"/>
          <w:lang w:val="es-DO"/>
        </w:rPr>
        <w:t>, a partir de la fecha de la suscripción del mismo, desde el día</w:t>
      </w:r>
      <w:r>
        <w:rPr>
          <w:rFonts w:ascii="Arial Narrow" w:hAnsi="Arial Narrow" w:cs="Arial"/>
          <w:color w:val="000000"/>
          <w:sz w:val="22"/>
          <w:szCs w:val="22"/>
          <w:lang w:val="es-ES"/>
        </w:rPr>
        <w:t xml:space="preserve"> </w:t>
      </w:r>
      <w:r>
        <w:rPr>
          <w:rFonts w:ascii="Arial Narrow" w:hAnsi="Arial Narrow" w:cs="Arial"/>
          <w:b/>
          <w:color w:val="000000"/>
          <w:sz w:val="22"/>
          <w:szCs w:val="22"/>
          <w:lang w:val="es-ES"/>
        </w:rPr>
        <w:t>_______________________</w:t>
      </w:r>
      <w:r>
        <w:rPr>
          <w:rFonts w:ascii="Arial Narrow" w:hAnsi="Arial Narrow" w:cs="Arial"/>
          <w:color w:val="000000"/>
          <w:sz w:val="22"/>
          <w:szCs w:val="22"/>
          <w:lang w:val="es-ES"/>
        </w:rPr>
        <w:t xml:space="preserve">; hasta el sábado </w:t>
      </w:r>
      <w:r>
        <w:rPr>
          <w:rFonts w:ascii="Arial Narrow" w:hAnsi="Arial Narrow" w:cs="Arial"/>
          <w:b/>
          <w:color w:val="000000"/>
          <w:sz w:val="22"/>
          <w:szCs w:val="22"/>
          <w:lang w:val="es-ES"/>
        </w:rPr>
        <w:t xml:space="preserve">________________________________, </w:t>
      </w:r>
      <w:r>
        <w:rPr>
          <w:rFonts w:ascii="Arial Narrow" w:hAnsi="Arial Narrow" w:cs="Arial"/>
          <w:color w:val="000000"/>
          <w:sz w:val="22"/>
          <w:szCs w:val="22"/>
          <w:lang w:val="es-DO"/>
        </w:rPr>
        <w:t xml:space="preserve">de conformidad con el Cronograma de Entrega de Cantidades Adjudicadas, el cual formará parte integral y vinculante del mismo.  </w:t>
      </w:r>
    </w:p>
    <w:p w:rsidR="00447530" w:rsidRDefault="00447530">
      <w:pPr>
        <w:ind w:left="-567"/>
        <w:jc w:val="both"/>
        <w:rPr>
          <w:rFonts w:ascii="Arial Narrow" w:hAnsi="Arial Narrow" w:cs="Arial"/>
          <w:b/>
          <w:sz w:val="22"/>
          <w:szCs w:val="22"/>
          <w:u w:val="single"/>
          <w:lang w:val="es-ES"/>
        </w:rPr>
      </w:pPr>
    </w:p>
    <w:p w:rsidR="00447530" w:rsidRDefault="00447530">
      <w:pPr>
        <w:ind w:left="-567"/>
        <w:jc w:val="both"/>
        <w:rPr>
          <w:rFonts w:ascii="Arial Narrow" w:hAnsi="Arial Narrow" w:cs="Arial"/>
          <w:sz w:val="22"/>
          <w:szCs w:val="22"/>
          <w:lang w:val="es-ES"/>
        </w:rPr>
      </w:pPr>
    </w:p>
    <w:p w:rsidR="00447530" w:rsidRDefault="00D418DA">
      <w:pPr>
        <w:ind w:left="-567"/>
        <w:jc w:val="both"/>
        <w:rPr>
          <w:rFonts w:ascii="Arial Narrow" w:hAnsi="Arial Narrow" w:cs="Arial"/>
          <w:b/>
          <w:sz w:val="22"/>
          <w:szCs w:val="22"/>
          <w:u w:val="single"/>
          <w:lang w:val="es-ES"/>
        </w:rPr>
      </w:pPr>
      <w:r>
        <w:rPr>
          <w:rFonts w:ascii="Arial Narrow" w:hAnsi="Arial Narrow" w:cs="Arial"/>
          <w:b/>
          <w:sz w:val="22"/>
          <w:szCs w:val="22"/>
          <w:u w:val="single"/>
          <w:lang w:val="es-ES"/>
        </w:rPr>
        <w:t>ARTÍCULO 17: INCUMPLIMIENTO DEL CONTRATO.-</w:t>
      </w:r>
      <w:r>
        <w:rPr>
          <w:rFonts w:ascii="Arial Narrow" w:hAnsi="Arial Narrow" w:cs="Arial"/>
          <w:sz w:val="22"/>
          <w:szCs w:val="22"/>
          <w:lang w:val="es-ES"/>
        </w:rPr>
        <w:t xml:space="preserve">Según el Artículo 128 del Reglamento 543-12, se considerará incumplimiento del Contrato: </w:t>
      </w:r>
    </w:p>
    <w:p w:rsidR="00447530" w:rsidRDefault="00D418DA">
      <w:pPr>
        <w:ind w:left="-567"/>
        <w:jc w:val="both"/>
        <w:rPr>
          <w:rFonts w:ascii="Arial Narrow" w:hAnsi="Arial Narrow" w:cs="Arial"/>
          <w:sz w:val="8"/>
          <w:szCs w:val="22"/>
          <w:lang w:val="es-ES"/>
        </w:rPr>
      </w:pPr>
      <w:r>
        <w:rPr>
          <w:rFonts w:ascii="Arial Narrow" w:hAnsi="Arial Narrow" w:cs="Arial"/>
          <w:sz w:val="22"/>
          <w:szCs w:val="22"/>
          <w:lang w:val="es-ES"/>
        </w:rPr>
        <w:t xml:space="preserve"> </w:t>
      </w: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 xml:space="preserve">a. La mora del Proveedor en la entrega de los Bienes. </w:t>
      </w: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 xml:space="preserve">b. La falta de calidad de los Bienes suministrados. </w:t>
      </w: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 xml:space="preserve">c. El Suministro de menos unidades de las solicitadas, no aceptándose partidas incompletas para los adjudicatarios en primer lugar. </w:t>
      </w: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 xml:space="preserve">d. La mora o retraso del suplidor de más de cinco días laborables, para entregar la documentación requerida para la emisión del anticipo. </w:t>
      </w:r>
    </w:p>
    <w:p w:rsidR="00447530" w:rsidRDefault="00D418DA">
      <w:pPr>
        <w:ind w:left="-567"/>
        <w:jc w:val="both"/>
        <w:rPr>
          <w:rFonts w:ascii="Arial Narrow" w:hAnsi="Arial Narrow" w:cs="Arial"/>
          <w:sz w:val="12"/>
          <w:szCs w:val="22"/>
          <w:lang w:val="es-ES"/>
        </w:rPr>
      </w:pPr>
      <w:r>
        <w:rPr>
          <w:rFonts w:ascii="Arial Narrow" w:hAnsi="Arial Narrow" w:cs="Arial"/>
          <w:sz w:val="22"/>
          <w:szCs w:val="22"/>
          <w:lang w:val="es-ES"/>
        </w:rPr>
        <w:t xml:space="preserve"> </w:t>
      </w:r>
    </w:p>
    <w:p w:rsidR="00447530" w:rsidRDefault="00D418DA">
      <w:pPr>
        <w:ind w:left="-567"/>
        <w:jc w:val="both"/>
        <w:rPr>
          <w:rFonts w:ascii="Arial Narrow" w:hAnsi="Arial Narrow" w:cs="Arial"/>
          <w:sz w:val="22"/>
          <w:szCs w:val="22"/>
          <w:lang w:val="es-ES"/>
        </w:rPr>
      </w:pPr>
      <w:r>
        <w:rPr>
          <w:rFonts w:ascii="Arial Narrow" w:hAnsi="Arial Narrow" w:cs="Arial"/>
          <w:b/>
          <w:sz w:val="22"/>
          <w:szCs w:val="22"/>
          <w:u w:val="single"/>
          <w:lang w:val="es-ES"/>
        </w:rPr>
        <w:t xml:space="preserve">ARTÍCULO 18: EFECTOS DEL INCUMPLIMIENTO.- </w:t>
      </w:r>
      <w:r>
        <w:rPr>
          <w:rFonts w:ascii="Arial Narrow" w:hAnsi="Arial Narrow" w:cs="Arial"/>
          <w:sz w:val="22"/>
          <w:szCs w:val="22"/>
          <w:lang w:val="es-ES"/>
        </w:rPr>
        <w:t xml:space="preserve">El incumplimiento del Contrato por parte del Proveedor determinará su finalización y supondrá para el mismo la ejecución de la Garantía de Fiel Cumplimiento del Contrato, procediéndose a contratar al Adjudicatario que haya quedado en el segundo lugar. </w:t>
      </w:r>
    </w:p>
    <w:p w:rsidR="00447530" w:rsidRDefault="00D418DA">
      <w:pPr>
        <w:ind w:left="-567"/>
        <w:jc w:val="both"/>
        <w:rPr>
          <w:rFonts w:ascii="Arial Narrow" w:hAnsi="Arial Narrow" w:cs="Arial"/>
          <w:sz w:val="14"/>
          <w:szCs w:val="22"/>
          <w:lang w:val="es-ES"/>
        </w:rPr>
      </w:pPr>
      <w:r>
        <w:rPr>
          <w:rFonts w:ascii="Arial Narrow" w:hAnsi="Arial Narrow" w:cs="Arial"/>
          <w:sz w:val="22"/>
          <w:szCs w:val="22"/>
          <w:lang w:val="es-ES"/>
        </w:rPr>
        <w:t xml:space="preserve"> </w:t>
      </w: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lastRenderedPageBreak/>
        <w:t xml:space="preserve">En los casos en que el incumplimiento del Proveedor constituya falta de calidad de los bienes entregados o causare un daño o perjuicio a la institución, o a terceros, la Entidad Contratante podrá solicitar a la Dirección General de Contrataciones Públicas, en su calidad de Órgano Rector del Sistema, su inhabilitación temporal o definitiva, dependiendo de la gravedad de la falta. </w:t>
      </w:r>
    </w:p>
    <w:p w:rsidR="00447530" w:rsidRDefault="00D418DA">
      <w:pPr>
        <w:ind w:left="-567"/>
        <w:jc w:val="both"/>
        <w:rPr>
          <w:rFonts w:ascii="Arial Narrow" w:hAnsi="Arial Narrow" w:cs="Arial"/>
          <w:b/>
          <w:sz w:val="16"/>
          <w:szCs w:val="22"/>
          <w:u w:val="single"/>
          <w:lang w:val="es-ES"/>
        </w:rPr>
      </w:pPr>
      <w:r>
        <w:rPr>
          <w:rFonts w:ascii="Arial Narrow" w:hAnsi="Arial Narrow" w:cs="Arial"/>
          <w:sz w:val="22"/>
          <w:szCs w:val="22"/>
          <w:lang w:val="es-ES"/>
        </w:rPr>
        <w:t xml:space="preserve">  </w:t>
      </w: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 xml:space="preserve">En caso de presentarse algún(os) de los incumplimientos indicados en el numeral 5.1.4 y 5.1.5, la institución procederá a notificar al (los) suplidor(es) mediante acto de alguacil la rescisión o finalización del mismo. </w:t>
      </w:r>
    </w:p>
    <w:p w:rsidR="00447530" w:rsidRDefault="00447530">
      <w:pPr>
        <w:ind w:left="-567"/>
        <w:jc w:val="both"/>
        <w:rPr>
          <w:rFonts w:ascii="Arial Narrow" w:hAnsi="Arial Narrow" w:cs="Arial"/>
          <w:b/>
          <w:sz w:val="14"/>
          <w:szCs w:val="22"/>
          <w:u w:val="single"/>
          <w:lang w:val="es-ES"/>
        </w:rPr>
      </w:pPr>
    </w:p>
    <w:p w:rsidR="00447530" w:rsidRDefault="00D418DA">
      <w:pPr>
        <w:ind w:left="-567"/>
        <w:jc w:val="both"/>
        <w:rPr>
          <w:rFonts w:ascii="Arial Narrow" w:hAnsi="Arial Narrow" w:cs="Arial"/>
          <w:b/>
          <w:sz w:val="22"/>
          <w:szCs w:val="22"/>
          <w:lang w:val="es-ES"/>
        </w:rPr>
      </w:pPr>
      <w:r>
        <w:rPr>
          <w:rFonts w:ascii="Arial Narrow" w:hAnsi="Arial Narrow" w:cs="Arial"/>
          <w:b/>
          <w:sz w:val="22"/>
          <w:szCs w:val="22"/>
          <w:u w:val="single"/>
          <w:lang w:val="es-ES"/>
        </w:rPr>
        <w:t>ARTÍCULO 19: EQUILIBRIO ECONÓMICO.-</w:t>
      </w:r>
      <w:r>
        <w:rPr>
          <w:rFonts w:ascii="Arial Narrow" w:hAnsi="Arial Narrow" w:cs="Arial"/>
          <w:sz w:val="22"/>
          <w:szCs w:val="22"/>
        </w:rPr>
        <w:t xml:space="preserve">Si en fecha posterior a la entrada en vigencia del presente Contrato se producen cambios en las leyes nacionales, relativos y/o relacionados con la moneda nacional, que impliquen aumentos en el costo o en los gastos a incurrir por </w:t>
      </w:r>
      <w:r>
        <w:rPr>
          <w:rFonts w:ascii="Arial Narrow" w:hAnsi="Arial Narrow" w:cs="Arial"/>
          <w:b/>
          <w:sz w:val="22"/>
          <w:szCs w:val="22"/>
        </w:rPr>
        <w:t>EL PROVEEDOR</w:t>
      </w:r>
      <w:r>
        <w:rPr>
          <w:rFonts w:ascii="Arial Narrow" w:hAnsi="Arial Narrow" w:cs="Arial"/>
          <w:sz w:val="22"/>
          <w:szCs w:val="22"/>
        </w:rPr>
        <w:t xml:space="preserve"> para el suministro de los bienes, los pagos a </w:t>
      </w:r>
      <w:r>
        <w:rPr>
          <w:rFonts w:ascii="Arial Narrow" w:hAnsi="Arial Narrow" w:cs="Arial"/>
          <w:b/>
          <w:sz w:val="22"/>
          <w:szCs w:val="22"/>
        </w:rPr>
        <w:t>EL PROVEEDOR,</w:t>
      </w:r>
      <w:r>
        <w:rPr>
          <w:rFonts w:ascii="Arial Narrow" w:hAnsi="Arial Narrow" w:cs="Arial"/>
          <w:sz w:val="22"/>
          <w:szCs w:val="22"/>
        </w:rPr>
        <w:t xml:space="preserve"> en virtud de este Contrato, aumentarán en la proporción correspondiente a las modificaciones que haya sufrido la legislación con relación a la devaluación de la moneda nacional. </w:t>
      </w:r>
    </w:p>
    <w:p w:rsidR="00447530" w:rsidRDefault="00447530">
      <w:pPr>
        <w:pStyle w:val="Textoindependiente"/>
        <w:tabs>
          <w:tab w:val="left" w:pos="500"/>
        </w:tabs>
        <w:spacing w:after="0"/>
        <w:ind w:left="-567"/>
        <w:jc w:val="both"/>
        <w:rPr>
          <w:rFonts w:ascii="Arial Narrow" w:hAnsi="Arial Narrow" w:cs="Arial"/>
          <w:b/>
          <w:caps/>
          <w:sz w:val="14"/>
          <w:szCs w:val="22"/>
          <w:u w:val="single"/>
        </w:rPr>
      </w:pPr>
    </w:p>
    <w:p w:rsidR="00447530" w:rsidRDefault="00D418DA">
      <w:pPr>
        <w:ind w:left="-567"/>
        <w:jc w:val="both"/>
        <w:rPr>
          <w:rFonts w:ascii="Arial Narrow" w:hAnsi="Arial Narrow" w:cs="Arial"/>
          <w:b/>
          <w:sz w:val="22"/>
          <w:szCs w:val="22"/>
          <w:lang w:val="es-ES"/>
        </w:rPr>
      </w:pPr>
      <w:r>
        <w:rPr>
          <w:rFonts w:ascii="Arial Narrow" w:hAnsi="Arial Narrow" w:cs="Arial"/>
          <w:b/>
          <w:caps/>
          <w:sz w:val="22"/>
          <w:szCs w:val="22"/>
          <w:u w:val="single"/>
        </w:rPr>
        <w:t>Artículo 20:</w:t>
      </w:r>
      <w:r>
        <w:rPr>
          <w:rFonts w:ascii="Arial Narrow" w:hAnsi="Arial Narrow" w:cs="Arial"/>
          <w:b/>
          <w:sz w:val="22"/>
          <w:szCs w:val="22"/>
          <w:u w:val="single"/>
          <w:lang w:val="es-ES"/>
        </w:rPr>
        <w:t xml:space="preserve"> MODIFICACIONES DEL CONTRATO</w:t>
      </w:r>
      <w:r>
        <w:rPr>
          <w:rFonts w:ascii="Arial Narrow" w:hAnsi="Arial Narrow" w:cs="Arial"/>
          <w:b/>
          <w:sz w:val="22"/>
          <w:szCs w:val="22"/>
          <w:lang w:val="es-ES"/>
        </w:rPr>
        <w:t xml:space="preserve">.- </w:t>
      </w:r>
      <w:r>
        <w:rPr>
          <w:rFonts w:ascii="Arial Narrow" w:hAnsi="Arial Narrow" w:cs="Arial"/>
          <w:sz w:val="22"/>
          <w:szCs w:val="22"/>
          <w:lang w:val="es-ES"/>
        </w:rPr>
        <w:t xml:space="preserve">Cualquier modificación a los términos y condiciones del presente Contrato deberá hacerse por mutuo acuerdo entre </w:t>
      </w:r>
      <w:r>
        <w:rPr>
          <w:rFonts w:ascii="Arial Narrow" w:hAnsi="Arial Narrow" w:cs="Arial"/>
          <w:b/>
          <w:sz w:val="22"/>
          <w:szCs w:val="22"/>
          <w:lang w:val="es-ES"/>
        </w:rPr>
        <w:t>LAS PARTES</w:t>
      </w:r>
      <w:r>
        <w:rPr>
          <w:rFonts w:ascii="Arial Narrow" w:hAnsi="Arial Narrow" w:cs="Arial"/>
          <w:sz w:val="22"/>
          <w:szCs w:val="22"/>
          <w:lang w:val="es-ES"/>
        </w:rPr>
        <w:t xml:space="preserve">, por escrito, mediante enmiendas numeradas cronológicamente y la fecha de vigencia de cada una se contará a partir de la fecha de aprobación realizada por el </w:t>
      </w:r>
      <w:r>
        <w:rPr>
          <w:rFonts w:ascii="Arial Narrow" w:hAnsi="Arial Narrow" w:cs="Arial"/>
          <w:b/>
          <w:sz w:val="22"/>
          <w:szCs w:val="22"/>
          <w:lang w:val="es-ES"/>
        </w:rPr>
        <w:t>INSTITUTO NACIONAL DE BIENESTAR ESTUDIANTIL.</w:t>
      </w:r>
    </w:p>
    <w:p w:rsidR="00447530" w:rsidRDefault="00447530">
      <w:pPr>
        <w:ind w:left="-567"/>
        <w:jc w:val="both"/>
        <w:rPr>
          <w:rFonts w:ascii="Arial Narrow" w:hAnsi="Arial Narrow" w:cs="Arial"/>
          <w:b/>
          <w:sz w:val="22"/>
          <w:szCs w:val="22"/>
          <w:lang w:val="es-ES"/>
        </w:rPr>
      </w:pPr>
    </w:p>
    <w:p w:rsidR="00447530" w:rsidRDefault="00D418DA">
      <w:pPr>
        <w:ind w:left="-567"/>
        <w:jc w:val="both"/>
        <w:rPr>
          <w:rFonts w:ascii="Arial Narrow" w:hAnsi="Arial Narrow" w:cs="Arial"/>
          <w:sz w:val="22"/>
          <w:szCs w:val="22"/>
          <w:lang w:val="es-ES"/>
        </w:rPr>
      </w:pPr>
      <w:r>
        <w:rPr>
          <w:rFonts w:ascii="Arial Narrow" w:hAnsi="Arial Narrow" w:cs="Arial"/>
          <w:b/>
          <w:sz w:val="22"/>
          <w:szCs w:val="22"/>
          <w:u w:val="single"/>
          <w:lang w:val="es-ES"/>
        </w:rPr>
        <w:t>ARTÍCULO 21: SUBCONTRATOS.-</w:t>
      </w:r>
      <w:r>
        <w:rPr>
          <w:rFonts w:ascii="Arial Narrow" w:hAnsi="Arial Narrow" w:cs="Arial"/>
          <w:sz w:val="22"/>
          <w:szCs w:val="22"/>
          <w:lang w:val="es-ES"/>
        </w:rPr>
        <w:t xml:space="preserve">En ningún caso el Proveedor podrá ceder los derechos y obligaciones del Contrato a favor de un tercero, ni tampoco estará facultado para subcontratarlos sin la autorización previa y por escrito de la Entidad Contratante.   </w:t>
      </w:r>
    </w:p>
    <w:p w:rsidR="00447530" w:rsidRDefault="00D418DA">
      <w:pPr>
        <w:ind w:left="-567"/>
        <w:jc w:val="both"/>
        <w:rPr>
          <w:rFonts w:ascii="Arial Narrow" w:hAnsi="Arial Narrow" w:cs="Arial"/>
          <w:sz w:val="14"/>
          <w:szCs w:val="22"/>
          <w:lang w:val="es-ES"/>
        </w:rPr>
      </w:pPr>
      <w:r>
        <w:rPr>
          <w:rFonts w:ascii="Arial Narrow" w:hAnsi="Arial Narrow" w:cs="Arial"/>
          <w:sz w:val="22"/>
          <w:szCs w:val="22"/>
          <w:lang w:val="es-ES"/>
        </w:rPr>
        <w:t xml:space="preserve"> </w:t>
      </w: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 xml:space="preserve">En caso de que el INABIE verifique que el Proveedor ha realizado una subcontratación sin su autorización tendrá la facultad de dar por concluido el contrato, en virtud de que esto supone un incumpliendo a las disposiciones establecidas anteriormente. De manera que serán aplicados los mismos “Efectos del incumplimiento” indicados en el Numeral 5.1.6 del presente Pliego de Condiciones. </w:t>
      </w:r>
    </w:p>
    <w:p w:rsidR="00447530" w:rsidRDefault="00447530">
      <w:pPr>
        <w:ind w:left="-567"/>
        <w:jc w:val="both"/>
        <w:rPr>
          <w:rFonts w:ascii="Arial Narrow" w:hAnsi="Arial Narrow" w:cs="Arial"/>
          <w:b/>
          <w:sz w:val="16"/>
          <w:szCs w:val="22"/>
          <w:u w:val="single"/>
          <w:lang w:val="es-ES"/>
        </w:rPr>
      </w:pPr>
    </w:p>
    <w:p w:rsidR="00447530" w:rsidRDefault="00D418DA">
      <w:pPr>
        <w:ind w:left="-567"/>
        <w:jc w:val="both"/>
        <w:rPr>
          <w:rFonts w:ascii="Arial Narrow" w:hAnsi="Arial Narrow" w:cs="Arial"/>
          <w:b/>
          <w:sz w:val="22"/>
          <w:szCs w:val="22"/>
          <w:u w:val="single"/>
          <w:lang w:val="es-ES"/>
        </w:rPr>
      </w:pPr>
      <w:r>
        <w:rPr>
          <w:rFonts w:ascii="Arial Narrow" w:hAnsi="Arial Narrow" w:cs="Arial"/>
          <w:b/>
          <w:sz w:val="22"/>
          <w:szCs w:val="22"/>
          <w:u w:val="single"/>
          <w:lang w:val="es-ES"/>
        </w:rPr>
        <w:t>ARTÍCULO 22: FINALIZACIÓN DEL CONTRATO.-</w:t>
      </w:r>
      <w:r>
        <w:rPr>
          <w:rFonts w:ascii="Arial Narrow" w:hAnsi="Arial Narrow" w:cs="Arial"/>
          <w:sz w:val="22"/>
          <w:szCs w:val="22"/>
          <w:lang w:val="es-ES"/>
        </w:rPr>
        <w:t xml:space="preserve">El Contrato finalizará por vencimiento de su plazo, de su última prórroga, si es el caso, o por la concurrencia de alguna de las siguientes causas de resolución: </w:t>
      </w:r>
    </w:p>
    <w:p w:rsidR="00447530" w:rsidRDefault="00D418DA">
      <w:pPr>
        <w:ind w:left="-567"/>
        <w:jc w:val="both"/>
        <w:rPr>
          <w:rFonts w:ascii="Arial Narrow" w:hAnsi="Arial Narrow" w:cs="Arial"/>
          <w:sz w:val="10"/>
          <w:szCs w:val="22"/>
          <w:lang w:val="es-ES"/>
        </w:rPr>
      </w:pPr>
      <w:r>
        <w:rPr>
          <w:rFonts w:ascii="Arial Narrow" w:hAnsi="Arial Narrow" w:cs="Arial"/>
          <w:sz w:val="22"/>
          <w:szCs w:val="22"/>
          <w:lang w:val="es-ES"/>
        </w:rPr>
        <w:t xml:space="preserve"> </w:t>
      </w:r>
    </w:p>
    <w:p w:rsidR="00447530" w:rsidRDefault="00D418DA">
      <w:pPr>
        <w:pStyle w:val="Prrafodelista"/>
        <w:numPr>
          <w:ilvl w:val="0"/>
          <w:numId w:val="3"/>
        </w:numPr>
        <w:ind w:left="-567" w:firstLine="0"/>
        <w:jc w:val="both"/>
        <w:rPr>
          <w:rFonts w:ascii="Arial Narrow" w:hAnsi="Arial Narrow" w:cs="Arial"/>
          <w:sz w:val="22"/>
          <w:szCs w:val="22"/>
          <w:lang w:val="es-ES"/>
        </w:rPr>
      </w:pPr>
      <w:r>
        <w:rPr>
          <w:rFonts w:ascii="Arial Narrow" w:hAnsi="Arial Narrow" w:cs="Arial"/>
          <w:sz w:val="22"/>
          <w:szCs w:val="22"/>
          <w:lang w:val="es-ES"/>
        </w:rPr>
        <w:t xml:space="preserve">Incumplimiento del Proveedor. </w:t>
      </w:r>
    </w:p>
    <w:p w:rsidR="00447530" w:rsidRDefault="00D418DA">
      <w:pPr>
        <w:pStyle w:val="Prrafodelista"/>
        <w:numPr>
          <w:ilvl w:val="0"/>
          <w:numId w:val="3"/>
        </w:numPr>
        <w:ind w:left="-567" w:firstLine="0"/>
        <w:jc w:val="both"/>
        <w:rPr>
          <w:rFonts w:ascii="Arial Narrow" w:hAnsi="Arial Narrow" w:cs="Arial"/>
          <w:sz w:val="22"/>
          <w:szCs w:val="22"/>
          <w:lang w:val="es-ES"/>
        </w:rPr>
      </w:pPr>
      <w:r>
        <w:rPr>
          <w:rFonts w:ascii="Arial Narrow" w:hAnsi="Arial Narrow" w:cs="Arial"/>
          <w:sz w:val="22"/>
          <w:szCs w:val="22"/>
          <w:lang w:val="es-ES"/>
        </w:rPr>
        <w:t xml:space="preserve">Por la Resiliación establecida por alguna de las partes. </w:t>
      </w:r>
    </w:p>
    <w:p w:rsidR="00447530" w:rsidRDefault="00D418DA">
      <w:pPr>
        <w:pStyle w:val="Prrafodelista"/>
        <w:numPr>
          <w:ilvl w:val="0"/>
          <w:numId w:val="3"/>
        </w:numPr>
        <w:ind w:left="-567" w:firstLine="0"/>
        <w:jc w:val="both"/>
        <w:rPr>
          <w:rFonts w:ascii="Arial Narrow" w:hAnsi="Arial Narrow" w:cs="Arial"/>
          <w:sz w:val="22"/>
          <w:szCs w:val="22"/>
          <w:lang w:val="es-ES"/>
        </w:rPr>
      </w:pPr>
      <w:r>
        <w:rPr>
          <w:rFonts w:ascii="Arial Narrow" w:hAnsi="Arial Narrow" w:cs="Arial"/>
          <w:sz w:val="22"/>
          <w:szCs w:val="22"/>
          <w:lang w:val="es-ES"/>
        </w:rPr>
        <w:t>Incursión sobrevenida del Proveedor en alguna de las causas de prohibición de contratar con la Administración Pública que establezcan las normas vigentes, en especial el Artículo 14 de la Ley No.340</w:t>
      </w:r>
      <w:r w:rsidRPr="00C46878">
        <w:rPr>
          <w:rFonts w:ascii="Arial Narrow" w:hAnsi="Arial Narrow" w:cs="Arial"/>
          <w:sz w:val="22"/>
          <w:szCs w:val="22"/>
        </w:rPr>
        <w:t>-</w:t>
      </w:r>
      <w:r>
        <w:rPr>
          <w:rFonts w:ascii="Arial Narrow" w:hAnsi="Arial Narrow" w:cs="Arial"/>
          <w:sz w:val="22"/>
          <w:szCs w:val="22"/>
          <w:lang w:val="es-ES"/>
        </w:rPr>
        <w:t xml:space="preserve">06, sobre Compras y Contrataciones Públicas de Bienes, Servicios, Obras y Concesiones. </w:t>
      </w:r>
    </w:p>
    <w:p w:rsidR="00447530" w:rsidRDefault="00D418DA">
      <w:pPr>
        <w:jc w:val="both"/>
        <w:rPr>
          <w:rFonts w:ascii="Arial Narrow" w:hAnsi="Arial Narrow" w:cs="Arial"/>
          <w:sz w:val="22"/>
          <w:szCs w:val="22"/>
          <w:lang w:val="es-ES"/>
        </w:rPr>
      </w:pPr>
      <w:r>
        <w:rPr>
          <w:rFonts w:ascii="Arial Narrow" w:hAnsi="Arial Narrow" w:cs="Arial"/>
          <w:sz w:val="22"/>
          <w:szCs w:val="22"/>
          <w:lang w:val="es-ES"/>
        </w:rPr>
        <w:t xml:space="preserve"> </w:t>
      </w:r>
    </w:p>
    <w:p w:rsidR="00447530" w:rsidRDefault="00D418DA">
      <w:pPr>
        <w:ind w:left="-567"/>
        <w:jc w:val="both"/>
        <w:rPr>
          <w:rFonts w:ascii="Arial Narrow" w:hAnsi="Arial Narrow" w:cs="Arial"/>
          <w:b/>
          <w:sz w:val="22"/>
          <w:szCs w:val="22"/>
          <w:u w:val="single"/>
          <w:lang w:val="es-ES"/>
        </w:rPr>
      </w:pPr>
      <w:r>
        <w:rPr>
          <w:rFonts w:ascii="Arial Narrow" w:hAnsi="Arial Narrow" w:cs="Arial"/>
          <w:b/>
          <w:sz w:val="22"/>
          <w:szCs w:val="22"/>
          <w:u w:val="single"/>
          <w:lang w:val="es-ES"/>
        </w:rPr>
        <w:t>ARTÍCULO 23: RESCICIÓN DEL CONTRATO.-</w:t>
      </w:r>
      <w:r>
        <w:rPr>
          <w:rFonts w:ascii="Arial Narrow" w:hAnsi="Arial Narrow" w:cs="Arial"/>
          <w:b/>
          <w:sz w:val="22"/>
          <w:szCs w:val="22"/>
          <w:lang w:val="es-ES"/>
        </w:rPr>
        <w:t>EL</w:t>
      </w:r>
      <w:r>
        <w:rPr>
          <w:rFonts w:ascii="Arial Narrow" w:hAnsi="Arial Narrow" w:cs="Arial"/>
          <w:sz w:val="22"/>
          <w:szCs w:val="22"/>
          <w:lang w:val="es-ES"/>
        </w:rPr>
        <w:t xml:space="preserve"> </w:t>
      </w:r>
      <w:r>
        <w:rPr>
          <w:rFonts w:ascii="Arial Narrow" w:hAnsi="Arial Narrow" w:cs="Arial"/>
          <w:b/>
          <w:sz w:val="22"/>
          <w:szCs w:val="22"/>
          <w:lang w:val="es-ES"/>
        </w:rPr>
        <w:t>INSTITUTO NACIONAL DE BIENESTAR ESTUDIANTIL</w:t>
      </w:r>
      <w:r>
        <w:rPr>
          <w:rFonts w:ascii="Arial Narrow" w:hAnsi="Arial Narrow" w:cs="Arial"/>
          <w:sz w:val="22"/>
          <w:szCs w:val="22"/>
          <w:lang w:val="es-ES"/>
        </w:rPr>
        <w:t xml:space="preserve">, podrá rescindir el presente Contrato unilateralmente y ejecutar la Garantía de Fiel Cumplimiento de Contrato en el caso de falta grave de </w:t>
      </w:r>
      <w:r>
        <w:rPr>
          <w:rFonts w:ascii="Arial Narrow" w:hAnsi="Arial Narrow" w:cs="Arial"/>
          <w:b/>
          <w:sz w:val="22"/>
          <w:szCs w:val="22"/>
          <w:lang w:val="es-ES"/>
        </w:rPr>
        <w:t xml:space="preserve">EL PROVEEDOR, </w:t>
      </w:r>
      <w:r>
        <w:rPr>
          <w:rFonts w:ascii="Arial Narrow" w:hAnsi="Arial Narrow" w:cs="Arial"/>
          <w:sz w:val="22"/>
          <w:szCs w:val="22"/>
          <w:lang w:val="es-ES"/>
        </w:rPr>
        <w:t>siempre que la misma no sea originada por acontecimientos de Fuerza Mayor o Caso Fortuito.</w:t>
      </w:r>
    </w:p>
    <w:p w:rsidR="00447530" w:rsidRDefault="00447530">
      <w:pPr>
        <w:ind w:left="-567"/>
        <w:jc w:val="both"/>
        <w:rPr>
          <w:rFonts w:ascii="Arial Narrow" w:hAnsi="Arial Narrow" w:cs="Arial"/>
          <w:b/>
          <w:sz w:val="22"/>
          <w:szCs w:val="22"/>
          <w:u w:val="single"/>
          <w:lang w:val="es-ES"/>
        </w:rPr>
      </w:pPr>
    </w:p>
    <w:p w:rsidR="00447530" w:rsidRDefault="00D418DA">
      <w:pPr>
        <w:ind w:left="-567"/>
        <w:jc w:val="both"/>
        <w:rPr>
          <w:rFonts w:ascii="Arial Narrow" w:hAnsi="Arial Narrow" w:cs="Arial"/>
          <w:b/>
          <w:sz w:val="22"/>
          <w:szCs w:val="22"/>
          <w:u w:val="single"/>
          <w:lang w:val="es-ES"/>
        </w:rPr>
      </w:pPr>
      <w:r>
        <w:rPr>
          <w:rFonts w:ascii="Arial Narrow" w:hAnsi="Arial Narrow" w:cs="Arial"/>
          <w:b/>
          <w:sz w:val="22"/>
          <w:szCs w:val="22"/>
          <w:u w:val="single"/>
          <w:lang w:val="es-ES"/>
        </w:rPr>
        <w:t xml:space="preserve">ARTÍCULO 24: NULIDADES DEL CONTRATO. - </w:t>
      </w:r>
      <w:r>
        <w:rPr>
          <w:rFonts w:ascii="Arial Narrow" w:hAnsi="Arial Narrow" w:cs="Arial"/>
          <w:sz w:val="22"/>
          <w:szCs w:val="22"/>
          <w:lang w:val="es-ES"/>
        </w:rPr>
        <w:t xml:space="preserve">La violación del régimen de prohibiciones establecido en el Artículo 14 de la Ley </w:t>
      </w:r>
      <w:r>
        <w:rPr>
          <w:rFonts w:ascii="Arial Narrow" w:hAnsi="Arial Narrow" w:cs="Arial"/>
          <w:smallCaps/>
          <w:sz w:val="22"/>
          <w:szCs w:val="22"/>
          <w:lang w:val="es-ES"/>
        </w:rPr>
        <w:t xml:space="preserve"> </w:t>
      </w:r>
      <w:r w:rsidRPr="00C46878">
        <w:rPr>
          <w:rFonts w:ascii="Arial Narrow" w:hAnsi="Arial Narrow" w:cs="Arial"/>
          <w:smallCaps/>
          <w:sz w:val="22"/>
          <w:szCs w:val="22"/>
        </w:rPr>
        <w:t>No.</w:t>
      </w:r>
      <w:r>
        <w:rPr>
          <w:rFonts w:ascii="Arial Narrow" w:hAnsi="Arial Narrow" w:cs="Arial"/>
          <w:smallCaps/>
          <w:sz w:val="22"/>
          <w:szCs w:val="22"/>
          <w:lang w:val="es-ES"/>
        </w:rPr>
        <w:t xml:space="preserve">340-06, </w:t>
      </w:r>
      <w:r>
        <w:rPr>
          <w:rFonts w:ascii="Arial Narrow" w:hAnsi="Arial Narrow" w:cs="Arial"/>
          <w:sz w:val="22"/>
          <w:szCs w:val="22"/>
          <w:lang w:val="es-ES"/>
        </w:rPr>
        <w:t xml:space="preserve">sobre Compras y Contrataciones Públicas de Bienes, Servicios, Obras y Concesiones, de fecha dieciocho (18) de agosto del dos mil seis (2006), y su modificatoria, originará la nulidad absoluta del Contrato, sin perjuicio de otra acción que decida interponer el </w:t>
      </w:r>
      <w:r>
        <w:rPr>
          <w:rFonts w:ascii="Arial Narrow" w:hAnsi="Arial Narrow" w:cs="Arial"/>
          <w:b/>
          <w:sz w:val="22"/>
          <w:szCs w:val="22"/>
          <w:lang w:val="es-ES"/>
        </w:rPr>
        <w:t>INSTITUTO NACIONAL DE BIENESTAR ESTUDIANTIL</w:t>
      </w:r>
      <w:r>
        <w:rPr>
          <w:rFonts w:ascii="Arial Narrow" w:hAnsi="Arial Narrow" w:cs="Arial"/>
          <w:sz w:val="22"/>
          <w:szCs w:val="22"/>
          <w:lang w:val="es-ES"/>
        </w:rPr>
        <w:t>.</w:t>
      </w:r>
    </w:p>
    <w:p w:rsidR="00447530" w:rsidRDefault="00447530">
      <w:pPr>
        <w:ind w:left="-567"/>
        <w:jc w:val="both"/>
        <w:rPr>
          <w:rFonts w:ascii="Arial Narrow" w:hAnsi="Arial Narrow" w:cs="Arial"/>
          <w:sz w:val="22"/>
          <w:szCs w:val="22"/>
          <w:lang w:val="es-ES"/>
        </w:rPr>
      </w:pPr>
    </w:p>
    <w:p w:rsidR="00447530" w:rsidRDefault="00D418DA">
      <w:pPr>
        <w:ind w:left="-567"/>
        <w:jc w:val="both"/>
        <w:rPr>
          <w:rFonts w:ascii="Arial Narrow" w:hAnsi="Arial Narrow" w:cs="Arial"/>
          <w:sz w:val="22"/>
          <w:szCs w:val="22"/>
          <w:lang w:val="es-ES"/>
        </w:rPr>
      </w:pPr>
      <w:r>
        <w:rPr>
          <w:rFonts w:ascii="Arial Narrow" w:hAnsi="Arial Narrow" w:cs="Arial"/>
          <w:sz w:val="22"/>
          <w:szCs w:val="22"/>
          <w:lang w:val="es-ES"/>
        </w:rPr>
        <w:t>La división del presente Contrato, con el fin de evadir las obligaciones de la Ley 340-06, y de las normas complementarias que se dicten en el marco del mismo, será causa de nulidad del mismo.</w:t>
      </w:r>
    </w:p>
    <w:p w:rsidR="00447530" w:rsidRDefault="00447530">
      <w:pPr>
        <w:ind w:left="-567"/>
        <w:jc w:val="both"/>
        <w:rPr>
          <w:rFonts w:ascii="Arial Narrow" w:hAnsi="Arial Narrow" w:cs="Arial"/>
          <w:b/>
          <w:sz w:val="22"/>
          <w:szCs w:val="22"/>
          <w:u w:val="single"/>
          <w:lang w:val="es-ES"/>
        </w:rPr>
      </w:pPr>
    </w:p>
    <w:p w:rsidR="00447530" w:rsidRDefault="00D418DA">
      <w:pPr>
        <w:ind w:left="-567"/>
        <w:jc w:val="both"/>
        <w:rPr>
          <w:rFonts w:ascii="Arial Narrow" w:hAnsi="Arial Narrow" w:cs="Arial"/>
          <w:b/>
          <w:sz w:val="22"/>
          <w:szCs w:val="22"/>
          <w:u w:val="single"/>
        </w:rPr>
      </w:pPr>
      <w:r>
        <w:rPr>
          <w:rFonts w:ascii="Arial Narrow" w:hAnsi="Arial Narrow" w:cs="Arial"/>
          <w:b/>
          <w:sz w:val="22"/>
          <w:szCs w:val="22"/>
          <w:u w:val="single"/>
        </w:rPr>
        <w:t>ARTÍCULO 25: RECLAMOS, IMPUGNACIONES Y SOLUCIÓN DE CONTROVERSIAS:</w:t>
      </w:r>
      <w:r>
        <w:rPr>
          <w:rFonts w:ascii="Arial Narrow" w:hAnsi="Arial Narrow" w:cs="Arial"/>
          <w:b/>
          <w:sz w:val="22"/>
          <w:szCs w:val="22"/>
        </w:rPr>
        <w:t xml:space="preserve"> LAS PARTES</w:t>
      </w:r>
      <w:r>
        <w:rPr>
          <w:rFonts w:ascii="Arial Narrow" w:hAnsi="Arial Narrow" w:cs="Arial"/>
          <w:sz w:val="22"/>
          <w:szCs w:val="22"/>
        </w:rPr>
        <w:t xml:space="preserve"> se comprometen a realizar sus m1ejores esfuerzos para resolver en forma amigable los conflictos o desacuerdos que pudieren surgir con relación al desarrollo del presente contrato y su interpretación.</w:t>
      </w:r>
    </w:p>
    <w:p w:rsidR="00447530" w:rsidRDefault="00447530">
      <w:pPr>
        <w:ind w:left="-567"/>
        <w:jc w:val="both"/>
        <w:rPr>
          <w:rFonts w:ascii="Arial Narrow" w:hAnsi="Arial Narrow" w:cs="Arial"/>
          <w:sz w:val="22"/>
          <w:szCs w:val="22"/>
        </w:rPr>
      </w:pPr>
    </w:p>
    <w:p w:rsidR="00447530" w:rsidRDefault="00D418DA">
      <w:pPr>
        <w:ind w:left="-567"/>
        <w:jc w:val="both"/>
        <w:rPr>
          <w:rStyle w:val="nfasis"/>
          <w:rFonts w:ascii="Arial Narrow" w:hAnsi="Arial Narrow" w:cs="Arial"/>
          <w:i w:val="0"/>
          <w:iCs w:val="0"/>
          <w:sz w:val="22"/>
          <w:szCs w:val="22"/>
        </w:rPr>
      </w:pPr>
      <w:r>
        <w:rPr>
          <w:rFonts w:ascii="Arial Narrow" w:hAnsi="Arial Narrow" w:cs="Arial"/>
          <w:sz w:val="22"/>
          <w:szCs w:val="22"/>
        </w:rPr>
        <w:t xml:space="preserve">Todo litigio, controversia o reclamación resultante de este Contrato o relativo al mismo, su incumplimiento, su interpretación, su resolución o nulidad, no resueltos mediante el Articulo 67 </w:t>
      </w:r>
      <w:r>
        <w:rPr>
          <w:rFonts w:ascii="Arial Narrow" w:hAnsi="Arial Narrow" w:cs="Arial Narrow"/>
          <w:sz w:val="22"/>
          <w:szCs w:val="22"/>
        </w:rPr>
        <w:t>de la Ley 340-06 sobre Compras y Contrataciones Públicas,</w:t>
      </w:r>
      <w:r>
        <w:rPr>
          <w:rFonts w:ascii="Arial Narrow" w:hAnsi="Arial Narrow" w:cs="Arial"/>
          <w:sz w:val="22"/>
          <w:szCs w:val="22"/>
        </w:rPr>
        <w:t xml:space="preserve"> será sometido al Tribunal Contencioso, Tributario, Administrativo, instituido mediante la Ley 13-07, de fecha cinco (05) de </w:t>
      </w:r>
      <w:r>
        <w:rPr>
          <w:rFonts w:ascii="Arial Narrow" w:hAnsi="Arial Narrow" w:cs="Arial"/>
          <w:sz w:val="22"/>
          <w:szCs w:val="22"/>
        </w:rPr>
        <w:lastRenderedPageBreak/>
        <w:t>febrero del dos mil siete (2007)</w:t>
      </w:r>
      <w:r>
        <w:rPr>
          <w:rStyle w:val="nfasis"/>
          <w:rFonts w:ascii="Arial Narrow" w:hAnsi="Arial Narrow" w:cs="Arial"/>
          <w:bCs/>
          <w:sz w:val="22"/>
          <w:szCs w:val="22"/>
        </w:rPr>
        <w:t>. De igual modo, y de común acuerdo entre las partes, podrán acogerse al procedimiento de Arbitraje Comercial de la República Dominicana, de conformidad con las disposiciones de la Ley No. 489-08, de fecha diecinueve (19) de diciembre del dos mil ocho (2008</w:t>
      </w:r>
      <w:r>
        <w:rPr>
          <w:rFonts w:ascii="Arial Narrow" w:hAnsi="Arial Narrow" w:cs="Arial Narrow"/>
          <w:i/>
          <w:sz w:val="22"/>
          <w:szCs w:val="22"/>
        </w:rPr>
        <w:t>).</w:t>
      </w:r>
    </w:p>
    <w:p w:rsidR="00447530" w:rsidRDefault="00447530">
      <w:pPr>
        <w:jc w:val="both"/>
        <w:rPr>
          <w:rFonts w:ascii="Arial Narrow" w:hAnsi="Arial Narrow" w:cs="Arial"/>
          <w:b/>
          <w:sz w:val="22"/>
          <w:szCs w:val="22"/>
          <w:u w:val="single"/>
        </w:rPr>
      </w:pPr>
    </w:p>
    <w:p w:rsidR="00447530" w:rsidRDefault="00D418DA">
      <w:pPr>
        <w:ind w:left="-567"/>
        <w:jc w:val="both"/>
        <w:rPr>
          <w:rFonts w:ascii="Arial Narrow" w:hAnsi="Arial Narrow" w:cs="Arial"/>
          <w:b/>
          <w:sz w:val="22"/>
          <w:szCs w:val="22"/>
          <w:u w:val="single"/>
          <w:lang w:val="es-ES"/>
        </w:rPr>
      </w:pPr>
      <w:r>
        <w:rPr>
          <w:rFonts w:ascii="Arial Narrow" w:hAnsi="Arial Narrow" w:cs="Arial"/>
          <w:b/>
          <w:sz w:val="22"/>
          <w:szCs w:val="22"/>
          <w:u w:val="single"/>
          <w:lang w:val="es-ES"/>
        </w:rPr>
        <w:t>ARTÍCULO 26: INTERPRETACIÓN DEL CONTRATO.-</w:t>
      </w:r>
      <w:r>
        <w:rPr>
          <w:rFonts w:ascii="Arial Narrow" w:hAnsi="Arial Narrow" w:cs="Arial"/>
          <w:sz w:val="22"/>
          <w:szCs w:val="22"/>
          <w:lang w:val="es-ES"/>
        </w:rPr>
        <w:t>El significado e interpretación de los términos y condiciones del presente Contrato se hará al amparo de las leyes de la República Dominicana.</w:t>
      </w:r>
    </w:p>
    <w:p w:rsidR="00447530" w:rsidRDefault="00447530">
      <w:pPr>
        <w:ind w:left="-567"/>
        <w:jc w:val="both"/>
        <w:rPr>
          <w:rFonts w:ascii="Arial Narrow" w:hAnsi="Arial Narrow" w:cs="Arial"/>
          <w:b/>
          <w:sz w:val="22"/>
          <w:szCs w:val="22"/>
          <w:u w:val="single"/>
          <w:lang w:val="es-ES"/>
        </w:rPr>
      </w:pPr>
    </w:p>
    <w:p w:rsidR="00447530" w:rsidRDefault="00D418DA">
      <w:pPr>
        <w:ind w:left="-567"/>
        <w:jc w:val="both"/>
        <w:rPr>
          <w:rFonts w:ascii="Arial Narrow" w:hAnsi="Arial Narrow" w:cs="Arial"/>
          <w:b/>
          <w:sz w:val="22"/>
          <w:szCs w:val="22"/>
          <w:u w:val="single"/>
          <w:lang w:val="es-ES"/>
        </w:rPr>
      </w:pPr>
      <w:r>
        <w:rPr>
          <w:rFonts w:ascii="Arial Narrow" w:hAnsi="Arial Narrow" w:cs="Arial"/>
          <w:b/>
          <w:sz w:val="22"/>
          <w:szCs w:val="22"/>
          <w:u w:val="single"/>
          <w:lang w:val="es-ES"/>
        </w:rPr>
        <w:t>ARTÍCULO 27: LEGISLACIÓN APLICABLE.-</w:t>
      </w:r>
      <w:r>
        <w:rPr>
          <w:rFonts w:ascii="Arial Narrow" w:hAnsi="Arial Narrow" w:cs="Arial"/>
          <w:b/>
          <w:sz w:val="22"/>
          <w:szCs w:val="22"/>
          <w:lang w:val="es-ES"/>
        </w:rPr>
        <w:t xml:space="preserve"> </w:t>
      </w:r>
      <w:r>
        <w:rPr>
          <w:rFonts w:ascii="Arial Narrow" w:hAnsi="Arial Narrow" w:cs="Arial"/>
          <w:sz w:val="22"/>
          <w:szCs w:val="22"/>
          <w:lang w:val="es-ES"/>
        </w:rPr>
        <w:t>La ejecución del presente Contrato se hará de conformidad con las leyes vigentes en la República Dominicana.</w:t>
      </w:r>
    </w:p>
    <w:p w:rsidR="00447530" w:rsidRDefault="00447530">
      <w:pPr>
        <w:ind w:left="-567"/>
        <w:jc w:val="both"/>
        <w:rPr>
          <w:rFonts w:ascii="Arial Narrow" w:hAnsi="Arial Narrow" w:cs="Arial"/>
          <w:b/>
          <w:sz w:val="22"/>
          <w:szCs w:val="22"/>
          <w:u w:val="single"/>
          <w:lang w:val="es-ES"/>
        </w:rPr>
      </w:pPr>
    </w:p>
    <w:p w:rsidR="00447530" w:rsidRDefault="00D418DA">
      <w:pPr>
        <w:ind w:left="-567"/>
        <w:jc w:val="both"/>
        <w:rPr>
          <w:rFonts w:ascii="Arial Narrow" w:hAnsi="Arial Narrow" w:cs="Arial"/>
          <w:b/>
          <w:sz w:val="22"/>
          <w:szCs w:val="22"/>
          <w:u w:val="single"/>
          <w:lang w:val="es-ES"/>
        </w:rPr>
      </w:pPr>
      <w:r>
        <w:rPr>
          <w:rFonts w:ascii="Arial Narrow" w:hAnsi="Arial Narrow" w:cs="Arial"/>
          <w:b/>
          <w:sz w:val="22"/>
          <w:szCs w:val="22"/>
          <w:u w:val="single"/>
          <w:lang w:val="es-ES"/>
        </w:rPr>
        <w:t>ARTÍCULO 28: IDIOMA OFICIAL.-</w:t>
      </w:r>
      <w:r>
        <w:rPr>
          <w:rFonts w:ascii="Arial Narrow" w:hAnsi="Arial Narrow" w:cs="Arial"/>
          <w:sz w:val="22"/>
          <w:szCs w:val="22"/>
          <w:lang w:val="es-ES"/>
        </w:rPr>
        <w:t>El presente contrato ha sido redactado en español, que será el idioma de control para todos los asuntos relacionados con el significado e interpretación de los términos y condiciones del presente contrato.</w:t>
      </w:r>
    </w:p>
    <w:p w:rsidR="00447530" w:rsidRDefault="00447530">
      <w:pPr>
        <w:ind w:left="-567"/>
        <w:jc w:val="both"/>
        <w:rPr>
          <w:rFonts w:ascii="Arial Narrow" w:hAnsi="Arial Narrow" w:cs="Arial"/>
          <w:b/>
          <w:sz w:val="14"/>
          <w:szCs w:val="22"/>
          <w:u w:val="single"/>
          <w:lang w:val="es-ES"/>
        </w:rPr>
      </w:pPr>
    </w:p>
    <w:p w:rsidR="00447530" w:rsidRDefault="00D418DA">
      <w:pPr>
        <w:ind w:left="-567"/>
        <w:jc w:val="both"/>
        <w:rPr>
          <w:rFonts w:ascii="Arial Narrow" w:hAnsi="Arial Narrow" w:cs="Arial"/>
          <w:b/>
          <w:sz w:val="22"/>
          <w:szCs w:val="22"/>
          <w:u w:val="single"/>
          <w:lang w:val="es-ES"/>
        </w:rPr>
      </w:pPr>
      <w:r>
        <w:rPr>
          <w:rFonts w:ascii="Arial Narrow" w:hAnsi="Arial Narrow" w:cs="Arial"/>
          <w:b/>
          <w:sz w:val="22"/>
          <w:szCs w:val="22"/>
          <w:u w:val="single"/>
          <w:lang w:val="es-ES"/>
        </w:rPr>
        <w:t>ARTÍCULO 29: TÍTULOS.-</w:t>
      </w:r>
      <w:r>
        <w:rPr>
          <w:rFonts w:ascii="Arial Narrow" w:hAnsi="Arial Narrow" w:cs="Arial"/>
          <w:sz w:val="22"/>
          <w:szCs w:val="22"/>
          <w:lang w:val="es-ES"/>
        </w:rPr>
        <w:t>Los títulos que siguen al número de los artículos en el presente Contrato, sólo tienen un propósito ilustrativo y no servirán como base para interpretar el artículo completo o alterar, modificar el significado de los mismos.</w:t>
      </w:r>
    </w:p>
    <w:p w:rsidR="00447530" w:rsidRDefault="00447530">
      <w:pPr>
        <w:ind w:left="-567" w:hanging="500"/>
        <w:jc w:val="both"/>
        <w:rPr>
          <w:rFonts w:ascii="Arial Narrow" w:hAnsi="Arial Narrow" w:cs="Arial"/>
          <w:sz w:val="14"/>
          <w:szCs w:val="22"/>
          <w:lang w:val="es-ES"/>
        </w:rPr>
      </w:pPr>
    </w:p>
    <w:p w:rsidR="00447530" w:rsidRDefault="00D418DA">
      <w:pPr>
        <w:ind w:left="-567"/>
        <w:jc w:val="both"/>
        <w:rPr>
          <w:rFonts w:ascii="Arial Narrow" w:hAnsi="Arial Narrow" w:cs="Arial"/>
          <w:b/>
          <w:sz w:val="22"/>
          <w:szCs w:val="22"/>
          <w:u w:val="single"/>
          <w:lang w:val="es-ES"/>
        </w:rPr>
      </w:pPr>
      <w:r>
        <w:rPr>
          <w:rFonts w:ascii="Arial Narrow" w:hAnsi="Arial Narrow" w:cs="Arial"/>
          <w:b/>
          <w:sz w:val="22"/>
          <w:szCs w:val="22"/>
          <w:u w:val="single"/>
          <w:lang w:val="es-ES"/>
        </w:rPr>
        <w:t>ARTÍCULO 30: ACUERDO INTEGRO.-</w:t>
      </w:r>
      <w:r>
        <w:rPr>
          <w:rFonts w:ascii="Arial Narrow" w:hAnsi="Arial Narrow" w:cs="Arial"/>
          <w:b/>
          <w:sz w:val="22"/>
          <w:szCs w:val="22"/>
          <w:lang w:val="es-ES"/>
        </w:rPr>
        <w:t xml:space="preserve">. </w:t>
      </w:r>
      <w:r>
        <w:rPr>
          <w:rFonts w:ascii="Arial Narrow" w:hAnsi="Arial Narrow" w:cs="Arial"/>
          <w:sz w:val="22"/>
          <w:szCs w:val="22"/>
          <w:lang w:val="es-ES"/>
        </w:rPr>
        <w:t xml:space="preserve">El presente Contrato, y sus anexos, contienen todo las estipulaciones y acuerdos convenidos entre </w:t>
      </w:r>
      <w:r>
        <w:rPr>
          <w:rFonts w:ascii="Arial Narrow" w:hAnsi="Arial Narrow" w:cs="Arial"/>
          <w:b/>
          <w:sz w:val="22"/>
          <w:szCs w:val="22"/>
          <w:lang w:val="es-ES"/>
        </w:rPr>
        <w:t>LAS PARTES</w:t>
      </w:r>
      <w:r>
        <w:rPr>
          <w:rFonts w:ascii="Arial Narrow" w:hAnsi="Arial Narrow" w:cs="Arial"/>
          <w:sz w:val="22"/>
          <w:szCs w:val="22"/>
          <w:lang w:val="es-ES"/>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447530" w:rsidRDefault="00447530">
      <w:pPr>
        <w:ind w:left="-567"/>
        <w:jc w:val="both"/>
        <w:rPr>
          <w:rFonts w:ascii="Arial Narrow" w:hAnsi="Arial Narrow" w:cs="Arial"/>
          <w:sz w:val="14"/>
          <w:szCs w:val="22"/>
          <w:lang w:val="es-ES"/>
        </w:rPr>
      </w:pPr>
    </w:p>
    <w:p w:rsidR="00447530" w:rsidRDefault="00D418DA">
      <w:pPr>
        <w:ind w:left="-567"/>
        <w:jc w:val="both"/>
        <w:rPr>
          <w:rFonts w:ascii="Arial Narrow" w:hAnsi="Arial Narrow" w:cs="Arial"/>
          <w:b/>
          <w:sz w:val="22"/>
          <w:szCs w:val="22"/>
          <w:u w:val="single"/>
          <w:lang w:val="es-ES"/>
        </w:rPr>
      </w:pPr>
      <w:r>
        <w:rPr>
          <w:rFonts w:ascii="Arial Narrow" w:hAnsi="Arial Narrow" w:cs="Arial"/>
          <w:b/>
          <w:sz w:val="22"/>
          <w:szCs w:val="22"/>
          <w:u w:val="single"/>
          <w:lang w:val="es-ES"/>
        </w:rPr>
        <w:t>ARTÍCULO 31: ELECCIÓN DE DOMICILIO.-</w:t>
      </w:r>
      <w:r>
        <w:rPr>
          <w:rFonts w:ascii="Arial Narrow" w:hAnsi="Arial Narrow" w:cs="Arial"/>
          <w:sz w:val="22"/>
          <w:szCs w:val="22"/>
          <w:lang w:val="es-ES"/>
        </w:rPr>
        <w:t xml:space="preserve">Para todos los fines y consecuencias del presente contrato, </w:t>
      </w:r>
      <w:r>
        <w:rPr>
          <w:rFonts w:ascii="Arial Narrow" w:hAnsi="Arial Narrow" w:cs="Arial"/>
          <w:b/>
          <w:sz w:val="22"/>
          <w:szCs w:val="22"/>
          <w:lang w:val="es-ES"/>
        </w:rPr>
        <w:t>LAS PARTES</w:t>
      </w:r>
      <w:r>
        <w:rPr>
          <w:rFonts w:ascii="Arial Narrow" w:hAnsi="Arial Narrow" w:cs="Arial"/>
          <w:sz w:val="22"/>
          <w:szCs w:val="22"/>
          <w:lang w:val="es-ES"/>
        </w:rPr>
        <w:t xml:space="preserve"> eligen domicilio en las direcciones que figuran en la parte introductiva del presente contrato, en el cual recibirán válidamente todo tipo de correspondencia o notificación relativa al presente contrato, su ejecución y terminación.</w:t>
      </w:r>
    </w:p>
    <w:p w:rsidR="00447530" w:rsidRDefault="00447530">
      <w:pPr>
        <w:jc w:val="both"/>
        <w:rPr>
          <w:rFonts w:ascii="Arial Narrow" w:hAnsi="Arial Narrow" w:cs="Arial"/>
          <w:sz w:val="14"/>
          <w:szCs w:val="22"/>
          <w:lang w:val="es-ES"/>
        </w:rPr>
      </w:pPr>
    </w:p>
    <w:p w:rsidR="00447530" w:rsidRDefault="00D418DA">
      <w:pPr>
        <w:ind w:left="-567"/>
        <w:jc w:val="both"/>
        <w:rPr>
          <w:rFonts w:ascii="Arial Narrow" w:hAnsi="Arial Narrow" w:cs="Arial"/>
          <w:b/>
          <w:sz w:val="22"/>
          <w:szCs w:val="22"/>
        </w:rPr>
      </w:pPr>
      <w:r>
        <w:rPr>
          <w:rFonts w:ascii="Arial Narrow" w:hAnsi="Arial Narrow" w:cs="Arial"/>
          <w:b/>
          <w:sz w:val="22"/>
          <w:szCs w:val="22"/>
        </w:rPr>
        <w:t>HECHO Y FIRMADO</w:t>
      </w:r>
      <w:r>
        <w:rPr>
          <w:rFonts w:ascii="Arial Narrow" w:hAnsi="Arial Narrow" w:cs="Arial"/>
          <w:sz w:val="22"/>
          <w:szCs w:val="22"/>
        </w:rPr>
        <w:t xml:space="preserve"> en Dos (2) originales de un mismo tenor, uno para cada una de </w:t>
      </w:r>
      <w:r>
        <w:rPr>
          <w:rFonts w:ascii="Arial Narrow" w:hAnsi="Arial Narrow" w:cs="Arial"/>
          <w:b/>
          <w:sz w:val="22"/>
          <w:szCs w:val="22"/>
        </w:rPr>
        <w:t>LAS PARTES</w:t>
      </w:r>
      <w:r>
        <w:rPr>
          <w:rFonts w:ascii="Arial Narrow" w:hAnsi="Arial Narrow" w:cs="Arial"/>
          <w:sz w:val="22"/>
          <w:szCs w:val="22"/>
        </w:rPr>
        <w:t>, para los fines correspondientes, en la Ciudad de Santo Domingo, Distrito Nacional, Capital de la República Dominicana, a los</w:t>
      </w:r>
      <w:r>
        <w:rPr>
          <w:rFonts w:ascii="Arial Narrow" w:hAnsi="Arial Narrow" w:cs="Arial"/>
          <w:b/>
          <w:sz w:val="22"/>
          <w:szCs w:val="22"/>
        </w:rPr>
        <w:t xml:space="preserve"> </w:t>
      </w:r>
      <w:r>
        <w:rPr>
          <w:rFonts w:ascii="Arial Narrow" w:hAnsi="Arial Narrow" w:cs="Arial"/>
          <w:b/>
          <w:sz w:val="22"/>
          <w:szCs w:val="22"/>
          <w:highlight w:val="yellow"/>
        </w:rPr>
        <w:t>__________(____)</w:t>
      </w:r>
      <w:r>
        <w:rPr>
          <w:rFonts w:ascii="Arial Narrow" w:hAnsi="Arial Narrow" w:cs="Arial"/>
          <w:b/>
          <w:sz w:val="22"/>
          <w:szCs w:val="22"/>
        </w:rPr>
        <w:t xml:space="preserve"> días del mes de octubre del año DOS MIL _______________ (20___). </w:t>
      </w:r>
    </w:p>
    <w:p w:rsidR="00447530" w:rsidRDefault="00447530">
      <w:pPr>
        <w:ind w:left="-567"/>
        <w:jc w:val="both"/>
        <w:rPr>
          <w:rFonts w:ascii="Arial Narrow" w:hAnsi="Arial Narrow" w:cs="Arial"/>
          <w:b/>
          <w:sz w:val="10"/>
          <w:szCs w:val="22"/>
        </w:rPr>
      </w:pPr>
    </w:p>
    <w:p w:rsidR="00447530" w:rsidRDefault="00D418DA">
      <w:pPr>
        <w:ind w:left="-567"/>
        <w:jc w:val="both"/>
        <w:rPr>
          <w:rFonts w:ascii="Arial Narrow" w:hAnsi="Arial Narrow" w:cs="Arial"/>
          <w:b/>
          <w:i/>
          <w:sz w:val="22"/>
          <w:szCs w:val="22"/>
        </w:rPr>
      </w:pPr>
      <w:r>
        <w:rPr>
          <w:rFonts w:ascii="Arial Narrow" w:hAnsi="Arial Narrow" w:cs="Arial"/>
          <w:b/>
          <w:i/>
          <w:sz w:val="22"/>
          <w:szCs w:val="22"/>
        </w:rPr>
        <w:tab/>
      </w:r>
    </w:p>
    <w:p w:rsidR="00447530" w:rsidRDefault="00D418DA">
      <w:pPr>
        <w:jc w:val="both"/>
        <w:rPr>
          <w:rFonts w:ascii="Arial Narrow" w:hAnsi="Arial Narrow" w:cs="Arial"/>
          <w:b/>
          <w:i/>
          <w:sz w:val="22"/>
          <w:szCs w:val="22"/>
        </w:rPr>
      </w:pPr>
      <w:r>
        <w:rPr>
          <w:rFonts w:ascii="Arial Narrow" w:hAnsi="Arial Narrow" w:cs="Arial"/>
          <w:b/>
          <w:i/>
          <w:sz w:val="22"/>
          <w:szCs w:val="22"/>
        </w:rPr>
        <w:t xml:space="preserve">                  POR EL SUPLIDOR: </w:t>
      </w:r>
      <w:r>
        <w:rPr>
          <w:rFonts w:ascii="Arial Narrow" w:hAnsi="Arial Narrow" w:cs="Arial"/>
          <w:b/>
          <w:i/>
          <w:sz w:val="22"/>
          <w:szCs w:val="22"/>
        </w:rPr>
        <w:tab/>
      </w:r>
      <w:r>
        <w:rPr>
          <w:rFonts w:ascii="Arial Narrow" w:hAnsi="Arial Narrow" w:cs="Arial"/>
          <w:b/>
          <w:i/>
          <w:sz w:val="22"/>
          <w:szCs w:val="22"/>
        </w:rPr>
        <w:tab/>
        <w:t xml:space="preserve">                                                            POR EL INSTITUTO:</w:t>
      </w:r>
    </w:p>
    <w:p w:rsidR="00447530" w:rsidRDefault="00D418DA">
      <w:pPr>
        <w:jc w:val="both"/>
        <w:rPr>
          <w:rFonts w:ascii="Arial Narrow" w:hAnsi="Arial Narrow" w:cs="Arial"/>
          <w:b/>
          <w:i/>
          <w:sz w:val="6"/>
          <w:szCs w:val="22"/>
        </w:rPr>
      </w:pPr>
      <w:r>
        <w:rPr>
          <w:rFonts w:ascii="Arial Narrow" w:hAnsi="Arial Narrow" w:cs="Arial"/>
          <w:b/>
          <w:i/>
          <w:sz w:val="6"/>
          <w:szCs w:val="22"/>
        </w:rPr>
        <w:t xml:space="preserve"> </w:t>
      </w:r>
    </w:p>
    <w:p w:rsidR="00447530" w:rsidRDefault="00447530">
      <w:pPr>
        <w:jc w:val="both"/>
        <w:rPr>
          <w:rFonts w:ascii="Arial Narrow" w:hAnsi="Arial Narrow" w:cs="Arial"/>
          <w:b/>
          <w:i/>
          <w:sz w:val="22"/>
          <w:szCs w:val="22"/>
        </w:rPr>
      </w:pPr>
    </w:p>
    <w:p w:rsidR="00447530" w:rsidRDefault="00447530">
      <w:pPr>
        <w:jc w:val="both"/>
        <w:rPr>
          <w:rFonts w:ascii="Arial Narrow" w:hAnsi="Arial Narrow" w:cs="Arial"/>
          <w:b/>
          <w:i/>
          <w:sz w:val="10"/>
          <w:szCs w:val="22"/>
        </w:rPr>
      </w:pPr>
    </w:p>
    <w:p w:rsidR="00447530" w:rsidRDefault="00447530">
      <w:pPr>
        <w:jc w:val="both"/>
        <w:rPr>
          <w:rFonts w:ascii="Arial Narrow" w:hAnsi="Arial Narrow" w:cs="Arial"/>
          <w:b/>
          <w:i/>
          <w:sz w:val="2"/>
          <w:szCs w:val="22"/>
        </w:rPr>
      </w:pPr>
    </w:p>
    <w:p w:rsidR="00447530" w:rsidRDefault="00D418DA">
      <w:pPr>
        <w:jc w:val="both"/>
        <w:rPr>
          <w:rFonts w:ascii="Arial Narrow" w:hAnsi="Arial Narrow" w:cs="Arial"/>
          <w:b/>
          <w:sz w:val="22"/>
          <w:szCs w:val="22"/>
        </w:rPr>
      </w:pPr>
      <w:r>
        <w:rPr>
          <w:rFonts w:ascii="Arial Narrow" w:hAnsi="Arial Narrow" w:cs="Arial"/>
          <w:b/>
          <w:sz w:val="22"/>
          <w:szCs w:val="22"/>
        </w:rPr>
        <w:t>__________________________________</w:t>
      </w:r>
      <w:r>
        <w:rPr>
          <w:rFonts w:ascii="Arial Narrow" w:hAnsi="Arial Narrow" w:cs="Arial"/>
          <w:b/>
          <w:i/>
          <w:sz w:val="22"/>
          <w:szCs w:val="22"/>
        </w:rPr>
        <w:tab/>
        <w:t xml:space="preserve">                                     _______________________________________</w:t>
      </w:r>
    </w:p>
    <w:p w:rsidR="00447530" w:rsidRDefault="00D418DA">
      <w:pPr>
        <w:jc w:val="both"/>
        <w:rPr>
          <w:rFonts w:ascii="Arial Narrow" w:hAnsi="Arial Narrow" w:cs="Arial"/>
          <w:sz w:val="22"/>
          <w:szCs w:val="22"/>
          <w:lang w:val="es-ES"/>
        </w:rPr>
      </w:pPr>
      <w:r>
        <w:rPr>
          <w:rFonts w:ascii="Arial Narrow" w:hAnsi="Arial Narrow" w:cs="Arial"/>
          <w:b/>
          <w:sz w:val="22"/>
          <w:szCs w:val="22"/>
        </w:rPr>
        <w:t>_________________________________                                                   RENE ARTURO JAQUEZ GIL</w:t>
      </w:r>
    </w:p>
    <w:p w:rsidR="00447530" w:rsidRDefault="00D418DA">
      <w:pPr>
        <w:rPr>
          <w:rFonts w:ascii="Arial Narrow" w:hAnsi="Arial Narrow" w:cs="Arial"/>
          <w:b/>
          <w:color w:val="000000"/>
          <w:sz w:val="22"/>
          <w:szCs w:val="22"/>
          <w:lang w:val="es-ES"/>
        </w:rPr>
      </w:pPr>
      <w:r>
        <w:rPr>
          <w:rFonts w:ascii="Arial Narrow" w:hAnsi="Arial Narrow" w:cs="Arial"/>
          <w:b/>
          <w:color w:val="000000"/>
          <w:sz w:val="22"/>
          <w:szCs w:val="22"/>
          <w:lang w:val="es-ES"/>
        </w:rPr>
        <w:t xml:space="preserve">                                                </w:t>
      </w:r>
      <w:r>
        <w:rPr>
          <w:rFonts w:ascii="Arial Narrow" w:hAnsi="Arial Narrow" w:cs="Arial"/>
          <w:sz w:val="22"/>
          <w:szCs w:val="22"/>
        </w:rPr>
        <w:t xml:space="preserve">                                                                                </w:t>
      </w:r>
      <w:r>
        <w:rPr>
          <w:rFonts w:ascii="Arial Narrow" w:hAnsi="Arial Narrow" w:cs="Arial"/>
          <w:b/>
          <w:color w:val="000000"/>
          <w:sz w:val="22"/>
          <w:szCs w:val="22"/>
          <w:lang w:val="es-ES"/>
        </w:rPr>
        <w:t xml:space="preserve">Director Ejecutivo  </w:t>
      </w:r>
    </w:p>
    <w:p w:rsidR="00447530" w:rsidRDefault="00D418DA">
      <w:pPr>
        <w:rPr>
          <w:rFonts w:ascii="Arial Narrow" w:hAnsi="Arial Narrow" w:cs="Arial"/>
          <w:b/>
          <w:color w:val="000000"/>
          <w:sz w:val="22"/>
          <w:szCs w:val="22"/>
          <w:lang w:val="es-ES"/>
        </w:rPr>
      </w:pPr>
      <w:r>
        <w:rPr>
          <w:rFonts w:ascii="Arial Narrow" w:hAnsi="Arial Narrow" w:cs="Arial"/>
          <w:b/>
          <w:color w:val="000000"/>
          <w:sz w:val="22"/>
          <w:szCs w:val="22"/>
          <w:lang w:val="es-ES"/>
        </w:rPr>
        <w:t xml:space="preserve">                                             </w:t>
      </w:r>
    </w:p>
    <w:p w:rsidR="00447530" w:rsidRDefault="00447530">
      <w:pPr>
        <w:rPr>
          <w:rFonts w:ascii="Arial Narrow" w:hAnsi="Arial Narrow" w:cs="Arial"/>
          <w:b/>
          <w:color w:val="000000"/>
          <w:sz w:val="2"/>
          <w:szCs w:val="22"/>
          <w:lang w:val="es-ES"/>
        </w:rPr>
      </w:pPr>
    </w:p>
    <w:p w:rsidR="00447530" w:rsidRDefault="00447530">
      <w:pPr>
        <w:rPr>
          <w:rFonts w:ascii="Arial Narrow" w:hAnsi="Arial Narrow" w:cs="Arial"/>
          <w:b/>
          <w:color w:val="000000"/>
          <w:sz w:val="2"/>
          <w:szCs w:val="22"/>
          <w:lang w:val="es-ES"/>
        </w:rPr>
      </w:pPr>
    </w:p>
    <w:p w:rsidR="00447530" w:rsidRDefault="00447530">
      <w:pPr>
        <w:rPr>
          <w:rFonts w:ascii="Arial Narrow" w:hAnsi="Arial Narrow" w:cs="Arial"/>
          <w:b/>
          <w:color w:val="000000"/>
          <w:sz w:val="22"/>
          <w:szCs w:val="22"/>
          <w:lang w:val="es-ES"/>
        </w:rPr>
      </w:pPr>
    </w:p>
    <w:p w:rsidR="00447530" w:rsidRDefault="00447530">
      <w:pPr>
        <w:rPr>
          <w:rFonts w:ascii="Arial Narrow" w:hAnsi="Arial Narrow" w:cs="Arial"/>
          <w:b/>
          <w:color w:val="000000"/>
          <w:sz w:val="22"/>
          <w:szCs w:val="22"/>
          <w:lang w:val="es-ES"/>
        </w:rPr>
      </w:pPr>
    </w:p>
    <w:p w:rsidR="00447530" w:rsidRDefault="00D418DA">
      <w:pPr>
        <w:ind w:left="-567"/>
        <w:jc w:val="both"/>
        <w:rPr>
          <w:rFonts w:ascii="Arial Narrow" w:hAnsi="Arial Narrow" w:cs="Arial"/>
          <w:b/>
          <w:sz w:val="22"/>
          <w:szCs w:val="22"/>
        </w:rPr>
      </w:pPr>
      <w:r>
        <w:rPr>
          <w:rFonts w:ascii="Arial Narrow" w:hAnsi="Arial Narrow" w:cs="Arial"/>
          <w:sz w:val="22"/>
          <w:szCs w:val="22"/>
        </w:rPr>
        <w:t>Yo</w:t>
      </w:r>
      <w:r>
        <w:rPr>
          <w:rFonts w:ascii="Arial Narrow" w:hAnsi="Arial Narrow" w:cs="Arial"/>
          <w:sz w:val="22"/>
          <w:szCs w:val="22"/>
          <w:u w:val="single"/>
        </w:rPr>
        <w:t>,____________________________</w:t>
      </w:r>
      <w:r>
        <w:rPr>
          <w:rFonts w:ascii="Arial Narrow" w:hAnsi="Arial Narrow" w:cs="Arial"/>
          <w:b/>
          <w:sz w:val="22"/>
          <w:szCs w:val="22"/>
        </w:rPr>
        <w:t xml:space="preserve">, </w:t>
      </w:r>
      <w:r>
        <w:rPr>
          <w:rFonts w:ascii="Arial Narrow" w:hAnsi="Arial Narrow" w:cs="Arial"/>
          <w:sz w:val="22"/>
          <w:szCs w:val="22"/>
        </w:rPr>
        <w:t xml:space="preserve">Notario Público de los del Número del Distrito Nacional, Matrícula No.__________ </w:t>
      </w:r>
      <w:r>
        <w:rPr>
          <w:rFonts w:ascii="Arial Narrow" w:hAnsi="Arial Narrow" w:cs="Arial"/>
          <w:b/>
          <w:sz w:val="22"/>
          <w:szCs w:val="22"/>
        </w:rPr>
        <w:t>CERTIFICO Y DOY FE</w:t>
      </w:r>
      <w:r>
        <w:rPr>
          <w:rFonts w:ascii="Arial Narrow" w:hAnsi="Arial Narrow" w:cs="Arial"/>
          <w:sz w:val="22"/>
          <w:szCs w:val="22"/>
        </w:rPr>
        <w:t xml:space="preserve">: Que las firmas que anteceden fueron puestas libre y voluntariamente por los señores: </w:t>
      </w:r>
      <w:r>
        <w:rPr>
          <w:rFonts w:ascii="Arial Narrow" w:hAnsi="Arial Narrow" w:cs="Arial"/>
          <w:b/>
          <w:sz w:val="22"/>
          <w:szCs w:val="22"/>
        </w:rPr>
        <w:t xml:space="preserve">RENE ARTURO JAQUEZ GIL  y </w:t>
      </w:r>
      <w:r>
        <w:rPr>
          <w:rFonts w:ascii="Arial Narrow" w:hAnsi="Arial Narrow" w:cs="Arial"/>
          <w:b/>
          <w:sz w:val="22"/>
          <w:szCs w:val="22"/>
          <w:highlight w:val="yellow"/>
        </w:rPr>
        <w:t>__________________________________,</w:t>
      </w:r>
      <w:r>
        <w:rPr>
          <w:rFonts w:ascii="Arial Narrow" w:hAnsi="Arial Narrow" w:cs="Arial"/>
          <w:sz w:val="22"/>
          <w:szCs w:val="22"/>
        </w:rPr>
        <w:t xml:space="preserve"> generales que constan, quienes me han declarado que son las firmas que acostumbran usar en todos los actos de sus vidas, tanto públicas como privadas por lo que debe dárseles entera fe y crédito. En la Ciudad de Santo Domingo, Distrito Nacional, Capital de la República Dominicana, a los</w:t>
      </w:r>
      <w:r>
        <w:rPr>
          <w:rFonts w:ascii="Arial Narrow" w:hAnsi="Arial Narrow" w:cs="Arial"/>
          <w:b/>
          <w:sz w:val="22"/>
          <w:szCs w:val="22"/>
        </w:rPr>
        <w:t xml:space="preserve"> </w:t>
      </w:r>
      <w:r>
        <w:rPr>
          <w:rFonts w:ascii="Arial Narrow" w:hAnsi="Arial Narrow" w:cs="Arial"/>
          <w:b/>
          <w:sz w:val="22"/>
          <w:szCs w:val="22"/>
          <w:highlight w:val="yellow"/>
        </w:rPr>
        <w:t>__________(____)</w:t>
      </w:r>
      <w:r>
        <w:rPr>
          <w:rFonts w:ascii="Arial Narrow" w:hAnsi="Arial Narrow" w:cs="Arial"/>
          <w:b/>
          <w:sz w:val="22"/>
          <w:szCs w:val="22"/>
        </w:rPr>
        <w:t xml:space="preserve"> días del mes de octubre del año DOS MIL _______________ (20___).</w:t>
      </w:r>
    </w:p>
    <w:p w:rsidR="00447530" w:rsidRDefault="00447530">
      <w:pPr>
        <w:ind w:left="-567"/>
        <w:jc w:val="both"/>
        <w:rPr>
          <w:rFonts w:ascii="Arial Narrow" w:hAnsi="Arial Narrow" w:cs="Arial"/>
          <w:b/>
          <w:i/>
          <w:sz w:val="22"/>
          <w:szCs w:val="22"/>
        </w:rPr>
      </w:pPr>
    </w:p>
    <w:p w:rsidR="00447530" w:rsidRDefault="00447530">
      <w:pPr>
        <w:ind w:left="-567"/>
        <w:jc w:val="both"/>
        <w:rPr>
          <w:rFonts w:ascii="Arial Narrow" w:hAnsi="Arial Narrow" w:cs="Arial"/>
          <w:b/>
          <w:i/>
          <w:sz w:val="22"/>
          <w:szCs w:val="22"/>
        </w:rPr>
      </w:pPr>
    </w:p>
    <w:p w:rsidR="00447530" w:rsidRDefault="00447530">
      <w:pPr>
        <w:ind w:left="-567"/>
        <w:jc w:val="both"/>
        <w:rPr>
          <w:rFonts w:ascii="Arial Narrow" w:hAnsi="Arial Narrow" w:cs="Arial"/>
          <w:b/>
          <w:i/>
          <w:sz w:val="22"/>
          <w:szCs w:val="22"/>
        </w:rPr>
      </w:pPr>
    </w:p>
    <w:p w:rsidR="00447530" w:rsidRDefault="00D418DA">
      <w:pPr>
        <w:jc w:val="center"/>
        <w:rPr>
          <w:rFonts w:ascii="Arial Narrow" w:hAnsi="Arial Narrow" w:cs="Arial"/>
          <w:sz w:val="22"/>
          <w:szCs w:val="22"/>
        </w:rPr>
      </w:pPr>
      <w:r>
        <w:rPr>
          <w:rFonts w:ascii="Arial Narrow" w:hAnsi="Arial Narrow" w:cs="Arial"/>
          <w:sz w:val="22"/>
          <w:szCs w:val="22"/>
        </w:rPr>
        <w:t>______________________________</w:t>
      </w:r>
    </w:p>
    <w:p w:rsidR="00447530" w:rsidRDefault="00D418DA">
      <w:pPr>
        <w:jc w:val="center"/>
        <w:rPr>
          <w:rFonts w:ascii="Arial Narrow" w:hAnsi="Arial Narrow" w:cs="Arial"/>
          <w:sz w:val="22"/>
          <w:szCs w:val="22"/>
        </w:rPr>
      </w:pPr>
      <w:r>
        <w:rPr>
          <w:rFonts w:ascii="Arial Narrow" w:hAnsi="Arial Narrow" w:cs="Arial"/>
          <w:sz w:val="22"/>
          <w:szCs w:val="22"/>
        </w:rPr>
        <w:t>Abogado Notario</w:t>
      </w:r>
    </w:p>
    <w:sectPr w:rsidR="00447530">
      <w:headerReference w:type="even" r:id="rId9"/>
      <w:footerReference w:type="even" r:id="rId10"/>
      <w:footerReference w:type="default" r:id="rId11"/>
      <w:pgSz w:w="12242" w:h="15842" w:code="1"/>
      <w:pgMar w:top="851" w:right="1440" w:bottom="284" w:left="1440" w:header="675" w:footer="76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C0E" w:rsidRDefault="00D418DA">
      <w:r>
        <w:separator/>
      </w:r>
    </w:p>
  </w:endnote>
  <w:endnote w:type="continuationSeparator" w:id="0">
    <w:p w:rsidR="00F17C0E" w:rsidRDefault="00D4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30" w:rsidRDefault="00D418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7530" w:rsidRDefault="0044753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30" w:rsidRDefault="00D418DA">
    <w:pPr>
      <w:pStyle w:val="Piedepgina"/>
      <w:jc w:val="right"/>
    </w:pPr>
    <w:r>
      <w:rPr>
        <w:noProof/>
      </w:rPr>
      <w:fldChar w:fldCharType="begin"/>
    </w:r>
    <w:r>
      <w:rPr>
        <w:noProof/>
      </w:rPr>
      <w:instrText xml:space="preserve"> PAGE   \* MERGEFORMAT </w:instrText>
    </w:r>
    <w:r>
      <w:rPr>
        <w:noProof/>
      </w:rPr>
      <w:fldChar w:fldCharType="separate"/>
    </w:r>
    <w:r w:rsidR="00867CB2">
      <w:rPr>
        <w:noProof/>
      </w:rPr>
      <w:t>5</w:t>
    </w:r>
    <w:r>
      <w:rPr>
        <w:noProof/>
      </w:rPr>
      <w:fldChar w:fldCharType="end"/>
    </w:r>
  </w:p>
  <w:p w:rsidR="00447530" w:rsidRDefault="0044753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C0E" w:rsidRDefault="00D418DA">
      <w:r>
        <w:separator/>
      </w:r>
    </w:p>
  </w:footnote>
  <w:footnote w:type="continuationSeparator" w:id="0">
    <w:p w:rsidR="00F17C0E" w:rsidRDefault="00D4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30" w:rsidRDefault="00D418D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7530" w:rsidRDefault="0044753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AA8213E"/>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656C3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3F1EC4C8"/>
    <w:lvl w:ilvl="0" w:tplc="04090017">
      <w:start w:val="1"/>
      <w:numFmt w:val="lowerLetter"/>
      <w:lvlText w:val="%1)"/>
      <w:lvlJc w:val="left"/>
      <w:pPr>
        <w:ind w:left="720" w:hanging="360"/>
      </w:pPr>
      <w:rPr>
        <w:rFonts w:cs="Times New Roman"/>
      </w:rPr>
    </w:lvl>
    <w:lvl w:ilvl="1" w:tplc="1C0A0019" w:tentative="1">
      <w:start w:val="1"/>
      <w:numFmt w:val="lowerLetter"/>
      <w:lvlText w:val="%2."/>
      <w:lvlJc w:val="left"/>
      <w:pPr>
        <w:ind w:left="1440" w:hanging="360"/>
      </w:pPr>
      <w:rPr>
        <w:rFonts w:cs="Times New Roman"/>
      </w:rPr>
    </w:lvl>
    <w:lvl w:ilvl="2" w:tplc="1C0A001B" w:tentative="1">
      <w:start w:val="1"/>
      <w:numFmt w:val="lowerRoman"/>
      <w:lvlText w:val="%3."/>
      <w:lvlJc w:val="right"/>
      <w:pPr>
        <w:ind w:left="2160" w:hanging="180"/>
      </w:pPr>
      <w:rPr>
        <w:rFonts w:cs="Times New Roman"/>
      </w:rPr>
    </w:lvl>
    <w:lvl w:ilvl="3" w:tplc="1C0A000F" w:tentative="1">
      <w:start w:val="1"/>
      <w:numFmt w:val="decimal"/>
      <w:lvlText w:val="%4."/>
      <w:lvlJc w:val="left"/>
      <w:pPr>
        <w:ind w:left="2880" w:hanging="360"/>
      </w:pPr>
      <w:rPr>
        <w:rFonts w:cs="Times New Roman"/>
      </w:rPr>
    </w:lvl>
    <w:lvl w:ilvl="4" w:tplc="1C0A0019" w:tentative="1">
      <w:start w:val="1"/>
      <w:numFmt w:val="lowerLetter"/>
      <w:lvlText w:val="%5."/>
      <w:lvlJc w:val="left"/>
      <w:pPr>
        <w:ind w:left="3600" w:hanging="360"/>
      </w:pPr>
      <w:rPr>
        <w:rFonts w:cs="Times New Roman"/>
      </w:rPr>
    </w:lvl>
    <w:lvl w:ilvl="5" w:tplc="1C0A001B" w:tentative="1">
      <w:start w:val="1"/>
      <w:numFmt w:val="lowerRoman"/>
      <w:lvlText w:val="%6."/>
      <w:lvlJc w:val="right"/>
      <w:pPr>
        <w:ind w:left="4320" w:hanging="180"/>
      </w:pPr>
      <w:rPr>
        <w:rFonts w:cs="Times New Roman"/>
      </w:rPr>
    </w:lvl>
    <w:lvl w:ilvl="6" w:tplc="1C0A000F" w:tentative="1">
      <w:start w:val="1"/>
      <w:numFmt w:val="decimal"/>
      <w:lvlText w:val="%7."/>
      <w:lvlJc w:val="left"/>
      <w:pPr>
        <w:ind w:left="5040" w:hanging="360"/>
      </w:pPr>
      <w:rPr>
        <w:rFonts w:cs="Times New Roman"/>
      </w:rPr>
    </w:lvl>
    <w:lvl w:ilvl="7" w:tplc="1C0A0019" w:tentative="1">
      <w:start w:val="1"/>
      <w:numFmt w:val="lowerLetter"/>
      <w:lvlText w:val="%8."/>
      <w:lvlJc w:val="left"/>
      <w:pPr>
        <w:ind w:left="5760" w:hanging="360"/>
      </w:pPr>
      <w:rPr>
        <w:rFonts w:cs="Times New Roman"/>
      </w:rPr>
    </w:lvl>
    <w:lvl w:ilvl="8" w:tplc="1C0A001B" w:tentative="1">
      <w:start w:val="1"/>
      <w:numFmt w:val="lowerRoman"/>
      <w:lvlText w:val="%9."/>
      <w:lvlJc w:val="right"/>
      <w:pPr>
        <w:ind w:left="6480" w:hanging="180"/>
      </w:pPr>
      <w:rPr>
        <w:rFonts w:cs="Times New Roman"/>
      </w:rPr>
    </w:lvl>
  </w:abstractNum>
  <w:abstractNum w:abstractNumId="3">
    <w:nsid w:val="00000004"/>
    <w:multiLevelType w:val="hybridMultilevel"/>
    <w:tmpl w:val="F98AAFB4"/>
    <w:lvl w:ilvl="0" w:tplc="C7D02DDE">
      <w:start w:val="1"/>
      <w:numFmt w:val="lowerLetter"/>
      <w:lvlText w:val="%1)"/>
      <w:lvlJc w:val="left"/>
      <w:pPr>
        <w:tabs>
          <w:tab w:val="left" w:pos="720"/>
        </w:tabs>
        <w:ind w:left="720" w:hanging="360"/>
      </w:pPr>
      <w:rPr>
        <w:rFonts w:cs="Times New Roman" w:hint="default"/>
      </w:rPr>
    </w:lvl>
    <w:lvl w:ilvl="1" w:tplc="0C0A0019" w:tentative="1">
      <w:start w:val="1"/>
      <w:numFmt w:val="lowerLetter"/>
      <w:lvlText w:val="%2."/>
      <w:lvlJc w:val="left"/>
      <w:pPr>
        <w:tabs>
          <w:tab w:val="left" w:pos="1440"/>
        </w:tabs>
        <w:ind w:left="1440" w:hanging="360"/>
      </w:pPr>
      <w:rPr>
        <w:rFonts w:cs="Times New Roman"/>
      </w:rPr>
    </w:lvl>
    <w:lvl w:ilvl="2" w:tplc="0C0A001B" w:tentative="1">
      <w:start w:val="1"/>
      <w:numFmt w:val="lowerRoman"/>
      <w:lvlText w:val="%3."/>
      <w:lvlJc w:val="right"/>
      <w:pPr>
        <w:tabs>
          <w:tab w:val="left" w:pos="2160"/>
        </w:tabs>
        <w:ind w:left="2160" w:hanging="180"/>
      </w:pPr>
      <w:rPr>
        <w:rFonts w:cs="Times New Roman"/>
      </w:rPr>
    </w:lvl>
    <w:lvl w:ilvl="3" w:tplc="0C0A000F" w:tentative="1">
      <w:start w:val="1"/>
      <w:numFmt w:val="decimal"/>
      <w:lvlText w:val="%4."/>
      <w:lvlJc w:val="left"/>
      <w:pPr>
        <w:tabs>
          <w:tab w:val="left" w:pos="2880"/>
        </w:tabs>
        <w:ind w:left="2880" w:hanging="360"/>
      </w:pPr>
      <w:rPr>
        <w:rFonts w:cs="Times New Roman"/>
      </w:rPr>
    </w:lvl>
    <w:lvl w:ilvl="4" w:tplc="0C0A0019" w:tentative="1">
      <w:start w:val="1"/>
      <w:numFmt w:val="lowerLetter"/>
      <w:lvlText w:val="%5."/>
      <w:lvlJc w:val="left"/>
      <w:pPr>
        <w:tabs>
          <w:tab w:val="left" w:pos="3600"/>
        </w:tabs>
        <w:ind w:left="3600" w:hanging="360"/>
      </w:pPr>
      <w:rPr>
        <w:rFonts w:cs="Times New Roman"/>
      </w:rPr>
    </w:lvl>
    <w:lvl w:ilvl="5" w:tplc="0C0A001B" w:tentative="1">
      <w:start w:val="1"/>
      <w:numFmt w:val="lowerRoman"/>
      <w:lvlText w:val="%6."/>
      <w:lvlJc w:val="right"/>
      <w:pPr>
        <w:tabs>
          <w:tab w:val="left" w:pos="4320"/>
        </w:tabs>
        <w:ind w:left="4320" w:hanging="180"/>
      </w:pPr>
      <w:rPr>
        <w:rFonts w:cs="Times New Roman"/>
      </w:rPr>
    </w:lvl>
    <w:lvl w:ilvl="6" w:tplc="0C0A000F" w:tentative="1">
      <w:start w:val="1"/>
      <w:numFmt w:val="decimal"/>
      <w:lvlText w:val="%7."/>
      <w:lvlJc w:val="left"/>
      <w:pPr>
        <w:tabs>
          <w:tab w:val="left" w:pos="5040"/>
        </w:tabs>
        <w:ind w:left="5040" w:hanging="360"/>
      </w:pPr>
      <w:rPr>
        <w:rFonts w:cs="Times New Roman"/>
      </w:rPr>
    </w:lvl>
    <w:lvl w:ilvl="7" w:tplc="0C0A0019" w:tentative="1">
      <w:start w:val="1"/>
      <w:numFmt w:val="lowerLetter"/>
      <w:lvlText w:val="%8."/>
      <w:lvlJc w:val="left"/>
      <w:pPr>
        <w:tabs>
          <w:tab w:val="left" w:pos="5760"/>
        </w:tabs>
        <w:ind w:left="5760" w:hanging="360"/>
      </w:pPr>
      <w:rPr>
        <w:rFonts w:cs="Times New Roman"/>
      </w:rPr>
    </w:lvl>
    <w:lvl w:ilvl="8" w:tplc="0C0A001B" w:tentative="1">
      <w:start w:val="1"/>
      <w:numFmt w:val="lowerRoman"/>
      <w:lvlText w:val="%9."/>
      <w:lvlJc w:val="right"/>
      <w:pPr>
        <w:tabs>
          <w:tab w:val="left" w:pos="6480"/>
        </w:tabs>
        <w:ind w:left="6480" w:hanging="180"/>
      </w:pPr>
      <w:rPr>
        <w:rFonts w:cs="Times New Roman"/>
      </w:rPr>
    </w:lvl>
  </w:abstractNum>
  <w:abstractNum w:abstractNumId="4">
    <w:nsid w:val="15FA50ED"/>
    <w:multiLevelType w:val="hybridMultilevel"/>
    <w:tmpl w:val="D488D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30"/>
    <w:rsid w:val="0042377F"/>
    <w:rsid w:val="00447530"/>
    <w:rsid w:val="00867CB2"/>
    <w:rsid w:val="00C46878"/>
    <w:rsid w:val="00D418DA"/>
    <w:rsid w:val="00DA10DF"/>
    <w:rsid w:val="00F17C0E"/>
    <w:rsid w:val="00F81D0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BE025B-3220-489B-BC08-ABB3B7C5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MX" w:eastAsia="es-MX"/>
    </w:rPr>
  </w:style>
  <w:style w:type="paragraph" w:styleId="Ttulo1">
    <w:name w:val="heading 1"/>
    <w:basedOn w:val="Normal"/>
    <w:next w:val="Normal"/>
    <w:link w:val="Ttulo1Car"/>
    <w:uiPriority w:val="9"/>
    <w:qFormat/>
    <w:pPr>
      <w:keepNext/>
      <w:ind w:left="2832" w:firstLine="708"/>
      <w:jc w:val="center"/>
      <w:outlineLvl w:val="0"/>
    </w:pPr>
    <w:rPr>
      <w:b/>
    </w:rPr>
  </w:style>
  <w:style w:type="paragraph" w:styleId="Ttulo2">
    <w:name w:val="heading 2"/>
    <w:basedOn w:val="Normal"/>
    <w:next w:val="Normal"/>
    <w:link w:val="Ttulo2Car"/>
    <w:uiPriority w:val="9"/>
    <w:semiHidden/>
    <w:unhideWhenUsed/>
    <w:qFormat/>
    <w:pPr>
      <w:keepNext/>
      <w:spacing w:line="360" w:lineRule="auto"/>
      <w:jc w:val="both"/>
      <w:outlineLvl w:val="1"/>
    </w:pPr>
    <w:rPr>
      <w:b/>
      <w:bCs/>
      <w:sz w:val="22"/>
      <w:lang w:val="es-ES"/>
    </w:rPr>
  </w:style>
  <w:style w:type="paragraph" w:styleId="Ttulo3">
    <w:name w:val="heading 3"/>
    <w:basedOn w:val="Normal"/>
    <w:next w:val="Normal"/>
    <w:link w:val="Ttulo3Car"/>
    <w:uiPriority w:val="9"/>
    <w:semiHidden/>
    <w:unhideWhenUsed/>
    <w:qFormat/>
    <w:pPr>
      <w:keepNext/>
      <w:keepLines/>
      <w:spacing w:before="40"/>
      <w:outlineLvl w:val="2"/>
    </w:pPr>
    <w:rPr>
      <w:rFonts w:ascii="Cambria" w:eastAsia="SimSun" w:hAnsi="Cambria" w:cs="SimSun"/>
      <w:color w:val="243F60"/>
    </w:rPr>
  </w:style>
  <w:style w:type="paragraph" w:styleId="Ttulo4">
    <w:name w:val="heading 4"/>
    <w:basedOn w:val="Normal"/>
    <w:next w:val="Normal"/>
    <w:link w:val="Ttulo4Car"/>
    <w:uiPriority w:val="9"/>
    <w:semiHidden/>
    <w:unhideWhenUsed/>
    <w:qFormat/>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mbria" w:eastAsia="Times New Roman" w:hAnsi="Cambria" w:cs="Times New Roman"/>
      <w:b/>
      <w:bCs/>
      <w:kern w:val="32"/>
      <w:sz w:val="32"/>
      <w:szCs w:val="32"/>
      <w:lang w:val="es-MX" w:eastAsia="es-MX"/>
    </w:rPr>
  </w:style>
  <w:style w:type="character" w:customStyle="1" w:styleId="Ttulo2Car">
    <w:name w:val="Título 2 Car"/>
    <w:basedOn w:val="Fuentedeprrafopredeter"/>
    <w:link w:val="Ttulo2"/>
    <w:uiPriority w:val="9"/>
    <w:rPr>
      <w:rFonts w:ascii="Cambria" w:eastAsia="Times New Roman" w:hAnsi="Cambria" w:cs="Times New Roman"/>
      <w:b/>
      <w:bCs/>
      <w:i/>
      <w:iCs/>
      <w:sz w:val="28"/>
      <w:szCs w:val="28"/>
      <w:lang w:val="es-MX" w:eastAsia="es-MX"/>
    </w:rPr>
  </w:style>
  <w:style w:type="character" w:customStyle="1" w:styleId="Ttulo4Car">
    <w:name w:val="Título 4 Car"/>
    <w:basedOn w:val="Fuentedeprrafopredeter"/>
    <w:link w:val="Ttulo4"/>
    <w:uiPriority w:val="9"/>
    <w:rPr>
      <w:rFonts w:cs="Times New Roman"/>
      <w:b/>
      <w:bCs/>
      <w:sz w:val="28"/>
      <w:szCs w:val="28"/>
      <w:lang w:val="es-MX" w:eastAsia="es-MX" w:bidi="ar-SA"/>
    </w:rPr>
  </w:style>
  <w:style w:type="character" w:customStyle="1" w:styleId="Ttulo5Car">
    <w:name w:val="Título 5 Car"/>
    <w:basedOn w:val="Fuentedeprrafopredeter"/>
    <w:link w:val="Ttulo5"/>
    <w:uiPriority w:val="9"/>
    <w:rPr>
      <w:rFonts w:ascii="Calibri" w:eastAsia="Times New Roman" w:hAnsi="Calibri" w:cs="Times New Roman"/>
      <w:b/>
      <w:bCs/>
      <w:i/>
      <w:iCs/>
      <w:sz w:val="26"/>
      <w:szCs w:val="26"/>
      <w:lang w:val="es-MX" w:eastAsia="es-MX"/>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Pr>
      <w:sz w:val="0"/>
      <w:szCs w:val="0"/>
      <w:lang w:val="es-MX" w:eastAsia="es-MX"/>
    </w:rPr>
  </w:style>
  <w:style w:type="paragraph" w:styleId="Textoindependiente3">
    <w:name w:val="Body Text 3"/>
    <w:basedOn w:val="Normal"/>
    <w:link w:val="Textoindependiente3Car"/>
    <w:uiPriority w:val="99"/>
    <w:pPr>
      <w:spacing w:line="360" w:lineRule="auto"/>
      <w:jc w:val="both"/>
    </w:pPr>
    <w:rPr>
      <w:rFonts w:ascii="Tahoma" w:hAnsi="Tahoma"/>
      <w:b/>
      <w:sz w:val="20"/>
      <w:szCs w:val="20"/>
      <w:u w:val="single"/>
      <w:lang w:val="es-ES" w:eastAsia="es-ES"/>
    </w:rPr>
  </w:style>
  <w:style w:type="character" w:customStyle="1" w:styleId="Textoindependiente3Car">
    <w:name w:val="Texto independiente 3 Car"/>
    <w:basedOn w:val="Fuentedeprrafopredeter"/>
    <w:link w:val="Textoindependiente3"/>
    <w:uiPriority w:val="99"/>
    <w:rPr>
      <w:sz w:val="16"/>
      <w:szCs w:val="16"/>
      <w:lang w:val="es-MX" w:eastAsia="es-MX"/>
    </w:rPr>
  </w:style>
  <w:style w:type="paragraph" w:styleId="Encabezado">
    <w:name w:val="header"/>
    <w:basedOn w:val="Normal"/>
    <w:link w:val="EncabezadoCar"/>
    <w:uiPriority w:val="99"/>
    <w:pPr>
      <w:tabs>
        <w:tab w:val="center" w:pos="4320"/>
        <w:tab w:val="right" w:pos="8640"/>
      </w:tabs>
    </w:pPr>
  </w:style>
  <w:style w:type="character" w:customStyle="1" w:styleId="EncabezadoCar">
    <w:name w:val="Encabezado Car"/>
    <w:basedOn w:val="Fuentedeprrafopredeter"/>
    <w:link w:val="Encabezado"/>
    <w:uiPriority w:val="99"/>
    <w:rPr>
      <w:rFonts w:cs="Times New Roman"/>
      <w:sz w:val="24"/>
      <w:szCs w:val="24"/>
      <w:lang w:val="es-MX" w:eastAsia="es-MX"/>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Pr>
      <w:rFonts w:cs="Times New Roman"/>
      <w:sz w:val="24"/>
      <w:szCs w:val="24"/>
      <w:lang w:val="es-MX" w:eastAsia="es-MX"/>
    </w:rPr>
  </w:style>
  <w:style w:type="character" w:styleId="Nmerodepgina">
    <w:name w:val="page number"/>
    <w:basedOn w:val="Fuentedeprrafopredeter"/>
    <w:uiPriority w:val="99"/>
    <w:rPr>
      <w:rFonts w:cs="Times New Roman"/>
    </w:rPr>
  </w:style>
  <w:style w:type="paragraph" w:styleId="Puesto">
    <w:name w:val="Title"/>
    <w:basedOn w:val="Normal"/>
    <w:link w:val="PuestoCar"/>
    <w:uiPriority w:val="10"/>
    <w:qFormat/>
    <w:pPr>
      <w:jc w:val="center"/>
    </w:pPr>
    <w:rPr>
      <w:b/>
      <w:i/>
      <w:sz w:val="28"/>
      <w:szCs w:val="28"/>
      <w:u w:val="single"/>
    </w:rPr>
  </w:style>
  <w:style w:type="character" w:customStyle="1" w:styleId="PuestoCar">
    <w:name w:val="Puesto Car"/>
    <w:basedOn w:val="Fuentedeprrafopredeter"/>
    <w:link w:val="Puesto"/>
    <w:uiPriority w:val="10"/>
    <w:rPr>
      <w:rFonts w:ascii="Cambria" w:eastAsia="Times New Roman" w:hAnsi="Cambria" w:cs="Times New Roman"/>
      <w:b/>
      <w:bCs/>
      <w:kern w:val="28"/>
      <w:sz w:val="32"/>
      <w:szCs w:val="32"/>
      <w:lang w:val="es-MX" w:eastAsia="es-MX"/>
    </w:rPr>
  </w:style>
  <w:style w:type="paragraph" w:styleId="Textoindependiente">
    <w:name w:val="Body Text"/>
    <w:basedOn w:val="Normal"/>
    <w:link w:val="TextoindependienteCar"/>
    <w:uiPriority w:val="99"/>
    <w:pPr>
      <w:spacing w:after="120"/>
    </w:pPr>
  </w:style>
  <w:style w:type="character" w:customStyle="1" w:styleId="TextoindependienteCar">
    <w:name w:val="Texto independiente Car"/>
    <w:basedOn w:val="Fuentedeprrafopredeter"/>
    <w:link w:val="Textoindependiente"/>
    <w:uiPriority w:val="99"/>
    <w:rPr>
      <w:sz w:val="24"/>
      <w:szCs w:val="24"/>
      <w:lang w:val="es-MX" w:eastAsia="es-MX"/>
    </w:rPr>
  </w:style>
  <w:style w:type="paragraph" w:customStyle="1" w:styleId="Default">
    <w:name w:val="Default"/>
    <w:pPr>
      <w:autoSpaceDE w:val="0"/>
      <w:autoSpaceDN w:val="0"/>
      <w:adjustRightInd w:val="0"/>
    </w:pPr>
    <w:rPr>
      <w:color w:val="000000"/>
      <w:sz w:val="24"/>
      <w:szCs w:val="24"/>
      <w:lang w:val="es-ES" w:eastAsia="es-ES"/>
    </w:rPr>
  </w:style>
  <w:style w:type="paragraph" w:styleId="Textonotapie">
    <w:name w:val="footnote text"/>
    <w:basedOn w:val="Normal"/>
    <w:link w:val="TextonotapieCar"/>
    <w:rPr>
      <w:sz w:val="20"/>
      <w:szCs w:val="20"/>
    </w:rPr>
  </w:style>
  <w:style w:type="character" w:customStyle="1" w:styleId="TextonotapieCar">
    <w:name w:val="Texto nota pie Car"/>
    <w:basedOn w:val="Fuentedeprrafopredeter"/>
    <w:link w:val="Textonotapie"/>
    <w:rPr>
      <w:lang w:val="es-MX" w:eastAsia="es-MX"/>
    </w:rPr>
  </w:style>
  <w:style w:type="character" w:styleId="Refdenotaalpie">
    <w:name w:val="footnote reference"/>
    <w:basedOn w:val="Fuentedeprrafopredeter"/>
    <w:rPr>
      <w:vertAlign w:val="superscript"/>
    </w:rPr>
  </w:style>
  <w:style w:type="paragraph" w:styleId="Prrafodelista">
    <w:name w:val="List Paragraph"/>
    <w:basedOn w:val="Normal"/>
    <w:uiPriority w:val="34"/>
    <w:qFormat/>
    <w:pPr>
      <w:ind w:left="720"/>
      <w:contextualSpacing/>
    </w:pPr>
  </w:style>
  <w:style w:type="table" w:customStyle="1" w:styleId="TableGrid1">
    <w:name w:val="Table Grid1"/>
    <w:basedOn w:val="Tablanormal"/>
    <w:next w:val="Tablaconcuadrcula"/>
    <w:uiPriority w:val="59"/>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Pr>
      <w:i/>
      <w:iCs/>
    </w:rPr>
  </w:style>
  <w:style w:type="paragraph" w:customStyle="1" w:styleId="default0">
    <w:name w:val="default"/>
    <w:basedOn w:val="Normal"/>
    <w:rPr>
      <w:lang w:val="en-US" w:eastAsia="en-US"/>
    </w:rPr>
  </w:style>
  <w:style w:type="paragraph" w:styleId="NormalWeb">
    <w:name w:val="Normal (Web)"/>
    <w:basedOn w:val="Normal"/>
  </w:style>
  <w:style w:type="character" w:customStyle="1" w:styleId="Ttulo3Car">
    <w:name w:val="Título 3 Car"/>
    <w:basedOn w:val="Fuentedeprrafopredeter"/>
    <w:link w:val="Ttulo3"/>
    <w:rPr>
      <w:rFonts w:ascii="Cambria" w:eastAsia="SimSun" w:hAnsi="Cambria" w:cs="SimSun"/>
      <w:color w:val="243F6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48CAB-C0FC-4D96-9849-DA765BCD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4687</Words>
  <Characters>26929</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31553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MINERD</cp:lastModifiedBy>
  <cp:revision>5</cp:revision>
  <cp:lastPrinted>2018-11-19T20:13:00Z</cp:lastPrinted>
  <dcterms:created xsi:type="dcterms:W3CDTF">2020-04-27T17:23:00Z</dcterms:created>
  <dcterms:modified xsi:type="dcterms:W3CDTF">2020-06-01T14:12:00Z</dcterms:modified>
</cp:coreProperties>
</file>