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70" w:lineRule="exact" w:before="63"/>
        <w:ind w:left="100" w:right="0" w:firstLine="0"/>
        <w:jc w:val="left"/>
        <w:rPr>
          <w:b/>
          <w:i/>
          <w:sz w:val="41"/>
        </w:rPr>
      </w:pPr>
      <w:r>
        <w:rPr>
          <w:b/>
          <w:i/>
          <w:sz w:val="41"/>
        </w:rPr>
        <w:t>KASARA  SUPLISERVICESS.R.L</w:t>
      </w:r>
    </w:p>
    <w:p>
      <w:pPr>
        <w:pStyle w:val="BodyText"/>
        <w:spacing w:line="228" w:lineRule="auto" w:before="9"/>
        <w:ind w:left="148" w:right="3051" w:hanging="12"/>
      </w:pPr>
      <w:r>
        <w:rPr>
          <w:w w:val="95"/>
        </w:rPr>
        <w:t>Calle Agustín Lara no. 4 Interioroeste Piantini, Santo Domingo R.D</w:t>
      </w:r>
    </w:p>
    <w:p>
      <w:pPr>
        <w:spacing w:before="7"/>
        <w:ind w:left="141" w:right="0" w:firstLine="0"/>
        <w:jc w:val="left"/>
        <w:rPr>
          <w:sz w:val="18"/>
        </w:rPr>
      </w:pPr>
      <w:r>
        <w:rPr>
          <w:w w:val="105"/>
          <w:sz w:val="18"/>
        </w:rPr>
        <w:t>809-333-6847 / 829-559-2500</w:t>
      </w:r>
    </w:p>
    <w:p>
      <w:pPr>
        <w:spacing w:before="12"/>
        <w:ind w:left="148" w:right="0" w:firstLine="0"/>
        <w:jc w:val="left"/>
        <w:rPr>
          <w:sz w:val="18"/>
        </w:rPr>
      </w:pPr>
      <w:r>
        <w:rPr>
          <w:w w:val="105"/>
          <w:sz w:val="18"/>
        </w:rPr>
        <w:t>RNC:131-33561-6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25" w:lineRule="auto"/>
        <w:ind w:left="100" w:right="-3" w:firstLine="28"/>
      </w:pPr>
      <w:r>
        <w:rPr>
          <w:w w:val="105"/>
        </w:rPr>
        <w:t>Fecha </w:t>
      </w:r>
      <w:r>
        <w:rPr/>
        <w:t>Página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159"/>
        <w:ind w:left="100"/>
      </w:pPr>
      <w:r>
        <w:rPr>
          <w:w w:val="105"/>
        </w:rPr>
        <w:t>12/09/2017</w:t>
      </w:r>
    </w:p>
    <w:p>
      <w:pPr>
        <w:pStyle w:val="BodyText"/>
        <w:spacing w:before="16"/>
        <w:ind w:left="431"/>
        <w:jc w:val="center"/>
        <w:rPr>
          <w:rFonts w:ascii="Arial"/>
        </w:rPr>
      </w:pPr>
      <w:r>
        <w:rPr>
          <w:rFonts w:ascii="Arial"/>
          <w:w w:val="93"/>
        </w:rPr>
        <w:t>1</w:t>
      </w:r>
    </w:p>
    <w:p>
      <w:pPr>
        <w:pStyle w:val="BodyText"/>
        <w:spacing w:before="61"/>
        <w:ind w:left="334"/>
      </w:pPr>
      <w:r>
        <w:rPr>
          <w:w w:val="105"/>
        </w:rPr>
        <w:t>Nro.125</w:t>
      </w:r>
    </w:p>
    <w:p>
      <w:pPr>
        <w:spacing w:after="0"/>
        <w:sectPr>
          <w:type w:val="continuous"/>
          <w:pgSz w:w="12220" w:h="15750"/>
          <w:pgMar w:top="520" w:bottom="280" w:left="260" w:right="720"/>
          <w:cols w:num="3" w:equalWidth="0">
            <w:col w:w="6088" w:space="2266"/>
            <w:col w:w="662" w:space="597"/>
            <w:col w:w="1627"/>
          </w:cols>
        </w:sectPr>
      </w:pPr>
    </w:p>
    <w:p>
      <w:pPr>
        <w:pStyle w:val="BodyText"/>
        <w:spacing w:before="164"/>
        <w:ind w:right="556"/>
        <w:jc w:val="right"/>
      </w:pPr>
      <w:r>
        <w:rPr/>
        <w:t>NCF:A010010011500000033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4831" w:val="left" w:leader="none"/>
        </w:tabs>
        <w:spacing w:before="169"/>
        <w:ind w:left="1765" w:right="0" w:firstLine="0"/>
        <w:jc w:val="left"/>
        <w:rPr>
          <w:b/>
          <w:sz w:val="41"/>
        </w:rPr>
      </w:pPr>
      <w:r>
        <w:rPr>
          <w:b/>
          <w:sz w:val="41"/>
        </w:rPr>
        <w:t>COTIZACION.</w:t>
        <w:tab/>
        <w:t>NCF</w:t>
      </w:r>
      <w:r>
        <w:rPr>
          <w:b/>
          <w:spacing w:val="46"/>
          <w:sz w:val="41"/>
        </w:rPr>
        <w:t> </w:t>
      </w:r>
      <w:r>
        <w:rPr>
          <w:b/>
          <w:sz w:val="41"/>
        </w:rPr>
        <w:t>GUBERNAMENTAL</w:t>
      </w:r>
    </w:p>
    <w:p>
      <w:pPr>
        <w:pStyle w:val="BodyText"/>
        <w:tabs>
          <w:tab w:pos="6212" w:val="left" w:leader="none"/>
        </w:tabs>
        <w:spacing w:before="273"/>
        <w:ind w:left="751"/>
      </w:pPr>
      <w:r>
        <w:rPr>
          <w:w w:val="105"/>
        </w:rPr>
        <w:t>Vendido</w:t>
      </w:r>
      <w:r>
        <w:rPr>
          <w:spacing w:val="-2"/>
          <w:w w:val="105"/>
        </w:rPr>
        <w:t> </w:t>
      </w:r>
      <w:r>
        <w:rPr>
          <w:w w:val="105"/>
        </w:rPr>
        <w:t>a:</w:t>
        <w:tab/>
        <w:t>Enviado</w:t>
      </w:r>
      <w:r>
        <w:rPr>
          <w:spacing w:val="-18"/>
          <w:w w:val="105"/>
        </w:rPr>
        <w:t> </w:t>
      </w:r>
      <w:r>
        <w:rPr>
          <w:w w:val="105"/>
        </w:rPr>
        <w:t>a:</w:t>
      </w:r>
    </w:p>
    <w:p>
      <w:pPr>
        <w:pStyle w:val="BodyText"/>
      </w:pPr>
    </w:p>
    <w:p>
      <w:pPr>
        <w:pStyle w:val="BodyText"/>
        <w:spacing w:before="8"/>
        <w:rPr>
          <w:sz w:val="10"/>
        </w:rPr>
      </w:pPr>
      <w:r>
        <w:rPr/>
        <w:pict>
          <v:line style="position:absolute;mso-position-horizontal-relative:page;mso-position-vertical-relative:paragraph;z-index:0;mso-wrap-distance-left:0;mso-wrap-distance-right:0" from="314.146515pt,8.650232pt" to="541.965415pt,8.650232pt" stroked="true" strokeweight="1.074617pt" strokecolor="#000000">
            <v:stroke dashstyle="solid"/>
            <w10:wrap type="topAndBottom"/>
          </v:line>
        </w:pict>
      </w:r>
    </w:p>
    <w:p>
      <w:pPr>
        <w:pStyle w:val="BodyText"/>
        <w:spacing w:line="20" w:lineRule="exact"/>
        <w:ind w:left="443"/>
        <w:rPr>
          <w:sz w:val="2"/>
        </w:rPr>
      </w:pPr>
      <w:r>
        <w:rPr>
          <w:sz w:val="2"/>
        </w:rPr>
        <w:pict>
          <v:group style="width:223.35pt;height:.9pt;mso-position-horizontal-relative:char;mso-position-vertical-relative:line" coordorigin="0,0" coordsize="4467,18">
            <v:line style="position:absolute" from="9,9" to="4458,9" stroked="true" strokeweight=".89551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76" w:lineRule="auto" w:before="81"/>
        <w:ind w:left="437" w:right="7660" w:hanging="3"/>
        <w:jc w:val="left"/>
        <w:rPr>
          <w:rFonts w:ascii="Arial"/>
          <w:sz w:val="19"/>
        </w:rPr>
      </w:pPr>
      <w:r>
        <w:rPr/>
        <w:pict>
          <v:line style="position:absolute;mso-position-horizontal-relative:page;mso-position-vertical-relative:paragraph;z-index:1192" from="27.94005pt,61.596309pt" to="27.94005pt,7.038509pt" stroked="true" strokeweight=".8955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16" from="267.937897pt,60.340108pt" to="267.937897pt,9.551008pt" stroked="true" strokeweight=".8955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40" from="306.624207pt,58.724909pt" to="306.624207pt,6.500109pt" stroked="true" strokeweight=".89551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64" from="550.293701pt,59.263309pt" to="550.293701pt,4.884909pt" stroked="true" strokeweight="1.074617pt" strokecolor="#000000">
            <v:stroke dashstyle="solid"/>
            <w10:wrap type="none"/>
          </v:line>
        </w:pict>
      </w:r>
      <w:r>
        <w:rPr>
          <w:rFonts w:ascii="Arial"/>
          <w:w w:val="90"/>
          <w:sz w:val="19"/>
        </w:rPr>
        <w:t>INSTITUTO NACIONAL DE BIENESTAR </w:t>
      </w:r>
      <w:r>
        <w:rPr>
          <w:rFonts w:ascii="Arial"/>
          <w:sz w:val="19"/>
        </w:rPr>
        <w:t>ESTUDIANTIL</w:t>
      </w:r>
    </w:p>
    <w:p>
      <w:pPr>
        <w:spacing w:before="3"/>
        <w:ind w:left="437" w:right="0" w:firstLine="0"/>
        <w:jc w:val="left"/>
        <w:rPr>
          <w:rFonts w:ascii="Arial"/>
          <w:sz w:val="19"/>
        </w:rPr>
      </w:pPr>
      <w:r>
        <w:rPr>
          <w:rFonts w:ascii="Arial"/>
          <w:sz w:val="19"/>
        </w:rPr>
        <w:t>RNC-401505614</w:t>
      </w:r>
    </w:p>
    <w:p>
      <w:pPr>
        <w:spacing w:before="42"/>
        <w:ind w:left="436" w:right="0" w:firstLine="0"/>
        <w:jc w:val="left"/>
        <w:rPr>
          <w:rFonts w:ascii="Arial"/>
          <w:sz w:val="19"/>
        </w:rPr>
      </w:pPr>
      <w:r>
        <w:rPr>
          <w:rFonts w:ascii="Arial"/>
          <w:w w:val="95"/>
          <w:sz w:val="19"/>
        </w:rPr>
        <w:t>SANTO DOMINGO, D.N.</w:t>
      </w:r>
    </w:p>
    <w:p>
      <w:pPr>
        <w:pStyle w:val="BodyText"/>
        <w:rPr>
          <w:rFonts w:ascii="Arial"/>
        </w:rPr>
      </w:pPr>
      <w:r>
        <w:rPr/>
        <w:pict>
          <v:line style="position:absolute;mso-position-horizontal-relative:page;mso-position-vertical-relative:paragraph;z-index:1072;mso-wrap-distance-left:0;mso-wrap-distance-right:0" from="315.9375pt,14.009138pt" to="542.5027pt,14.009138pt" stroked="true" strokeweight="1.074617pt" strokecolor="#000000">
            <v:stroke dashstyle="solid"/>
            <w10:wrap type="topAndBottom"/>
          </v:line>
        </w:pict>
      </w:r>
    </w:p>
    <w:p>
      <w:pPr>
        <w:pStyle w:val="BodyText"/>
        <w:spacing w:line="22" w:lineRule="exact"/>
        <w:ind w:left="477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4.3pt;height:1.1pt;mso-position-horizontal-relative:char;mso-position-vertical-relative:line" coordorigin="0,0" coordsize="4486,22">
            <v:line style="position:absolute" from="11,11" to="4474,11" stroked="true" strokeweight="1.074617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5"/>
        </w:rPr>
      </w:pPr>
      <w:r>
        <w:rPr/>
        <w:pict>
          <v:line style="position:absolute;mso-position-horizontal-relative:page;mso-position-vertical-relative:paragraph;z-index:1120;mso-wrap-distance-left:0;mso-wrap-distance-right:0" from="27.58185pt,16.820801pt" to="551.6369pt,16.820801pt" stroked="true" strokeweight=".895514pt" strokecolor="#000000">
            <v:stroke dashstyle="solid"/>
            <w10:wrap type="topAndBottom"/>
          </v:line>
        </w:pict>
      </w:r>
    </w:p>
    <w:p>
      <w:pPr>
        <w:pStyle w:val="BodyText"/>
        <w:tabs>
          <w:tab w:pos="2825" w:val="left" w:leader="none"/>
          <w:tab w:pos="5523" w:val="left" w:leader="none"/>
          <w:tab w:pos="8141" w:val="left" w:leader="none"/>
        </w:tabs>
        <w:spacing w:before="91" w:after="95"/>
        <w:ind w:left="620"/>
      </w:pPr>
      <w:r>
        <w:rPr>
          <w:position w:val="2"/>
        </w:rPr>
        <w:t>Enviar:</w:t>
      </w:r>
      <w:r>
        <w:rPr>
          <w:spacing w:val="40"/>
          <w:position w:val="2"/>
        </w:rPr>
        <w:t> </w:t>
      </w:r>
      <w:r>
        <w:rPr>
          <w:position w:val="2"/>
        </w:rPr>
        <w:t>Entrega</w:t>
        <w:tab/>
      </w:r>
      <w:r>
        <w:rPr>
          <w:position w:val="1"/>
        </w:rPr>
        <w:t>Términos:</w:t>
      </w:r>
      <w:r>
        <w:rPr>
          <w:spacing w:val="-1"/>
          <w:position w:val="1"/>
        </w:rPr>
        <w:t> </w:t>
      </w:r>
      <w:r>
        <w:rPr>
          <w:position w:val="1"/>
        </w:rPr>
        <w:t>Efectivo</w:t>
        <w:tab/>
      </w:r>
      <w:r>
        <w:rPr/>
        <w:t>Vendedor:</w:t>
      </w:r>
      <w:r>
        <w:rPr>
          <w:spacing w:val="20"/>
        </w:rPr>
        <w:t> </w:t>
      </w:r>
      <w:r>
        <w:rPr/>
        <w:t>ER</w:t>
        <w:tab/>
        <w:t>Surefer.:</w:t>
      </w:r>
    </w:p>
    <w:p>
      <w:pPr>
        <w:pStyle w:val="BodyText"/>
        <w:spacing w:line="22" w:lineRule="exact"/>
        <w:ind w:left="277"/>
        <w:rPr>
          <w:sz w:val="2"/>
        </w:rPr>
      </w:pPr>
      <w:r>
        <w:rPr>
          <w:sz w:val="2"/>
        </w:rPr>
        <w:pict>
          <v:group style="width:525.35pt;height:1.1pt;mso-position-horizontal-relative:char;mso-position-vertical-relative:line" coordorigin="0,0" coordsize="10507,22">
            <v:line style="position:absolute" from="11,11" to="10496,11" stroked="true" strokeweight="1.07461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2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7"/>
        <w:gridCol w:w="1603"/>
        <w:gridCol w:w="1736"/>
        <w:gridCol w:w="2155"/>
      </w:tblGrid>
      <w:tr>
        <w:trPr>
          <w:trHeight w:val="500" w:hRule="atLeast"/>
        </w:trPr>
        <w:tc>
          <w:tcPr>
            <w:tcW w:w="5017" w:type="dxa"/>
          </w:tcPr>
          <w:p>
            <w:pPr>
              <w:pStyle w:val="TableParagraph"/>
              <w:tabs>
                <w:tab w:pos="2133" w:val="left" w:leader="none"/>
              </w:tabs>
              <w:spacing w:line="216" w:lineRule="exact" w:before="92"/>
              <w:ind w:left="13"/>
              <w:rPr>
                <w:sz w:val="20"/>
              </w:rPr>
            </w:pPr>
            <w:r>
              <w:rPr>
                <w:w w:val="105"/>
                <w:position w:val="3"/>
                <w:sz w:val="20"/>
              </w:rPr>
              <w:t>CODIGO</w:t>
              <w:tab/>
            </w:r>
            <w:r>
              <w:rPr>
                <w:w w:val="105"/>
                <w:sz w:val="20"/>
              </w:rPr>
              <w:t>DESCRIPCION</w:t>
            </w:r>
          </w:p>
          <w:p>
            <w:pPr>
              <w:pStyle w:val="TableParagraph"/>
              <w:spacing w:line="179" w:lineRule="exact"/>
              <w:ind w:left="1445"/>
              <w:rPr>
                <w:rFonts w:ascii="Arial"/>
                <w:sz w:val="24"/>
              </w:rPr>
            </w:pPr>
            <w:r>
              <w:rPr>
                <w:rFonts w:ascii="Arial"/>
                <w:w w:val="23"/>
                <w:sz w:val="24"/>
              </w:rPr>
              <w:t>1</w:t>
            </w:r>
          </w:p>
        </w:tc>
        <w:tc>
          <w:tcPr>
            <w:tcW w:w="1603" w:type="dxa"/>
          </w:tcPr>
          <w:p>
            <w:pPr>
              <w:pStyle w:val="TableParagraph"/>
              <w:spacing w:before="105"/>
              <w:ind w:left="147"/>
              <w:rPr>
                <w:sz w:val="20"/>
              </w:rPr>
            </w:pPr>
            <w:r>
              <w:rPr>
                <w:sz w:val="20"/>
              </w:rPr>
              <w:t>CANTIDAD</w:t>
            </w:r>
          </w:p>
        </w:tc>
        <w:tc>
          <w:tcPr>
            <w:tcW w:w="1736" w:type="dxa"/>
          </w:tcPr>
          <w:p>
            <w:pPr>
              <w:pStyle w:val="TableParagraph"/>
              <w:spacing w:before="112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PRECIO</w:t>
            </w:r>
          </w:p>
        </w:tc>
        <w:tc>
          <w:tcPr>
            <w:tcW w:w="2155" w:type="dxa"/>
          </w:tcPr>
          <w:p>
            <w:pPr>
              <w:pStyle w:val="TableParagraph"/>
              <w:spacing w:before="112"/>
              <w:ind w:left="762"/>
              <w:rPr>
                <w:sz w:val="20"/>
              </w:rPr>
            </w:pPr>
            <w:r>
              <w:rPr>
                <w:w w:val="105"/>
                <w:sz w:val="20"/>
              </w:rPr>
              <w:t>SUBTOTAL</w:t>
            </w:r>
          </w:p>
        </w:tc>
      </w:tr>
    </w:tbl>
    <w:p>
      <w:pPr>
        <w:pStyle w:val="BodyText"/>
        <w:rPr>
          <w:sz w:val="24"/>
        </w:rPr>
      </w:pPr>
    </w:p>
    <w:p>
      <w:pPr>
        <w:tabs>
          <w:tab w:pos="1960" w:val="left" w:leader="none"/>
          <w:tab w:pos="6162" w:val="left" w:leader="none"/>
          <w:tab w:pos="8009" w:val="left" w:leader="none"/>
          <w:tab w:pos="9229" w:val="left" w:leader="none"/>
        </w:tabs>
        <w:spacing w:before="141"/>
        <w:ind w:left="378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4336" from="353.72821pt,104.522133pt" to="563.81591pt,104.522133pt" stroked="true" strokeweight="1.074617pt" strokecolor="#000000">
            <v:stroke dashstyle="solid"/>
            <w10:wrap type="none"/>
          </v:line>
        </w:pict>
      </w:r>
      <w:r>
        <w:rPr>
          <w:position w:val="2"/>
          <w:sz w:val="18"/>
        </w:rPr>
        <w:t>100-01</w:t>
        <w:tab/>
      </w:r>
      <w:r>
        <w:rPr>
          <w:sz w:val="20"/>
        </w:rPr>
        <w:t>COPIAS   8  </w:t>
      </w:r>
      <w:r>
        <w:rPr>
          <w:sz w:val="21"/>
        </w:rPr>
        <w:t>½</w:t>
      </w:r>
      <w:r>
        <w:rPr>
          <w:spacing w:val="31"/>
          <w:sz w:val="21"/>
        </w:rPr>
        <w:t> </w:t>
      </w:r>
      <w:r>
        <w:rPr>
          <w:rFonts w:ascii="Arial" w:hAnsi="Arial"/>
          <w:sz w:val="19"/>
        </w:rPr>
        <w:t>x </w:t>
      </w:r>
      <w:r>
        <w:rPr>
          <w:rFonts w:ascii="Arial" w:hAnsi="Arial"/>
          <w:spacing w:val="10"/>
          <w:sz w:val="19"/>
        </w:rPr>
        <w:t> </w:t>
      </w:r>
      <w:r>
        <w:rPr>
          <w:sz w:val="20"/>
        </w:rPr>
        <w:t>14</w:t>
        <w:tab/>
        <w:t>40,956</w:t>
        <w:tab/>
        <w:t>1.00</w:t>
        <w:tab/>
        <w:t>40,956.00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16"/>
        <w:gridCol w:w="1995"/>
        <w:gridCol w:w="1909"/>
        <w:gridCol w:w="283"/>
        <w:gridCol w:w="143"/>
      </w:tblGrid>
      <w:tr>
        <w:trPr>
          <w:trHeight w:val="480" w:hRule="atLeast"/>
        </w:trPr>
        <w:tc>
          <w:tcPr>
            <w:tcW w:w="6616" w:type="dxa"/>
            <w:vMerge w:val="restart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28"/>
              <w:ind w:right="265"/>
              <w:jc w:val="right"/>
              <w:rPr>
                <w:sz w:val="20"/>
              </w:rPr>
            </w:pPr>
            <w:r>
              <w:rPr>
                <w:sz w:val="20"/>
              </w:rPr>
              <w:t>Subtotal:</w:t>
            </w:r>
          </w:p>
        </w:tc>
        <w:tc>
          <w:tcPr>
            <w:tcW w:w="190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28"/>
              <w:ind w:right="2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$40,956.00</w:t>
            </w:r>
          </w:p>
        </w:tc>
        <w:tc>
          <w:tcPr>
            <w:tcW w:w="42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6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</w:tcPr>
          <w:p>
            <w:pPr>
              <w:pStyle w:val="TableParagraph"/>
              <w:spacing w:line="208" w:lineRule="exact" w:before="132"/>
              <w:ind w:right="274"/>
              <w:jc w:val="right"/>
              <w:rPr>
                <w:sz w:val="20"/>
              </w:rPr>
            </w:pPr>
            <w:r>
              <w:rPr>
                <w:sz w:val="20"/>
              </w:rPr>
              <w:t>ITBIS.</w:t>
            </w:r>
          </w:p>
        </w:tc>
        <w:tc>
          <w:tcPr>
            <w:tcW w:w="1909" w:type="dxa"/>
          </w:tcPr>
          <w:p>
            <w:pPr>
              <w:pStyle w:val="TableParagraph"/>
              <w:spacing w:line="208" w:lineRule="exact" w:before="132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$7,372.08</w:t>
            </w:r>
          </w:p>
        </w:tc>
        <w:tc>
          <w:tcPr>
            <w:tcW w:w="2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6616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right="-26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104"/>
                <w:sz w:val="24"/>
              </w:rPr>
              <w:t>[</w:t>
            </w:r>
          </w:p>
        </w:tc>
        <w:tc>
          <w:tcPr>
            <w:tcW w:w="199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90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TOTAL</w:t>
            </w:r>
          </w:p>
        </w:tc>
        <w:tc>
          <w:tcPr>
            <w:tcW w:w="19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6"/>
              <w:ind w:right="295"/>
              <w:jc w:val="right"/>
              <w:rPr>
                <w:sz w:val="29"/>
              </w:rPr>
            </w:pPr>
            <w:r>
              <w:rPr>
                <w:sz w:val="29"/>
              </w:rPr>
              <w:t>$48,328.08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" w:type="dxa"/>
          </w:tcPr>
          <w:p>
            <w:pPr>
              <w:pStyle w:val="TableParagraph"/>
              <w:spacing w:line="597" w:lineRule="exact"/>
              <w:rPr>
                <w:rFonts w:ascii="Arial"/>
                <w:sz w:val="58"/>
              </w:rPr>
            </w:pPr>
            <w:r>
              <w:rPr>
                <w:rFonts w:ascii="Arial"/>
                <w:w w:val="58"/>
                <w:sz w:val="58"/>
              </w:rPr>
              <w:t>]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813816</wp:posOffset>
            </wp:positionH>
            <wp:positionV relativeFrom="paragraph">
              <wp:posOffset>132883</wp:posOffset>
            </wp:positionV>
            <wp:extent cx="1463040" cy="1444752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20" w:h="15750"/>
      <w:pgMar w:top="520" w:bottom="280" w:left="2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2017-10-02T11:23:31Z</dcterms:created>
  <dcterms:modified xsi:type="dcterms:W3CDTF">2017-10-02T11:23:31Z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PFU ScanSnap Manager 6.0.12 #iX500</vt:lpwstr>
  </property>
  <property fmtid="{D5CDD505-2E9C-101B-9397-08002B2CF9AE}" pid="4" name="LastSaved">
    <vt:filetime>2017-10-02T00:00:00Z</vt:filetime>
  </property>
</Properties>
</file>