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85953108"/>
    <w:p w14:paraId="6694EB91" w14:textId="77777777" w:rsidR="007F580F" w:rsidRPr="003748E2" w:rsidRDefault="00146E1A" w:rsidP="00121E87">
      <w:pPr>
        <w:autoSpaceDE w:val="0"/>
        <w:autoSpaceDN w:val="0"/>
        <w:ind w:left="708" w:hanging="708"/>
        <w:jc w:val="center"/>
        <w:rPr>
          <w:rFonts w:ascii="Arial Narrow" w:hAnsi="Arial Narrow" w:cs="Arial"/>
        </w:rPr>
      </w:pPr>
      <w:r w:rsidRPr="003748E2">
        <w:rPr>
          <w:rFonts w:ascii="Arial Narrow" w:hAnsi="Arial Narrow" w:cs="Arial"/>
        </w:rPr>
        <w:object w:dxaOrig="1125" w:dyaOrig="1125" w14:anchorId="79A00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7.75pt" o:ole="">
            <v:imagedata r:id="rId8" o:title=""/>
          </v:shape>
          <o:OLEObject Type="Embed" ProgID="PBrush" ShapeID="_x0000_i1025" DrawAspect="Content" ObjectID="_1591441048" r:id="rId9"/>
        </w:object>
      </w:r>
    </w:p>
    <w:p w14:paraId="7A1DF5E9" w14:textId="77777777" w:rsidR="007F580F" w:rsidRPr="003748E2" w:rsidRDefault="007F580F" w:rsidP="00237BAE">
      <w:pPr>
        <w:autoSpaceDE w:val="0"/>
        <w:autoSpaceDN w:val="0"/>
        <w:jc w:val="center"/>
        <w:rPr>
          <w:rFonts w:ascii="Arial Narrow" w:hAnsi="Arial Narrow" w:cs="Arial"/>
        </w:rPr>
      </w:pPr>
    </w:p>
    <w:p w14:paraId="6A6FE7F3" w14:textId="77777777" w:rsidR="00146E1A" w:rsidRDefault="00146E1A" w:rsidP="00146E1A">
      <w:pPr>
        <w:autoSpaceDE w:val="0"/>
        <w:autoSpaceDN w:val="0"/>
        <w:ind w:right="6"/>
        <w:jc w:val="center"/>
        <w:rPr>
          <w:rFonts w:ascii="Arial Narrow" w:hAnsi="Arial Narrow" w:cs="Arial"/>
          <w:b/>
        </w:rPr>
      </w:pPr>
      <w:r w:rsidRPr="003748E2">
        <w:rPr>
          <w:rFonts w:ascii="Arial Narrow" w:hAnsi="Arial Narrow" w:cs="Arial"/>
          <w:b/>
        </w:rPr>
        <w:t>REPÚBLICA DOMINICANA</w:t>
      </w:r>
    </w:p>
    <w:p w14:paraId="62223C4D" w14:textId="77777777" w:rsidR="00012272" w:rsidRPr="003748E2" w:rsidRDefault="0030556A" w:rsidP="00146E1A">
      <w:pPr>
        <w:autoSpaceDE w:val="0"/>
        <w:autoSpaceDN w:val="0"/>
        <w:ind w:right="6"/>
        <w:jc w:val="center"/>
        <w:rPr>
          <w:rFonts w:ascii="Arial Narrow" w:hAnsi="Arial Narrow" w:cs="Arial"/>
          <w:b/>
        </w:rPr>
      </w:pPr>
      <w:r w:rsidRPr="003748E2">
        <w:rPr>
          <w:rFonts w:ascii="Arial Narrow" w:hAnsi="Arial Narrow" w:cs="Arial"/>
          <w:noProof/>
          <w:lang w:val="es-MX" w:eastAsia="es-MX"/>
        </w:rPr>
        <w:drawing>
          <wp:inline distT="0" distB="0" distL="0" distR="0" wp14:anchorId="0B0C36D6" wp14:editId="6EA078CB">
            <wp:extent cx="4144998" cy="1228725"/>
            <wp:effectExtent l="0" t="0" r="8255" b="0"/>
            <wp:docPr id="3" name="Imagen 1"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10" cstate="print"/>
                    <a:srcRect/>
                    <a:stretch>
                      <a:fillRect/>
                    </a:stretch>
                  </pic:blipFill>
                  <pic:spPr bwMode="auto">
                    <a:xfrm>
                      <a:off x="0" y="0"/>
                      <a:ext cx="4169934" cy="1236117"/>
                    </a:xfrm>
                    <a:prstGeom prst="rect">
                      <a:avLst/>
                    </a:prstGeom>
                    <a:noFill/>
                    <a:ln w="9525">
                      <a:noFill/>
                      <a:miter lim="800000"/>
                      <a:headEnd/>
                      <a:tailEnd/>
                    </a:ln>
                  </pic:spPr>
                </pic:pic>
              </a:graphicData>
            </a:graphic>
          </wp:inline>
        </w:drawing>
      </w:r>
    </w:p>
    <w:p w14:paraId="56704CCF" w14:textId="77777777" w:rsidR="009B33AE" w:rsidRPr="003748E2" w:rsidRDefault="009B33AE" w:rsidP="00237BAE">
      <w:pPr>
        <w:autoSpaceDE w:val="0"/>
        <w:autoSpaceDN w:val="0"/>
        <w:jc w:val="center"/>
        <w:rPr>
          <w:rFonts w:ascii="Arial Narrow" w:hAnsi="Arial Narrow" w:cs="Arial"/>
          <w:noProof/>
          <w:lang w:eastAsia="es-DO"/>
        </w:rPr>
      </w:pPr>
    </w:p>
    <w:p w14:paraId="2D3F7E30" w14:textId="77777777" w:rsidR="009B33AE" w:rsidRPr="003748E2" w:rsidRDefault="009B33AE" w:rsidP="00237BAE">
      <w:pPr>
        <w:autoSpaceDE w:val="0"/>
        <w:autoSpaceDN w:val="0"/>
        <w:jc w:val="center"/>
        <w:rPr>
          <w:rFonts w:ascii="Arial Narrow" w:hAnsi="Arial Narrow" w:cs="Arial"/>
          <w:noProof/>
          <w:lang w:eastAsia="es-DO"/>
        </w:rPr>
      </w:pPr>
    </w:p>
    <w:p w14:paraId="77D8BADF" w14:textId="77777777" w:rsidR="00012272" w:rsidRPr="003748E2" w:rsidRDefault="00012272" w:rsidP="00237BAE">
      <w:pPr>
        <w:autoSpaceDE w:val="0"/>
        <w:autoSpaceDN w:val="0"/>
        <w:jc w:val="center"/>
        <w:rPr>
          <w:rFonts w:ascii="Arial Narrow" w:hAnsi="Arial Narrow" w:cs="Arial"/>
        </w:rPr>
      </w:pPr>
    </w:p>
    <w:p w14:paraId="6BF66C1E" w14:textId="77777777" w:rsidR="00403BB3" w:rsidRPr="00403BB3" w:rsidRDefault="00403BB3" w:rsidP="00403BB3">
      <w:pPr>
        <w:autoSpaceDE w:val="0"/>
        <w:autoSpaceDN w:val="0"/>
        <w:jc w:val="center"/>
        <w:rPr>
          <w:rFonts w:ascii="Arial Narrow" w:hAnsi="Arial Narrow" w:cs="Arial"/>
          <w:b/>
          <w:bCs/>
          <w:sz w:val="28"/>
          <w:szCs w:val="28"/>
        </w:rPr>
      </w:pPr>
      <w:r w:rsidRPr="00403BB3">
        <w:rPr>
          <w:rFonts w:ascii="Arial Narrow" w:hAnsi="Arial Narrow" w:cs="Arial"/>
          <w:b/>
          <w:bCs/>
          <w:sz w:val="28"/>
          <w:szCs w:val="28"/>
        </w:rPr>
        <w:t>“Año del Fomento de las Exportaciones”</w:t>
      </w:r>
    </w:p>
    <w:p w14:paraId="3C4D9B63" w14:textId="77777777" w:rsidR="007F580F" w:rsidRPr="003748E2" w:rsidRDefault="007F580F" w:rsidP="00237BAE">
      <w:pPr>
        <w:autoSpaceDE w:val="0"/>
        <w:autoSpaceDN w:val="0"/>
        <w:jc w:val="center"/>
        <w:rPr>
          <w:rFonts w:ascii="Arial Narrow" w:hAnsi="Arial Narrow" w:cs="Arial"/>
          <w:sz w:val="28"/>
          <w:szCs w:val="28"/>
        </w:rPr>
      </w:pPr>
    </w:p>
    <w:p w14:paraId="084EFD3C" w14:textId="77777777" w:rsidR="00146E1A" w:rsidRPr="003748E2" w:rsidRDefault="00774C48" w:rsidP="00146E1A">
      <w:pPr>
        <w:autoSpaceDE w:val="0"/>
        <w:autoSpaceDN w:val="0"/>
        <w:jc w:val="center"/>
        <w:rPr>
          <w:rFonts w:ascii="Arial Narrow" w:hAnsi="Arial Narrow" w:cs="Arial"/>
          <w:b/>
          <w:bCs/>
          <w:sz w:val="32"/>
          <w:szCs w:val="32"/>
        </w:rPr>
      </w:pPr>
      <w:r>
        <w:rPr>
          <w:rFonts w:ascii="Arial Narrow" w:hAnsi="Arial Narrow" w:cs="Arial"/>
          <w:b/>
          <w:bCs/>
          <w:sz w:val="32"/>
          <w:szCs w:val="32"/>
        </w:rPr>
        <w:t xml:space="preserve">Comparación de Precios </w:t>
      </w:r>
    </w:p>
    <w:p w14:paraId="59559939" w14:textId="2A53C0C5" w:rsidR="008100E4" w:rsidRPr="00CC51CF" w:rsidRDefault="009C52A0" w:rsidP="008100E4">
      <w:pPr>
        <w:autoSpaceDE w:val="0"/>
        <w:autoSpaceDN w:val="0"/>
        <w:jc w:val="center"/>
        <w:rPr>
          <w:rFonts w:ascii="Arial Narrow" w:hAnsi="Arial Narrow"/>
          <w:b/>
          <w:lang w:eastAsia="es-DO"/>
        </w:rPr>
      </w:pPr>
      <w:r w:rsidRPr="00CC51CF">
        <w:rPr>
          <w:rFonts w:ascii="Arial Narrow" w:hAnsi="Arial Narrow" w:cs="Arial"/>
          <w:b/>
          <w:color w:val="000000"/>
          <w:lang w:eastAsia="es-DO"/>
        </w:rPr>
        <w:t>INABIE-CCC-CP-2018-0008</w:t>
      </w:r>
    </w:p>
    <w:p w14:paraId="43E402EA" w14:textId="77777777" w:rsidR="007F580F" w:rsidRPr="00CC51CF" w:rsidRDefault="007F580F" w:rsidP="00237BAE">
      <w:pPr>
        <w:autoSpaceDE w:val="0"/>
        <w:autoSpaceDN w:val="0"/>
        <w:rPr>
          <w:rFonts w:ascii="Arial Narrow" w:hAnsi="Arial Narrow" w:cs="Arial"/>
          <w:b/>
          <w:bCs/>
          <w:sz w:val="28"/>
          <w:szCs w:val="28"/>
        </w:rPr>
      </w:pPr>
    </w:p>
    <w:p w14:paraId="1D50915E" w14:textId="77777777" w:rsidR="007F580F" w:rsidRPr="00CC51CF" w:rsidRDefault="007F580F" w:rsidP="00237BAE">
      <w:pPr>
        <w:autoSpaceDE w:val="0"/>
        <w:autoSpaceDN w:val="0"/>
        <w:jc w:val="center"/>
        <w:rPr>
          <w:rFonts w:ascii="Arial Narrow" w:hAnsi="Arial Narrow" w:cs="Arial"/>
          <w:b/>
          <w:bCs/>
          <w:sz w:val="28"/>
          <w:szCs w:val="28"/>
        </w:rPr>
      </w:pPr>
    </w:p>
    <w:p w14:paraId="36E58C21" w14:textId="77777777" w:rsidR="007F580F" w:rsidRPr="00CC51CF" w:rsidRDefault="007F580F" w:rsidP="00237BAE">
      <w:pPr>
        <w:tabs>
          <w:tab w:val="left" w:pos="1620"/>
          <w:tab w:val="left" w:pos="9072"/>
          <w:tab w:val="left" w:pos="9192"/>
        </w:tabs>
        <w:autoSpaceDE w:val="0"/>
        <w:autoSpaceDN w:val="0"/>
        <w:ind w:right="-22"/>
        <w:jc w:val="center"/>
        <w:rPr>
          <w:rFonts w:ascii="Arial Narrow" w:hAnsi="Arial Narrow" w:cs="Arial"/>
          <w:b/>
          <w:bCs/>
          <w:sz w:val="28"/>
          <w:szCs w:val="28"/>
        </w:rPr>
      </w:pPr>
      <w:r w:rsidRPr="00CC51CF">
        <w:rPr>
          <w:rFonts w:ascii="Arial Narrow" w:hAnsi="Arial Narrow" w:cs="Arial"/>
          <w:b/>
          <w:bCs/>
          <w:sz w:val="28"/>
          <w:szCs w:val="28"/>
        </w:rPr>
        <w:t xml:space="preserve">PLIEGO </w:t>
      </w:r>
      <w:proofErr w:type="gramStart"/>
      <w:r w:rsidRPr="00CC51CF">
        <w:rPr>
          <w:rFonts w:ascii="Arial Narrow" w:hAnsi="Arial Narrow" w:cs="Arial"/>
          <w:b/>
          <w:bCs/>
          <w:sz w:val="28"/>
          <w:szCs w:val="28"/>
        </w:rPr>
        <w:t>DE  CONDICIONES</w:t>
      </w:r>
      <w:proofErr w:type="gramEnd"/>
      <w:r w:rsidRPr="00CC51CF">
        <w:rPr>
          <w:rFonts w:ascii="Arial Narrow" w:hAnsi="Arial Narrow" w:cs="Arial"/>
          <w:b/>
          <w:bCs/>
          <w:sz w:val="28"/>
          <w:szCs w:val="28"/>
        </w:rPr>
        <w:t xml:space="preserve"> ESPECÍFICAS PARA</w:t>
      </w:r>
    </w:p>
    <w:p w14:paraId="1F3DA4AF" w14:textId="77777777" w:rsidR="007F580F" w:rsidRPr="00CC51CF" w:rsidRDefault="007F580F" w:rsidP="00237BAE">
      <w:pPr>
        <w:autoSpaceDE w:val="0"/>
        <w:autoSpaceDN w:val="0"/>
        <w:ind w:right="6"/>
        <w:jc w:val="center"/>
        <w:rPr>
          <w:rFonts w:ascii="Arial Narrow" w:hAnsi="Arial Narrow" w:cs="Arial"/>
          <w:b/>
          <w:bCs/>
          <w:sz w:val="28"/>
          <w:szCs w:val="28"/>
        </w:rPr>
      </w:pPr>
      <w:r w:rsidRPr="00CC51CF">
        <w:rPr>
          <w:rFonts w:ascii="Arial Narrow" w:hAnsi="Arial Narrow" w:cs="Arial"/>
          <w:b/>
          <w:bCs/>
          <w:sz w:val="28"/>
          <w:szCs w:val="28"/>
        </w:rPr>
        <w:t>CONTRATACIÓN DE OBRAS</w:t>
      </w:r>
      <w:r w:rsidR="00717401" w:rsidRPr="00CC51CF">
        <w:rPr>
          <w:rFonts w:ascii="Arial Narrow" w:hAnsi="Arial Narrow" w:cs="Arial"/>
          <w:b/>
          <w:bCs/>
          <w:sz w:val="28"/>
          <w:szCs w:val="28"/>
        </w:rPr>
        <w:t xml:space="preserve"> PARA EMPRESAS NACIONALES</w:t>
      </w:r>
    </w:p>
    <w:p w14:paraId="1AE3871F" w14:textId="77777777" w:rsidR="00DB1BA1" w:rsidRPr="00CC51CF" w:rsidRDefault="00DB1BA1" w:rsidP="00A77021">
      <w:pPr>
        <w:autoSpaceDE w:val="0"/>
        <w:autoSpaceDN w:val="0"/>
        <w:jc w:val="center"/>
        <w:rPr>
          <w:rStyle w:val="Style6"/>
          <w:rFonts w:ascii="Arial Narrow" w:hAnsi="Arial Narrow"/>
          <w:sz w:val="28"/>
          <w:szCs w:val="28"/>
        </w:rPr>
      </w:pPr>
    </w:p>
    <w:p w14:paraId="25C376EC" w14:textId="77777777" w:rsidR="00083091" w:rsidRPr="00CC51CF" w:rsidRDefault="00083091" w:rsidP="00EB4696">
      <w:pPr>
        <w:autoSpaceDE w:val="0"/>
        <w:autoSpaceDN w:val="0"/>
        <w:jc w:val="both"/>
        <w:rPr>
          <w:rStyle w:val="Style6"/>
          <w:rFonts w:ascii="Arial Narrow" w:hAnsi="Arial Narrow"/>
          <w:sz w:val="28"/>
          <w:szCs w:val="28"/>
        </w:rPr>
      </w:pPr>
    </w:p>
    <w:p w14:paraId="56B5FA39" w14:textId="1626B810" w:rsidR="00131A65" w:rsidRPr="008100E4" w:rsidRDefault="00CC51CF" w:rsidP="00EB4696">
      <w:pPr>
        <w:autoSpaceDE w:val="0"/>
        <w:autoSpaceDN w:val="0"/>
        <w:jc w:val="both"/>
        <w:rPr>
          <w:rFonts w:ascii="Arial Narrow" w:hAnsi="Arial Narrow"/>
          <w:b/>
          <w:lang w:eastAsia="es-DO"/>
        </w:rPr>
      </w:pPr>
      <w:r w:rsidRPr="00CC51CF">
        <w:rPr>
          <w:rFonts w:ascii="Arial Narrow" w:hAnsi="Arial Narrow" w:cs="Arial"/>
          <w:b/>
          <w:lang w:val="es-MX"/>
        </w:rPr>
        <w:t>Remodelación Torre INABIE (2da Etapa), pisos 1 y 2, Parqueo, Plata Eléctrica e Infraestructura Tecnológica</w:t>
      </w:r>
      <w:r w:rsidR="009D0195" w:rsidRPr="00CC51CF">
        <w:rPr>
          <w:rFonts w:ascii="Arial Narrow" w:hAnsi="Arial Narrow" w:cs="Arial"/>
          <w:b/>
        </w:rPr>
        <w:t xml:space="preserve"> </w:t>
      </w:r>
      <w:r w:rsidRPr="00CC51CF">
        <w:rPr>
          <w:rFonts w:ascii="Arial Narrow" w:hAnsi="Arial Narrow" w:cs="Arial"/>
          <w:b/>
        </w:rPr>
        <w:t>llevada a cabo por el</w:t>
      </w:r>
      <w:r w:rsidR="001E2269" w:rsidRPr="00CC51CF">
        <w:rPr>
          <w:rFonts w:ascii="Arial Narrow" w:hAnsi="Arial Narrow" w:cs="Arial"/>
          <w:b/>
        </w:rPr>
        <w:t xml:space="preserve"> </w:t>
      </w:r>
      <w:r w:rsidR="00146E1A" w:rsidRPr="00CC51CF">
        <w:rPr>
          <w:rFonts w:ascii="Arial Narrow" w:hAnsi="Arial Narrow" w:cs="Arial"/>
          <w:b/>
          <w:lang w:val="es-ES"/>
        </w:rPr>
        <w:t>Instituto Nacional de Bienestar Estudiantil, Ministerio de Educa</w:t>
      </w:r>
      <w:r w:rsidR="001E2269" w:rsidRPr="00CC51CF">
        <w:rPr>
          <w:rFonts w:ascii="Arial Narrow" w:hAnsi="Arial Narrow" w:cs="Arial"/>
          <w:b/>
          <w:lang w:val="es-ES"/>
        </w:rPr>
        <w:t xml:space="preserve">ción </w:t>
      </w:r>
      <w:r w:rsidR="00146E1A" w:rsidRPr="00CC51CF">
        <w:rPr>
          <w:rFonts w:ascii="Arial Narrow" w:hAnsi="Arial Narrow" w:cs="Arial"/>
          <w:b/>
          <w:sz w:val="22"/>
          <w:szCs w:val="22"/>
          <w:lang w:val="es-ES_tradnl"/>
        </w:rPr>
        <w:t xml:space="preserve">(Referencia: </w:t>
      </w:r>
      <w:r w:rsidR="009C52A0" w:rsidRPr="00CC51CF">
        <w:rPr>
          <w:rFonts w:ascii="Arial Narrow" w:hAnsi="Arial Narrow" w:cs="Arial"/>
          <w:b/>
          <w:color w:val="000000"/>
          <w:lang w:eastAsia="es-DO"/>
        </w:rPr>
        <w:t>INABIE-CCC-CP-2018-0008</w:t>
      </w:r>
      <w:r w:rsidR="006B6687" w:rsidRPr="00CC51CF">
        <w:rPr>
          <w:rFonts w:ascii="Arial Narrow" w:hAnsi="Arial Narrow" w:cs="Arial"/>
          <w:b/>
          <w:bCs/>
          <w:sz w:val="22"/>
          <w:szCs w:val="22"/>
        </w:rPr>
        <w:t>)</w:t>
      </w:r>
      <w:r w:rsidR="00EB4696" w:rsidRPr="00CC51CF">
        <w:rPr>
          <w:rFonts w:ascii="Arial Narrow" w:hAnsi="Arial Narrow" w:cs="Arial"/>
          <w:b/>
          <w:bCs/>
          <w:sz w:val="22"/>
          <w:szCs w:val="22"/>
        </w:rPr>
        <w:t>.</w:t>
      </w:r>
    </w:p>
    <w:p w14:paraId="1E4D4948" w14:textId="77777777" w:rsidR="007F580F" w:rsidRPr="003748E2" w:rsidRDefault="007F580F" w:rsidP="00237BAE">
      <w:pPr>
        <w:rPr>
          <w:rFonts w:ascii="Arial Narrow" w:hAnsi="Arial Narrow"/>
          <w:sz w:val="28"/>
          <w:szCs w:val="28"/>
        </w:rPr>
      </w:pPr>
    </w:p>
    <w:p w14:paraId="16010A34" w14:textId="77777777" w:rsidR="007F580F" w:rsidRPr="003748E2" w:rsidRDefault="007F580F" w:rsidP="00237BAE">
      <w:pPr>
        <w:rPr>
          <w:rFonts w:ascii="Arial Narrow" w:hAnsi="Arial Narrow"/>
          <w:sz w:val="28"/>
          <w:szCs w:val="28"/>
        </w:rPr>
      </w:pPr>
    </w:p>
    <w:p w14:paraId="40F12576" w14:textId="77777777" w:rsidR="007F580F" w:rsidRPr="003748E2" w:rsidRDefault="007F580F" w:rsidP="00237BAE">
      <w:pPr>
        <w:rPr>
          <w:rFonts w:ascii="Arial Narrow" w:hAnsi="Arial Narrow"/>
        </w:rPr>
      </w:pPr>
    </w:p>
    <w:p w14:paraId="7E36FF06" w14:textId="77777777" w:rsidR="007F580F" w:rsidRPr="003748E2" w:rsidRDefault="007F580F" w:rsidP="00237BAE">
      <w:pPr>
        <w:rPr>
          <w:rFonts w:ascii="Arial Narrow" w:hAnsi="Arial Narrow"/>
        </w:rPr>
      </w:pPr>
    </w:p>
    <w:p w14:paraId="1EE27D3F" w14:textId="77777777" w:rsidR="007F580F" w:rsidRPr="003748E2" w:rsidRDefault="007F580F" w:rsidP="00237BAE">
      <w:pPr>
        <w:rPr>
          <w:rFonts w:ascii="Arial Narrow" w:hAnsi="Arial Narrow"/>
        </w:rPr>
      </w:pPr>
    </w:p>
    <w:p w14:paraId="71EB9B4C" w14:textId="77777777" w:rsidR="007F580F" w:rsidRPr="003748E2" w:rsidRDefault="007F580F" w:rsidP="00237BAE">
      <w:pPr>
        <w:rPr>
          <w:rFonts w:ascii="Arial Narrow" w:hAnsi="Arial Narrow"/>
        </w:rPr>
      </w:pPr>
    </w:p>
    <w:p w14:paraId="76B1A266" w14:textId="77777777" w:rsidR="00175A68" w:rsidRPr="003748E2" w:rsidRDefault="00175A68" w:rsidP="00237BAE">
      <w:pPr>
        <w:rPr>
          <w:rFonts w:ascii="Arial Narrow" w:hAnsi="Arial Narrow"/>
        </w:rPr>
      </w:pPr>
    </w:p>
    <w:p w14:paraId="5B50EC34" w14:textId="77777777" w:rsidR="00175A68" w:rsidRPr="003748E2" w:rsidRDefault="00175A68" w:rsidP="00237BAE">
      <w:pPr>
        <w:rPr>
          <w:rFonts w:ascii="Arial Narrow" w:hAnsi="Arial Narrow"/>
        </w:rPr>
      </w:pPr>
    </w:p>
    <w:p w14:paraId="4A827D21" w14:textId="77777777" w:rsidR="00175A68" w:rsidRPr="003748E2" w:rsidRDefault="00175A68" w:rsidP="00237BAE">
      <w:pPr>
        <w:rPr>
          <w:rFonts w:ascii="Arial Narrow" w:hAnsi="Arial Narrow"/>
        </w:rPr>
      </w:pPr>
    </w:p>
    <w:p w14:paraId="0B072698" w14:textId="77777777" w:rsidR="007F580F" w:rsidRPr="003748E2" w:rsidRDefault="007F580F" w:rsidP="00237BAE">
      <w:pPr>
        <w:rPr>
          <w:rFonts w:ascii="Arial Narrow" w:hAnsi="Arial Narrow"/>
        </w:rPr>
      </w:pPr>
    </w:p>
    <w:p w14:paraId="2C605343" w14:textId="77777777" w:rsidR="00175A68" w:rsidRPr="003748E2" w:rsidRDefault="00175A68" w:rsidP="00237BAE">
      <w:pPr>
        <w:rPr>
          <w:rFonts w:ascii="Arial Narrow" w:hAnsi="Arial Narrow"/>
        </w:rPr>
      </w:pPr>
    </w:p>
    <w:p w14:paraId="0666F41B" w14:textId="77777777" w:rsidR="00175A68" w:rsidRPr="00421DDD" w:rsidRDefault="00175A68" w:rsidP="00237BAE">
      <w:pPr>
        <w:rPr>
          <w:rFonts w:ascii="Arial Narrow" w:hAnsi="Arial Narrow"/>
          <w:b/>
        </w:rPr>
      </w:pPr>
    </w:p>
    <w:p w14:paraId="36AF5D37" w14:textId="77777777" w:rsidR="00175A68" w:rsidRPr="00CC51CF" w:rsidRDefault="00175A68" w:rsidP="00175A68">
      <w:pPr>
        <w:jc w:val="center"/>
        <w:rPr>
          <w:rFonts w:ascii="Arial Narrow" w:hAnsi="Arial Narrow"/>
          <w:b/>
        </w:rPr>
      </w:pPr>
      <w:r w:rsidRPr="00421DDD">
        <w:rPr>
          <w:rFonts w:ascii="Arial Narrow" w:hAnsi="Arial Narrow"/>
          <w:b/>
        </w:rPr>
        <w:t xml:space="preserve">Santo </w:t>
      </w:r>
      <w:r w:rsidRPr="00CC51CF">
        <w:rPr>
          <w:rFonts w:ascii="Arial Narrow" w:hAnsi="Arial Narrow"/>
          <w:b/>
        </w:rPr>
        <w:t>Domingo, República Dominicana</w:t>
      </w:r>
    </w:p>
    <w:p w14:paraId="0097E3AC" w14:textId="55338833" w:rsidR="00175A68" w:rsidRPr="00421DDD" w:rsidRDefault="00975F46" w:rsidP="00175A68">
      <w:pPr>
        <w:jc w:val="center"/>
        <w:rPr>
          <w:rFonts w:ascii="Arial Narrow" w:hAnsi="Arial Narrow"/>
          <w:b/>
        </w:rPr>
      </w:pPr>
      <w:r w:rsidRPr="00CC51CF">
        <w:rPr>
          <w:rFonts w:ascii="Arial Narrow" w:hAnsi="Arial Narrow"/>
          <w:b/>
        </w:rPr>
        <w:t>Junio</w:t>
      </w:r>
      <w:r w:rsidR="00E5211B" w:rsidRPr="00CC51CF">
        <w:rPr>
          <w:rFonts w:ascii="Arial Narrow" w:hAnsi="Arial Narrow"/>
          <w:b/>
        </w:rPr>
        <w:t xml:space="preserve"> </w:t>
      </w:r>
      <w:r w:rsidR="00774C48" w:rsidRPr="00CC51CF">
        <w:rPr>
          <w:rFonts w:ascii="Arial Narrow" w:hAnsi="Arial Narrow"/>
          <w:b/>
        </w:rPr>
        <w:t>201</w:t>
      </w:r>
      <w:r w:rsidR="009C52A0" w:rsidRPr="00CC51CF">
        <w:rPr>
          <w:rFonts w:ascii="Arial Narrow" w:hAnsi="Arial Narrow"/>
          <w:b/>
        </w:rPr>
        <w:t>8</w:t>
      </w:r>
    </w:p>
    <w:p w14:paraId="5E05E50C" w14:textId="77777777" w:rsidR="007A1D52" w:rsidRPr="001A2610" w:rsidRDefault="007A1D52" w:rsidP="00237BAE">
      <w:pPr>
        <w:pBdr>
          <w:bottom w:val="triple" w:sz="4" w:space="1" w:color="800000"/>
        </w:pBdr>
        <w:autoSpaceDE w:val="0"/>
        <w:autoSpaceDN w:val="0"/>
        <w:jc w:val="center"/>
        <w:rPr>
          <w:rFonts w:ascii="Arial Narrow" w:hAnsi="Arial Narrow" w:cs="Arial"/>
          <w:b/>
          <w:bCs/>
          <w:color w:val="000000"/>
        </w:rPr>
      </w:pPr>
    </w:p>
    <w:sdt>
      <w:sdtPr>
        <w:rPr>
          <w:rFonts w:ascii="Arial Narrow" w:eastAsia="Times New Roman" w:hAnsi="Arial Narrow" w:cs="Times New Roman"/>
          <w:b w:val="0"/>
          <w:bCs w:val="0"/>
          <w:vanish/>
          <w:color w:val="auto"/>
          <w:spacing w:val="-20"/>
          <w:w w:val="90"/>
          <w:sz w:val="22"/>
          <w:szCs w:val="20"/>
          <w:lang w:val="es-DO" w:eastAsia="es-ES"/>
          <w14:shadow w14:blurRad="0" w14:dist="0" w14:dir="0" w14:sx="0" w14:sy="0" w14:kx="0" w14:ky="0" w14:algn="none">
            <w14:srgbClr w14:val="000000"/>
          </w14:shadow>
        </w:rPr>
        <w:id w:val="25972245"/>
        <w:docPartObj>
          <w:docPartGallery w:val="Table of Contents"/>
          <w:docPartUnique/>
        </w:docPartObj>
      </w:sdtPr>
      <w:sdtEndPr>
        <w:rPr>
          <w:rFonts w:cs="Arial"/>
          <w:sz w:val="20"/>
        </w:rPr>
      </w:sdtEndPr>
      <w:sdtContent>
        <w:p w14:paraId="2330D39B" w14:textId="77777777" w:rsidR="00E407E7" w:rsidRPr="005451BD" w:rsidRDefault="008100E4" w:rsidP="008100E4">
          <w:pPr>
            <w:pStyle w:val="TtuloTDC"/>
            <w:tabs>
              <w:tab w:val="left" w:pos="3240"/>
              <w:tab w:val="center" w:pos="4420"/>
            </w:tabs>
            <w:rPr>
              <w:rFonts w:ascii="Arial Narrow" w:hAnsi="Arial Narrow"/>
              <w:color w:val="auto"/>
              <w:sz w:val="20"/>
              <w:szCs w:val="20"/>
              <w:lang w:val="es-DO"/>
            </w:rPr>
          </w:pPr>
          <w:r>
            <w:rPr>
              <w:rFonts w:ascii="Arial Narrow" w:eastAsia="Times New Roman" w:hAnsi="Arial Narrow" w:cs="Times New Roman"/>
              <w:b w:val="0"/>
              <w:bCs w:val="0"/>
              <w:color w:val="auto"/>
              <w:spacing w:val="-20"/>
              <w:w w:val="90"/>
              <w:sz w:val="22"/>
              <w:szCs w:val="20"/>
              <w:lang w:val="es-DO" w:eastAsia="es-ES"/>
              <w14:shadow w14:blurRad="0" w14:dist="0" w14:dir="0" w14:sx="0" w14:sy="0" w14:kx="0" w14:ky="0" w14:algn="none">
                <w14:srgbClr w14:val="000000"/>
              </w14:shadow>
            </w:rPr>
            <w:tab/>
          </w:r>
          <w:r w:rsidR="00803A2A" w:rsidRPr="005451BD">
            <w:rPr>
              <w:rFonts w:ascii="Arial Narrow" w:hAnsi="Arial Narrow"/>
              <w:color w:val="auto"/>
              <w:sz w:val="22"/>
              <w:szCs w:val="20"/>
              <w:lang w:val="es-DO"/>
            </w:rPr>
            <w:t>TABLA DE CO</w:t>
          </w:r>
          <w:r w:rsidR="00803A2A" w:rsidRPr="005451BD">
            <w:rPr>
              <w:rFonts w:ascii="Arial Narrow" w:hAnsi="Arial Narrow"/>
              <w:b w:val="0"/>
              <w:color w:val="auto"/>
              <w:sz w:val="22"/>
              <w:szCs w:val="20"/>
              <w:lang w:val="es-DO"/>
            </w:rPr>
            <w:t>N</w:t>
          </w:r>
          <w:r w:rsidR="00803A2A" w:rsidRPr="005451BD">
            <w:rPr>
              <w:rFonts w:ascii="Arial Narrow" w:hAnsi="Arial Narrow"/>
              <w:color w:val="auto"/>
              <w:sz w:val="22"/>
              <w:szCs w:val="20"/>
              <w:lang w:val="es-DO"/>
            </w:rPr>
            <w:t>TENIDO</w:t>
          </w:r>
        </w:p>
        <w:p w14:paraId="2332A2DF" w14:textId="77777777" w:rsidR="00EB4696" w:rsidRPr="005451BD" w:rsidRDefault="00A7133F">
          <w:pPr>
            <w:pStyle w:val="TDC2"/>
            <w:tabs>
              <w:tab w:val="right" w:leader="dot" w:pos="8830"/>
            </w:tabs>
            <w:rPr>
              <w:rFonts w:asciiTheme="minorHAnsi" w:eastAsiaTheme="minorEastAsia" w:hAnsiTheme="minorHAnsi" w:cstheme="minorBidi"/>
              <w:b w:val="0"/>
              <w:bCs w:val="0"/>
              <w:noProof/>
              <w:lang w:eastAsia="es-DO"/>
            </w:rPr>
          </w:pPr>
          <w:r w:rsidRPr="005451BD">
            <w:rPr>
              <w:rFonts w:ascii="Arial Narrow" w:hAnsi="Arial Narrow"/>
              <w:sz w:val="20"/>
              <w:szCs w:val="20"/>
            </w:rPr>
            <w:fldChar w:fldCharType="begin"/>
          </w:r>
          <w:r w:rsidR="00E407E7" w:rsidRPr="005451BD">
            <w:rPr>
              <w:rFonts w:ascii="Arial Narrow" w:hAnsi="Arial Narrow"/>
              <w:sz w:val="20"/>
              <w:szCs w:val="20"/>
            </w:rPr>
            <w:instrText xml:space="preserve"> TOC \o "1-3" \h \z \u </w:instrText>
          </w:r>
          <w:r w:rsidRPr="005451BD">
            <w:rPr>
              <w:rFonts w:ascii="Arial Narrow" w:hAnsi="Arial Narrow"/>
              <w:sz w:val="20"/>
              <w:szCs w:val="20"/>
            </w:rPr>
            <w:fldChar w:fldCharType="separate"/>
          </w:r>
          <w:hyperlink w:anchor="_Toc474767709" w:history="1">
            <w:r w:rsidR="00EB4696" w:rsidRPr="005451BD">
              <w:rPr>
                <w:rStyle w:val="Hipervnculo"/>
                <w:rFonts w:ascii="Arial Narrow" w:hAnsi="Arial Narrow"/>
                <w:noProof/>
              </w:rPr>
              <w:t>GENERALIDADES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_Toc474767709 \h </w:instrText>
            </w:r>
            <w:r w:rsidR="00EB4696" w:rsidRPr="005451BD">
              <w:rPr>
                <w:noProof/>
                <w:webHidden/>
              </w:rPr>
            </w:r>
            <w:r w:rsidR="00EB4696" w:rsidRPr="005451BD">
              <w:rPr>
                <w:noProof/>
                <w:webHidden/>
              </w:rPr>
              <w:fldChar w:fldCharType="separate"/>
            </w:r>
            <w:r w:rsidR="00BF5680">
              <w:rPr>
                <w:noProof/>
                <w:webHidden/>
              </w:rPr>
              <w:t>5</w:t>
            </w:r>
            <w:r w:rsidR="00EB4696" w:rsidRPr="005451BD">
              <w:rPr>
                <w:noProof/>
                <w:webHidden/>
              </w:rPr>
              <w:fldChar w:fldCharType="end"/>
            </w:r>
          </w:hyperlink>
        </w:p>
        <w:p w14:paraId="689F1C60" w14:textId="77777777" w:rsidR="00EB4696" w:rsidRPr="005451BD" w:rsidRDefault="005101EE">
          <w:pPr>
            <w:pStyle w:val="TDC2"/>
            <w:tabs>
              <w:tab w:val="right" w:leader="dot" w:pos="8830"/>
            </w:tabs>
            <w:rPr>
              <w:rFonts w:asciiTheme="minorHAnsi" w:eastAsiaTheme="minorEastAsia" w:hAnsiTheme="minorHAnsi" w:cstheme="minorBidi"/>
              <w:b w:val="0"/>
              <w:bCs w:val="0"/>
              <w:noProof/>
              <w:lang w:eastAsia="es-DO"/>
            </w:rPr>
          </w:pPr>
          <w:hyperlink w:anchor="_Toc474767710" w:history="1">
            <w:r w:rsidR="00EB4696" w:rsidRPr="005451BD">
              <w:rPr>
                <w:rStyle w:val="Hipervnculo"/>
                <w:rFonts w:ascii="Arial Narrow" w:hAnsi="Arial Narrow"/>
                <w:noProof/>
              </w:rPr>
              <w:t>Prefacio</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_Toc474767710 \h </w:instrText>
            </w:r>
            <w:r w:rsidR="00EB4696" w:rsidRPr="005451BD">
              <w:rPr>
                <w:noProof/>
                <w:webHidden/>
              </w:rPr>
            </w:r>
            <w:r w:rsidR="00EB4696" w:rsidRPr="005451BD">
              <w:rPr>
                <w:noProof/>
                <w:webHidden/>
              </w:rPr>
              <w:fldChar w:fldCharType="separate"/>
            </w:r>
            <w:r w:rsidR="00BF5680">
              <w:rPr>
                <w:noProof/>
                <w:webHidden/>
              </w:rPr>
              <w:t>5</w:t>
            </w:r>
            <w:r w:rsidR="00EB4696" w:rsidRPr="005451BD">
              <w:rPr>
                <w:noProof/>
                <w:webHidden/>
              </w:rPr>
              <w:fldChar w:fldCharType="end"/>
            </w:r>
          </w:hyperlink>
        </w:p>
        <w:p w14:paraId="3B108723" w14:textId="77777777" w:rsidR="00EB4696" w:rsidRPr="005451BD" w:rsidRDefault="005101EE">
          <w:pPr>
            <w:pStyle w:val="TDC1"/>
            <w:rPr>
              <w:rFonts w:asciiTheme="minorHAnsi" w:eastAsiaTheme="minorEastAsia" w:hAnsiTheme="minorHAnsi" w:cstheme="minorBidi"/>
              <w:b w:val="0"/>
              <w:bCs w:val="0"/>
              <w:iCs w:val="0"/>
              <w:sz w:val="22"/>
              <w:szCs w:val="22"/>
              <w:lang w:val="es-DO"/>
            </w:rPr>
          </w:pPr>
          <w:hyperlink w:anchor="_Toc474767711" w:history="1">
            <w:r w:rsidR="00EB4696" w:rsidRPr="005451BD">
              <w:rPr>
                <w:rStyle w:val="Hipervnculo"/>
                <w:rFonts w:ascii="Arial Narrow" w:hAnsi="Arial Narrow"/>
              </w:rPr>
              <w:t>PARTE I</w:t>
            </w:r>
            <w:r w:rsidR="00EB4696" w:rsidRPr="005451BD">
              <w:rPr>
                <w:webHidden/>
              </w:rPr>
              <w:tab/>
            </w:r>
            <w:r w:rsidR="00EB4696" w:rsidRPr="005451BD">
              <w:rPr>
                <w:webHidden/>
              </w:rPr>
              <w:fldChar w:fldCharType="begin"/>
            </w:r>
            <w:r w:rsidR="00EB4696" w:rsidRPr="005451BD">
              <w:rPr>
                <w:webHidden/>
              </w:rPr>
              <w:instrText xml:space="preserve"> PAGEREF _Toc474767711 \h </w:instrText>
            </w:r>
            <w:r w:rsidR="00EB4696" w:rsidRPr="005451BD">
              <w:rPr>
                <w:webHidden/>
              </w:rPr>
            </w:r>
            <w:r w:rsidR="00EB4696" w:rsidRPr="005451BD">
              <w:rPr>
                <w:webHidden/>
              </w:rPr>
              <w:fldChar w:fldCharType="separate"/>
            </w:r>
            <w:r w:rsidR="00BF5680">
              <w:rPr>
                <w:webHidden/>
              </w:rPr>
              <w:t>8</w:t>
            </w:r>
            <w:r w:rsidR="00EB4696" w:rsidRPr="005451BD">
              <w:rPr>
                <w:webHidden/>
              </w:rPr>
              <w:fldChar w:fldCharType="end"/>
            </w:r>
          </w:hyperlink>
        </w:p>
        <w:p w14:paraId="041D11A6" w14:textId="77777777" w:rsidR="00EB4696" w:rsidRPr="005451BD" w:rsidRDefault="005101EE">
          <w:pPr>
            <w:pStyle w:val="TDC1"/>
            <w:rPr>
              <w:rFonts w:asciiTheme="minorHAnsi" w:eastAsiaTheme="minorEastAsia" w:hAnsiTheme="minorHAnsi" w:cstheme="minorBidi"/>
              <w:b w:val="0"/>
              <w:bCs w:val="0"/>
              <w:iCs w:val="0"/>
              <w:sz w:val="22"/>
              <w:szCs w:val="22"/>
              <w:lang w:val="es-DO"/>
            </w:rPr>
          </w:pPr>
          <w:hyperlink w:anchor="_Toc474767712" w:history="1">
            <w:r w:rsidR="00EB4696" w:rsidRPr="005451BD">
              <w:rPr>
                <w:rStyle w:val="Hipervnculo"/>
                <w:rFonts w:ascii="Arial Narrow" w:hAnsi="Arial Narrow"/>
              </w:rPr>
              <w:t>PROCEDIMIENTOS DE COMPARACIÓN DE PRECIOS</w:t>
            </w:r>
            <w:r w:rsidR="00EB4696" w:rsidRPr="005451BD">
              <w:rPr>
                <w:webHidden/>
              </w:rPr>
              <w:tab/>
            </w:r>
            <w:r w:rsidR="00EB4696" w:rsidRPr="005451BD">
              <w:rPr>
                <w:webHidden/>
              </w:rPr>
              <w:fldChar w:fldCharType="begin"/>
            </w:r>
            <w:r w:rsidR="00EB4696" w:rsidRPr="005451BD">
              <w:rPr>
                <w:webHidden/>
              </w:rPr>
              <w:instrText xml:space="preserve"> PAGEREF _Toc474767712 \h </w:instrText>
            </w:r>
            <w:r w:rsidR="00EB4696" w:rsidRPr="005451BD">
              <w:rPr>
                <w:webHidden/>
              </w:rPr>
            </w:r>
            <w:r w:rsidR="00EB4696" w:rsidRPr="005451BD">
              <w:rPr>
                <w:webHidden/>
              </w:rPr>
              <w:fldChar w:fldCharType="separate"/>
            </w:r>
            <w:r w:rsidR="00BF5680">
              <w:rPr>
                <w:webHidden/>
              </w:rPr>
              <w:t>8</w:t>
            </w:r>
            <w:r w:rsidR="00EB4696" w:rsidRPr="005451BD">
              <w:rPr>
                <w:webHidden/>
              </w:rPr>
              <w:fldChar w:fldCharType="end"/>
            </w:r>
          </w:hyperlink>
        </w:p>
        <w:p w14:paraId="6A3ACF2A" w14:textId="77777777" w:rsidR="00EB4696" w:rsidRPr="005451BD" w:rsidRDefault="005101EE">
          <w:pPr>
            <w:pStyle w:val="TDC2"/>
            <w:tabs>
              <w:tab w:val="right" w:leader="dot" w:pos="8830"/>
            </w:tabs>
            <w:rPr>
              <w:rFonts w:asciiTheme="minorHAnsi" w:eastAsiaTheme="minorEastAsia" w:hAnsiTheme="minorHAnsi" w:cstheme="minorBidi"/>
              <w:b w:val="0"/>
              <w:bCs w:val="0"/>
              <w:noProof/>
              <w:lang w:eastAsia="es-DO"/>
            </w:rPr>
          </w:pPr>
          <w:hyperlink w:anchor="_Toc474767713" w:history="1">
            <w:r w:rsidR="00EB4696" w:rsidRPr="005451BD">
              <w:rPr>
                <w:rStyle w:val="Hipervnculo"/>
                <w:rFonts w:ascii="Arial Narrow" w:hAnsi="Arial Narrow"/>
                <w:noProof/>
              </w:rPr>
              <w:t>Sección I</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_Toc474767713 \h </w:instrText>
            </w:r>
            <w:r w:rsidR="00EB4696" w:rsidRPr="005451BD">
              <w:rPr>
                <w:noProof/>
                <w:webHidden/>
              </w:rPr>
            </w:r>
            <w:r w:rsidR="00EB4696" w:rsidRPr="005451BD">
              <w:rPr>
                <w:noProof/>
                <w:webHidden/>
              </w:rPr>
              <w:fldChar w:fldCharType="separate"/>
            </w:r>
            <w:r w:rsidR="00BF5680">
              <w:rPr>
                <w:noProof/>
                <w:webHidden/>
              </w:rPr>
              <w:t>8</w:t>
            </w:r>
            <w:r w:rsidR="00EB4696" w:rsidRPr="005451BD">
              <w:rPr>
                <w:noProof/>
                <w:webHidden/>
              </w:rPr>
              <w:fldChar w:fldCharType="end"/>
            </w:r>
          </w:hyperlink>
        </w:p>
        <w:p w14:paraId="6D2A717F" w14:textId="77777777" w:rsidR="00EB4696" w:rsidRPr="005451BD" w:rsidRDefault="005101EE">
          <w:pPr>
            <w:pStyle w:val="TDC2"/>
            <w:tabs>
              <w:tab w:val="right" w:leader="dot" w:pos="8830"/>
            </w:tabs>
            <w:rPr>
              <w:rFonts w:asciiTheme="minorHAnsi" w:eastAsiaTheme="minorEastAsia" w:hAnsiTheme="minorHAnsi" w:cstheme="minorBidi"/>
              <w:b w:val="0"/>
              <w:bCs w:val="0"/>
              <w:noProof/>
              <w:lang w:eastAsia="es-DO"/>
            </w:rPr>
          </w:pPr>
          <w:hyperlink w:anchor="_Toc474767714" w:history="1">
            <w:r w:rsidR="00EB4696" w:rsidRPr="005451BD">
              <w:rPr>
                <w:rStyle w:val="Hipervnculo"/>
                <w:rFonts w:ascii="Arial Narrow" w:hAnsi="Arial Narrow"/>
                <w:noProof/>
              </w:rPr>
              <w:t>Instrucciones a los Oferentes (IAO)</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_Toc474767714 \h </w:instrText>
            </w:r>
            <w:r w:rsidR="00EB4696" w:rsidRPr="005451BD">
              <w:rPr>
                <w:noProof/>
                <w:webHidden/>
              </w:rPr>
            </w:r>
            <w:r w:rsidR="00EB4696" w:rsidRPr="005451BD">
              <w:rPr>
                <w:noProof/>
                <w:webHidden/>
              </w:rPr>
              <w:fldChar w:fldCharType="separate"/>
            </w:r>
            <w:r w:rsidR="00BF5680">
              <w:rPr>
                <w:noProof/>
                <w:webHidden/>
              </w:rPr>
              <w:t>8</w:t>
            </w:r>
            <w:r w:rsidR="00EB4696" w:rsidRPr="005451BD">
              <w:rPr>
                <w:noProof/>
                <w:webHidden/>
              </w:rPr>
              <w:fldChar w:fldCharType="end"/>
            </w:r>
          </w:hyperlink>
        </w:p>
        <w:p w14:paraId="1050FCEA"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15" w:history="1">
            <w:r w:rsidR="00EB4696" w:rsidRPr="005451BD">
              <w:rPr>
                <w:rStyle w:val="Hipervnculo"/>
                <w:noProof/>
              </w:rPr>
              <w:t>1.1 Objetivos y Alcance</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_Toc474767715 \h </w:instrText>
            </w:r>
            <w:r w:rsidR="00EB4696" w:rsidRPr="005451BD">
              <w:rPr>
                <w:noProof/>
                <w:webHidden/>
              </w:rPr>
            </w:r>
            <w:r w:rsidR="00EB4696" w:rsidRPr="005451BD">
              <w:rPr>
                <w:noProof/>
                <w:webHidden/>
              </w:rPr>
              <w:fldChar w:fldCharType="separate"/>
            </w:r>
            <w:r w:rsidR="00BF5680">
              <w:rPr>
                <w:noProof/>
                <w:webHidden/>
              </w:rPr>
              <w:t>8</w:t>
            </w:r>
            <w:r w:rsidR="00EB4696" w:rsidRPr="005451BD">
              <w:rPr>
                <w:noProof/>
                <w:webHidden/>
              </w:rPr>
              <w:fldChar w:fldCharType="end"/>
            </w:r>
          </w:hyperlink>
        </w:p>
        <w:p w14:paraId="0E036684"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16" w:history="1">
            <w:r w:rsidR="00EB4696" w:rsidRPr="005451BD">
              <w:rPr>
                <w:rStyle w:val="Hipervnculo"/>
                <w:noProof/>
              </w:rPr>
              <w:t>1.2 Definiciones e Interpretaciones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_Toc474767716 \h </w:instrText>
            </w:r>
            <w:r w:rsidR="00EB4696" w:rsidRPr="005451BD">
              <w:rPr>
                <w:noProof/>
                <w:webHidden/>
              </w:rPr>
            </w:r>
            <w:r w:rsidR="00EB4696" w:rsidRPr="005451BD">
              <w:rPr>
                <w:noProof/>
                <w:webHidden/>
              </w:rPr>
              <w:fldChar w:fldCharType="separate"/>
            </w:r>
            <w:r w:rsidR="00BF5680">
              <w:rPr>
                <w:noProof/>
                <w:webHidden/>
              </w:rPr>
              <w:t>8</w:t>
            </w:r>
            <w:r w:rsidR="00EB4696" w:rsidRPr="005451BD">
              <w:rPr>
                <w:noProof/>
                <w:webHidden/>
              </w:rPr>
              <w:fldChar w:fldCharType="end"/>
            </w:r>
          </w:hyperlink>
        </w:p>
        <w:p w14:paraId="338090B3"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17" w:history="1">
            <w:r w:rsidR="00EB4696" w:rsidRPr="005451BD">
              <w:rPr>
                <w:rStyle w:val="Hipervnculo"/>
                <w:noProof/>
              </w:rPr>
              <w:t>1.3 Idioma</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_Toc474767717 \h </w:instrText>
            </w:r>
            <w:r w:rsidR="00EB4696" w:rsidRPr="005451BD">
              <w:rPr>
                <w:noProof/>
                <w:webHidden/>
              </w:rPr>
            </w:r>
            <w:r w:rsidR="00EB4696" w:rsidRPr="005451BD">
              <w:rPr>
                <w:noProof/>
                <w:webHidden/>
              </w:rPr>
              <w:fldChar w:fldCharType="separate"/>
            </w:r>
            <w:r w:rsidR="00BF5680">
              <w:rPr>
                <w:noProof/>
                <w:webHidden/>
              </w:rPr>
              <w:t>13</w:t>
            </w:r>
            <w:r w:rsidR="00EB4696" w:rsidRPr="005451BD">
              <w:rPr>
                <w:noProof/>
                <w:webHidden/>
              </w:rPr>
              <w:fldChar w:fldCharType="end"/>
            </w:r>
          </w:hyperlink>
        </w:p>
        <w:p w14:paraId="663BE616"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18" w:history="1">
            <w:r w:rsidR="00EB4696" w:rsidRPr="005451BD">
              <w:rPr>
                <w:rStyle w:val="Hipervnculo"/>
                <w:noProof/>
              </w:rPr>
              <w:t>1.4 Precio de la Oferta</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_Toc474767718 \h </w:instrText>
            </w:r>
            <w:r w:rsidR="00EB4696" w:rsidRPr="005451BD">
              <w:rPr>
                <w:noProof/>
                <w:webHidden/>
              </w:rPr>
            </w:r>
            <w:r w:rsidR="00EB4696" w:rsidRPr="005451BD">
              <w:rPr>
                <w:noProof/>
                <w:webHidden/>
              </w:rPr>
              <w:fldChar w:fldCharType="separate"/>
            </w:r>
            <w:r w:rsidR="00BF5680">
              <w:rPr>
                <w:noProof/>
                <w:webHidden/>
              </w:rPr>
              <w:t>13</w:t>
            </w:r>
            <w:r w:rsidR="00EB4696" w:rsidRPr="005451BD">
              <w:rPr>
                <w:noProof/>
                <w:webHidden/>
              </w:rPr>
              <w:fldChar w:fldCharType="end"/>
            </w:r>
          </w:hyperlink>
        </w:p>
        <w:p w14:paraId="22F6C9A3"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19" w:history="1">
            <w:r w:rsidR="00EB4696" w:rsidRPr="005451BD">
              <w:rPr>
                <w:rStyle w:val="Hipervnculo"/>
                <w:noProof/>
              </w:rPr>
              <w:t>1.5 Moneda de la Oferta</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_Toc474767719 \h </w:instrText>
            </w:r>
            <w:r w:rsidR="00EB4696" w:rsidRPr="005451BD">
              <w:rPr>
                <w:noProof/>
                <w:webHidden/>
              </w:rPr>
            </w:r>
            <w:r w:rsidR="00EB4696" w:rsidRPr="005451BD">
              <w:rPr>
                <w:noProof/>
                <w:webHidden/>
              </w:rPr>
              <w:fldChar w:fldCharType="separate"/>
            </w:r>
            <w:r w:rsidR="00BF5680">
              <w:rPr>
                <w:noProof/>
                <w:webHidden/>
              </w:rPr>
              <w:t>13</w:t>
            </w:r>
            <w:r w:rsidR="00EB4696" w:rsidRPr="005451BD">
              <w:rPr>
                <w:noProof/>
                <w:webHidden/>
              </w:rPr>
              <w:fldChar w:fldCharType="end"/>
            </w:r>
          </w:hyperlink>
        </w:p>
        <w:p w14:paraId="70A23E6A"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20" w:history="1">
            <w:r w:rsidR="00EB4696" w:rsidRPr="005451BD">
              <w:rPr>
                <w:rStyle w:val="Hipervnculo"/>
                <w:noProof/>
              </w:rPr>
              <w:t>1.6 Normativa Aplicable</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_Toc474767720 \h </w:instrText>
            </w:r>
            <w:r w:rsidR="00EB4696" w:rsidRPr="005451BD">
              <w:rPr>
                <w:noProof/>
                <w:webHidden/>
              </w:rPr>
            </w:r>
            <w:r w:rsidR="00EB4696" w:rsidRPr="005451BD">
              <w:rPr>
                <w:noProof/>
                <w:webHidden/>
              </w:rPr>
              <w:fldChar w:fldCharType="separate"/>
            </w:r>
            <w:r w:rsidR="00BF5680">
              <w:rPr>
                <w:noProof/>
                <w:webHidden/>
              </w:rPr>
              <w:t>13</w:t>
            </w:r>
            <w:r w:rsidR="00EB4696" w:rsidRPr="005451BD">
              <w:rPr>
                <w:noProof/>
                <w:webHidden/>
              </w:rPr>
              <w:fldChar w:fldCharType="end"/>
            </w:r>
          </w:hyperlink>
        </w:p>
        <w:p w14:paraId="1B415E4C"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21" w:history="1">
            <w:r w:rsidR="00EB4696" w:rsidRPr="005451BD">
              <w:rPr>
                <w:rStyle w:val="Hipervnculo"/>
                <w:noProof/>
              </w:rPr>
              <w:t>1.7 Competencia Judicial</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_Toc474767721 \h </w:instrText>
            </w:r>
            <w:r w:rsidR="00EB4696" w:rsidRPr="005451BD">
              <w:rPr>
                <w:noProof/>
                <w:webHidden/>
              </w:rPr>
            </w:r>
            <w:r w:rsidR="00EB4696" w:rsidRPr="005451BD">
              <w:rPr>
                <w:noProof/>
                <w:webHidden/>
              </w:rPr>
              <w:fldChar w:fldCharType="separate"/>
            </w:r>
            <w:r w:rsidR="00BF5680">
              <w:rPr>
                <w:noProof/>
                <w:webHidden/>
              </w:rPr>
              <w:t>14</w:t>
            </w:r>
            <w:r w:rsidR="00EB4696" w:rsidRPr="005451BD">
              <w:rPr>
                <w:noProof/>
                <w:webHidden/>
              </w:rPr>
              <w:fldChar w:fldCharType="end"/>
            </w:r>
          </w:hyperlink>
        </w:p>
        <w:p w14:paraId="35CB51C4"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22" w:history="1">
            <w:r w:rsidR="00EB4696" w:rsidRPr="005451BD">
              <w:rPr>
                <w:rStyle w:val="Hipervnculo"/>
                <w:noProof/>
              </w:rPr>
              <w:t>1.8 Proceso Arbitral</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_Toc474767722 \h </w:instrText>
            </w:r>
            <w:r w:rsidR="00EB4696" w:rsidRPr="005451BD">
              <w:rPr>
                <w:noProof/>
                <w:webHidden/>
              </w:rPr>
            </w:r>
            <w:r w:rsidR="00EB4696" w:rsidRPr="005451BD">
              <w:rPr>
                <w:noProof/>
                <w:webHidden/>
              </w:rPr>
              <w:fldChar w:fldCharType="separate"/>
            </w:r>
            <w:r w:rsidR="00BF5680">
              <w:rPr>
                <w:noProof/>
                <w:webHidden/>
              </w:rPr>
              <w:t>14</w:t>
            </w:r>
            <w:r w:rsidR="00EB4696" w:rsidRPr="005451BD">
              <w:rPr>
                <w:noProof/>
                <w:webHidden/>
              </w:rPr>
              <w:fldChar w:fldCharType="end"/>
            </w:r>
          </w:hyperlink>
        </w:p>
        <w:p w14:paraId="540CA2F8"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23" w:history="1">
            <w:r w:rsidR="00EB4696" w:rsidRPr="005451BD">
              <w:rPr>
                <w:rStyle w:val="Hipervnculo"/>
                <w:noProof/>
              </w:rPr>
              <w:t>1.9 De la Publicidad</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_Toc474767723 \h </w:instrText>
            </w:r>
            <w:r w:rsidR="00EB4696" w:rsidRPr="005451BD">
              <w:rPr>
                <w:noProof/>
                <w:webHidden/>
              </w:rPr>
            </w:r>
            <w:r w:rsidR="00EB4696" w:rsidRPr="005451BD">
              <w:rPr>
                <w:noProof/>
                <w:webHidden/>
              </w:rPr>
              <w:fldChar w:fldCharType="separate"/>
            </w:r>
            <w:r w:rsidR="00BF5680">
              <w:rPr>
                <w:noProof/>
                <w:webHidden/>
              </w:rPr>
              <w:t>15</w:t>
            </w:r>
            <w:r w:rsidR="00EB4696" w:rsidRPr="005451BD">
              <w:rPr>
                <w:noProof/>
                <w:webHidden/>
              </w:rPr>
              <w:fldChar w:fldCharType="end"/>
            </w:r>
          </w:hyperlink>
        </w:p>
        <w:p w14:paraId="03D4EAF9"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24" w:history="1">
            <w:r w:rsidR="00EB4696" w:rsidRPr="005451BD">
              <w:rPr>
                <w:rStyle w:val="Hipervnculo"/>
                <w:noProof/>
              </w:rPr>
              <w:t>1.10  Etapas de la Comparación de Precios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_Toc474767724 \h </w:instrText>
            </w:r>
            <w:r w:rsidR="00EB4696" w:rsidRPr="005451BD">
              <w:rPr>
                <w:noProof/>
                <w:webHidden/>
              </w:rPr>
            </w:r>
            <w:r w:rsidR="00EB4696" w:rsidRPr="005451BD">
              <w:rPr>
                <w:noProof/>
                <w:webHidden/>
              </w:rPr>
              <w:fldChar w:fldCharType="separate"/>
            </w:r>
            <w:r w:rsidR="00BF5680">
              <w:rPr>
                <w:noProof/>
                <w:webHidden/>
              </w:rPr>
              <w:t>15</w:t>
            </w:r>
            <w:r w:rsidR="00EB4696" w:rsidRPr="005451BD">
              <w:rPr>
                <w:noProof/>
                <w:webHidden/>
              </w:rPr>
              <w:fldChar w:fldCharType="end"/>
            </w:r>
          </w:hyperlink>
        </w:p>
        <w:p w14:paraId="1A4714FF"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25" w:history="1">
            <w:r w:rsidR="00EB4696" w:rsidRPr="005451BD">
              <w:rPr>
                <w:rStyle w:val="Hipervnculo"/>
                <w:noProof/>
              </w:rPr>
              <w:t>1.11 Órgano de Contratación</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_Toc474767725 \h </w:instrText>
            </w:r>
            <w:r w:rsidR="00EB4696" w:rsidRPr="005451BD">
              <w:rPr>
                <w:noProof/>
                <w:webHidden/>
              </w:rPr>
            </w:r>
            <w:r w:rsidR="00EB4696" w:rsidRPr="005451BD">
              <w:rPr>
                <w:noProof/>
                <w:webHidden/>
              </w:rPr>
              <w:fldChar w:fldCharType="separate"/>
            </w:r>
            <w:r w:rsidR="00BF5680">
              <w:rPr>
                <w:noProof/>
                <w:webHidden/>
              </w:rPr>
              <w:t>16</w:t>
            </w:r>
            <w:r w:rsidR="00EB4696" w:rsidRPr="005451BD">
              <w:rPr>
                <w:noProof/>
                <w:webHidden/>
              </w:rPr>
              <w:fldChar w:fldCharType="end"/>
            </w:r>
          </w:hyperlink>
        </w:p>
        <w:p w14:paraId="33FD3981"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26" w:history="1">
            <w:r w:rsidR="00EB4696" w:rsidRPr="005451BD">
              <w:rPr>
                <w:rStyle w:val="Hipervnculo"/>
                <w:noProof/>
              </w:rPr>
              <w:t>1.12 Atribuciones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_Toc474767726 \h </w:instrText>
            </w:r>
            <w:r w:rsidR="00EB4696" w:rsidRPr="005451BD">
              <w:rPr>
                <w:noProof/>
                <w:webHidden/>
              </w:rPr>
            </w:r>
            <w:r w:rsidR="00EB4696" w:rsidRPr="005451BD">
              <w:rPr>
                <w:noProof/>
                <w:webHidden/>
              </w:rPr>
              <w:fldChar w:fldCharType="separate"/>
            </w:r>
            <w:r w:rsidR="00BF5680">
              <w:rPr>
                <w:noProof/>
                <w:webHidden/>
              </w:rPr>
              <w:t>16</w:t>
            </w:r>
            <w:r w:rsidR="00EB4696" w:rsidRPr="005451BD">
              <w:rPr>
                <w:noProof/>
                <w:webHidden/>
              </w:rPr>
              <w:fldChar w:fldCharType="end"/>
            </w:r>
          </w:hyperlink>
        </w:p>
        <w:p w14:paraId="1493CC8D"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27" w:history="1">
            <w:r w:rsidR="00EB4696" w:rsidRPr="005451BD">
              <w:rPr>
                <w:rStyle w:val="Hipervnculo"/>
                <w:noProof/>
              </w:rPr>
              <w:t>1.13 Órgano Responsable del Proceso</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_Toc474767727 \h </w:instrText>
            </w:r>
            <w:r w:rsidR="00EB4696" w:rsidRPr="005451BD">
              <w:rPr>
                <w:noProof/>
                <w:webHidden/>
              </w:rPr>
            </w:r>
            <w:r w:rsidR="00EB4696" w:rsidRPr="005451BD">
              <w:rPr>
                <w:noProof/>
                <w:webHidden/>
              </w:rPr>
              <w:fldChar w:fldCharType="separate"/>
            </w:r>
            <w:r w:rsidR="00BF5680">
              <w:rPr>
                <w:noProof/>
                <w:webHidden/>
              </w:rPr>
              <w:t>16</w:t>
            </w:r>
            <w:r w:rsidR="00EB4696" w:rsidRPr="005451BD">
              <w:rPr>
                <w:noProof/>
                <w:webHidden/>
              </w:rPr>
              <w:fldChar w:fldCharType="end"/>
            </w:r>
          </w:hyperlink>
        </w:p>
        <w:p w14:paraId="051B0A07"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28" w:history="1">
            <w:r w:rsidR="00EB4696" w:rsidRPr="005451BD">
              <w:rPr>
                <w:rStyle w:val="Hipervnculo"/>
                <w:noProof/>
              </w:rPr>
              <w:t>1.14 Exención de Responsabilidades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_Toc474767728 \h </w:instrText>
            </w:r>
            <w:r w:rsidR="00EB4696" w:rsidRPr="005451BD">
              <w:rPr>
                <w:noProof/>
                <w:webHidden/>
              </w:rPr>
            </w:r>
            <w:r w:rsidR="00EB4696" w:rsidRPr="005451BD">
              <w:rPr>
                <w:noProof/>
                <w:webHidden/>
              </w:rPr>
              <w:fldChar w:fldCharType="separate"/>
            </w:r>
            <w:r w:rsidR="00BF5680">
              <w:rPr>
                <w:noProof/>
                <w:webHidden/>
              </w:rPr>
              <w:t>17</w:t>
            </w:r>
            <w:r w:rsidR="00EB4696" w:rsidRPr="005451BD">
              <w:rPr>
                <w:noProof/>
                <w:webHidden/>
              </w:rPr>
              <w:fldChar w:fldCharType="end"/>
            </w:r>
          </w:hyperlink>
        </w:p>
        <w:p w14:paraId="795C68FC"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29" w:history="1">
            <w:r w:rsidR="00EB4696" w:rsidRPr="005451BD">
              <w:rPr>
                <w:rStyle w:val="Hipervnculo"/>
                <w:noProof/>
              </w:rPr>
              <w:t>1.15 Prácticas Corruptas o Fraudulentas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_Toc474767729 \h </w:instrText>
            </w:r>
            <w:r w:rsidR="00EB4696" w:rsidRPr="005451BD">
              <w:rPr>
                <w:noProof/>
                <w:webHidden/>
              </w:rPr>
            </w:r>
            <w:r w:rsidR="00EB4696" w:rsidRPr="005451BD">
              <w:rPr>
                <w:noProof/>
                <w:webHidden/>
              </w:rPr>
              <w:fldChar w:fldCharType="separate"/>
            </w:r>
            <w:r w:rsidR="00BF5680">
              <w:rPr>
                <w:noProof/>
                <w:webHidden/>
              </w:rPr>
              <w:t>17</w:t>
            </w:r>
            <w:r w:rsidR="00EB4696" w:rsidRPr="005451BD">
              <w:rPr>
                <w:noProof/>
                <w:webHidden/>
              </w:rPr>
              <w:fldChar w:fldCharType="end"/>
            </w:r>
          </w:hyperlink>
        </w:p>
        <w:p w14:paraId="69347F75"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30" w:history="1">
            <w:r w:rsidR="00EB4696" w:rsidRPr="005451BD">
              <w:rPr>
                <w:rStyle w:val="Hipervnculo"/>
                <w:noProof/>
              </w:rPr>
              <w:t>1.16 De los Oferentes/Proponentes Hábiles e Inhábiles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_Toc474767730 \h </w:instrText>
            </w:r>
            <w:r w:rsidR="00EB4696" w:rsidRPr="005451BD">
              <w:rPr>
                <w:noProof/>
                <w:webHidden/>
              </w:rPr>
            </w:r>
            <w:r w:rsidR="00EB4696" w:rsidRPr="005451BD">
              <w:rPr>
                <w:noProof/>
                <w:webHidden/>
              </w:rPr>
              <w:fldChar w:fldCharType="separate"/>
            </w:r>
            <w:r w:rsidR="00BF5680">
              <w:rPr>
                <w:noProof/>
                <w:webHidden/>
              </w:rPr>
              <w:t>17</w:t>
            </w:r>
            <w:r w:rsidR="00EB4696" w:rsidRPr="005451BD">
              <w:rPr>
                <w:noProof/>
                <w:webHidden/>
              </w:rPr>
              <w:fldChar w:fldCharType="end"/>
            </w:r>
          </w:hyperlink>
        </w:p>
        <w:p w14:paraId="1E0AABB5"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31" w:history="1">
            <w:r w:rsidR="00EB4696" w:rsidRPr="005451BD">
              <w:rPr>
                <w:rStyle w:val="Hipervnculo"/>
                <w:noProof/>
              </w:rPr>
              <w:t>1.17 Prohibición de Contratar</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_Toc474767731 \h </w:instrText>
            </w:r>
            <w:r w:rsidR="00EB4696" w:rsidRPr="005451BD">
              <w:rPr>
                <w:noProof/>
                <w:webHidden/>
              </w:rPr>
            </w:r>
            <w:r w:rsidR="00EB4696" w:rsidRPr="005451BD">
              <w:rPr>
                <w:noProof/>
                <w:webHidden/>
              </w:rPr>
              <w:fldChar w:fldCharType="separate"/>
            </w:r>
            <w:r w:rsidR="00BF5680">
              <w:rPr>
                <w:noProof/>
                <w:webHidden/>
              </w:rPr>
              <w:t>17</w:t>
            </w:r>
            <w:r w:rsidR="00EB4696" w:rsidRPr="005451BD">
              <w:rPr>
                <w:noProof/>
                <w:webHidden/>
              </w:rPr>
              <w:fldChar w:fldCharType="end"/>
            </w:r>
          </w:hyperlink>
        </w:p>
        <w:p w14:paraId="1A6A106E"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32" w:history="1">
            <w:r w:rsidR="00EB4696" w:rsidRPr="005451BD">
              <w:rPr>
                <w:rStyle w:val="Hipervnculo"/>
                <w:noProof/>
              </w:rPr>
              <w:t>1.18 Demostración de Capacidad para Contratar</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_Toc474767732 \h </w:instrText>
            </w:r>
            <w:r w:rsidR="00EB4696" w:rsidRPr="005451BD">
              <w:rPr>
                <w:noProof/>
                <w:webHidden/>
              </w:rPr>
            </w:r>
            <w:r w:rsidR="00EB4696" w:rsidRPr="005451BD">
              <w:rPr>
                <w:noProof/>
                <w:webHidden/>
              </w:rPr>
              <w:fldChar w:fldCharType="separate"/>
            </w:r>
            <w:r w:rsidR="00BF5680">
              <w:rPr>
                <w:noProof/>
                <w:webHidden/>
              </w:rPr>
              <w:t>19</w:t>
            </w:r>
            <w:r w:rsidR="00EB4696" w:rsidRPr="005451BD">
              <w:rPr>
                <w:noProof/>
                <w:webHidden/>
              </w:rPr>
              <w:fldChar w:fldCharType="end"/>
            </w:r>
          </w:hyperlink>
        </w:p>
        <w:p w14:paraId="7204FEFC"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33" w:history="1">
            <w:r w:rsidR="00EB4696" w:rsidRPr="005451BD">
              <w:rPr>
                <w:rStyle w:val="Hipervnculo"/>
                <w:noProof/>
              </w:rPr>
              <w:t>1.19 Representante Legal</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_Toc474767733 \h </w:instrText>
            </w:r>
            <w:r w:rsidR="00EB4696" w:rsidRPr="005451BD">
              <w:rPr>
                <w:noProof/>
                <w:webHidden/>
              </w:rPr>
            </w:r>
            <w:r w:rsidR="00EB4696" w:rsidRPr="005451BD">
              <w:rPr>
                <w:noProof/>
                <w:webHidden/>
              </w:rPr>
              <w:fldChar w:fldCharType="separate"/>
            </w:r>
            <w:r w:rsidR="00BF5680">
              <w:rPr>
                <w:noProof/>
                <w:webHidden/>
              </w:rPr>
              <w:t>20</w:t>
            </w:r>
            <w:r w:rsidR="00EB4696" w:rsidRPr="005451BD">
              <w:rPr>
                <w:noProof/>
                <w:webHidden/>
              </w:rPr>
              <w:fldChar w:fldCharType="end"/>
            </w:r>
          </w:hyperlink>
        </w:p>
        <w:p w14:paraId="44B6FE23"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34" w:history="1">
            <w:r w:rsidR="00EB4696" w:rsidRPr="005451BD">
              <w:rPr>
                <w:rStyle w:val="Hipervnculo"/>
                <w:noProof/>
              </w:rPr>
              <w:t>1.20 Subsanaciones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_Toc474767734 \h </w:instrText>
            </w:r>
            <w:r w:rsidR="00EB4696" w:rsidRPr="005451BD">
              <w:rPr>
                <w:noProof/>
                <w:webHidden/>
              </w:rPr>
            </w:r>
            <w:r w:rsidR="00EB4696" w:rsidRPr="005451BD">
              <w:rPr>
                <w:noProof/>
                <w:webHidden/>
              </w:rPr>
              <w:fldChar w:fldCharType="separate"/>
            </w:r>
            <w:r w:rsidR="00BF5680">
              <w:rPr>
                <w:noProof/>
                <w:webHidden/>
              </w:rPr>
              <w:t>20</w:t>
            </w:r>
            <w:r w:rsidR="00EB4696" w:rsidRPr="005451BD">
              <w:rPr>
                <w:noProof/>
                <w:webHidden/>
              </w:rPr>
              <w:fldChar w:fldCharType="end"/>
            </w:r>
          </w:hyperlink>
        </w:p>
        <w:p w14:paraId="3B405078"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35" w:history="1">
            <w:r w:rsidR="00EB4696" w:rsidRPr="005451BD">
              <w:rPr>
                <w:rStyle w:val="Hipervnculo"/>
                <w:noProof/>
              </w:rPr>
              <w:t>1.21 Rectificaciones Aritméticas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_Toc474767735 \h </w:instrText>
            </w:r>
            <w:r w:rsidR="00EB4696" w:rsidRPr="005451BD">
              <w:rPr>
                <w:noProof/>
                <w:webHidden/>
              </w:rPr>
            </w:r>
            <w:r w:rsidR="00EB4696" w:rsidRPr="005451BD">
              <w:rPr>
                <w:noProof/>
                <w:webHidden/>
              </w:rPr>
              <w:fldChar w:fldCharType="separate"/>
            </w:r>
            <w:r w:rsidR="00BF5680">
              <w:rPr>
                <w:noProof/>
                <w:webHidden/>
              </w:rPr>
              <w:t>22</w:t>
            </w:r>
            <w:r w:rsidR="00EB4696" w:rsidRPr="005451BD">
              <w:rPr>
                <w:noProof/>
                <w:webHidden/>
              </w:rPr>
              <w:fldChar w:fldCharType="end"/>
            </w:r>
          </w:hyperlink>
        </w:p>
        <w:p w14:paraId="2D5BD793"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36" w:history="1">
            <w:r w:rsidR="00EB4696" w:rsidRPr="005451BD">
              <w:rPr>
                <w:rStyle w:val="Hipervnculo"/>
                <w:noProof/>
              </w:rPr>
              <w:t>1.22 Garantías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_Toc474767736 \h </w:instrText>
            </w:r>
            <w:r w:rsidR="00EB4696" w:rsidRPr="005451BD">
              <w:rPr>
                <w:noProof/>
                <w:webHidden/>
              </w:rPr>
            </w:r>
            <w:r w:rsidR="00EB4696" w:rsidRPr="005451BD">
              <w:rPr>
                <w:noProof/>
                <w:webHidden/>
              </w:rPr>
              <w:fldChar w:fldCharType="separate"/>
            </w:r>
            <w:r w:rsidR="00BF5680">
              <w:rPr>
                <w:noProof/>
                <w:webHidden/>
              </w:rPr>
              <w:t>22</w:t>
            </w:r>
            <w:r w:rsidR="00EB4696" w:rsidRPr="005451BD">
              <w:rPr>
                <w:noProof/>
                <w:webHidden/>
              </w:rPr>
              <w:fldChar w:fldCharType="end"/>
            </w:r>
          </w:hyperlink>
        </w:p>
        <w:p w14:paraId="3769DCEC"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37" w:history="1">
            <w:r w:rsidR="00EB4696" w:rsidRPr="005451BD">
              <w:rPr>
                <w:rStyle w:val="Hipervnculo"/>
                <w:noProof/>
              </w:rPr>
              <w:t>1.22.1 Garantía de la Seriedad de la Oferta</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_Toc474767737 \h </w:instrText>
            </w:r>
            <w:r w:rsidR="00EB4696" w:rsidRPr="005451BD">
              <w:rPr>
                <w:noProof/>
                <w:webHidden/>
              </w:rPr>
            </w:r>
            <w:r w:rsidR="00EB4696" w:rsidRPr="005451BD">
              <w:rPr>
                <w:noProof/>
                <w:webHidden/>
              </w:rPr>
              <w:fldChar w:fldCharType="separate"/>
            </w:r>
            <w:r w:rsidR="00BF5680">
              <w:rPr>
                <w:noProof/>
                <w:webHidden/>
              </w:rPr>
              <w:t>22</w:t>
            </w:r>
            <w:r w:rsidR="00EB4696" w:rsidRPr="005451BD">
              <w:rPr>
                <w:noProof/>
                <w:webHidden/>
              </w:rPr>
              <w:fldChar w:fldCharType="end"/>
            </w:r>
          </w:hyperlink>
        </w:p>
        <w:p w14:paraId="734D1E40"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38" w:history="1">
            <w:r w:rsidR="00EB4696" w:rsidRPr="005451BD">
              <w:rPr>
                <w:rStyle w:val="Hipervnculo"/>
                <w:noProof/>
              </w:rPr>
              <w:t>1.22.2 Garantía de Fiel Cumplimiento de Contrato</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_Toc474767738 \h </w:instrText>
            </w:r>
            <w:r w:rsidR="00EB4696" w:rsidRPr="005451BD">
              <w:rPr>
                <w:noProof/>
                <w:webHidden/>
              </w:rPr>
            </w:r>
            <w:r w:rsidR="00EB4696" w:rsidRPr="005451BD">
              <w:rPr>
                <w:noProof/>
                <w:webHidden/>
              </w:rPr>
              <w:fldChar w:fldCharType="separate"/>
            </w:r>
            <w:r w:rsidR="00BF5680">
              <w:rPr>
                <w:noProof/>
                <w:webHidden/>
              </w:rPr>
              <w:t>23</w:t>
            </w:r>
            <w:r w:rsidR="00EB4696" w:rsidRPr="005451BD">
              <w:rPr>
                <w:noProof/>
                <w:webHidden/>
              </w:rPr>
              <w:fldChar w:fldCharType="end"/>
            </w:r>
          </w:hyperlink>
        </w:p>
        <w:p w14:paraId="708E7941"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39" w:history="1">
            <w:r w:rsidR="00EB4696" w:rsidRPr="005451BD">
              <w:rPr>
                <w:rStyle w:val="Hipervnculo"/>
                <w:noProof/>
              </w:rPr>
              <w:t>1.23 Garantía de Buen Uso del Anticipo</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_Toc474767739 \h </w:instrText>
            </w:r>
            <w:r w:rsidR="00EB4696" w:rsidRPr="005451BD">
              <w:rPr>
                <w:noProof/>
                <w:webHidden/>
              </w:rPr>
            </w:r>
            <w:r w:rsidR="00EB4696" w:rsidRPr="005451BD">
              <w:rPr>
                <w:noProof/>
                <w:webHidden/>
              </w:rPr>
              <w:fldChar w:fldCharType="separate"/>
            </w:r>
            <w:r w:rsidR="00BF5680">
              <w:rPr>
                <w:noProof/>
                <w:webHidden/>
              </w:rPr>
              <w:t>23</w:t>
            </w:r>
            <w:r w:rsidR="00EB4696" w:rsidRPr="005451BD">
              <w:rPr>
                <w:noProof/>
                <w:webHidden/>
              </w:rPr>
              <w:fldChar w:fldCharType="end"/>
            </w:r>
          </w:hyperlink>
        </w:p>
        <w:p w14:paraId="24CEA422"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40" w:history="1">
            <w:r w:rsidR="00EB4696" w:rsidRPr="005451BD">
              <w:rPr>
                <w:rStyle w:val="Hipervnculo"/>
                <w:noProof/>
              </w:rPr>
              <w:t>1.24 Garantía Adicional (Garantía de Vicios Ocultos)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_Toc474767740 \h </w:instrText>
            </w:r>
            <w:r w:rsidR="00EB4696" w:rsidRPr="005451BD">
              <w:rPr>
                <w:noProof/>
                <w:webHidden/>
              </w:rPr>
            </w:r>
            <w:r w:rsidR="00EB4696" w:rsidRPr="005451BD">
              <w:rPr>
                <w:noProof/>
                <w:webHidden/>
              </w:rPr>
              <w:fldChar w:fldCharType="separate"/>
            </w:r>
            <w:r w:rsidR="00BF5680">
              <w:rPr>
                <w:noProof/>
                <w:webHidden/>
              </w:rPr>
              <w:t>23</w:t>
            </w:r>
            <w:r w:rsidR="00EB4696" w:rsidRPr="005451BD">
              <w:rPr>
                <w:noProof/>
                <w:webHidden/>
              </w:rPr>
              <w:fldChar w:fldCharType="end"/>
            </w:r>
          </w:hyperlink>
        </w:p>
        <w:p w14:paraId="267B6706"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41" w:history="1">
            <w:r w:rsidR="00EB4696" w:rsidRPr="005451BD">
              <w:rPr>
                <w:rStyle w:val="Hipervnculo"/>
                <w:noProof/>
              </w:rPr>
              <w:t>1.25  Devolución de las Garantías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_Toc474767741 \h </w:instrText>
            </w:r>
            <w:r w:rsidR="00EB4696" w:rsidRPr="005451BD">
              <w:rPr>
                <w:noProof/>
                <w:webHidden/>
              </w:rPr>
            </w:r>
            <w:r w:rsidR="00EB4696" w:rsidRPr="005451BD">
              <w:rPr>
                <w:noProof/>
                <w:webHidden/>
              </w:rPr>
              <w:fldChar w:fldCharType="separate"/>
            </w:r>
            <w:r w:rsidR="00BF5680">
              <w:rPr>
                <w:noProof/>
                <w:webHidden/>
              </w:rPr>
              <w:t>24</w:t>
            </w:r>
            <w:r w:rsidR="00EB4696" w:rsidRPr="005451BD">
              <w:rPr>
                <w:noProof/>
                <w:webHidden/>
              </w:rPr>
              <w:fldChar w:fldCharType="end"/>
            </w:r>
          </w:hyperlink>
        </w:p>
        <w:p w14:paraId="672C0D45"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42" w:history="1">
            <w:r w:rsidR="00EB4696" w:rsidRPr="005451BD">
              <w:rPr>
                <w:rStyle w:val="Hipervnculo"/>
                <w:noProof/>
              </w:rPr>
              <w:t>1.26 Consultas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_Toc474767742 \h </w:instrText>
            </w:r>
            <w:r w:rsidR="00EB4696" w:rsidRPr="005451BD">
              <w:rPr>
                <w:noProof/>
                <w:webHidden/>
              </w:rPr>
            </w:r>
            <w:r w:rsidR="00EB4696" w:rsidRPr="005451BD">
              <w:rPr>
                <w:noProof/>
                <w:webHidden/>
              </w:rPr>
              <w:fldChar w:fldCharType="separate"/>
            </w:r>
            <w:r w:rsidR="00BF5680">
              <w:rPr>
                <w:noProof/>
                <w:webHidden/>
              </w:rPr>
              <w:t>24</w:t>
            </w:r>
            <w:r w:rsidR="00EB4696" w:rsidRPr="005451BD">
              <w:rPr>
                <w:noProof/>
                <w:webHidden/>
              </w:rPr>
              <w:fldChar w:fldCharType="end"/>
            </w:r>
          </w:hyperlink>
        </w:p>
        <w:p w14:paraId="200603D5"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43" w:history="1">
            <w:r w:rsidR="00EB4696" w:rsidRPr="005451BD">
              <w:rPr>
                <w:rStyle w:val="Hipervnculo"/>
                <w:noProof/>
              </w:rPr>
              <w:t>1.27 Circulares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_Toc474767743 \h </w:instrText>
            </w:r>
            <w:r w:rsidR="00EB4696" w:rsidRPr="005451BD">
              <w:rPr>
                <w:noProof/>
                <w:webHidden/>
              </w:rPr>
            </w:r>
            <w:r w:rsidR="00EB4696" w:rsidRPr="005451BD">
              <w:rPr>
                <w:noProof/>
                <w:webHidden/>
              </w:rPr>
              <w:fldChar w:fldCharType="separate"/>
            </w:r>
            <w:r w:rsidR="00BF5680">
              <w:rPr>
                <w:noProof/>
                <w:webHidden/>
              </w:rPr>
              <w:t>24</w:t>
            </w:r>
            <w:r w:rsidR="00EB4696" w:rsidRPr="005451BD">
              <w:rPr>
                <w:noProof/>
                <w:webHidden/>
              </w:rPr>
              <w:fldChar w:fldCharType="end"/>
            </w:r>
          </w:hyperlink>
        </w:p>
        <w:p w14:paraId="21CDCE35"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44" w:history="1">
            <w:r w:rsidR="00EB4696" w:rsidRPr="005451BD">
              <w:rPr>
                <w:rStyle w:val="Hipervnculo"/>
                <w:noProof/>
              </w:rPr>
              <w:t>1.28 Enmiendas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_Toc474767744 \h </w:instrText>
            </w:r>
            <w:r w:rsidR="00EB4696" w:rsidRPr="005451BD">
              <w:rPr>
                <w:noProof/>
                <w:webHidden/>
              </w:rPr>
            </w:r>
            <w:r w:rsidR="00EB4696" w:rsidRPr="005451BD">
              <w:rPr>
                <w:noProof/>
                <w:webHidden/>
              </w:rPr>
              <w:fldChar w:fldCharType="separate"/>
            </w:r>
            <w:r w:rsidR="00BF5680">
              <w:rPr>
                <w:noProof/>
                <w:webHidden/>
              </w:rPr>
              <w:t>25</w:t>
            </w:r>
            <w:r w:rsidR="00EB4696" w:rsidRPr="005451BD">
              <w:rPr>
                <w:noProof/>
                <w:webHidden/>
              </w:rPr>
              <w:fldChar w:fldCharType="end"/>
            </w:r>
          </w:hyperlink>
        </w:p>
        <w:p w14:paraId="6F6C9A32"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45" w:history="1">
            <w:r w:rsidR="00EB4696" w:rsidRPr="005451BD">
              <w:rPr>
                <w:rStyle w:val="Hipervnculo"/>
                <w:noProof/>
              </w:rPr>
              <w:t>1.29 Visita al lugar de las Obras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_Toc474767745 \h </w:instrText>
            </w:r>
            <w:r w:rsidR="00EB4696" w:rsidRPr="005451BD">
              <w:rPr>
                <w:noProof/>
                <w:webHidden/>
              </w:rPr>
            </w:r>
            <w:r w:rsidR="00EB4696" w:rsidRPr="005451BD">
              <w:rPr>
                <w:noProof/>
                <w:webHidden/>
              </w:rPr>
              <w:fldChar w:fldCharType="separate"/>
            </w:r>
            <w:r w:rsidR="00BF5680">
              <w:rPr>
                <w:noProof/>
                <w:webHidden/>
              </w:rPr>
              <w:t>25</w:t>
            </w:r>
            <w:r w:rsidR="00EB4696" w:rsidRPr="005451BD">
              <w:rPr>
                <w:noProof/>
                <w:webHidden/>
              </w:rPr>
              <w:fldChar w:fldCharType="end"/>
            </w:r>
          </w:hyperlink>
        </w:p>
        <w:p w14:paraId="3464734A"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46" w:history="1">
            <w:r w:rsidR="00EB4696" w:rsidRPr="005451BD">
              <w:rPr>
                <w:rStyle w:val="Hipervnculo"/>
                <w:noProof/>
              </w:rPr>
              <w:t>1.30  Reclamos, Impugnaciones y Controversias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_Toc474767746 \h </w:instrText>
            </w:r>
            <w:r w:rsidR="00EB4696" w:rsidRPr="005451BD">
              <w:rPr>
                <w:noProof/>
                <w:webHidden/>
              </w:rPr>
            </w:r>
            <w:r w:rsidR="00EB4696" w:rsidRPr="005451BD">
              <w:rPr>
                <w:noProof/>
                <w:webHidden/>
              </w:rPr>
              <w:fldChar w:fldCharType="separate"/>
            </w:r>
            <w:r w:rsidR="00BF5680">
              <w:rPr>
                <w:noProof/>
                <w:webHidden/>
              </w:rPr>
              <w:t>25</w:t>
            </w:r>
            <w:r w:rsidR="00EB4696" w:rsidRPr="005451BD">
              <w:rPr>
                <w:noProof/>
                <w:webHidden/>
              </w:rPr>
              <w:fldChar w:fldCharType="end"/>
            </w:r>
          </w:hyperlink>
        </w:p>
        <w:p w14:paraId="0CA7B2EE" w14:textId="77777777" w:rsidR="00EB4696" w:rsidRPr="005451BD" w:rsidRDefault="005101EE">
          <w:pPr>
            <w:pStyle w:val="TDC2"/>
            <w:tabs>
              <w:tab w:val="right" w:leader="dot" w:pos="8830"/>
            </w:tabs>
            <w:rPr>
              <w:rFonts w:asciiTheme="minorHAnsi" w:eastAsiaTheme="minorEastAsia" w:hAnsiTheme="minorHAnsi" w:cstheme="minorBidi"/>
              <w:b w:val="0"/>
              <w:bCs w:val="0"/>
              <w:noProof/>
              <w:lang w:eastAsia="es-DO"/>
            </w:rPr>
          </w:pPr>
          <w:hyperlink w:anchor="_Toc474767747" w:history="1">
            <w:r w:rsidR="00EB4696" w:rsidRPr="005451BD">
              <w:rPr>
                <w:rStyle w:val="Hipervnculo"/>
                <w:rFonts w:ascii="Arial Narrow" w:hAnsi="Arial Narrow"/>
                <w:noProof/>
              </w:rPr>
              <w:t>Sección II</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_Toc474767747 \h </w:instrText>
            </w:r>
            <w:r w:rsidR="00EB4696" w:rsidRPr="005451BD">
              <w:rPr>
                <w:noProof/>
                <w:webHidden/>
              </w:rPr>
            </w:r>
            <w:r w:rsidR="00EB4696" w:rsidRPr="005451BD">
              <w:rPr>
                <w:noProof/>
                <w:webHidden/>
              </w:rPr>
              <w:fldChar w:fldCharType="separate"/>
            </w:r>
            <w:r w:rsidR="00BF5680">
              <w:rPr>
                <w:noProof/>
                <w:webHidden/>
              </w:rPr>
              <w:t>28</w:t>
            </w:r>
            <w:r w:rsidR="00EB4696" w:rsidRPr="005451BD">
              <w:rPr>
                <w:noProof/>
                <w:webHidden/>
              </w:rPr>
              <w:fldChar w:fldCharType="end"/>
            </w:r>
          </w:hyperlink>
        </w:p>
        <w:p w14:paraId="18880E29" w14:textId="77777777" w:rsidR="00EB4696" w:rsidRPr="005451BD" w:rsidRDefault="005101EE">
          <w:pPr>
            <w:pStyle w:val="TDC2"/>
            <w:tabs>
              <w:tab w:val="right" w:leader="dot" w:pos="8830"/>
            </w:tabs>
            <w:rPr>
              <w:rFonts w:asciiTheme="minorHAnsi" w:eastAsiaTheme="minorEastAsia" w:hAnsiTheme="minorHAnsi" w:cstheme="minorBidi"/>
              <w:b w:val="0"/>
              <w:bCs w:val="0"/>
              <w:noProof/>
              <w:lang w:eastAsia="es-DO"/>
            </w:rPr>
          </w:pPr>
          <w:hyperlink w:anchor="_Toc474767748" w:history="1">
            <w:r w:rsidR="00EB4696" w:rsidRPr="005451BD">
              <w:rPr>
                <w:rStyle w:val="Hipervnculo"/>
                <w:rFonts w:ascii="Arial Narrow" w:hAnsi="Arial Narrow"/>
                <w:noProof/>
              </w:rPr>
              <w:t>Datos de la Comparación de Precios  (DDL)</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_Toc474767748 \h </w:instrText>
            </w:r>
            <w:r w:rsidR="00EB4696" w:rsidRPr="005451BD">
              <w:rPr>
                <w:noProof/>
                <w:webHidden/>
              </w:rPr>
            </w:r>
            <w:r w:rsidR="00EB4696" w:rsidRPr="005451BD">
              <w:rPr>
                <w:noProof/>
                <w:webHidden/>
              </w:rPr>
              <w:fldChar w:fldCharType="separate"/>
            </w:r>
            <w:r w:rsidR="00BF5680">
              <w:rPr>
                <w:noProof/>
                <w:webHidden/>
              </w:rPr>
              <w:t>28</w:t>
            </w:r>
            <w:r w:rsidR="00EB4696" w:rsidRPr="005451BD">
              <w:rPr>
                <w:noProof/>
                <w:webHidden/>
              </w:rPr>
              <w:fldChar w:fldCharType="end"/>
            </w:r>
          </w:hyperlink>
        </w:p>
        <w:p w14:paraId="3693E920"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49" w:history="1">
            <w:r w:rsidR="00EB4696" w:rsidRPr="005451BD">
              <w:rPr>
                <w:rStyle w:val="Hipervnculo"/>
                <w:noProof/>
              </w:rPr>
              <w:t>2.1 Objeto de la Licitación</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_Toc474767749 \h </w:instrText>
            </w:r>
            <w:r w:rsidR="00EB4696" w:rsidRPr="005451BD">
              <w:rPr>
                <w:noProof/>
                <w:webHidden/>
              </w:rPr>
            </w:r>
            <w:r w:rsidR="00EB4696" w:rsidRPr="005451BD">
              <w:rPr>
                <w:noProof/>
                <w:webHidden/>
              </w:rPr>
              <w:fldChar w:fldCharType="separate"/>
            </w:r>
            <w:r w:rsidR="00BF5680">
              <w:rPr>
                <w:noProof/>
                <w:webHidden/>
              </w:rPr>
              <w:t>28</w:t>
            </w:r>
            <w:r w:rsidR="00EB4696" w:rsidRPr="005451BD">
              <w:rPr>
                <w:noProof/>
                <w:webHidden/>
              </w:rPr>
              <w:fldChar w:fldCharType="end"/>
            </w:r>
          </w:hyperlink>
        </w:p>
        <w:p w14:paraId="63634D3C"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50" w:history="1">
            <w:r w:rsidR="00EB4696" w:rsidRPr="005451BD">
              <w:rPr>
                <w:rStyle w:val="Hipervnculo"/>
                <w:noProof/>
              </w:rPr>
              <w:t>2.2 Procedimiento de Selección</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_Toc474767750 \h </w:instrText>
            </w:r>
            <w:r w:rsidR="00EB4696" w:rsidRPr="005451BD">
              <w:rPr>
                <w:noProof/>
                <w:webHidden/>
              </w:rPr>
            </w:r>
            <w:r w:rsidR="00EB4696" w:rsidRPr="005451BD">
              <w:rPr>
                <w:noProof/>
                <w:webHidden/>
              </w:rPr>
              <w:fldChar w:fldCharType="separate"/>
            </w:r>
            <w:r w:rsidR="00BF5680">
              <w:rPr>
                <w:noProof/>
                <w:webHidden/>
              </w:rPr>
              <w:t>28</w:t>
            </w:r>
            <w:r w:rsidR="00EB4696" w:rsidRPr="005451BD">
              <w:rPr>
                <w:noProof/>
                <w:webHidden/>
              </w:rPr>
              <w:fldChar w:fldCharType="end"/>
            </w:r>
          </w:hyperlink>
        </w:p>
        <w:p w14:paraId="7396E41D"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51" w:history="1">
            <w:r w:rsidR="00EB4696" w:rsidRPr="005451BD">
              <w:rPr>
                <w:rStyle w:val="Hipervnculo"/>
                <w:noProof/>
              </w:rPr>
              <w:t>2.3 Fuente de Recursos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_Toc474767751 \h </w:instrText>
            </w:r>
            <w:r w:rsidR="00EB4696" w:rsidRPr="005451BD">
              <w:rPr>
                <w:noProof/>
                <w:webHidden/>
              </w:rPr>
            </w:r>
            <w:r w:rsidR="00EB4696" w:rsidRPr="005451BD">
              <w:rPr>
                <w:noProof/>
                <w:webHidden/>
              </w:rPr>
              <w:fldChar w:fldCharType="separate"/>
            </w:r>
            <w:r w:rsidR="00BF5680">
              <w:rPr>
                <w:noProof/>
                <w:webHidden/>
              </w:rPr>
              <w:t>28</w:t>
            </w:r>
            <w:r w:rsidR="00EB4696" w:rsidRPr="005451BD">
              <w:rPr>
                <w:noProof/>
                <w:webHidden/>
              </w:rPr>
              <w:fldChar w:fldCharType="end"/>
            </w:r>
          </w:hyperlink>
        </w:p>
        <w:p w14:paraId="7EBA2D42"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52" w:history="1">
            <w:r w:rsidR="00EB4696" w:rsidRPr="005451BD">
              <w:rPr>
                <w:rStyle w:val="Hipervnculo"/>
                <w:noProof/>
              </w:rPr>
              <w:t>2.4 Condiciones de Pago</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_Toc474767752 \h </w:instrText>
            </w:r>
            <w:r w:rsidR="00EB4696" w:rsidRPr="005451BD">
              <w:rPr>
                <w:noProof/>
                <w:webHidden/>
              </w:rPr>
            </w:r>
            <w:r w:rsidR="00EB4696" w:rsidRPr="005451BD">
              <w:rPr>
                <w:noProof/>
                <w:webHidden/>
              </w:rPr>
              <w:fldChar w:fldCharType="separate"/>
            </w:r>
            <w:r w:rsidR="00BF5680">
              <w:rPr>
                <w:noProof/>
                <w:webHidden/>
              </w:rPr>
              <w:t>28</w:t>
            </w:r>
            <w:r w:rsidR="00EB4696" w:rsidRPr="005451BD">
              <w:rPr>
                <w:noProof/>
                <w:webHidden/>
              </w:rPr>
              <w:fldChar w:fldCharType="end"/>
            </w:r>
          </w:hyperlink>
        </w:p>
        <w:p w14:paraId="47673F94"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53" w:history="1">
            <w:r w:rsidR="00EB4696" w:rsidRPr="005451BD">
              <w:rPr>
                <w:rStyle w:val="Hipervnculo"/>
                <w:noProof/>
              </w:rPr>
              <w:t>2.5 Cronograma de la Licitación</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_Toc474767753 \h </w:instrText>
            </w:r>
            <w:r w:rsidR="00EB4696" w:rsidRPr="005451BD">
              <w:rPr>
                <w:noProof/>
                <w:webHidden/>
              </w:rPr>
            </w:r>
            <w:r w:rsidR="00EB4696" w:rsidRPr="005451BD">
              <w:rPr>
                <w:noProof/>
                <w:webHidden/>
              </w:rPr>
              <w:fldChar w:fldCharType="separate"/>
            </w:r>
            <w:r w:rsidR="00BF5680">
              <w:rPr>
                <w:noProof/>
                <w:webHidden/>
              </w:rPr>
              <w:t>29</w:t>
            </w:r>
            <w:r w:rsidR="00EB4696" w:rsidRPr="005451BD">
              <w:rPr>
                <w:noProof/>
                <w:webHidden/>
              </w:rPr>
              <w:fldChar w:fldCharType="end"/>
            </w:r>
          </w:hyperlink>
        </w:p>
        <w:p w14:paraId="5EFEDB51"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54" w:history="1">
            <w:r w:rsidR="00EB4696" w:rsidRPr="005451BD">
              <w:rPr>
                <w:rStyle w:val="Hipervnculo"/>
                <w:noProof/>
              </w:rPr>
              <w:t>2.6 Disponibilidad y Adquisición del Pliego de Condiciones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_Toc474767754 \h </w:instrText>
            </w:r>
            <w:r w:rsidR="00EB4696" w:rsidRPr="005451BD">
              <w:rPr>
                <w:noProof/>
                <w:webHidden/>
              </w:rPr>
            </w:r>
            <w:r w:rsidR="00EB4696" w:rsidRPr="005451BD">
              <w:rPr>
                <w:noProof/>
                <w:webHidden/>
              </w:rPr>
              <w:fldChar w:fldCharType="separate"/>
            </w:r>
            <w:r w:rsidR="00BF5680">
              <w:rPr>
                <w:noProof/>
                <w:webHidden/>
              </w:rPr>
              <w:t>31</w:t>
            </w:r>
            <w:r w:rsidR="00EB4696" w:rsidRPr="005451BD">
              <w:rPr>
                <w:noProof/>
                <w:webHidden/>
              </w:rPr>
              <w:fldChar w:fldCharType="end"/>
            </w:r>
          </w:hyperlink>
        </w:p>
        <w:p w14:paraId="7230A85C"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55" w:history="1">
            <w:r w:rsidR="00EB4696" w:rsidRPr="005451BD">
              <w:rPr>
                <w:rStyle w:val="Hipervnculo"/>
                <w:noProof/>
              </w:rPr>
              <w:t>2.7 Conocimiento y Aceptación del Pliego de Condiciones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_Toc474767755 \h </w:instrText>
            </w:r>
            <w:r w:rsidR="00EB4696" w:rsidRPr="005451BD">
              <w:rPr>
                <w:noProof/>
                <w:webHidden/>
              </w:rPr>
            </w:r>
            <w:r w:rsidR="00EB4696" w:rsidRPr="005451BD">
              <w:rPr>
                <w:noProof/>
                <w:webHidden/>
              </w:rPr>
              <w:fldChar w:fldCharType="separate"/>
            </w:r>
            <w:r w:rsidR="00BF5680">
              <w:rPr>
                <w:noProof/>
                <w:webHidden/>
              </w:rPr>
              <w:t>31</w:t>
            </w:r>
            <w:r w:rsidR="00EB4696" w:rsidRPr="005451BD">
              <w:rPr>
                <w:noProof/>
                <w:webHidden/>
              </w:rPr>
              <w:fldChar w:fldCharType="end"/>
            </w:r>
          </w:hyperlink>
        </w:p>
        <w:p w14:paraId="4FB7CDE1"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56" w:history="1">
            <w:r w:rsidR="00EB4696" w:rsidRPr="005451BD">
              <w:rPr>
                <w:rStyle w:val="Hipervnculo"/>
                <w:noProof/>
              </w:rPr>
              <w:t>2.8 Especificaciones Técnicas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_Toc474767756 \h </w:instrText>
            </w:r>
            <w:r w:rsidR="00EB4696" w:rsidRPr="005451BD">
              <w:rPr>
                <w:noProof/>
                <w:webHidden/>
              </w:rPr>
            </w:r>
            <w:r w:rsidR="00EB4696" w:rsidRPr="005451BD">
              <w:rPr>
                <w:noProof/>
                <w:webHidden/>
              </w:rPr>
              <w:fldChar w:fldCharType="separate"/>
            </w:r>
            <w:r w:rsidR="00BF5680">
              <w:rPr>
                <w:noProof/>
                <w:webHidden/>
              </w:rPr>
              <w:t>31</w:t>
            </w:r>
            <w:r w:rsidR="00EB4696" w:rsidRPr="005451BD">
              <w:rPr>
                <w:noProof/>
                <w:webHidden/>
              </w:rPr>
              <w:fldChar w:fldCharType="end"/>
            </w:r>
          </w:hyperlink>
        </w:p>
        <w:p w14:paraId="5961FF56"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57" w:history="1">
            <w:r w:rsidR="00EB4696" w:rsidRPr="005451BD">
              <w:rPr>
                <w:rStyle w:val="Hipervnculo"/>
                <w:noProof/>
              </w:rPr>
              <w:t>2.9 Tiempo Estimado de Ejecución de la Obra</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_Toc474767757 \h </w:instrText>
            </w:r>
            <w:r w:rsidR="00EB4696" w:rsidRPr="005451BD">
              <w:rPr>
                <w:noProof/>
                <w:webHidden/>
              </w:rPr>
            </w:r>
            <w:r w:rsidR="00EB4696" w:rsidRPr="005451BD">
              <w:rPr>
                <w:noProof/>
                <w:webHidden/>
              </w:rPr>
              <w:fldChar w:fldCharType="separate"/>
            </w:r>
            <w:r w:rsidR="00BF5680">
              <w:rPr>
                <w:noProof/>
                <w:webHidden/>
              </w:rPr>
              <w:t>31</w:t>
            </w:r>
            <w:r w:rsidR="00EB4696" w:rsidRPr="005451BD">
              <w:rPr>
                <w:noProof/>
                <w:webHidden/>
              </w:rPr>
              <w:fldChar w:fldCharType="end"/>
            </w:r>
          </w:hyperlink>
        </w:p>
        <w:p w14:paraId="1F8D74D7"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58" w:history="1">
            <w:r w:rsidR="00EB4696" w:rsidRPr="005451BD">
              <w:rPr>
                <w:rStyle w:val="Hipervnculo"/>
                <w:noProof/>
              </w:rPr>
              <w:t>2.10 Presentación de Propuestas Técnicas y Económicas “Sobre A” y “Sobre B”</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_Toc474767758 \h </w:instrText>
            </w:r>
            <w:r w:rsidR="00EB4696" w:rsidRPr="005451BD">
              <w:rPr>
                <w:noProof/>
                <w:webHidden/>
              </w:rPr>
            </w:r>
            <w:r w:rsidR="00EB4696" w:rsidRPr="005451BD">
              <w:rPr>
                <w:noProof/>
                <w:webHidden/>
              </w:rPr>
              <w:fldChar w:fldCharType="separate"/>
            </w:r>
            <w:r w:rsidR="00BF5680">
              <w:rPr>
                <w:noProof/>
                <w:webHidden/>
              </w:rPr>
              <w:t>32</w:t>
            </w:r>
            <w:r w:rsidR="00EB4696" w:rsidRPr="005451BD">
              <w:rPr>
                <w:noProof/>
                <w:webHidden/>
              </w:rPr>
              <w:fldChar w:fldCharType="end"/>
            </w:r>
          </w:hyperlink>
        </w:p>
        <w:p w14:paraId="10C8137B"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59" w:history="1">
            <w:r w:rsidR="00EB4696" w:rsidRPr="005451BD">
              <w:rPr>
                <w:rStyle w:val="Hipervnculo"/>
                <w:noProof/>
              </w:rPr>
              <w:t>2.11 Lugar, Fecha y Hora</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_Toc474767759 \h </w:instrText>
            </w:r>
            <w:r w:rsidR="00EB4696" w:rsidRPr="005451BD">
              <w:rPr>
                <w:noProof/>
                <w:webHidden/>
              </w:rPr>
            </w:r>
            <w:r w:rsidR="00EB4696" w:rsidRPr="005451BD">
              <w:rPr>
                <w:noProof/>
                <w:webHidden/>
              </w:rPr>
              <w:fldChar w:fldCharType="separate"/>
            </w:r>
            <w:r w:rsidR="00BF5680">
              <w:rPr>
                <w:noProof/>
                <w:webHidden/>
              </w:rPr>
              <w:t>32</w:t>
            </w:r>
            <w:r w:rsidR="00EB4696" w:rsidRPr="005451BD">
              <w:rPr>
                <w:noProof/>
                <w:webHidden/>
              </w:rPr>
              <w:fldChar w:fldCharType="end"/>
            </w:r>
          </w:hyperlink>
        </w:p>
        <w:p w14:paraId="66A01213"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60" w:history="1">
            <w:r w:rsidR="00EB4696" w:rsidRPr="005451BD">
              <w:rPr>
                <w:rStyle w:val="Hipervnculo"/>
                <w:noProof/>
              </w:rPr>
              <w:t>2.12 Forma para la Presentación de los  Documentos Contenidos en el “Sobre A”</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_Toc474767760 \h </w:instrText>
            </w:r>
            <w:r w:rsidR="00EB4696" w:rsidRPr="005451BD">
              <w:rPr>
                <w:noProof/>
                <w:webHidden/>
              </w:rPr>
            </w:r>
            <w:r w:rsidR="00EB4696" w:rsidRPr="005451BD">
              <w:rPr>
                <w:noProof/>
                <w:webHidden/>
              </w:rPr>
              <w:fldChar w:fldCharType="separate"/>
            </w:r>
            <w:r w:rsidR="00BF5680">
              <w:rPr>
                <w:noProof/>
                <w:webHidden/>
              </w:rPr>
              <w:t>33</w:t>
            </w:r>
            <w:r w:rsidR="00EB4696" w:rsidRPr="005451BD">
              <w:rPr>
                <w:noProof/>
                <w:webHidden/>
              </w:rPr>
              <w:fldChar w:fldCharType="end"/>
            </w:r>
          </w:hyperlink>
        </w:p>
        <w:p w14:paraId="25E24C2E"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61" w:history="1">
            <w:r w:rsidR="00EB4696" w:rsidRPr="005451BD">
              <w:rPr>
                <w:rStyle w:val="Hipervnculo"/>
                <w:noProof/>
              </w:rPr>
              <w:t>2.13 Documentación a Presentar</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_Toc474767761 \h </w:instrText>
            </w:r>
            <w:r w:rsidR="00EB4696" w:rsidRPr="005451BD">
              <w:rPr>
                <w:noProof/>
                <w:webHidden/>
              </w:rPr>
            </w:r>
            <w:r w:rsidR="00EB4696" w:rsidRPr="005451BD">
              <w:rPr>
                <w:noProof/>
                <w:webHidden/>
              </w:rPr>
              <w:fldChar w:fldCharType="separate"/>
            </w:r>
            <w:r w:rsidR="00BF5680">
              <w:rPr>
                <w:noProof/>
                <w:webHidden/>
              </w:rPr>
              <w:t>33</w:t>
            </w:r>
            <w:r w:rsidR="00EB4696" w:rsidRPr="005451BD">
              <w:rPr>
                <w:noProof/>
                <w:webHidden/>
              </w:rPr>
              <w:fldChar w:fldCharType="end"/>
            </w:r>
          </w:hyperlink>
        </w:p>
        <w:p w14:paraId="75913C0D"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62" w:history="1">
            <w:r w:rsidR="00EB4696" w:rsidRPr="005451BD">
              <w:rPr>
                <w:rStyle w:val="Hipervnculo"/>
                <w:noProof/>
              </w:rPr>
              <w:t>2.14 Presentación de la Documentación Contenida en el  “Sobre B”</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_Toc474767762 \h </w:instrText>
            </w:r>
            <w:r w:rsidR="00EB4696" w:rsidRPr="005451BD">
              <w:rPr>
                <w:noProof/>
                <w:webHidden/>
              </w:rPr>
            </w:r>
            <w:r w:rsidR="00EB4696" w:rsidRPr="005451BD">
              <w:rPr>
                <w:noProof/>
                <w:webHidden/>
              </w:rPr>
              <w:fldChar w:fldCharType="separate"/>
            </w:r>
            <w:r w:rsidR="00BF5680">
              <w:rPr>
                <w:noProof/>
                <w:webHidden/>
              </w:rPr>
              <w:t>36</w:t>
            </w:r>
            <w:r w:rsidR="00EB4696" w:rsidRPr="005451BD">
              <w:rPr>
                <w:noProof/>
                <w:webHidden/>
              </w:rPr>
              <w:fldChar w:fldCharType="end"/>
            </w:r>
          </w:hyperlink>
        </w:p>
        <w:p w14:paraId="5FB9B987" w14:textId="77777777" w:rsidR="00EB4696" w:rsidRPr="005451BD" w:rsidRDefault="005101EE">
          <w:pPr>
            <w:pStyle w:val="TDC2"/>
            <w:tabs>
              <w:tab w:val="right" w:leader="dot" w:pos="8830"/>
            </w:tabs>
            <w:rPr>
              <w:rFonts w:asciiTheme="minorHAnsi" w:eastAsiaTheme="minorEastAsia" w:hAnsiTheme="minorHAnsi" w:cstheme="minorBidi"/>
              <w:b w:val="0"/>
              <w:bCs w:val="0"/>
              <w:noProof/>
              <w:lang w:eastAsia="es-DO"/>
            </w:rPr>
          </w:pPr>
          <w:hyperlink w:anchor="_Toc474767763" w:history="1">
            <w:r w:rsidR="00EB4696" w:rsidRPr="005451BD">
              <w:rPr>
                <w:rStyle w:val="Hipervnculo"/>
                <w:rFonts w:ascii="Arial Narrow" w:hAnsi="Arial Narrow"/>
                <w:noProof/>
              </w:rPr>
              <w:t>Apertura y Validación de Ofertas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_Toc474767763 \h </w:instrText>
            </w:r>
            <w:r w:rsidR="00EB4696" w:rsidRPr="005451BD">
              <w:rPr>
                <w:noProof/>
                <w:webHidden/>
              </w:rPr>
            </w:r>
            <w:r w:rsidR="00EB4696" w:rsidRPr="005451BD">
              <w:rPr>
                <w:noProof/>
                <w:webHidden/>
              </w:rPr>
              <w:fldChar w:fldCharType="separate"/>
            </w:r>
            <w:r w:rsidR="00BF5680">
              <w:rPr>
                <w:noProof/>
                <w:webHidden/>
              </w:rPr>
              <w:t>40</w:t>
            </w:r>
            <w:r w:rsidR="00EB4696" w:rsidRPr="005451BD">
              <w:rPr>
                <w:noProof/>
                <w:webHidden/>
              </w:rPr>
              <w:fldChar w:fldCharType="end"/>
            </w:r>
          </w:hyperlink>
        </w:p>
        <w:p w14:paraId="730F6527"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64" w:history="1">
            <w:r w:rsidR="00EB4696" w:rsidRPr="005451BD">
              <w:rPr>
                <w:rStyle w:val="Hipervnculo"/>
                <w:noProof/>
              </w:rPr>
              <w:t>3.1 Procedimiento de Apertura de Sobres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_Toc474767764 \h </w:instrText>
            </w:r>
            <w:r w:rsidR="00EB4696" w:rsidRPr="005451BD">
              <w:rPr>
                <w:noProof/>
                <w:webHidden/>
              </w:rPr>
            </w:r>
            <w:r w:rsidR="00EB4696" w:rsidRPr="005451BD">
              <w:rPr>
                <w:noProof/>
                <w:webHidden/>
              </w:rPr>
              <w:fldChar w:fldCharType="separate"/>
            </w:r>
            <w:r w:rsidR="00BF5680">
              <w:rPr>
                <w:noProof/>
                <w:webHidden/>
              </w:rPr>
              <w:t>40</w:t>
            </w:r>
            <w:r w:rsidR="00EB4696" w:rsidRPr="005451BD">
              <w:rPr>
                <w:noProof/>
                <w:webHidden/>
              </w:rPr>
              <w:fldChar w:fldCharType="end"/>
            </w:r>
          </w:hyperlink>
        </w:p>
        <w:p w14:paraId="30A885B3"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65" w:history="1">
            <w:r w:rsidR="00EB4696" w:rsidRPr="005451BD">
              <w:rPr>
                <w:rStyle w:val="Hipervnculo"/>
                <w:noProof/>
              </w:rPr>
              <w:t>3.2 Apertura de “Sobre A”, contentivo de la Propuesta Técnica</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_Toc474767765 \h </w:instrText>
            </w:r>
            <w:r w:rsidR="00EB4696" w:rsidRPr="005451BD">
              <w:rPr>
                <w:noProof/>
                <w:webHidden/>
              </w:rPr>
            </w:r>
            <w:r w:rsidR="00EB4696" w:rsidRPr="005451BD">
              <w:rPr>
                <w:noProof/>
                <w:webHidden/>
              </w:rPr>
              <w:fldChar w:fldCharType="separate"/>
            </w:r>
            <w:r w:rsidR="00BF5680">
              <w:rPr>
                <w:noProof/>
                <w:webHidden/>
              </w:rPr>
              <w:t>40</w:t>
            </w:r>
            <w:r w:rsidR="00EB4696" w:rsidRPr="005451BD">
              <w:rPr>
                <w:noProof/>
                <w:webHidden/>
              </w:rPr>
              <w:fldChar w:fldCharType="end"/>
            </w:r>
          </w:hyperlink>
        </w:p>
        <w:p w14:paraId="4C1DF9AC"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66" w:history="1">
            <w:r w:rsidR="00EB4696" w:rsidRPr="005451BD">
              <w:rPr>
                <w:rStyle w:val="Hipervnculo"/>
                <w:noProof/>
              </w:rPr>
              <w:t>3.3 Validación y Verificación de Documentos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_Toc474767766 \h </w:instrText>
            </w:r>
            <w:r w:rsidR="00EB4696" w:rsidRPr="005451BD">
              <w:rPr>
                <w:noProof/>
                <w:webHidden/>
              </w:rPr>
            </w:r>
            <w:r w:rsidR="00EB4696" w:rsidRPr="005451BD">
              <w:rPr>
                <w:noProof/>
                <w:webHidden/>
              </w:rPr>
              <w:fldChar w:fldCharType="separate"/>
            </w:r>
            <w:r w:rsidR="00BF5680">
              <w:rPr>
                <w:noProof/>
                <w:webHidden/>
              </w:rPr>
              <w:t>40</w:t>
            </w:r>
            <w:r w:rsidR="00EB4696" w:rsidRPr="005451BD">
              <w:rPr>
                <w:noProof/>
                <w:webHidden/>
              </w:rPr>
              <w:fldChar w:fldCharType="end"/>
            </w:r>
          </w:hyperlink>
        </w:p>
        <w:p w14:paraId="35000690"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67" w:history="1">
            <w:r w:rsidR="00EB4696" w:rsidRPr="005451BD">
              <w:rPr>
                <w:rStyle w:val="Hipervnculo"/>
                <w:noProof/>
              </w:rPr>
              <w:t>3.4 Criterios de Evaluación</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_Toc474767767 \h </w:instrText>
            </w:r>
            <w:r w:rsidR="00EB4696" w:rsidRPr="005451BD">
              <w:rPr>
                <w:noProof/>
                <w:webHidden/>
              </w:rPr>
            </w:r>
            <w:r w:rsidR="00EB4696" w:rsidRPr="005451BD">
              <w:rPr>
                <w:noProof/>
                <w:webHidden/>
              </w:rPr>
              <w:fldChar w:fldCharType="separate"/>
            </w:r>
            <w:r w:rsidR="00BF5680">
              <w:rPr>
                <w:noProof/>
                <w:webHidden/>
              </w:rPr>
              <w:t>41</w:t>
            </w:r>
            <w:r w:rsidR="00EB4696" w:rsidRPr="005451BD">
              <w:rPr>
                <w:noProof/>
                <w:webHidden/>
              </w:rPr>
              <w:fldChar w:fldCharType="end"/>
            </w:r>
          </w:hyperlink>
        </w:p>
        <w:p w14:paraId="5D089C4D"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68" w:history="1">
            <w:r w:rsidR="00EB4696" w:rsidRPr="005451BD">
              <w:rPr>
                <w:rStyle w:val="Hipervnculo"/>
                <w:noProof/>
              </w:rPr>
              <w:t>3.5 Apertura de los “Sobres B”, Contentivos de Propuestas Económicas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_Toc474767768 \h </w:instrText>
            </w:r>
            <w:r w:rsidR="00EB4696" w:rsidRPr="005451BD">
              <w:rPr>
                <w:noProof/>
                <w:webHidden/>
              </w:rPr>
            </w:r>
            <w:r w:rsidR="00EB4696" w:rsidRPr="005451BD">
              <w:rPr>
                <w:noProof/>
                <w:webHidden/>
              </w:rPr>
              <w:fldChar w:fldCharType="separate"/>
            </w:r>
            <w:r w:rsidR="00BF5680">
              <w:rPr>
                <w:noProof/>
                <w:webHidden/>
              </w:rPr>
              <w:t>45</w:t>
            </w:r>
            <w:r w:rsidR="00EB4696" w:rsidRPr="005451BD">
              <w:rPr>
                <w:noProof/>
                <w:webHidden/>
              </w:rPr>
              <w:fldChar w:fldCharType="end"/>
            </w:r>
          </w:hyperlink>
        </w:p>
        <w:p w14:paraId="2E611595"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69" w:history="1">
            <w:r w:rsidR="00EB4696" w:rsidRPr="005451BD">
              <w:rPr>
                <w:rStyle w:val="Hipervnculo"/>
                <w:noProof/>
              </w:rPr>
              <w:t>3.6 Confidencialidad del Proceso</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_Toc474767769 \h </w:instrText>
            </w:r>
            <w:r w:rsidR="00EB4696" w:rsidRPr="005451BD">
              <w:rPr>
                <w:noProof/>
                <w:webHidden/>
              </w:rPr>
            </w:r>
            <w:r w:rsidR="00EB4696" w:rsidRPr="005451BD">
              <w:rPr>
                <w:noProof/>
                <w:webHidden/>
              </w:rPr>
              <w:fldChar w:fldCharType="separate"/>
            </w:r>
            <w:r w:rsidR="00BF5680">
              <w:rPr>
                <w:noProof/>
                <w:webHidden/>
              </w:rPr>
              <w:t>46</w:t>
            </w:r>
            <w:r w:rsidR="00EB4696" w:rsidRPr="005451BD">
              <w:rPr>
                <w:noProof/>
                <w:webHidden/>
              </w:rPr>
              <w:fldChar w:fldCharType="end"/>
            </w:r>
          </w:hyperlink>
        </w:p>
        <w:p w14:paraId="5D85C646"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70" w:history="1">
            <w:r w:rsidR="00EB4696" w:rsidRPr="005451BD">
              <w:rPr>
                <w:rStyle w:val="Hipervnculo"/>
                <w:noProof/>
              </w:rPr>
              <w:t>3.7 Plazo de Mantenimiento de Oferta</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_Toc474767770 \h </w:instrText>
            </w:r>
            <w:r w:rsidR="00EB4696" w:rsidRPr="005451BD">
              <w:rPr>
                <w:noProof/>
                <w:webHidden/>
              </w:rPr>
            </w:r>
            <w:r w:rsidR="00EB4696" w:rsidRPr="005451BD">
              <w:rPr>
                <w:noProof/>
                <w:webHidden/>
              </w:rPr>
              <w:fldChar w:fldCharType="separate"/>
            </w:r>
            <w:r w:rsidR="00BF5680">
              <w:rPr>
                <w:noProof/>
                <w:webHidden/>
              </w:rPr>
              <w:t>46</w:t>
            </w:r>
            <w:r w:rsidR="00EB4696" w:rsidRPr="005451BD">
              <w:rPr>
                <w:noProof/>
                <w:webHidden/>
              </w:rPr>
              <w:fldChar w:fldCharType="end"/>
            </w:r>
          </w:hyperlink>
        </w:p>
        <w:p w14:paraId="701460C4"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71" w:history="1">
            <w:r w:rsidR="00EB4696" w:rsidRPr="005451BD">
              <w:rPr>
                <w:rStyle w:val="Hipervnculo"/>
                <w:noProof/>
              </w:rPr>
              <w:t>3.8 Evaluación Oferta Económica</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_Toc474767771 \h </w:instrText>
            </w:r>
            <w:r w:rsidR="00EB4696" w:rsidRPr="005451BD">
              <w:rPr>
                <w:noProof/>
                <w:webHidden/>
              </w:rPr>
            </w:r>
            <w:r w:rsidR="00EB4696" w:rsidRPr="005451BD">
              <w:rPr>
                <w:noProof/>
                <w:webHidden/>
              </w:rPr>
              <w:fldChar w:fldCharType="separate"/>
            </w:r>
            <w:r w:rsidR="00BF5680">
              <w:rPr>
                <w:noProof/>
                <w:webHidden/>
              </w:rPr>
              <w:t>46</w:t>
            </w:r>
            <w:r w:rsidR="00EB4696" w:rsidRPr="005451BD">
              <w:rPr>
                <w:noProof/>
                <w:webHidden/>
              </w:rPr>
              <w:fldChar w:fldCharType="end"/>
            </w:r>
          </w:hyperlink>
        </w:p>
        <w:p w14:paraId="58D12A46" w14:textId="77777777" w:rsidR="00EB4696" w:rsidRPr="005451BD" w:rsidRDefault="005101EE">
          <w:pPr>
            <w:pStyle w:val="TDC2"/>
            <w:tabs>
              <w:tab w:val="right" w:leader="dot" w:pos="8830"/>
            </w:tabs>
            <w:rPr>
              <w:rFonts w:asciiTheme="minorHAnsi" w:eastAsiaTheme="minorEastAsia" w:hAnsiTheme="minorHAnsi" w:cstheme="minorBidi"/>
              <w:b w:val="0"/>
              <w:bCs w:val="0"/>
              <w:noProof/>
              <w:lang w:eastAsia="es-DO"/>
            </w:rPr>
          </w:pPr>
          <w:hyperlink w:anchor="_Toc474767772" w:history="1">
            <w:r w:rsidR="00EB4696" w:rsidRPr="005451BD">
              <w:rPr>
                <w:rStyle w:val="Hipervnculo"/>
                <w:rFonts w:ascii="Arial Narrow" w:hAnsi="Arial Narrow"/>
                <w:noProof/>
              </w:rPr>
              <w:t>Sección IV</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_Toc474767772 \h </w:instrText>
            </w:r>
            <w:r w:rsidR="00EB4696" w:rsidRPr="005451BD">
              <w:rPr>
                <w:noProof/>
                <w:webHidden/>
              </w:rPr>
            </w:r>
            <w:r w:rsidR="00EB4696" w:rsidRPr="005451BD">
              <w:rPr>
                <w:noProof/>
                <w:webHidden/>
              </w:rPr>
              <w:fldChar w:fldCharType="separate"/>
            </w:r>
            <w:r w:rsidR="00BF5680">
              <w:rPr>
                <w:noProof/>
                <w:webHidden/>
              </w:rPr>
              <w:t>49</w:t>
            </w:r>
            <w:r w:rsidR="00EB4696" w:rsidRPr="005451BD">
              <w:rPr>
                <w:noProof/>
                <w:webHidden/>
              </w:rPr>
              <w:fldChar w:fldCharType="end"/>
            </w:r>
          </w:hyperlink>
        </w:p>
        <w:p w14:paraId="6B4FAEFF" w14:textId="77777777" w:rsidR="00EB4696" w:rsidRPr="005451BD" w:rsidRDefault="005101EE">
          <w:pPr>
            <w:pStyle w:val="TDC2"/>
            <w:tabs>
              <w:tab w:val="right" w:leader="dot" w:pos="8830"/>
            </w:tabs>
            <w:rPr>
              <w:rFonts w:asciiTheme="minorHAnsi" w:eastAsiaTheme="minorEastAsia" w:hAnsiTheme="minorHAnsi" w:cstheme="minorBidi"/>
              <w:b w:val="0"/>
              <w:bCs w:val="0"/>
              <w:noProof/>
              <w:lang w:eastAsia="es-DO"/>
            </w:rPr>
          </w:pPr>
          <w:hyperlink w:anchor="_Toc474767773" w:history="1">
            <w:r w:rsidR="00EB4696" w:rsidRPr="005451BD">
              <w:rPr>
                <w:rStyle w:val="Hipervnculo"/>
                <w:rFonts w:ascii="Arial Narrow" w:hAnsi="Arial Narrow"/>
                <w:noProof/>
              </w:rPr>
              <w:t>Adjudicación</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_Toc474767773 \h </w:instrText>
            </w:r>
            <w:r w:rsidR="00EB4696" w:rsidRPr="005451BD">
              <w:rPr>
                <w:noProof/>
                <w:webHidden/>
              </w:rPr>
            </w:r>
            <w:r w:rsidR="00EB4696" w:rsidRPr="005451BD">
              <w:rPr>
                <w:noProof/>
                <w:webHidden/>
              </w:rPr>
              <w:fldChar w:fldCharType="separate"/>
            </w:r>
            <w:r w:rsidR="00BF5680">
              <w:rPr>
                <w:noProof/>
                <w:webHidden/>
              </w:rPr>
              <w:t>49</w:t>
            </w:r>
            <w:r w:rsidR="00EB4696" w:rsidRPr="005451BD">
              <w:rPr>
                <w:noProof/>
                <w:webHidden/>
              </w:rPr>
              <w:fldChar w:fldCharType="end"/>
            </w:r>
          </w:hyperlink>
        </w:p>
        <w:p w14:paraId="6AF9583B"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74" w:history="1">
            <w:r w:rsidR="00EB4696" w:rsidRPr="005451BD">
              <w:rPr>
                <w:rStyle w:val="Hipervnculo"/>
                <w:noProof/>
              </w:rPr>
              <w:t>4.1 Criterios de Adjudicación</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_Toc474767774 \h </w:instrText>
            </w:r>
            <w:r w:rsidR="00EB4696" w:rsidRPr="005451BD">
              <w:rPr>
                <w:noProof/>
                <w:webHidden/>
              </w:rPr>
            </w:r>
            <w:r w:rsidR="00EB4696" w:rsidRPr="005451BD">
              <w:rPr>
                <w:noProof/>
                <w:webHidden/>
              </w:rPr>
              <w:fldChar w:fldCharType="separate"/>
            </w:r>
            <w:r w:rsidR="00BF5680">
              <w:rPr>
                <w:noProof/>
                <w:webHidden/>
              </w:rPr>
              <w:t>49</w:t>
            </w:r>
            <w:r w:rsidR="00EB4696" w:rsidRPr="005451BD">
              <w:rPr>
                <w:noProof/>
                <w:webHidden/>
              </w:rPr>
              <w:fldChar w:fldCharType="end"/>
            </w:r>
          </w:hyperlink>
        </w:p>
        <w:p w14:paraId="7ABAC957"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75" w:history="1">
            <w:r w:rsidR="00EB4696" w:rsidRPr="005451BD">
              <w:rPr>
                <w:rStyle w:val="Hipervnculo"/>
                <w:noProof/>
              </w:rPr>
              <w:t>4.2 Empate entre Oferentes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_Toc474767775 \h </w:instrText>
            </w:r>
            <w:r w:rsidR="00EB4696" w:rsidRPr="005451BD">
              <w:rPr>
                <w:noProof/>
                <w:webHidden/>
              </w:rPr>
            </w:r>
            <w:r w:rsidR="00EB4696" w:rsidRPr="005451BD">
              <w:rPr>
                <w:noProof/>
                <w:webHidden/>
              </w:rPr>
              <w:fldChar w:fldCharType="separate"/>
            </w:r>
            <w:r w:rsidR="00BF5680">
              <w:rPr>
                <w:noProof/>
                <w:webHidden/>
              </w:rPr>
              <w:t>49</w:t>
            </w:r>
            <w:r w:rsidR="00EB4696" w:rsidRPr="005451BD">
              <w:rPr>
                <w:noProof/>
                <w:webHidden/>
              </w:rPr>
              <w:fldChar w:fldCharType="end"/>
            </w:r>
          </w:hyperlink>
        </w:p>
        <w:p w14:paraId="6ACAFCD3"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76" w:history="1">
            <w:r w:rsidR="00EB4696" w:rsidRPr="005451BD">
              <w:rPr>
                <w:rStyle w:val="Hipervnculo"/>
                <w:noProof/>
              </w:rPr>
              <w:t>4.3 Declaración de Desierto</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_Toc474767776 \h </w:instrText>
            </w:r>
            <w:r w:rsidR="00EB4696" w:rsidRPr="005451BD">
              <w:rPr>
                <w:noProof/>
                <w:webHidden/>
              </w:rPr>
            </w:r>
            <w:r w:rsidR="00EB4696" w:rsidRPr="005451BD">
              <w:rPr>
                <w:noProof/>
                <w:webHidden/>
              </w:rPr>
              <w:fldChar w:fldCharType="separate"/>
            </w:r>
            <w:r w:rsidR="00BF5680">
              <w:rPr>
                <w:noProof/>
                <w:webHidden/>
              </w:rPr>
              <w:t>49</w:t>
            </w:r>
            <w:r w:rsidR="00EB4696" w:rsidRPr="005451BD">
              <w:rPr>
                <w:noProof/>
                <w:webHidden/>
              </w:rPr>
              <w:fldChar w:fldCharType="end"/>
            </w:r>
          </w:hyperlink>
        </w:p>
        <w:p w14:paraId="08520BFD"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77" w:history="1">
            <w:r w:rsidR="00EB4696" w:rsidRPr="005451BD">
              <w:rPr>
                <w:rStyle w:val="Hipervnculo"/>
                <w:noProof/>
              </w:rPr>
              <w:t>4.4  Acuerdo de Adjudicación</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_Toc474767777 \h </w:instrText>
            </w:r>
            <w:r w:rsidR="00EB4696" w:rsidRPr="005451BD">
              <w:rPr>
                <w:noProof/>
                <w:webHidden/>
              </w:rPr>
            </w:r>
            <w:r w:rsidR="00EB4696" w:rsidRPr="005451BD">
              <w:rPr>
                <w:noProof/>
                <w:webHidden/>
              </w:rPr>
              <w:fldChar w:fldCharType="separate"/>
            </w:r>
            <w:r w:rsidR="00BF5680">
              <w:rPr>
                <w:noProof/>
                <w:webHidden/>
              </w:rPr>
              <w:t>50</w:t>
            </w:r>
            <w:r w:rsidR="00EB4696" w:rsidRPr="005451BD">
              <w:rPr>
                <w:noProof/>
                <w:webHidden/>
              </w:rPr>
              <w:fldChar w:fldCharType="end"/>
            </w:r>
          </w:hyperlink>
        </w:p>
        <w:p w14:paraId="4EA29A96"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78" w:history="1">
            <w:r w:rsidR="00EB4696" w:rsidRPr="005451BD">
              <w:rPr>
                <w:rStyle w:val="Hipervnculo"/>
                <w:noProof/>
              </w:rPr>
              <w:t>4.5 Adjudicaciones Posteriores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_Toc474767778 \h </w:instrText>
            </w:r>
            <w:r w:rsidR="00EB4696" w:rsidRPr="005451BD">
              <w:rPr>
                <w:noProof/>
                <w:webHidden/>
              </w:rPr>
            </w:r>
            <w:r w:rsidR="00EB4696" w:rsidRPr="005451BD">
              <w:rPr>
                <w:noProof/>
                <w:webHidden/>
              </w:rPr>
              <w:fldChar w:fldCharType="separate"/>
            </w:r>
            <w:r w:rsidR="00BF5680">
              <w:rPr>
                <w:noProof/>
                <w:webHidden/>
              </w:rPr>
              <w:t>50</w:t>
            </w:r>
            <w:r w:rsidR="00EB4696" w:rsidRPr="005451BD">
              <w:rPr>
                <w:noProof/>
                <w:webHidden/>
              </w:rPr>
              <w:fldChar w:fldCharType="end"/>
            </w:r>
          </w:hyperlink>
        </w:p>
        <w:p w14:paraId="4F1156BD" w14:textId="77777777" w:rsidR="00EB4696" w:rsidRPr="005451BD" w:rsidRDefault="005101EE">
          <w:pPr>
            <w:pStyle w:val="TDC2"/>
            <w:tabs>
              <w:tab w:val="right" w:leader="dot" w:pos="8830"/>
            </w:tabs>
            <w:rPr>
              <w:rFonts w:asciiTheme="minorHAnsi" w:eastAsiaTheme="minorEastAsia" w:hAnsiTheme="minorHAnsi" w:cstheme="minorBidi"/>
              <w:b w:val="0"/>
              <w:bCs w:val="0"/>
              <w:noProof/>
              <w:lang w:eastAsia="es-DO"/>
            </w:rPr>
          </w:pPr>
          <w:hyperlink w:anchor="_Toc474767779" w:history="1">
            <w:r w:rsidR="00EB4696" w:rsidRPr="005451BD">
              <w:rPr>
                <w:rStyle w:val="Hipervnculo"/>
                <w:rFonts w:ascii="Arial Narrow" w:hAnsi="Arial Narrow"/>
                <w:noProof/>
              </w:rPr>
              <w:t>PARTE 2</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_Toc474767779 \h </w:instrText>
            </w:r>
            <w:r w:rsidR="00EB4696" w:rsidRPr="005451BD">
              <w:rPr>
                <w:noProof/>
                <w:webHidden/>
              </w:rPr>
            </w:r>
            <w:r w:rsidR="00EB4696" w:rsidRPr="005451BD">
              <w:rPr>
                <w:noProof/>
                <w:webHidden/>
              </w:rPr>
              <w:fldChar w:fldCharType="separate"/>
            </w:r>
            <w:r w:rsidR="00BF5680">
              <w:rPr>
                <w:noProof/>
                <w:webHidden/>
              </w:rPr>
              <w:t>51</w:t>
            </w:r>
            <w:r w:rsidR="00EB4696" w:rsidRPr="005451BD">
              <w:rPr>
                <w:noProof/>
                <w:webHidden/>
              </w:rPr>
              <w:fldChar w:fldCharType="end"/>
            </w:r>
          </w:hyperlink>
        </w:p>
        <w:p w14:paraId="6739803A" w14:textId="77777777" w:rsidR="00EB4696" w:rsidRPr="005451BD" w:rsidRDefault="005101EE">
          <w:pPr>
            <w:pStyle w:val="TDC2"/>
            <w:tabs>
              <w:tab w:val="right" w:leader="dot" w:pos="8830"/>
            </w:tabs>
            <w:rPr>
              <w:rFonts w:asciiTheme="minorHAnsi" w:eastAsiaTheme="minorEastAsia" w:hAnsiTheme="minorHAnsi" w:cstheme="minorBidi"/>
              <w:b w:val="0"/>
              <w:bCs w:val="0"/>
              <w:noProof/>
              <w:lang w:eastAsia="es-DO"/>
            </w:rPr>
          </w:pPr>
          <w:hyperlink w:anchor="_Toc474767780" w:history="1">
            <w:r w:rsidR="00EB4696" w:rsidRPr="005451BD">
              <w:rPr>
                <w:rStyle w:val="Hipervnculo"/>
                <w:rFonts w:ascii="Arial Narrow" w:hAnsi="Arial Narrow"/>
                <w:noProof/>
              </w:rPr>
              <w:t>CONTRATO</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_Toc474767780 \h </w:instrText>
            </w:r>
            <w:r w:rsidR="00EB4696" w:rsidRPr="005451BD">
              <w:rPr>
                <w:noProof/>
                <w:webHidden/>
              </w:rPr>
            </w:r>
            <w:r w:rsidR="00EB4696" w:rsidRPr="005451BD">
              <w:rPr>
                <w:noProof/>
                <w:webHidden/>
              </w:rPr>
              <w:fldChar w:fldCharType="separate"/>
            </w:r>
            <w:r w:rsidR="00BF5680">
              <w:rPr>
                <w:noProof/>
                <w:webHidden/>
              </w:rPr>
              <w:t>51</w:t>
            </w:r>
            <w:r w:rsidR="00EB4696" w:rsidRPr="005451BD">
              <w:rPr>
                <w:noProof/>
                <w:webHidden/>
              </w:rPr>
              <w:fldChar w:fldCharType="end"/>
            </w:r>
          </w:hyperlink>
        </w:p>
        <w:p w14:paraId="23F91CAB" w14:textId="77777777" w:rsidR="00EB4696" w:rsidRPr="005451BD" w:rsidRDefault="005101EE">
          <w:pPr>
            <w:pStyle w:val="TDC2"/>
            <w:tabs>
              <w:tab w:val="right" w:leader="dot" w:pos="8830"/>
            </w:tabs>
            <w:rPr>
              <w:rFonts w:asciiTheme="minorHAnsi" w:eastAsiaTheme="minorEastAsia" w:hAnsiTheme="minorHAnsi" w:cstheme="minorBidi"/>
              <w:b w:val="0"/>
              <w:bCs w:val="0"/>
              <w:noProof/>
              <w:lang w:eastAsia="es-DO"/>
            </w:rPr>
          </w:pPr>
          <w:hyperlink w:anchor="_Toc474767781" w:history="1">
            <w:r w:rsidR="00EB4696" w:rsidRPr="005451BD">
              <w:rPr>
                <w:rStyle w:val="Hipervnculo"/>
                <w:rFonts w:ascii="Arial Narrow" w:hAnsi="Arial Narrow"/>
                <w:noProof/>
              </w:rPr>
              <w:t>Sección V</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_Toc474767781 \h </w:instrText>
            </w:r>
            <w:r w:rsidR="00EB4696" w:rsidRPr="005451BD">
              <w:rPr>
                <w:noProof/>
                <w:webHidden/>
              </w:rPr>
            </w:r>
            <w:r w:rsidR="00EB4696" w:rsidRPr="005451BD">
              <w:rPr>
                <w:noProof/>
                <w:webHidden/>
              </w:rPr>
              <w:fldChar w:fldCharType="separate"/>
            </w:r>
            <w:r w:rsidR="00BF5680">
              <w:rPr>
                <w:noProof/>
                <w:webHidden/>
              </w:rPr>
              <w:t>51</w:t>
            </w:r>
            <w:r w:rsidR="00EB4696" w:rsidRPr="005451BD">
              <w:rPr>
                <w:noProof/>
                <w:webHidden/>
              </w:rPr>
              <w:fldChar w:fldCharType="end"/>
            </w:r>
          </w:hyperlink>
        </w:p>
        <w:p w14:paraId="26CD9FAB" w14:textId="77777777" w:rsidR="00EB4696" w:rsidRPr="005451BD" w:rsidRDefault="005101EE">
          <w:pPr>
            <w:pStyle w:val="TDC2"/>
            <w:tabs>
              <w:tab w:val="right" w:leader="dot" w:pos="8830"/>
            </w:tabs>
            <w:rPr>
              <w:rFonts w:asciiTheme="minorHAnsi" w:eastAsiaTheme="minorEastAsia" w:hAnsiTheme="minorHAnsi" w:cstheme="minorBidi"/>
              <w:b w:val="0"/>
              <w:bCs w:val="0"/>
              <w:noProof/>
              <w:lang w:eastAsia="es-DO"/>
            </w:rPr>
          </w:pPr>
          <w:hyperlink w:anchor="_Toc474767782" w:history="1">
            <w:r w:rsidR="00EB4696" w:rsidRPr="005451BD">
              <w:rPr>
                <w:rStyle w:val="Hipervnculo"/>
                <w:rFonts w:ascii="Arial Narrow" w:hAnsi="Arial Narrow"/>
                <w:noProof/>
              </w:rPr>
              <w:t>Disposiciones Sobre los Contratos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_Toc474767782 \h </w:instrText>
            </w:r>
            <w:r w:rsidR="00EB4696" w:rsidRPr="005451BD">
              <w:rPr>
                <w:noProof/>
                <w:webHidden/>
              </w:rPr>
            </w:r>
            <w:r w:rsidR="00EB4696" w:rsidRPr="005451BD">
              <w:rPr>
                <w:noProof/>
                <w:webHidden/>
              </w:rPr>
              <w:fldChar w:fldCharType="separate"/>
            </w:r>
            <w:r w:rsidR="00BF5680">
              <w:rPr>
                <w:noProof/>
                <w:webHidden/>
              </w:rPr>
              <w:t>51</w:t>
            </w:r>
            <w:r w:rsidR="00EB4696" w:rsidRPr="005451BD">
              <w:rPr>
                <w:noProof/>
                <w:webHidden/>
              </w:rPr>
              <w:fldChar w:fldCharType="end"/>
            </w:r>
          </w:hyperlink>
        </w:p>
        <w:p w14:paraId="39732AE7"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83" w:history="1">
            <w:r w:rsidR="00EB4696" w:rsidRPr="005451BD">
              <w:rPr>
                <w:rStyle w:val="Hipervnculo"/>
                <w:noProof/>
              </w:rPr>
              <w:t>5.1 Condiciones Generales del Contrato</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_Toc474767783 \h </w:instrText>
            </w:r>
            <w:r w:rsidR="00EB4696" w:rsidRPr="005451BD">
              <w:rPr>
                <w:noProof/>
                <w:webHidden/>
              </w:rPr>
            </w:r>
            <w:r w:rsidR="00EB4696" w:rsidRPr="005451BD">
              <w:rPr>
                <w:noProof/>
                <w:webHidden/>
              </w:rPr>
              <w:fldChar w:fldCharType="separate"/>
            </w:r>
            <w:r w:rsidR="00BF5680">
              <w:rPr>
                <w:noProof/>
                <w:webHidden/>
              </w:rPr>
              <w:t>51</w:t>
            </w:r>
            <w:r w:rsidR="00EB4696" w:rsidRPr="005451BD">
              <w:rPr>
                <w:noProof/>
                <w:webHidden/>
              </w:rPr>
              <w:fldChar w:fldCharType="end"/>
            </w:r>
          </w:hyperlink>
        </w:p>
        <w:p w14:paraId="1241BA36"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84" w:history="1">
            <w:r w:rsidR="00EB4696" w:rsidRPr="005451BD">
              <w:rPr>
                <w:rStyle w:val="Hipervnculo"/>
                <w:noProof/>
              </w:rPr>
              <w:t>5.1.1 Validez del Contrato</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_Toc474767784 \h </w:instrText>
            </w:r>
            <w:r w:rsidR="00EB4696" w:rsidRPr="005451BD">
              <w:rPr>
                <w:noProof/>
                <w:webHidden/>
              </w:rPr>
            </w:r>
            <w:r w:rsidR="00EB4696" w:rsidRPr="005451BD">
              <w:rPr>
                <w:noProof/>
                <w:webHidden/>
              </w:rPr>
              <w:fldChar w:fldCharType="separate"/>
            </w:r>
            <w:r w:rsidR="00BF5680">
              <w:rPr>
                <w:noProof/>
                <w:webHidden/>
              </w:rPr>
              <w:t>51</w:t>
            </w:r>
            <w:r w:rsidR="00EB4696" w:rsidRPr="005451BD">
              <w:rPr>
                <w:noProof/>
                <w:webHidden/>
              </w:rPr>
              <w:fldChar w:fldCharType="end"/>
            </w:r>
          </w:hyperlink>
        </w:p>
        <w:p w14:paraId="7E91585E"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85" w:history="1">
            <w:r w:rsidR="00EB4696" w:rsidRPr="005451BD">
              <w:rPr>
                <w:rStyle w:val="Hipervnculo"/>
                <w:noProof/>
              </w:rPr>
              <w:t>5.1.2 Garantía de Fiel Cumplimiento de Contr</w:t>
            </w:r>
            <w:bookmarkStart w:id="1" w:name="_GoBack"/>
            <w:bookmarkEnd w:id="1"/>
            <w:r w:rsidR="00EB4696" w:rsidRPr="005451BD">
              <w:rPr>
                <w:rStyle w:val="Hipervnculo"/>
                <w:noProof/>
              </w:rPr>
              <w:t>ato</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_Toc474767785 \h </w:instrText>
            </w:r>
            <w:r w:rsidR="00EB4696" w:rsidRPr="005451BD">
              <w:rPr>
                <w:noProof/>
                <w:webHidden/>
              </w:rPr>
            </w:r>
            <w:r w:rsidR="00EB4696" w:rsidRPr="005451BD">
              <w:rPr>
                <w:noProof/>
                <w:webHidden/>
              </w:rPr>
              <w:fldChar w:fldCharType="separate"/>
            </w:r>
            <w:r w:rsidR="00BF5680">
              <w:rPr>
                <w:noProof/>
                <w:webHidden/>
              </w:rPr>
              <w:t>51</w:t>
            </w:r>
            <w:r w:rsidR="00EB4696" w:rsidRPr="005451BD">
              <w:rPr>
                <w:noProof/>
                <w:webHidden/>
              </w:rPr>
              <w:fldChar w:fldCharType="end"/>
            </w:r>
          </w:hyperlink>
        </w:p>
        <w:p w14:paraId="28F81B8A"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86" w:history="1">
            <w:r w:rsidR="00EB4696" w:rsidRPr="005451BD">
              <w:rPr>
                <w:rStyle w:val="Hipervnculo"/>
                <w:noProof/>
              </w:rPr>
              <w:t>5.1.3 Garantía de Buen uso del anticipo</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_Toc474767786 \h </w:instrText>
            </w:r>
            <w:r w:rsidR="00EB4696" w:rsidRPr="005451BD">
              <w:rPr>
                <w:noProof/>
                <w:webHidden/>
              </w:rPr>
            </w:r>
            <w:r w:rsidR="00EB4696" w:rsidRPr="005451BD">
              <w:rPr>
                <w:noProof/>
                <w:webHidden/>
              </w:rPr>
              <w:fldChar w:fldCharType="separate"/>
            </w:r>
            <w:r w:rsidR="00BF5680">
              <w:rPr>
                <w:noProof/>
                <w:webHidden/>
              </w:rPr>
              <w:t>51</w:t>
            </w:r>
            <w:r w:rsidR="00EB4696" w:rsidRPr="005451BD">
              <w:rPr>
                <w:noProof/>
                <w:webHidden/>
              </w:rPr>
              <w:fldChar w:fldCharType="end"/>
            </w:r>
          </w:hyperlink>
        </w:p>
        <w:p w14:paraId="51454DAE"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87" w:history="1">
            <w:r w:rsidR="00EB4696" w:rsidRPr="005451BD">
              <w:rPr>
                <w:rStyle w:val="Hipervnculo"/>
                <w:noProof/>
              </w:rPr>
              <w:t>5.1.4  Perfeccionamiento del Contrato</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_Toc474767787 \h </w:instrText>
            </w:r>
            <w:r w:rsidR="00EB4696" w:rsidRPr="005451BD">
              <w:rPr>
                <w:noProof/>
                <w:webHidden/>
              </w:rPr>
            </w:r>
            <w:r w:rsidR="00EB4696" w:rsidRPr="005451BD">
              <w:rPr>
                <w:noProof/>
                <w:webHidden/>
              </w:rPr>
              <w:fldChar w:fldCharType="separate"/>
            </w:r>
            <w:r w:rsidR="00BF5680">
              <w:rPr>
                <w:noProof/>
                <w:webHidden/>
              </w:rPr>
              <w:t>51</w:t>
            </w:r>
            <w:r w:rsidR="00EB4696" w:rsidRPr="005451BD">
              <w:rPr>
                <w:noProof/>
                <w:webHidden/>
              </w:rPr>
              <w:fldChar w:fldCharType="end"/>
            </w:r>
          </w:hyperlink>
        </w:p>
        <w:p w14:paraId="6AC1F02A"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88" w:history="1">
            <w:r w:rsidR="00EB4696" w:rsidRPr="005451BD">
              <w:rPr>
                <w:rStyle w:val="Hipervnculo"/>
                <w:noProof/>
              </w:rPr>
              <w:t>5.1.5 Plazo para la Suscripción del Contrato</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_Toc474767788 \h </w:instrText>
            </w:r>
            <w:r w:rsidR="00EB4696" w:rsidRPr="005451BD">
              <w:rPr>
                <w:noProof/>
                <w:webHidden/>
              </w:rPr>
            </w:r>
            <w:r w:rsidR="00EB4696" w:rsidRPr="005451BD">
              <w:rPr>
                <w:noProof/>
                <w:webHidden/>
              </w:rPr>
              <w:fldChar w:fldCharType="separate"/>
            </w:r>
            <w:r w:rsidR="00BF5680">
              <w:rPr>
                <w:noProof/>
                <w:webHidden/>
              </w:rPr>
              <w:t>52</w:t>
            </w:r>
            <w:r w:rsidR="00EB4696" w:rsidRPr="005451BD">
              <w:rPr>
                <w:noProof/>
                <w:webHidden/>
              </w:rPr>
              <w:fldChar w:fldCharType="end"/>
            </w:r>
          </w:hyperlink>
        </w:p>
        <w:p w14:paraId="2D2760F0"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89" w:history="1">
            <w:r w:rsidR="00EB4696" w:rsidRPr="005451BD">
              <w:rPr>
                <w:rStyle w:val="Hipervnculo"/>
                <w:noProof/>
              </w:rPr>
              <w:t>5.1.6 Ampliación o Reducción de la Contratación</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_Toc474767789 \h </w:instrText>
            </w:r>
            <w:r w:rsidR="00EB4696" w:rsidRPr="005451BD">
              <w:rPr>
                <w:noProof/>
                <w:webHidden/>
              </w:rPr>
            </w:r>
            <w:r w:rsidR="00EB4696" w:rsidRPr="005451BD">
              <w:rPr>
                <w:noProof/>
                <w:webHidden/>
              </w:rPr>
              <w:fldChar w:fldCharType="separate"/>
            </w:r>
            <w:r w:rsidR="00BF5680">
              <w:rPr>
                <w:noProof/>
                <w:webHidden/>
              </w:rPr>
              <w:t>52</w:t>
            </w:r>
            <w:r w:rsidR="00EB4696" w:rsidRPr="005451BD">
              <w:rPr>
                <w:noProof/>
                <w:webHidden/>
              </w:rPr>
              <w:fldChar w:fldCharType="end"/>
            </w:r>
          </w:hyperlink>
        </w:p>
        <w:p w14:paraId="5ABE9D52"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90" w:history="1">
            <w:r w:rsidR="00EB4696" w:rsidRPr="005451BD">
              <w:rPr>
                <w:rStyle w:val="Hipervnculo"/>
                <w:noProof/>
              </w:rPr>
              <w:t>5.1.7 Finalización del Contrato</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_Toc474767790 \h </w:instrText>
            </w:r>
            <w:r w:rsidR="00EB4696" w:rsidRPr="005451BD">
              <w:rPr>
                <w:noProof/>
                <w:webHidden/>
              </w:rPr>
            </w:r>
            <w:r w:rsidR="00EB4696" w:rsidRPr="005451BD">
              <w:rPr>
                <w:noProof/>
                <w:webHidden/>
              </w:rPr>
              <w:fldChar w:fldCharType="separate"/>
            </w:r>
            <w:r w:rsidR="00BF5680">
              <w:rPr>
                <w:noProof/>
                <w:webHidden/>
              </w:rPr>
              <w:t>52</w:t>
            </w:r>
            <w:r w:rsidR="00EB4696" w:rsidRPr="005451BD">
              <w:rPr>
                <w:noProof/>
                <w:webHidden/>
              </w:rPr>
              <w:fldChar w:fldCharType="end"/>
            </w:r>
          </w:hyperlink>
        </w:p>
        <w:p w14:paraId="5DA62D3A"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91" w:history="1">
            <w:r w:rsidR="00EB4696" w:rsidRPr="005451BD">
              <w:rPr>
                <w:rStyle w:val="Hipervnculo"/>
                <w:noProof/>
              </w:rPr>
              <w:t>5.1.8 Subcontratos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_Toc474767791 \h </w:instrText>
            </w:r>
            <w:r w:rsidR="00EB4696" w:rsidRPr="005451BD">
              <w:rPr>
                <w:noProof/>
                <w:webHidden/>
              </w:rPr>
            </w:r>
            <w:r w:rsidR="00EB4696" w:rsidRPr="005451BD">
              <w:rPr>
                <w:noProof/>
                <w:webHidden/>
              </w:rPr>
              <w:fldChar w:fldCharType="separate"/>
            </w:r>
            <w:r w:rsidR="00BF5680">
              <w:rPr>
                <w:noProof/>
                <w:webHidden/>
              </w:rPr>
              <w:t>52</w:t>
            </w:r>
            <w:r w:rsidR="00EB4696" w:rsidRPr="005451BD">
              <w:rPr>
                <w:noProof/>
                <w:webHidden/>
              </w:rPr>
              <w:fldChar w:fldCharType="end"/>
            </w:r>
          </w:hyperlink>
        </w:p>
        <w:p w14:paraId="4B21ED20"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92" w:history="1">
            <w:r w:rsidR="00EB4696" w:rsidRPr="005451BD">
              <w:rPr>
                <w:rStyle w:val="Hipervnculo"/>
                <w:noProof/>
              </w:rPr>
              <w:t>5.2 Condiciones Específicas del Contrato</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_Toc474767792 \h </w:instrText>
            </w:r>
            <w:r w:rsidR="00EB4696" w:rsidRPr="005451BD">
              <w:rPr>
                <w:noProof/>
                <w:webHidden/>
              </w:rPr>
            </w:r>
            <w:r w:rsidR="00EB4696" w:rsidRPr="005451BD">
              <w:rPr>
                <w:noProof/>
                <w:webHidden/>
              </w:rPr>
              <w:fldChar w:fldCharType="separate"/>
            </w:r>
            <w:r w:rsidR="00BF5680">
              <w:rPr>
                <w:noProof/>
                <w:webHidden/>
              </w:rPr>
              <w:t>53</w:t>
            </w:r>
            <w:r w:rsidR="00EB4696" w:rsidRPr="005451BD">
              <w:rPr>
                <w:noProof/>
                <w:webHidden/>
              </w:rPr>
              <w:fldChar w:fldCharType="end"/>
            </w:r>
          </w:hyperlink>
        </w:p>
        <w:p w14:paraId="6F92C368"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93" w:history="1">
            <w:r w:rsidR="00EB4696" w:rsidRPr="005451BD">
              <w:rPr>
                <w:rStyle w:val="Hipervnculo"/>
                <w:noProof/>
              </w:rPr>
              <w:t>5.2.1 Vigencia del Contrato</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_Toc474767793 \h </w:instrText>
            </w:r>
            <w:r w:rsidR="00EB4696" w:rsidRPr="005451BD">
              <w:rPr>
                <w:noProof/>
                <w:webHidden/>
              </w:rPr>
            </w:r>
            <w:r w:rsidR="00EB4696" w:rsidRPr="005451BD">
              <w:rPr>
                <w:noProof/>
                <w:webHidden/>
              </w:rPr>
              <w:fldChar w:fldCharType="separate"/>
            </w:r>
            <w:r w:rsidR="00BF5680">
              <w:rPr>
                <w:noProof/>
                <w:webHidden/>
              </w:rPr>
              <w:t>53</w:t>
            </w:r>
            <w:r w:rsidR="00EB4696" w:rsidRPr="005451BD">
              <w:rPr>
                <w:noProof/>
                <w:webHidden/>
              </w:rPr>
              <w:fldChar w:fldCharType="end"/>
            </w:r>
          </w:hyperlink>
        </w:p>
        <w:p w14:paraId="6C5F645D" w14:textId="77777777" w:rsidR="00EB4696" w:rsidRPr="005451BD" w:rsidRDefault="005101EE">
          <w:pPr>
            <w:pStyle w:val="TDC2"/>
            <w:tabs>
              <w:tab w:val="right" w:leader="dot" w:pos="8830"/>
            </w:tabs>
            <w:rPr>
              <w:rFonts w:asciiTheme="minorHAnsi" w:eastAsiaTheme="minorEastAsia" w:hAnsiTheme="minorHAnsi" w:cstheme="minorBidi"/>
              <w:b w:val="0"/>
              <w:bCs w:val="0"/>
              <w:noProof/>
              <w:lang w:eastAsia="es-DO"/>
            </w:rPr>
          </w:pPr>
          <w:hyperlink w:anchor="_Toc474767794" w:history="1">
            <w:r w:rsidR="00EB4696" w:rsidRPr="005451BD">
              <w:rPr>
                <w:rStyle w:val="Hipervnculo"/>
                <w:rFonts w:ascii="Arial Narrow" w:hAnsi="Arial Narrow"/>
                <w:noProof/>
              </w:rPr>
              <w:t>Sección VI</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_Toc474767794 \h </w:instrText>
            </w:r>
            <w:r w:rsidR="00EB4696" w:rsidRPr="005451BD">
              <w:rPr>
                <w:noProof/>
                <w:webHidden/>
              </w:rPr>
            </w:r>
            <w:r w:rsidR="00EB4696" w:rsidRPr="005451BD">
              <w:rPr>
                <w:noProof/>
                <w:webHidden/>
              </w:rPr>
              <w:fldChar w:fldCharType="separate"/>
            </w:r>
            <w:r w:rsidR="00BF5680">
              <w:rPr>
                <w:noProof/>
                <w:webHidden/>
              </w:rPr>
              <w:t>54</w:t>
            </w:r>
            <w:r w:rsidR="00EB4696" w:rsidRPr="005451BD">
              <w:rPr>
                <w:noProof/>
                <w:webHidden/>
              </w:rPr>
              <w:fldChar w:fldCharType="end"/>
            </w:r>
          </w:hyperlink>
        </w:p>
        <w:p w14:paraId="229A4018" w14:textId="77777777" w:rsidR="00EB4696" w:rsidRPr="005451BD" w:rsidRDefault="005101EE">
          <w:pPr>
            <w:pStyle w:val="TDC2"/>
            <w:tabs>
              <w:tab w:val="right" w:leader="dot" w:pos="8830"/>
            </w:tabs>
            <w:rPr>
              <w:rFonts w:asciiTheme="minorHAnsi" w:eastAsiaTheme="minorEastAsia" w:hAnsiTheme="minorHAnsi" w:cstheme="minorBidi"/>
              <w:b w:val="0"/>
              <w:bCs w:val="0"/>
              <w:noProof/>
              <w:lang w:eastAsia="es-DO"/>
            </w:rPr>
          </w:pPr>
          <w:hyperlink w:anchor="_Toc474767795" w:history="1">
            <w:r w:rsidR="00EB4696" w:rsidRPr="005451BD">
              <w:rPr>
                <w:rStyle w:val="Hipervnculo"/>
                <w:rFonts w:ascii="Arial Narrow" w:hAnsi="Arial Narrow"/>
                <w:noProof/>
              </w:rPr>
              <w:t>Incumplimiento del Contrato</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_Toc474767795 \h </w:instrText>
            </w:r>
            <w:r w:rsidR="00EB4696" w:rsidRPr="005451BD">
              <w:rPr>
                <w:noProof/>
                <w:webHidden/>
              </w:rPr>
            </w:r>
            <w:r w:rsidR="00EB4696" w:rsidRPr="005451BD">
              <w:rPr>
                <w:noProof/>
                <w:webHidden/>
              </w:rPr>
              <w:fldChar w:fldCharType="separate"/>
            </w:r>
            <w:r w:rsidR="00BF5680">
              <w:rPr>
                <w:noProof/>
                <w:webHidden/>
              </w:rPr>
              <w:t>54</w:t>
            </w:r>
            <w:r w:rsidR="00EB4696" w:rsidRPr="005451BD">
              <w:rPr>
                <w:noProof/>
                <w:webHidden/>
              </w:rPr>
              <w:fldChar w:fldCharType="end"/>
            </w:r>
          </w:hyperlink>
        </w:p>
        <w:p w14:paraId="12999963"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96" w:history="1">
            <w:r w:rsidR="00EB4696" w:rsidRPr="005451BD">
              <w:rPr>
                <w:rStyle w:val="Hipervnculo"/>
                <w:noProof/>
              </w:rPr>
              <w:t>6.1 Incumplimiento del Contrato</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_Toc474767796 \h </w:instrText>
            </w:r>
            <w:r w:rsidR="00EB4696" w:rsidRPr="005451BD">
              <w:rPr>
                <w:noProof/>
                <w:webHidden/>
              </w:rPr>
            </w:r>
            <w:r w:rsidR="00EB4696" w:rsidRPr="005451BD">
              <w:rPr>
                <w:noProof/>
                <w:webHidden/>
              </w:rPr>
              <w:fldChar w:fldCharType="separate"/>
            </w:r>
            <w:r w:rsidR="00BF5680">
              <w:rPr>
                <w:noProof/>
                <w:webHidden/>
              </w:rPr>
              <w:t>54</w:t>
            </w:r>
            <w:r w:rsidR="00EB4696" w:rsidRPr="005451BD">
              <w:rPr>
                <w:noProof/>
                <w:webHidden/>
              </w:rPr>
              <w:fldChar w:fldCharType="end"/>
            </w:r>
          </w:hyperlink>
        </w:p>
        <w:p w14:paraId="299E1514"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97" w:history="1">
            <w:r w:rsidR="00EB4696" w:rsidRPr="005451BD">
              <w:rPr>
                <w:rStyle w:val="Hipervnculo"/>
                <w:noProof/>
              </w:rPr>
              <w:t>6.2 Efectos del Incumplimiento</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_Toc474767797 \h </w:instrText>
            </w:r>
            <w:r w:rsidR="00EB4696" w:rsidRPr="005451BD">
              <w:rPr>
                <w:noProof/>
                <w:webHidden/>
              </w:rPr>
            </w:r>
            <w:r w:rsidR="00EB4696" w:rsidRPr="005451BD">
              <w:rPr>
                <w:noProof/>
                <w:webHidden/>
              </w:rPr>
              <w:fldChar w:fldCharType="separate"/>
            </w:r>
            <w:r w:rsidR="00BF5680">
              <w:rPr>
                <w:noProof/>
                <w:webHidden/>
              </w:rPr>
              <w:t>54</w:t>
            </w:r>
            <w:r w:rsidR="00EB4696" w:rsidRPr="005451BD">
              <w:rPr>
                <w:noProof/>
                <w:webHidden/>
              </w:rPr>
              <w:fldChar w:fldCharType="end"/>
            </w:r>
          </w:hyperlink>
        </w:p>
        <w:p w14:paraId="309B56E4"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98" w:history="1">
            <w:r w:rsidR="00EB4696" w:rsidRPr="005451BD">
              <w:rPr>
                <w:rStyle w:val="Hipervnculo"/>
                <w:noProof/>
              </w:rPr>
              <w:t>6.3  Tipos de Incumplimientos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_Toc474767798 \h </w:instrText>
            </w:r>
            <w:r w:rsidR="00EB4696" w:rsidRPr="005451BD">
              <w:rPr>
                <w:noProof/>
                <w:webHidden/>
              </w:rPr>
            </w:r>
            <w:r w:rsidR="00EB4696" w:rsidRPr="005451BD">
              <w:rPr>
                <w:noProof/>
                <w:webHidden/>
              </w:rPr>
              <w:fldChar w:fldCharType="separate"/>
            </w:r>
            <w:r w:rsidR="00BF5680">
              <w:rPr>
                <w:noProof/>
                <w:webHidden/>
              </w:rPr>
              <w:t>54</w:t>
            </w:r>
            <w:r w:rsidR="00EB4696" w:rsidRPr="005451BD">
              <w:rPr>
                <w:noProof/>
                <w:webHidden/>
              </w:rPr>
              <w:fldChar w:fldCharType="end"/>
            </w:r>
          </w:hyperlink>
        </w:p>
        <w:p w14:paraId="52612C43"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799" w:history="1">
            <w:r w:rsidR="00EB4696" w:rsidRPr="005451BD">
              <w:rPr>
                <w:rStyle w:val="Hipervnculo"/>
                <w:noProof/>
              </w:rPr>
              <w:t>6.4  Sanciones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_Toc474767799 \h </w:instrText>
            </w:r>
            <w:r w:rsidR="00EB4696" w:rsidRPr="005451BD">
              <w:rPr>
                <w:noProof/>
                <w:webHidden/>
              </w:rPr>
            </w:r>
            <w:r w:rsidR="00EB4696" w:rsidRPr="005451BD">
              <w:rPr>
                <w:noProof/>
                <w:webHidden/>
              </w:rPr>
              <w:fldChar w:fldCharType="separate"/>
            </w:r>
            <w:r w:rsidR="00BF5680">
              <w:rPr>
                <w:noProof/>
                <w:webHidden/>
              </w:rPr>
              <w:t>54</w:t>
            </w:r>
            <w:r w:rsidR="00EB4696" w:rsidRPr="005451BD">
              <w:rPr>
                <w:noProof/>
                <w:webHidden/>
              </w:rPr>
              <w:fldChar w:fldCharType="end"/>
            </w:r>
          </w:hyperlink>
        </w:p>
        <w:p w14:paraId="74EBF275" w14:textId="77777777" w:rsidR="00EB4696" w:rsidRPr="005451BD" w:rsidRDefault="005101EE">
          <w:pPr>
            <w:pStyle w:val="TDC2"/>
            <w:tabs>
              <w:tab w:val="right" w:leader="dot" w:pos="8830"/>
            </w:tabs>
            <w:rPr>
              <w:rFonts w:asciiTheme="minorHAnsi" w:eastAsiaTheme="minorEastAsia" w:hAnsiTheme="minorHAnsi" w:cstheme="minorBidi"/>
              <w:b w:val="0"/>
              <w:bCs w:val="0"/>
              <w:noProof/>
              <w:lang w:eastAsia="es-DO"/>
            </w:rPr>
          </w:pPr>
          <w:hyperlink w:anchor="_Toc474767800" w:history="1">
            <w:r w:rsidR="00EB4696" w:rsidRPr="005451BD">
              <w:rPr>
                <w:rStyle w:val="Hipervnculo"/>
                <w:rFonts w:ascii="Arial Narrow" w:hAnsi="Arial Narrow"/>
                <w:noProof/>
              </w:rPr>
              <w:t>Sección VII</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_Toc474767800 \h </w:instrText>
            </w:r>
            <w:r w:rsidR="00EB4696" w:rsidRPr="005451BD">
              <w:rPr>
                <w:noProof/>
                <w:webHidden/>
              </w:rPr>
            </w:r>
            <w:r w:rsidR="00EB4696" w:rsidRPr="005451BD">
              <w:rPr>
                <w:noProof/>
                <w:webHidden/>
              </w:rPr>
              <w:fldChar w:fldCharType="separate"/>
            </w:r>
            <w:r w:rsidR="00BF5680">
              <w:rPr>
                <w:noProof/>
                <w:webHidden/>
              </w:rPr>
              <w:t>56</w:t>
            </w:r>
            <w:r w:rsidR="00EB4696" w:rsidRPr="005451BD">
              <w:rPr>
                <w:noProof/>
                <w:webHidden/>
              </w:rPr>
              <w:fldChar w:fldCharType="end"/>
            </w:r>
          </w:hyperlink>
        </w:p>
        <w:p w14:paraId="1AC176D4" w14:textId="77777777" w:rsidR="00EB4696" w:rsidRPr="005451BD" w:rsidRDefault="005101EE">
          <w:pPr>
            <w:pStyle w:val="TDC2"/>
            <w:tabs>
              <w:tab w:val="right" w:leader="dot" w:pos="8830"/>
            </w:tabs>
            <w:rPr>
              <w:rFonts w:asciiTheme="minorHAnsi" w:eastAsiaTheme="minorEastAsia" w:hAnsiTheme="minorHAnsi" w:cstheme="minorBidi"/>
              <w:b w:val="0"/>
              <w:bCs w:val="0"/>
              <w:noProof/>
              <w:lang w:eastAsia="es-DO"/>
            </w:rPr>
          </w:pPr>
          <w:hyperlink w:anchor="_Toc474767801" w:history="1">
            <w:r w:rsidR="00EB4696" w:rsidRPr="005451BD">
              <w:rPr>
                <w:rStyle w:val="Hipervnculo"/>
                <w:rFonts w:ascii="Arial Narrow" w:hAnsi="Arial Narrow"/>
                <w:noProof/>
              </w:rPr>
              <w:t>Ejecución y Recepción de la Obra</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_Toc474767801 \h </w:instrText>
            </w:r>
            <w:r w:rsidR="00EB4696" w:rsidRPr="005451BD">
              <w:rPr>
                <w:noProof/>
                <w:webHidden/>
              </w:rPr>
            </w:r>
            <w:r w:rsidR="00EB4696" w:rsidRPr="005451BD">
              <w:rPr>
                <w:noProof/>
                <w:webHidden/>
              </w:rPr>
              <w:fldChar w:fldCharType="separate"/>
            </w:r>
            <w:r w:rsidR="00BF5680">
              <w:rPr>
                <w:noProof/>
                <w:webHidden/>
              </w:rPr>
              <w:t>56</w:t>
            </w:r>
            <w:r w:rsidR="00EB4696" w:rsidRPr="005451BD">
              <w:rPr>
                <w:noProof/>
                <w:webHidden/>
              </w:rPr>
              <w:fldChar w:fldCharType="end"/>
            </w:r>
          </w:hyperlink>
        </w:p>
        <w:p w14:paraId="0AF87477"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802" w:history="1">
            <w:r w:rsidR="00EB4696" w:rsidRPr="005451BD">
              <w:rPr>
                <w:rStyle w:val="Hipervnculo"/>
                <w:noProof/>
              </w:rPr>
              <w:t>7.1  Inicio de la Construcción</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_Toc474767802 \h </w:instrText>
            </w:r>
            <w:r w:rsidR="00EB4696" w:rsidRPr="005451BD">
              <w:rPr>
                <w:noProof/>
                <w:webHidden/>
              </w:rPr>
            </w:r>
            <w:r w:rsidR="00EB4696" w:rsidRPr="005451BD">
              <w:rPr>
                <w:noProof/>
                <w:webHidden/>
              </w:rPr>
              <w:fldChar w:fldCharType="separate"/>
            </w:r>
            <w:r w:rsidR="00BF5680">
              <w:rPr>
                <w:noProof/>
                <w:webHidden/>
              </w:rPr>
              <w:t>56</w:t>
            </w:r>
            <w:r w:rsidR="00EB4696" w:rsidRPr="005451BD">
              <w:rPr>
                <w:noProof/>
                <w:webHidden/>
              </w:rPr>
              <w:fldChar w:fldCharType="end"/>
            </w:r>
          </w:hyperlink>
        </w:p>
        <w:p w14:paraId="7898BDB6"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803" w:history="1">
            <w:r w:rsidR="00EB4696" w:rsidRPr="005451BD">
              <w:rPr>
                <w:rStyle w:val="Hipervnculo"/>
                <w:noProof/>
              </w:rPr>
              <w:t>7.2  Recepción  Provisional</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_Toc474767803 \h </w:instrText>
            </w:r>
            <w:r w:rsidR="00EB4696" w:rsidRPr="005451BD">
              <w:rPr>
                <w:noProof/>
                <w:webHidden/>
              </w:rPr>
            </w:r>
            <w:r w:rsidR="00EB4696" w:rsidRPr="005451BD">
              <w:rPr>
                <w:noProof/>
                <w:webHidden/>
              </w:rPr>
              <w:fldChar w:fldCharType="separate"/>
            </w:r>
            <w:r w:rsidR="00BF5680">
              <w:rPr>
                <w:noProof/>
                <w:webHidden/>
              </w:rPr>
              <w:t>56</w:t>
            </w:r>
            <w:r w:rsidR="00EB4696" w:rsidRPr="005451BD">
              <w:rPr>
                <w:noProof/>
                <w:webHidden/>
              </w:rPr>
              <w:fldChar w:fldCharType="end"/>
            </w:r>
          </w:hyperlink>
        </w:p>
        <w:p w14:paraId="16B2F012"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804" w:history="1">
            <w:r w:rsidR="00EB4696" w:rsidRPr="005451BD">
              <w:rPr>
                <w:rStyle w:val="Hipervnculo"/>
                <w:noProof/>
              </w:rPr>
              <w:t>7.3  Recepción Definitiva</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_Toc474767804 \h </w:instrText>
            </w:r>
            <w:r w:rsidR="00EB4696" w:rsidRPr="005451BD">
              <w:rPr>
                <w:noProof/>
                <w:webHidden/>
              </w:rPr>
            </w:r>
            <w:r w:rsidR="00EB4696" w:rsidRPr="005451BD">
              <w:rPr>
                <w:noProof/>
                <w:webHidden/>
              </w:rPr>
              <w:fldChar w:fldCharType="separate"/>
            </w:r>
            <w:r w:rsidR="00BF5680">
              <w:rPr>
                <w:noProof/>
                <w:webHidden/>
              </w:rPr>
              <w:t>56</w:t>
            </w:r>
            <w:r w:rsidR="00EB4696" w:rsidRPr="005451BD">
              <w:rPr>
                <w:noProof/>
                <w:webHidden/>
              </w:rPr>
              <w:fldChar w:fldCharType="end"/>
            </w:r>
          </w:hyperlink>
        </w:p>
        <w:p w14:paraId="69B0AD3E"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805" w:history="1">
            <w:r w:rsidR="00EB4696" w:rsidRPr="005451BD">
              <w:rPr>
                <w:rStyle w:val="Hipervnculo"/>
                <w:noProof/>
              </w:rPr>
              <w:t>7.4  Garantía de Vicios Ocultos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_Toc474767805 \h </w:instrText>
            </w:r>
            <w:r w:rsidR="00EB4696" w:rsidRPr="005451BD">
              <w:rPr>
                <w:noProof/>
                <w:webHidden/>
              </w:rPr>
            </w:r>
            <w:r w:rsidR="00EB4696" w:rsidRPr="005451BD">
              <w:rPr>
                <w:noProof/>
                <w:webHidden/>
              </w:rPr>
              <w:fldChar w:fldCharType="separate"/>
            </w:r>
            <w:r w:rsidR="00BF5680">
              <w:rPr>
                <w:noProof/>
                <w:webHidden/>
              </w:rPr>
              <w:t>57</w:t>
            </w:r>
            <w:r w:rsidR="00EB4696" w:rsidRPr="005451BD">
              <w:rPr>
                <w:noProof/>
                <w:webHidden/>
              </w:rPr>
              <w:fldChar w:fldCharType="end"/>
            </w:r>
          </w:hyperlink>
        </w:p>
        <w:p w14:paraId="39F30109" w14:textId="77777777" w:rsidR="00EB4696" w:rsidRPr="005451BD" w:rsidRDefault="005101EE">
          <w:pPr>
            <w:pStyle w:val="TDC2"/>
            <w:tabs>
              <w:tab w:val="right" w:leader="dot" w:pos="8830"/>
            </w:tabs>
            <w:rPr>
              <w:rFonts w:asciiTheme="minorHAnsi" w:eastAsiaTheme="minorEastAsia" w:hAnsiTheme="minorHAnsi" w:cstheme="minorBidi"/>
              <w:b w:val="0"/>
              <w:bCs w:val="0"/>
              <w:noProof/>
              <w:lang w:eastAsia="es-DO"/>
            </w:rPr>
          </w:pPr>
          <w:hyperlink w:anchor="_Toc474767806" w:history="1">
            <w:r w:rsidR="00EB4696" w:rsidRPr="005451BD">
              <w:rPr>
                <w:rStyle w:val="Hipervnculo"/>
                <w:rFonts w:ascii="Arial Narrow" w:hAnsi="Arial Narrow"/>
                <w:noProof/>
              </w:rPr>
              <w:t>Sección VIII</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_Toc474767806 \h </w:instrText>
            </w:r>
            <w:r w:rsidR="00EB4696" w:rsidRPr="005451BD">
              <w:rPr>
                <w:noProof/>
                <w:webHidden/>
              </w:rPr>
            </w:r>
            <w:r w:rsidR="00EB4696" w:rsidRPr="005451BD">
              <w:rPr>
                <w:noProof/>
                <w:webHidden/>
              </w:rPr>
              <w:fldChar w:fldCharType="separate"/>
            </w:r>
            <w:r w:rsidR="00BF5680">
              <w:rPr>
                <w:noProof/>
                <w:webHidden/>
              </w:rPr>
              <w:t>58</w:t>
            </w:r>
            <w:r w:rsidR="00EB4696" w:rsidRPr="005451BD">
              <w:rPr>
                <w:noProof/>
                <w:webHidden/>
              </w:rPr>
              <w:fldChar w:fldCharType="end"/>
            </w:r>
          </w:hyperlink>
        </w:p>
        <w:p w14:paraId="3A7B841F" w14:textId="77777777" w:rsidR="00EB4696" w:rsidRPr="005451BD" w:rsidRDefault="005101EE">
          <w:pPr>
            <w:pStyle w:val="TDC2"/>
            <w:tabs>
              <w:tab w:val="right" w:leader="dot" w:pos="8830"/>
            </w:tabs>
            <w:rPr>
              <w:rFonts w:asciiTheme="minorHAnsi" w:eastAsiaTheme="minorEastAsia" w:hAnsiTheme="minorHAnsi" w:cstheme="minorBidi"/>
              <w:b w:val="0"/>
              <w:bCs w:val="0"/>
              <w:noProof/>
              <w:lang w:eastAsia="es-DO"/>
            </w:rPr>
          </w:pPr>
          <w:hyperlink w:anchor="_Toc474767807" w:history="1">
            <w:r w:rsidR="00EB4696" w:rsidRPr="005451BD">
              <w:rPr>
                <w:rStyle w:val="Hipervnculo"/>
                <w:rFonts w:ascii="Arial Narrow" w:hAnsi="Arial Narrow"/>
                <w:noProof/>
              </w:rPr>
              <w:t>Obligaciones de las Partes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_Toc474767807 \h </w:instrText>
            </w:r>
            <w:r w:rsidR="00EB4696" w:rsidRPr="005451BD">
              <w:rPr>
                <w:noProof/>
                <w:webHidden/>
              </w:rPr>
            </w:r>
            <w:r w:rsidR="00EB4696" w:rsidRPr="005451BD">
              <w:rPr>
                <w:noProof/>
                <w:webHidden/>
              </w:rPr>
              <w:fldChar w:fldCharType="separate"/>
            </w:r>
            <w:r w:rsidR="00BF5680">
              <w:rPr>
                <w:noProof/>
                <w:webHidden/>
              </w:rPr>
              <w:t>58</w:t>
            </w:r>
            <w:r w:rsidR="00EB4696" w:rsidRPr="005451BD">
              <w:rPr>
                <w:noProof/>
                <w:webHidden/>
              </w:rPr>
              <w:fldChar w:fldCharType="end"/>
            </w:r>
          </w:hyperlink>
        </w:p>
        <w:p w14:paraId="2F88688A"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808" w:history="1">
            <w:r w:rsidR="00EB4696" w:rsidRPr="005451BD">
              <w:rPr>
                <w:rStyle w:val="Hipervnculo"/>
                <w:noProof/>
              </w:rPr>
              <w:t>8.1 Obligaciones de la Entidad Contratante</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_Toc474767808 \h </w:instrText>
            </w:r>
            <w:r w:rsidR="00EB4696" w:rsidRPr="005451BD">
              <w:rPr>
                <w:noProof/>
                <w:webHidden/>
              </w:rPr>
            </w:r>
            <w:r w:rsidR="00EB4696" w:rsidRPr="005451BD">
              <w:rPr>
                <w:noProof/>
                <w:webHidden/>
              </w:rPr>
              <w:fldChar w:fldCharType="separate"/>
            </w:r>
            <w:r w:rsidR="00BF5680">
              <w:rPr>
                <w:noProof/>
                <w:webHidden/>
              </w:rPr>
              <w:t>58</w:t>
            </w:r>
            <w:r w:rsidR="00EB4696" w:rsidRPr="005451BD">
              <w:rPr>
                <w:noProof/>
                <w:webHidden/>
              </w:rPr>
              <w:fldChar w:fldCharType="end"/>
            </w:r>
          </w:hyperlink>
        </w:p>
        <w:p w14:paraId="1F1F305B"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809" w:history="1">
            <w:r w:rsidR="00EB4696" w:rsidRPr="005451BD">
              <w:rPr>
                <w:rStyle w:val="Hipervnculo"/>
                <w:noProof/>
              </w:rPr>
              <w:t>8.2 Obligaciones del Contratista</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_Toc474767809 \h </w:instrText>
            </w:r>
            <w:r w:rsidR="00EB4696" w:rsidRPr="005451BD">
              <w:rPr>
                <w:noProof/>
                <w:webHidden/>
              </w:rPr>
            </w:r>
            <w:r w:rsidR="00EB4696" w:rsidRPr="005451BD">
              <w:rPr>
                <w:noProof/>
                <w:webHidden/>
              </w:rPr>
              <w:fldChar w:fldCharType="separate"/>
            </w:r>
            <w:r w:rsidR="00BF5680">
              <w:rPr>
                <w:noProof/>
                <w:webHidden/>
              </w:rPr>
              <w:t>58</w:t>
            </w:r>
            <w:r w:rsidR="00EB4696" w:rsidRPr="005451BD">
              <w:rPr>
                <w:noProof/>
                <w:webHidden/>
              </w:rPr>
              <w:fldChar w:fldCharType="end"/>
            </w:r>
          </w:hyperlink>
        </w:p>
        <w:p w14:paraId="0A8ECBB5"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810" w:history="1">
            <w:r w:rsidR="00EB4696" w:rsidRPr="005451BD">
              <w:rPr>
                <w:rStyle w:val="Hipervnculo"/>
                <w:noProof/>
              </w:rPr>
              <w:t>8.2.1 Normas Técnicas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_Toc474767810 \h </w:instrText>
            </w:r>
            <w:r w:rsidR="00EB4696" w:rsidRPr="005451BD">
              <w:rPr>
                <w:noProof/>
                <w:webHidden/>
              </w:rPr>
            </w:r>
            <w:r w:rsidR="00EB4696" w:rsidRPr="005451BD">
              <w:rPr>
                <w:noProof/>
                <w:webHidden/>
              </w:rPr>
              <w:fldChar w:fldCharType="separate"/>
            </w:r>
            <w:r w:rsidR="00BF5680">
              <w:rPr>
                <w:noProof/>
                <w:webHidden/>
              </w:rPr>
              <w:t>58</w:t>
            </w:r>
            <w:r w:rsidR="00EB4696" w:rsidRPr="005451BD">
              <w:rPr>
                <w:noProof/>
                <w:webHidden/>
              </w:rPr>
              <w:fldChar w:fldCharType="end"/>
            </w:r>
          </w:hyperlink>
        </w:p>
        <w:p w14:paraId="23299E85"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811" w:history="1">
            <w:r w:rsidR="00EB4696" w:rsidRPr="005451BD">
              <w:rPr>
                <w:rStyle w:val="Hipervnculo"/>
                <w:noProof/>
              </w:rPr>
              <w:t>8.2.2 Seguridad</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_Toc474767811 \h </w:instrText>
            </w:r>
            <w:r w:rsidR="00EB4696" w:rsidRPr="005451BD">
              <w:rPr>
                <w:noProof/>
                <w:webHidden/>
              </w:rPr>
            </w:r>
            <w:r w:rsidR="00EB4696" w:rsidRPr="005451BD">
              <w:rPr>
                <w:noProof/>
                <w:webHidden/>
              </w:rPr>
              <w:fldChar w:fldCharType="separate"/>
            </w:r>
            <w:r w:rsidR="00BF5680">
              <w:rPr>
                <w:noProof/>
                <w:webHidden/>
              </w:rPr>
              <w:t>59</w:t>
            </w:r>
            <w:r w:rsidR="00EB4696" w:rsidRPr="005451BD">
              <w:rPr>
                <w:noProof/>
                <w:webHidden/>
              </w:rPr>
              <w:fldChar w:fldCharType="end"/>
            </w:r>
          </w:hyperlink>
        </w:p>
        <w:p w14:paraId="0EB31DE6"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812" w:history="1">
            <w:r w:rsidR="00EB4696" w:rsidRPr="005451BD">
              <w:rPr>
                <w:rStyle w:val="Hipervnculo"/>
                <w:noProof/>
              </w:rPr>
              <w:t>8.2.3 Vías de Acceso y Obras Provisionales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_Toc474767812 \h </w:instrText>
            </w:r>
            <w:r w:rsidR="00EB4696" w:rsidRPr="005451BD">
              <w:rPr>
                <w:noProof/>
                <w:webHidden/>
              </w:rPr>
            </w:r>
            <w:r w:rsidR="00EB4696" w:rsidRPr="005451BD">
              <w:rPr>
                <w:noProof/>
                <w:webHidden/>
              </w:rPr>
              <w:fldChar w:fldCharType="separate"/>
            </w:r>
            <w:r w:rsidR="00BF5680">
              <w:rPr>
                <w:noProof/>
                <w:webHidden/>
              </w:rPr>
              <w:t>60</w:t>
            </w:r>
            <w:r w:rsidR="00EB4696" w:rsidRPr="005451BD">
              <w:rPr>
                <w:noProof/>
                <w:webHidden/>
              </w:rPr>
              <w:fldChar w:fldCharType="end"/>
            </w:r>
          </w:hyperlink>
        </w:p>
        <w:p w14:paraId="088EC245"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813" w:history="1">
            <w:r w:rsidR="00EB4696" w:rsidRPr="005451BD">
              <w:rPr>
                <w:rStyle w:val="Hipervnculo"/>
                <w:noProof/>
              </w:rPr>
              <w:t>8.2.4  Responsabilidad de  Seguros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_Toc474767813 \h </w:instrText>
            </w:r>
            <w:r w:rsidR="00EB4696" w:rsidRPr="005451BD">
              <w:rPr>
                <w:noProof/>
                <w:webHidden/>
              </w:rPr>
            </w:r>
            <w:r w:rsidR="00EB4696" w:rsidRPr="005451BD">
              <w:rPr>
                <w:noProof/>
                <w:webHidden/>
              </w:rPr>
              <w:fldChar w:fldCharType="separate"/>
            </w:r>
            <w:r w:rsidR="00BF5680">
              <w:rPr>
                <w:noProof/>
                <w:webHidden/>
              </w:rPr>
              <w:t>61</w:t>
            </w:r>
            <w:r w:rsidR="00EB4696" w:rsidRPr="005451BD">
              <w:rPr>
                <w:noProof/>
                <w:webHidden/>
              </w:rPr>
              <w:fldChar w:fldCharType="end"/>
            </w:r>
          </w:hyperlink>
        </w:p>
        <w:p w14:paraId="67BF9001"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814" w:history="1">
            <w:r w:rsidR="00EB4696" w:rsidRPr="005451BD">
              <w:rPr>
                <w:rStyle w:val="Hipervnculo"/>
                <w:noProof/>
              </w:rPr>
              <w:t>8.2.5 Seguro contra daños a terceros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_Toc474767814 \h </w:instrText>
            </w:r>
            <w:r w:rsidR="00EB4696" w:rsidRPr="005451BD">
              <w:rPr>
                <w:noProof/>
                <w:webHidden/>
              </w:rPr>
            </w:r>
            <w:r w:rsidR="00EB4696" w:rsidRPr="005451BD">
              <w:rPr>
                <w:noProof/>
                <w:webHidden/>
              </w:rPr>
              <w:fldChar w:fldCharType="separate"/>
            </w:r>
            <w:r w:rsidR="00BF5680">
              <w:rPr>
                <w:noProof/>
                <w:webHidden/>
              </w:rPr>
              <w:t>61</w:t>
            </w:r>
            <w:r w:rsidR="00EB4696" w:rsidRPr="005451BD">
              <w:rPr>
                <w:noProof/>
                <w:webHidden/>
              </w:rPr>
              <w:fldChar w:fldCharType="end"/>
            </w:r>
          </w:hyperlink>
        </w:p>
        <w:p w14:paraId="3B046662"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815" w:history="1">
            <w:r w:rsidR="00EB4696" w:rsidRPr="005451BD">
              <w:rPr>
                <w:rStyle w:val="Hipervnculo"/>
                <w:noProof/>
              </w:rPr>
              <w:t>8.2.6 Seguro contra accidentes de trabajo</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_Toc474767815 \h </w:instrText>
            </w:r>
            <w:r w:rsidR="00EB4696" w:rsidRPr="005451BD">
              <w:rPr>
                <w:noProof/>
                <w:webHidden/>
              </w:rPr>
            </w:r>
            <w:r w:rsidR="00EB4696" w:rsidRPr="005451BD">
              <w:rPr>
                <w:noProof/>
                <w:webHidden/>
              </w:rPr>
              <w:fldChar w:fldCharType="separate"/>
            </w:r>
            <w:r w:rsidR="00BF5680">
              <w:rPr>
                <w:noProof/>
                <w:webHidden/>
              </w:rPr>
              <w:t>61</w:t>
            </w:r>
            <w:r w:rsidR="00EB4696" w:rsidRPr="005451BD">
              <w:rPr>
                <w:noProof/>
                <w:webHidden/>
              </w:rPr>
              <w:fldChar w:fldCharType="end"/>
            </w:r>
          </w:hyperlink>
        </w:p>
        <w:p w14:paraId="32D88648"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816" w:history="1">
            <w:r w:rsidR="00EB4696" w:rsidRPr="005451BD">
              <w:rPr>
                <w:rStyle w:val="Hipervnculo"/>
                <w:noProof/>
              </w:rPr>
              <w:t>8.2.7  Protección de la Mano de Obra y Condiciones de Trabajo</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_Toc474767816 \h </w:instrText>
            </w:r>
            <w:r w:rsidR="00EB4696" w:rsidRPr="005451BD">
              <w:rPr>
                <w:noProof/>
                <w:webHidden/>
              </w:rPr>
            </w:r>
            <w:r w:rsidR="00EB4696" w:rsidRPr="005451BD">
              <w:rPr>
                <w:noProof/>
                <w:webHidden/>
              </w:rPr>
              <w:fldChar w:fldCharType="separate"/>
            </w:r>
            <w:r w:rsidR="00BF5680">
              <w:rPr>
                <w:noProof/>
                <w:webHidden/>
              </w:rPr>
              <w:t>62</w:t>
            </w:r>
            <w:r w:rsidR="00EB4696" w:rsidRPr="005451BD">
              <w:rPr>
                <w:noProof/>
                <w:webHidden/>
              </w:rPr>
              <w:fldChar w:fldCharType="end"/>
            </w:r>
          </w:hyperlink>
        </w:p>
        <w:p w14:paraId="37A45957"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817" w:history="1">
            <w:r w:rsidR="00EB4696" w:rsidRPr="005451BD">
              <w:rPr>
                <w:rStyle w:val="Hipervnculo"/>
                <w:noProof/>
              </w:rPr>
              <w:t>8.2.8 Seguridad Industrial</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_Toc474767817 \h </w:instrText>
            </w:r>
            <w:r w:rsidR="00EB4696" w:rsidRPr="005451BD">
              <w:rPr>
                <w:noProof/>
                <w:webHidden/>
              </w:rPr>
            </w:r>
            <w:r w:rsidR="00EB4696" w:rsidRPr="005451BD">
              <w:rPr>
                <w:noProof/>
                <w:webHidden/>
              </w:rPr>
              <w:fldChar w:fldCharType="separate"/>
            </w:r>
            <w:r w:rsidR="00BF5680">
              <w:rPr>
                <w:noProof/>
                <w:webHidden/>
              </w:rPr>
              <w:t>62</w:t>
            </w:r>
            <w:r w:rsidR="00EB4696" w:rsidRPr="005451BD">
              <w:rPr>
                <w:noProof/>
                <w:webHidden/>
              </w:rPr>
              <w:fldChar w:fldCharType="end"/>
            </w:r>
          </w:hyperlink>
        </w:p>
        <w:p w14:paraId="370428A3"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818" w:history="1">
            <w:r w:rsidR="00EB4696" w:rsidRPr="005451BD">
              <w:rPr>
                <w:rStyle w:val="Hipervnculo"/>
                <w:noProof/>
              </w:rPr>
              <w:t>8.2.9 Contabilidad del Contratista</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_Toc474767818 \h </w:instrText>
            </w:r>
            <w:r w:rsidR="00EB4696" w:rsidRPr="005451BD">
              <w:rPr>
                <w:noProof/>
                <w:webHidden/>
              </w:rPr>
            </w:r>
            <w:r w:rsidR="00EB4696" w:rsidRPr="005451BD">
              <w:rPr>
                <w:noProof/>
                <w:webHidden/>
              </w:rPr>
              <w:fldChar w:fldCharType="separate"/>
            </w:r>
            <w:r w:rsidR="00BF5680">
              <w:rPr>
                <w:noProof/>
                <w:webHidden/>
              </w:rPr>
              <w:t>63</w:t>
            </w:r>
            <w:r w:rsidR="00EB4696" w:rsidRPr="005451BD">
              <w:rPr>
                <w:noProof/>
                <w:webHidden/>
              </w:rPr>
              <w:fldChar w:fldCharType="end"/>
            </w:r>
          </w:hyperlink>
        </w:p>
        <w:p w14:paraId="3597BA60" w14:textId="77777777" w:rsidR="00EB4696" w:rsidRPr="005451BD" w:rsidRDefault="005101EE">
          <w:pPr>
            <w:pStyle w:val="TDC2"/>
            <w:tabs>
              <w:tab w:val="right" w:leader="dot" w:pos="8830"/>
            </w:tabs>
            <w:rPr>
              <w:rFonts w:asciiTheme="minorHAnsi" w:eastAsiaTheme="minorEastAsia" w:hAnsiTheme="minorHAnsi" w:cstheme="minorBidi"/>
              <w:b w:val="0"/>
              <w:bCs w:val="0"/>
              <w:noProof/>
              <w:lang w:eastAsia="es-DO"/>
            </w:rPr>
          </w:pPr>
          <w:hyperlink w:anchor="_Toc474767819" w:history="1">
            <w:r w:rsidR="00EB4696" w:rsidRPr="005451BD">
              <w:rPr>
                <w:rStyle w:val="Hipervnculo"/>
                <w:rFonts w:ascii="Arial Narrow" w:hAnsi="Arial Narrow"/>
                <w:noProof/>
              </w:rPr>
              <w:t>Sección IX</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_Toc474767819 \h </w:instrText>
            </w:r>
            <w:r w:rsidR="00EB4696" w:rsidRPr="005451BD">
              <w:rPr>
                <w:noProof/>
                <w:webHidden/>
              </w:rPr>
            </w:r>
            <w:r w:rsidR="00EB4696" w:rsidRPr="005451BD">
              <w:rPr>
                <w:noProof/>
                <w:webHidden/>
              </w:rPr>
              <w:fldChar w:fldCharType="separate"/>
            </w:r>
            <w:r w:rsidR="00BF5680">
              <w:rPr>
                <w:noProof/>
                <w:webHidden/>
              </w:rPr>
              <w:t>64</w:t>
            </w:r>
            <w:r w:rsidR="00EB4696" w:rsidRPr="005451BD">
              <w:rPr>
                <w:noProof/>
                <w:webHidden/>
              </w:rPr>
              <w:fldChar w:fldCharType="end"/>
            </w:r>
          </w:hyperlink>
        </w:p>
        <w:p w14:paraId="18D5C174" w14:textId="77777777" w:rsidR="00EB4696" w:rsidRPr="005451BD" w:rsidRDefault="005101EE">
          <w:pPr>
            <w:pStyle w:val="TDC2"/>
            <w:tabs>
              <w:tab w:val="right" w:leader="dot" w:pos="8830"/>
            </w:tabs>
            <w:rPr>
              <w:rFonts w:asciiTheme="minorHAnsi" w:eastAsiaTheme="minorEastAsia" w:hAnsiTheme="minorHAnsi" w:cstheme="minorBidi"/>
              <w:b w:val="0"/>
              <w:bCs w:val="0"/>
              <w:noProof/>
              <w:lang w:eastAsia="es-DO"/>
            </w:rPr>
          </w:pPr>
          <w:hyperlink w:anchor="_Toc474767820" w:history="1">
            <w:r w:rsidR="00EB4696" w:rsidRPr="005451BD">
              <w:rPr>
                <w:rStyle w:val="Hipervnculo"/>
                <w:rFonts w:ascii="Arial Narrow" w:hAnsi="Arial Narrow"/>
                <w:noProof/>
              </w:rPr>
              <w:t>Formularios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_Toc474767820 \h </w:instrText>
            </w:r>
            <w:r w:rsidR="00EB4696" w:rsidRPr="005451BD">
              <w:rPr>
                <w:noProof/>
                <w:webHidden/>
              </w:rPr>
            </w:r>
            <w:r w:rsidR="00EB4696" w:rsidRPr="005451BD">
              <w:rPr>
                <w:noProof/>
                <w:webHidden/>
              </w:rPr>
              <w:fldChar w:fldCharType="separate"/>
            </w:r>
            <w:r w:rsidR="00BF5680">
              <w:rPr>
                <w:noProof/>
                <w:webHidden/>
              </w:rPr>
              <w:t>64</w:t>
            </w:r>
            <w:r w:rsidR="00EB4696" w:rsidRPr="005451BD">
              <w:rPr>
                <w:noProof/>
                <w:webHidden/>
              </w:rPr>
              <w:fldChar w:fldCharType="end"/>
            </w:r>
          </w:hyperlink>
        </w:p>
        <w:p w14:paraId="5B6B4B0B"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821" w:history="1">
            <w:r w:rsidR="00EB4696" w:rsidRPr="005451BD">
              <w:rPr>
                <w:rStyle w:val="Hipervnculo"/>
                <w:noProof/>
              </w:rPr>
              <w:t>9.1 Formularios Tipo</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_Toc474767821 \h </w:instrText>
            </w:r>
            <w:r w:rsidR="00EB4696" w:rsidRPr="005451BD">
              <w:rPr>
                <w:noProof/>
                <w:webHidden/>
              </w:rPr>
            </w:r>
            <w:r w:rsidR="00EB4696" w:rsidRPr="005451BD">
              <w:rPr>
                <w:noProof/>
                <w:webHidden/>
              </w:rPr>
              <w:fldChar w:fldCharType="separate"/>
            </w:r>
            <w:r w:rsidR="00BF5680">
              <w:rPr>
                <w:noProof/>
                <w:webHidden/>
              </w:rPr>
              <w:t>64</w:t>
            </w:r>
            <w:r w:rsidR="00EB4696" w:rsidRPr="005451BD">
              <w:rPr>
                <w:noProof/>
                <w:webHidden/>
              </w:rPr>
              <w:fldChar w:fldCharType="end"/>
            </w:r>
          </w:hyperlink>
        </w:p>
        <w:p w14:paraId="3E2ABEE9" w14:textId="77777777" w:rsidR="00EB4696" w:rsidRPr="005451BD" w:rsidRDefault="005101EE">
          <w:pPr>
            <w:pStyle w:val="TDC3"/>
            <w:rPr>
              <w:rFonts w:asciiTheme="minorHAnsi" w:eastAsiaTheme="minorEastAsia" w:hAnsiTheme="minorHAnsi" w:cstheme="minorBidi"/>
              <w:noProof/>
              <w:sz w:val="22"/>
              <w:szCs w:val="22"/>
              <w:lang w:eastAsia="es-DO"/>
            </w:rPr>
          </w:pPr>
          <w:hyperlink w:anchor="_Toc474767822" w:history="1">
            <w:r w:rsidR="00EB4696" w:rsidRPr="005451BD">
              <w:rPr>
                <w:rStyle w:val="Hipervnculo"/>
                <w:noProof/>
              </w:rPr>
              <w:t>9.2 Anexos</w:t>
            </w:r>
            <w:r w:rsidR="00EB4696" w:rsidRPr="005451BD">
              <w:rPr>
                <w:noProof/>
                <w:webHidden/>
              </w:rPr>
              <w:tab/>
            </w:r>
            <w:r w:rsidR="00EB4696" w:rsidRPr="005451BD">
              <w:rPr>
                <w:noProof/>
                <w:webHidden/>
              </w:rPr>
              <w:fldChar w:fldCharType="begin"/>
            </w:r>
            <w:r w:rsidR="00EB4696" w:rsidRPr="005451BD">
              <w:rPr>
                <w:noProof/>
                <w:webHidden/>
              </w:rPr>
              <w:instrText xml:space="preserve"> PAGEREF _Toc474767822 \h </w:instrText>
            </w:r>
            <w:r w:rsidR="00EB4696" w:rsidRPr="005451BD">
              <w:rPr>
                <w:noProof/>
                <w:webHidden/>
              </w:rPr>
            </w:r>
            <w:r w:rsidR="00EB4696" w:rsidRPr="005451BD">
              <w:rPr>
                <w:noProof/>
                <w:webHidden/>
              </w:rPr>
              <w:fldChar w:fldCharType="separate"/>
            </w:r>
            <w:r w:rsidR="00BF5680">
              <w:rPr>
                <w:noProof/>
                <w:webHidden/>
              </w:rPr>
              <w:t>64</w:t>
            </w:r>
            <w:r w:rsidR="00EB4696" w:rsidRPr="005451BD">
              <w:rPr>
                <w:noProof/>
                <w:webHidden/>
              </w:rPr>
              <w:fldChar w:fldCharType="end"/>
            </w:r>
          </w:hyperlink>
        </w:p>
        <w:p w14:paraId="08EAC94A" w14:textId="77777777" w:rsidR="00FC067D" w:rsidRPr="001E2EB9" w:rsidRDefault="00A7133F" w:rsidP="00237BAE">
          <w:pPr>
            <w:rPr>
              <w:rFonts w:ascii="Arial Narrow" w:hAnsi="Arial Narrow" w:cs="Arial"/>
              <w:sz w:val="20"/>
              <w:szCs w:val="20"/>
            </w:rPr>
          </w:pPr>
          <w:r w:rsidRPr="005451BD">
            <w:rPr>
              <w:rFonts w:ascii="Arial Narrow" w:hAnsi="Arial Narrow" w:cs="Arial"/>
              <w:sz w:val="20"/>
              <w:szCs w:val="20"/>
              <w:lang w:val="es-ES_tradnl"/>
            </w:rPr>
            <w:fldChar w:fldCharType="end"/>
          </w:r>
        </w:p>
      </w:sdtContent>
    </w:sdt>
    <w:bookmarkEnd w:id="0" w:displacedByCustomXml="prev"/>
    <w:bookmarkStart w:id="2" w:name="_Toc185953109" w:displacedByCustomXml="prev"/>
    <w:p w14:paraId="3238CACA" w14:textId="77777777" w:rsidR="00FC067D" w:rsidRPr="001A2610" w:rsidRDefault="00FC067D" w:rsidP="00237BAE">
      <w:pPr>
        <w:rPr>
          <w:rFonts w:ascii="Arial Narrow" w:hAnsi="Arial Narrow"/>
        </w:rPr>
      </w:pPr>
    </w:p>
    <w:p w14:paraId="47C875FC" w14:textId="77777777" w:rsidR="00FC067D" w:rsidRPr="001A2610" w:rsidRDefault="00FC067D" w:rsidP="00237BAE">
      <w:pPr>
        <w:rPr>
          <w:rFonts w:ascii="Arial Narrow" w:hAnsi="Arial Narrow"/>
        </w:rPr>
      </w:pPr>
    </w:p>
    <w:p w14:paraId="70630CC6" w14:textId="77777777" w:rsidR="00FC067D" w:rsidRPr="001A2610" w:rsidRDefault="00FC067D" w:rsidP="00237BAE">
      <w:pPr>
        <w:rPr>
          <w:rFonts w:ascii="Arial Narrow" w:hAnsi="Arial Narrow"/>
        </w:rPr>
      </w:pPr>
    </w:p>
    <w:p w14:paraId="22EE0C08" w14:textId="77777777" w:rsidR="00FC067D" w:rsidRPr="001A2610" w:rsidRDefault="00FC067D" w:rsidP="00237BAE">
      <w:pPr>
        <w:rPr>
          <w:rFonts w:ascii="Arial Narrow" w:hAnsi="Arial Narrow"/>
        </w:rPr>
      </w:pPr>
    </w:p>
    <w:p w14:paraId="21504B60" w14:textId="77777777" w:rsidR="00FC067D" w:rsidRPr="001A2610" w:rsidRDefault="00FC067D" w:rsidP="00237BAE">
      <w:pPr>
        <w:rPr>
          <w:rFonts w:ascii="Arial Narrow" w:hAnsi="Arial Narrow"/>
        </w:rPr>
      </w:pPr>
    </w:p>
    <w:p w14:paraId="20686BC2" w14:textId="77777777" w:rsidR="00FC067D" w:rsidRPr="001A2610" w:rsidRDefault="00FC067D" w:rsidP="00237BAE">
      <w:pPr>
        <w:rPr>
          <w:rFonts w:ascii="Arial Narrow" w:hAnsi="Arial Narrow"/>
        </w:rPr>
      </w:pPr>
    </w:p>
    <w:p w14:paraId="60FAA8B2" w14:textId="77777777" w:rsidR="00FC067D" w:rsidRPr="001A2610" w:rsidRDefault="00FC067D" w:rsidP="00237BAE">
      <w:pPr>
        <w:rPr>
          <w:rFonts w:ascii="Arial Narrow" w:hAnsi="Arial Narrow"/>
        </w:rPr>
      </w:pPr>
    </w:p>
    <w:p w14:paraId="0B26AFDA" w14:textId="77777777" w:rsidR="00FC067D" w:rsidRPr="001A2610" w:rsidRDefault="00FC067D" w:rsidP="00237BAE">
      <w:pPr>
        <w:rPr>
          <w:rFonts w:ascii="Arial Narrow" w:hAnsi="Arial Narrow"/>
        </w:rPr>
      </w:pPr>
    </w:p>
    <w:p w14:paraId="6634E2FC" w14:textId="77777777" w:rsidR="00FC067D" w:rsidRPr="001A2610" w:rsidRDefault="00FC067D" w:rsidP="00237BAE">
      <w:pPr>
        <w:rPr>
          <w:rFonts w:ascii="Arial Narrow" w:hAnsi="Arial Narrow"/>
        </w:rPr>
      </w:pPr>
    </w:p>
    <w:p w14:paraId="15F4BE82" w14:textId="77777777" w:rsidR="00FC067D" w:rsidRPr="001A2610" w:rsidRDefault="00FC067D" w:rsidP="00237BAE">
      <w:pPr>
        <w:rPr>
          <w:rFonts w:ascii="Arial Narrow" w:hAnsi="Arial Narrow"/>
        </w:rPr>
      </w:pPr>
    </w:p>
    <w:p w14:paraId="693D3659" w14:textId="77777777" w:rsidR="00FC067D" w:rsidRPr="001A2610" w:rsidRDefault="00FC067D" w:rsidP="00237BAE">
      <w:pPr>
        <w:rPr>
          <w:rFonts w:ascii="Arial Narrow" w:hAnsi="Arial Narrow"/>
        </w:rPr>
      </w:pPr>
    </w:p>
    <w:p w14:paraId="6C5AEC37" w14:textId="77777777" w:rsidR="00FC067D" w:rsidRPr="001A2610" w:rsidRDefault="00FC067D" w:rsidP="00237BAE">
      <w:pPr>
        <w:rPr>
          <w:rFonts w:ascii="Arial Narrow" w:hAnsi="Arial Narrow"/>
        </w:rPr>
      </w:pPr>
    </w:p>
    <w:p w14:paraId="7724EBCB" w14:textId="77777777" w:rsidR="00FC067D" w:rsidRPr="001A2610" w:rsidRDefault="00FC067D" w:rsidP="00237BAE">
      <w:pPr>
        <w:rPr>
          <w:rFonts w:ascii="Arial Narrow" w:hAnsi="Arial Narrow"/>
        </w:rPr>
      </w:pPr>
    </w:p>
    <w:p w14:paraId="5E76C7A6" w14:textId="77777777" w:rsidR="00FC067D" w:rsidRPr="001A2610" w:rsidRDefault="00FC067D" w:rsidP="00237BAE">
      <w:pPr>
        <w:rPr>
          <w:rFonts w:ascii="Arial Narrow" w:hAnsi="Arial Narrow"/>
        </w:rPr>
      </w:pPr>
    </w:p>
    <w:p w14:paraId="0DD623B8" w14:textId="77777777" w:rsidR="00FC067D" w:rsidRPr="001A2610" w:rsidRDefault="00FC067D" w:rsidP="00237BAE">
      <w:pPr>
        <w:rPr>
          <w:rFonts w:ascii="Arial Narrow" w:hAnsi="Arial Narrow"/>
        </w:rPr>
      </w:pPr>
    </w:p>
    <w:p w14:paraId="6B24F959" w14:textId="77777777" w:rsidR="00FC067D" w:rsidRPr="001A2610" w:rsidRDefault="00FC067D" w:rsidP="00237BAE">
      <w:pPr>
        <w:rPr>
          <w:rFonts w:ascii="Arial Narrow" w:hAnsi="Arial Narrow"/>
        </w:rPr>
      </w:pPr>
    </w:p>
    <w:p w14:paraId="047EAB52" w14:textId="77777777" w:rsidR="00FC067D" w:rsidRPr="001A2610" w:rsidRDefault="00FC067D" w:rsidP="00237BAE">
      <w:pPr>
        <w:rPr>
          <w:rFonts w:ascii="Arial Narrow" w:hAnsi="Arial Narrow"/>
        </w:rPr>
      </w:pPr>
    </w:p>
    <w:p w14:paraId="0A7F1021" w14:textId="77777777" w:rsidR="00FC067D" w:rsidRPr="001A2610" w:rsidRDefault="00FC067D" w:rsidP="00237BAE">
      <w:pPr>
        <w:rPr>
          <w:rFonts w:ascii="Arial Narrow" w:hAnsi="Arial Narrow"/>
        </w:rPr>
      </w:pPr>
    </w:p>
    <w:p w14:paraId="479A8353" w14:textId="77777777" w:rsidR="00991092" w:rsidRPr="001A2610" w:rsidRDefault="00991092" w:rsidP="00237BAE">
      <w:pPr>
        <w:rPr>
          <w:rFonts w:ascii="Arial Narrow" w:hAnsi="Arial Narrow"/>
        </w:rPr>
      </w:pPr>
    </w:p>
    <w:p w14:paraId="0DACEFFB" w14:textId="77777777" w:rsidR="00991092" w:rsidRPr="001A2610" w:rsidRDefault="00991092" w:rsidP="00237BAE">
      <w:pPr>
        <w:rPr>
          <w:rFonts w:ascii="Arial Narrow" w:hAnsi="Arial Narrow"/>
        </w:rPr>
      </w:pPr>
    </w:p>
    <w:p w14:paraId="3E7F2815" w14:textId="77777777" w:rsidR="00991092" w:rsidRPr="001A2610" w:rsidRDefault="00991092" w:rsidP="00237BAE">
      <w:pPr>
        <w:rPr>
          <w:rFonts w:ascii="Arial Narrow" w:hAnsi="Arial Narrow"/>
        </w:rPr>
      </w:pPr>
    </w:p>
    <w:p w14:paraId="2F317470" w14:textId="77777777" w:rsidR="009040AA" w:rsidRPr="001A2610" w:rsidRDefault="009040AA" w:rsidP="00237BAE">
      <w:pPr>
        <w:rPr>
          <w:rFonts w:ascii="Arial Narrow" w:hAnsi="Arial Narrow"/>
        </w:rPr>
      </w:pPr>
    </w:p>
    <w:p w14:paraId="174CB91E" w14:textId="77777777" w:rsidR="003748E2" w:rsidRDefault="003748E2" w:rsidP="00CC67DD">
      <w:pPr>
        <w:pStyle w:val="Ttulo2"/>
        <w:rPr>
          <w:rFonts w:ascii="Arial Narrow" w:hAnsi="Arial Narrow"/>
          <w14:shadow w14:blurRad="0" w14:dist="0" w14:dir="0" w14:sx="0" w14:sy="0" w14:kx="0" w14:ky="0" w14:algn="none">
            <w14:srgbClr w14:val="000000"/>
          </w14:shadow>
        </w:rPr>
      </w:pPr>
    </w:p>
    <w:p w14:paraId="756671DC" w14:textId="77777777" w:rsidR="003748E2" w:rsidRDefault="003748E2" w:rsidP="00CC67DD">
      <w:pPr>
        <w:pStyle w:val="Ttulo2"/>
        <w:rPr>
          <w:rFonts w:ascii="Arial Narrow" w:hAnsi="Arial Narrow"/>
          <w14:shadow w14:blurRad="0" w14:dist="0" w14:dir="0" w14:sx="0" w14:sy="0" w14:kx="0" w14:ky="0" w14:algn="none">
            <w14:srgbClr w14:val="000000"/>
          </w14:shadow>
        </w:rPr>
      </w:pPr>
    </w:p>
    <w:p w14:paraId="762B0D70" w14:textId="77777777" w:rsidR="00124567" w:rsidRPr="001A2610" w:rsidRDefault="00325F3A" w:rsidP="00CC67DD">
      <w:pPr>
        <w:pStyle w:val="Ttulo2"/>
        <w:rPr>
          <w:rFonts w:ascii="Arial Narrow" w:hAnsi="Arial Narrow"/>
          <w14:shadow w14:blurRad="0" w14:dist="0" w14:dir="0" w14:sx="0" w14:sy="0" w14:kx="0" w14:ky="0" w14:algn="none">
            <w14:srgbClr w14:val="000000"/>
          </w14:shadow>
        </w:rPr>
      </w:pPr>
      <w:bookmarkStart w:id="3" w:name="_Toc474767709"/>
      <w:r w:rsidRPr="001A2610">
        <w:rPr>
          <w:rFonts w:ascii="Arial Narrow" w:hAnsi="Arial Narrow"/>
          <w14:shadow w14:blurRad="0" w14:dist="0" w14:dir="0" w14:sx="0" w14:sy="0" w14:kx="0" w14:ky="0" w14:algn="none">
            <w14:srgbClr w14:val="000000"/>
          </w14:shadow>
        </w:rPr>
        <w:t>GENERALIDADES</w:t>
      </w:r>
      <w:bookmarkEnd w:id="2"/>
      <w:bookmarkEnd w:id="3"/>
    </w:p>
    <w:p w14:paraId="6CAF8017" w14:textId="77777777" w:rsidR="003748E2" w:rsidRPr="001A2610" w:rsidRDefault="003748E2" w:rsidP="00237BAE">
      <w:pPr>
        <w:rPr>
          <w:rFonts w:ascii="Arial Narrow" w:hAnsi="Arial Narrow"/>
          <w:lang w:val="es-MX"/>
        </w:rPr>
      </w:pPr>
    </w:p>
    <w:p w14:paraId="23D1DCAE" w14:textId="77777777" w:rsidR="000D0C10" w:rsidRPr="001A2610" w:rsidRDefault="00EB4696" w:rsidP="00EB4696">
      <w:pPr>
        <w:pStyle w:val="Ttulo2"/>
        <w:tabs>
          <w:tab w:val="left" w:pos="1294"/>
          <w:tab w:val="center" w:pos="4420"/>
        </w:tabs>
        <w:jc w:val="left"/>
        <w:rPr>
          <w:rFonts w:ascii="Arial Narrow" w:hAnsi="Arial Narrow"/>
          <w14:shadow w14:blurRad="0" w14:dist="0" w14:dir="0" w14:sx="0" w14:sy="0" w14:kx="0" w14:ky="0" w14:algn="none">
            <w14:srgbClr w14:val="000000"/>
          </w14:shadow>
        </w:rPr>
      </w:pPr>
      <w:bookmarkStart w:id="4" w:name="_Toc474767710"/>
      <w:r>
        <w:rPr>
          <w:rFonts w:ascii="Arial Narrow" w:hAnsi="Arial Narrow"/>
          <w14:shadow w14:blurRad="0" w14:dist="0" w14:dir="0" w14:sx="0" w14:sy="0" w14:kx="0" w14:ky="0" w14:algn="none">
            <w14:srgbClr w14:val="000000"/>
          </w14:shadow>
        </w:rPr>
        <w:tab/>
      </w:r>
      <w:r>
        <w:rPr>
          <w:rFonts w:ascii="Arial Narrow" w:hAnsi="Arial Narrow"/>
          <w14:shadow w14:blurRad="0" w14:dist="0" w14:dir="0" w14:sx="0" w14:sy="0" w14:kx="0" w14:ky="0" w14:algn="none">
            <w14:srgbClr w14:val="000000"/>
          </w14:shadow>
        </w:rPr>
        <w:tab/>
      </w:r>
      <w:r w:rsidR="000D0C10" w:rsidRPr="001A2610">
        <w:rPr>
          <w:rFonts w:ascii="Arial Narrow" w:hAnsi="Arial Narrow"/>
          <w14:shadow w14:blurRad="0" w14:dist="0" w14:dir="0" w14:sx="0" w14:sy="0" w14:kx="0" w14:ky="0" w14:algn="none">
            <w14:srgbClr w14:val="000000"/>
          </w14:shadow>
        </w:rPr>
        <w:t>Prefacio</w:t>
      </w:r>
      <w:bookmarkEnd w:id="4"/>
    </w:p>
    <w:p w14:paraId="450BCF76" w14:textId="77777777" w:rsidR="000D0C10" w:rsidRPr="001A2610" w:rsidRDefault="000D0C10" w:rsidP="00237BAE">
      <w:pPr>
        <w:rPr>
          <w:rFonts w:ascii="Arial Narrow" w:hAnsi="Arial Narrow" w:cs="Arial"/>
          <w:b/>
          <w:bCs/>
        </w:rPr>
      </w:pPr>
    </w:p>
    <w:p w14:paraId="7122A9F2" w14:textId="77777777" w:rsidR="006E14F7" w:rsidRPr="001A2610" w:rsidRDefault="006E14F7" w:rsidP="00232E0E">
      <w:pPr>
        <w:pStyle w:val="Outline"/>
        <w:tabs>
          <w:tab w:val="left" w:pos="9192"/>
        </w:tabs>
        <w:spacing w:before="0" w:line="240" w:lineRule="auto"/>
        <w:ind w:right="-22"/>
        <w:rPr>
          <w:rFonts w:ascii="Arial Narrow" w:hAnsi="Arial Narrow" w:cs="Arial"/>
          <w:kern w:val="0"/>
          <w:szCs w:val="24"/>
          <w:lang w:val="es-DO"/>
        </w:rPr>
      </w:pPr>
      <w:r w:rsidRPr="001A2610">
        <w:rPr>
          <w:rFonts w:ascii="Arial Narrow" w:hAnsi="Arial Narrow" w:cs="Arial"/>
          <w:lang w:val="es-DO"/>
        </w:rPr>
        <w:t>Este modelo estándar de Pliego de Condiciones Específicas para la ejecució</w:t>
      </w:r>
      <w:r w:rsidR="006464DF">
        <w:rPr>
          <w:rFonts w:ascii="Arial Narrow" w:hAnsi="Arial Narrow" w:cs="Arial"/>
          <w:lang w:val="es-DO"/>
        </w:rPr>
        <w:t>n o contratación</w:t>
      </w:r>
      <w:r w:rsidRPr="001A2610">
        <w:rPr>
          <w:rFonts w:ascii="Arial Narrow" w:hAnsi="Arial Narrow" w:cs="Arial"/>
          <w:lang w:val="es-DO"/>
        </w:rPr>
        <w:t xml:space="preserve"> Obras, ha sido elaborado por la Dirección Gener</w:t>
      </w:r>
      <w:r w:rsidR="00A07896" w:rsidRPr="001A2610">
        <w:rPr>
          <w:rFonts w:ascii="Arial Narrow" w:hAnsi="Arial Narrow" w:cs="Arial"/>
          <w:lang w:val="es-DO"/>
        </w:rPr>
        <w:t xml:space="preserve">al de Contrataciones Públicas, </w:t>
      </w:r>
      <w:r w:rsidRPr="001A2610">
        <w:rPr>
          <w:rFonts w:ascii="Arial Narrow" w:hAnsi="Arial Narrow" w:cs="Arial"/>
          <w:lang w:val="es-DO"/>
        </w:rPr>
        <w:t>para ser utilizado en l</w:t>
      </w:r>
      <w:r w:rsidR="00D43991" w:rsidRPr="001A2610">
        <w:rPr>
          <w:rFonts w:ascii="Arial Narrow" w:hAnsi="Arial Narrow" w:cs="Arial"/>
          <w:lang w:val="es-DO"/>
        </w:rPr>
        <w:t xml:space="preserve">os Procedimientos de </w:t>
      </w:r>
      <w:r w:rsidR="006464DF" w:rsidRPr="00C367C1">
        <w:rPr>
          <w:rFonts w:ascii="Arial Narrow" w:hAnsi="Arial Narrow" w:cs="Arial"/>
          <w:lang w:val="es-DO"/>
        </w:rPr>
        <w:t>Comparación de Precios</w:t>
      </w:r>
      <w:r w:rsidR="00600B49" w:rsidRPr="00C367C1">
        <w:rPr>
          <w:rFonts w:ascii="Arial Narrow" w:hAnsi="Arial Narrow" w:cs="Arial"/>
          <w:lang w:val="es-DO"/>
        </w:rPr>
        <w:t xml:space="preserve">, </w:t>
      </w:r>
      <w:r w:rsidRPr="00C367C1">
        <w:rPr>
          <w:rFonts w:ascii="Arial Narrow" w:hAnsi="Arial Narrow" w:cs="Arial"/>
          <w:lang w:val="es-DO"/>
        </w:rPr>
        <w:t>regidos</w:t>
      </w:r>
      <w:r w:rsidRPr="001A2610">
        <w:rPr>
          <w:rFonts w:ascii="Arial Narrow" w:hAnsi="Arial Narrow" w:cs="Arial"/>
          <w:lang w:val="es-DO"/>
        </w:rPr>
        <w:t xml:space="preserve"> por la Ley No. 340-06, de fecha dieciocho (18) de a</w:t>
      </w:r>
      <w:r w:rsidR="00A07896" w:rsidRPr="001A2610">
        <w:rPr>
          <w:rFonts w:ascii="Arial Narrow" w:hAnsi="Arial Narrow" w:cs="Arial"/>
          <w:lang w:val="es-DO"/>
        </w:rPr>
        <w:t xml:space="preserve">gosto del dos mil seis (2006), </w:t>
      </w:r>
      <w:r w:rsidRPr="001A2610">
        <w:rPr>
          <w:rFonts w:ascii="Arial Narrow" w:hAnsi="Arial Narrow" w:cs="Arial"/>
          <w:lang w:val="es-DO"/>
        </w:rPr>
        <w:t>sobre Compras y Contrataciones de Bienes, Serv</w:t>
      </w:r>
      <w:r w:rsidR="006464DF">
        <w:rPr>
          <w:rFonts w:ascii="Arial Narrow" w:hAnsi="Arial Narrow" w:cs="Arial"/>
          <w:lang w:val="es-DO"/>
        </w:rPr>
        <w:t xml:space="preserve">icios, Obras y Concesiones, su </w:t>
      </w:r>
      <w:r w:rsidRPr="001A2610">
        <w:rPr>
          <w:rFonts w:ascii="Arial Narrow" w:hAnsi="Arial Narrow" w:cs="Arial"/>
          <w:lang w:val="es-DO"/>
        </w:rPr>
        <w:t xml:space="preserve">modificatoria contenida en la Ley </w:t>
      </w:r>
      <w:r w:rsidRPr="001A2610">
        <w:rPr>
          <w:rFonts w:ascii="Arial Narrow" w:hAnsi="Arial Narrow" w:cs="Arial"/>
          <w:lang w:val="es-DO" w:eastAsia="es-DO"/>
        </w:rPr>
        <w:t xml:space="preserve">No. </w:t>
      </w:r>
      <w:r w:rsidRPr="001A2610">
        <w:rPr>
          <w:rFonts w:ascii="Arial Narrow" w:hAnsi="Arial Narrow" w:cs="Arial"/>
          <w:lang w:val="es-DO"/>
        </w:rPr>
        <w:t xml:space="preserve">449-06, de fecha seis (06) de diciembre del dos mil seis (2006), y su Reglamento de </w:t>
      </w:r>
      <w:r w:rsidR="00E03541" w:rsidRPr="001A2610">
        <w:rPr>
          <w:rFonts w:ascii="Arial Narrow" w:hAnsi="Arial Narrow" w:cs="Arial"/>
          <w:lang w:val="es-DO"/>
        </w:rPr>
        <w:t xml:space="preserve">Aplicación emitido mediante el </w:t>
      </w:r>
      <w:r w:rsidRPr="001A2610">
        <w:rPr>
          <w:rFonts w:ascii="Arial Narrow" w:hAnsi="Arial Narrow" w:cs="Arial"/>
          <w:lang w:val="es-DO"/>
        </w:rPr>
        <w:t xml:space="preserve">Decreto No. </w:t>
      </w:r>
      <w:r w:rsidR="00E03541" w:rsidRPr="001A2610">
        <w:rPr>
          <w:rFonts w:ascii="Arial Narrow" w:hAnsi="Arial Narrow" w:cs="Arial"/>
          <w:lang w:val="es-DO"/>
        </w:rPr>
        <w:t>543-12</w:t>
      </w:r>
      <w:r w:rsidR="006D0A82" w:rsidRPr="001A2610">
        <w:rPr>
          <w:rFonts w:ascii="Arial Narrow" w:hAnsi="Arial Narrow" w:cs="Arial"/>
          <w:lang w:val="es-DO"/>
        </w:rPr>
        <w:t xml:space="preserve"> de fecha seis (6) de </w:t>
      </w:r>
      <w:r w:rsidR="002C5B43" w:rsidRPr="001A2610">
        <w:rPr>
          <w:rFonts w:ascii="Arial Narrow" w:hAnsi="Arial Narrow" w:cs="Arial"/>
          <w:lang w:val="es-DO"/>
        </w:rPr>
        <w:t xml:space="preserve">septiembre de dos mil </w:t>
      </w:r>
      <w:r w:rsidR="00800282" w:rsidRPr="001A2610">
        <w:rPr>
          <w:rFonts w:ascii="Arial Narrow" w:hAnsi="Arial Narrow" w:cs="Arial"/>
          <w:lang w:val="es-DO"/>
        </w:rPr>
        <w:t>doce</w:t>
      </w:r>
      <w:r w:rsidR="002C5B43" w:rsidRPr="001A2610">
        <w:rPr>
          <w:rFonts w:ascii="Arial Narrow" w:hAnsi="Arial Narrow" w:cs="Arial"/>
          <w:lang w:val="es-DO"/>
        </w:rPr>
        <w:t xml:space="preserve"> (2012</w:t>
      </w:r>
      <w:r w:rsidR="006D0A82" w:rsidRPr="001A2610">
        <w:rPr>
          <w:rFonts w:ascii="Arial Narrow" w:hAnsi="Arial Narrow" w:cs="Arial"/>
          <w:lang w:val="es-DO"/>
        </w:rPr>
        <w:t>).</w:t>
      </w:r>
      <w:r w:rsidR="00AF4641" w:rsidRPr="00AF4641">
        <w:rPr>
          <w:lang w:val="es-DO"/>
        </w:rPr>
        <w:t xml:space="preserve"> </w:t>
      </w:r>
      <w:r w:rsidR="00AF4641" w:rsidRPr="00AF4641">
        <w:rPr>
          <w:rFonts w:ascii="Arial Narrow" w:hAnsi="Arial Narrow" w:cs="Arial"/>
          <w:lang w:val="es-DO"/>
        </w:rPr>
        <w:t>Además, en su estructuración se incorporan las directrices contenidas en el Decreto 164-13 de fecha 10 de junio del 2013; en el cual se considera el fomento de la producción nacional y la creación de empleos</w:t>
      </w:r>
      <w:r w:rsidR="00AF4641">
        <w:rPr>
          <w:rFonts w:ascii="Arial Narrow" w:hAnsi="Arial Narrow" w:cs="Arial"/>
          <w:lang w:val="es-DO"/>
        </w:rPr>
        <w:t>.</w:t>
      </w:r>
    </w:p>
    <w:p w14:paraId="59DE9F13" w14:textId="77777777" w:rsidR="006E14F7" w:rsidRPr="001A2610" w:rsidRDefault="006E14F7" w:rsidP="00232E0E">
      <w:pPr>
        <w:tabs>
          <w:tab w:val="left" w:pos="9192"/>
        </w:tabs>
        <w:ind w:right="146"/>
        <w:jc w:val="both"/>
        <w:rPr>
          <w:rFonts w:ascii="Arial Narrow" w:hAnsi="Arial Narrow" w:cs="Arial"/>
        </w:rPr>
      </w:pPr>
    </w:p>
    <w:p w14:paraId="4C8986F9" w14:textId="77777777" w:rsidR="00AF4641" w:rsidRPr="002727CB" w:rsidRDefault="00AF4641" w:rsidP="00232E0E">
      <w:pPr>
        <w:tabs>
          <w:tab w:val="left" w:pos="9192"/>
        </w:tabs>
        <w:ind w:right="-22"/>
        <w:jc w:val="both"/>
        <w:rPr>
          <w:rFonts w:ascii="Arial Narrow" w:hAnsi="Arial Narrow" w:cs="Arial"/>
          <w:color w:val="000000" w:themeColor="text1"/>
        </w:rPr>
      </w:pPr>
      <w:r w:rsidRPr="00AF4641">
        <w:rPr>
          <w:rFonts w:ascii="Arial Narrow" w:hAnsi="Arial Narrow" w:cs="Arial"/>
        </w:rPr>
        <w:t xml:space="preserve">El presente </w:t>
      </w:r>
      <w:r w:rsidRPr="002727CB">
        <w:rPr>
          <w:rFonts w:ascii="Arial Narrow" w:hAnsi="Arial Narrow" w:cs="Arial"/>
          <w:color w:val="000000" w:themeColor="text1"/>
        </w:rPr>
        <w:t xml:space="preserve">documento contiene los requisitos y normativa para participar en este proceso de </w:t>
      </w:r>
      <w:r w:rsidR="006464DF" w:rsidRPr="002727CB">
        <w:rPr>
          <w:rFonts w:ascii="Arial Narrow" w:hAnsi="Arial Narrow" w:cs="Arial"/>
          <w:color w:val="000000" w:themeColor="text1"/>
        </w:rPr>
        <w:t>Comparación de precios</w:t>
      </w:r>
      <w:r w:rsidRPr="002727CB">
        <w:rPr>
          <w:rFonts w:ascii="Arial Narrow" w:hAnsi="Arial Narrow" w:cs="Arial"/>
          <w:color w:val="000000" w:themeColor="text1"/>
        </w:rPr>
        <w:t xml:space="preserve"> de Etapas Múltiples o Doble Apertura.</w:t>
      </w:r>
      <w:r w:rsidR="001E6B5C" w:rsidRPr="002727CB">
        <w:rPr>
          <w:rFonts w:ascii="Arial Narrow" w:hAnsi="Arial Narrow" w:cs="Arial"/>
          <w:color w:val="000000" w:themeColor="text1"/>
        </w:rPr>
        <w:t xml:space="preserve"> </w:t>
      </w:r>
    </w:p>
    <w:p w14:paraId="530BEDF3" w14:textId="77777777" w:rsidR="00AF4641" w:rsidRDefault="00AF4641" w:rsidP="00232E0E">
      <w:pPr>
        <w:tabs>
          <w:tab w:val="left" w:pos="9192"/>
        </w:tabs>
        <w:ind w:right="-22"/>
        <w:jc w:val="both"/>
        <w:rPr>
          <w:rFonts w:ascii="Arial Narrow" w:hAnsi="Arial Narrow" w:cs="Arial"/>
        </w:rPr>
      </w:pPr>
    </w:p>
    <w:p w14:paraId="0BB467E9" w14:textId="77777777" w:rsidR="006E14F7" w:rsidRPr="001A2610" w:rsidRDefault="006E14F7" w:rsidP="00232E0E">
      <w:pPr>
        <w:tabs>
          <w:tab w:val="left" w:pos="9192"/>
        </w:tabs>
        <w:ind w:right="-22"/>
        <w:jc w:val="both"/>
        <w:rPr>
          <w:rFonts w:ascii="Arial Narrow" w:hAnsi="Arial Narrow" w:cs="Arial"/>
        </w:rPr>
      </w:pPr>
      <w:r w:rsidRPr="001A2610">
        <w:rPr>
          <w:rFonts w:ascii="Arial Narrow" w:hAnsi="Arial Narrow" w:cs="Arial"/>
        </w:rPr>
        <w:t xml:space="preserve">A </w:t>
      </w:r>
      <w:proofErr w:type="gramStart"/>
      <w:r w:rsidRPr="001A2610">
        <w:rPr>
          <w:rFonts w:ascii="Arial Narrow" w:hAnsi="Arial Narrow" w:cs="Arial"/>
        </w:rPr>
        <w:t>continuación</w:t>
      </w:r>
      <w:proofErr w:type="gramEnd"/>
      <w:r w:rsidRPr="001A2610">
        <w:rPr>
          <w:rFonts w:ascii="Arial Narrow" w:hAnsi="Arial Narrow" w:cs="Arial"/>
        </w:rPr>
        <w:t xml:space="preserve"> se incluye una breve descripción de su contenido.</w:t>
      </w:r>
    </w:p>
    <w:p w14:paraId="230306F3" w14:textId="77777777" w:rsidR="003C69CA" w:rsidRPr="001A2610" w:rsidRDefault="003C69CA" w:rsidP="00232E0E">
      <w:pPr>
        <w:tabs>
          <w:tab w:val="left" w:pos="9192"/>
        </w:tabs>
        <w:ind w:right="-22"/>
        <w:jc w:val="both"/>
        <w:rPr>
          <w:rFonts w:ascii="Arial Narrow" w:hAnsi="Arial Narrow" w:cs="Arial"/>
        </w:rPr>
      </w:pPr>
    </w:p>
    <w:p w14:paraId="462E5FAF" w14:textId="77777777" w:rsidR="003C69CA" w:rsidRPr="001A2610" w:rsidRDefault="003C69CA" w:rsidP="00237BAE">
      <w:pPr>
        <w:tabs>
          <w:tab w:val="left" w:pos="9192"/>
        </w:tabs>
        <w:ind w:right="-22"/>
        <w:rPr>
          <w:rFonts w:ascii="Arial Narrow" w:hAnsi="Arial Narrow" w:cs="Arial"/>
        </w:rPr>
      </w:pPr>
    </w:p>
    <w:p w14:paraId="7C199A62" w14:textId="77777777" w:rsidR="003C69CA" w:rsidRPr="001A2610" w:rsidRDefault="003C69CA" w:rsidP="00237BAE">
      <w:pPr>
        <w:tabs>
          <w:tab w:val="left" w:pos="9192"/>
        </w:tabs>
        <w:ind w:right="-22"/>
        <w:rPr>
          <w:rFonts w:ascii="Arial Narrow" w:hAnsi="Arial Narrow" w:cs="Arial"/>
        </w:rPr>
      </w:pPr>
    </w:p>
    <w:p w14:paraId="7D448B52" w14:textId="77777777" w:rsidR="003C69CA" w:rsidRPr="001A2610" w:rsidRDefault="003C69CA" w:rsidP="00237BAE">
      <w:pPr>
        <w:tabs>
          <w:tab w:val="left" w:pos="9192"/>
        </w:tabs>
        <w:ind w:right="-22"/>
        <w:rPr>
          <w:rFonts w:ascii="Arial Narrow" w:hAnsi="Arial Narrow" w:cs="Arial"/>
        </w:rPr>
      </w:pPr>
    </w:p>
    <w:p w14:paraId="49A1D461" w14:textId="77777777" w:rsidR="003C69CA" w:rsidRPr="001A2610" w:rsidRDefault="003C69CA" w:rsidP="00237BAE">
      <w:pPr>
        <w:tabs>
          <w:tab w:val="left" w:pos="9192"/>
        </w:tabs>
        <w:ind w:right="-22"/>
        <w:rPr>
          <w:rFonts w:ascii="Arial Narrow" w:hAnsi="Arial Narrow" w:cs="Arial"/>
        </w:rPr>
      </w:pPr>
    </w:p>
    <w:p w14:paraId="605D765C" w14:textId="77777777" w:rsidR="003C69CA" w:rsidRPr="001A2610" w:rsidRDefault="003C69CA" w:rsidP="00237BAE">
      <w:pPr>
        <w:tabs>
          <w:tab w:val="left" w:pos="9192"/>
        </w:tabs>
        <w:ind w:right="-22"/>
        <w:rPr>
          <w:rFonts w:ascii="Arial Narrow" w:hAnsi="Arial Narrow" w:cs="Arial"/>
        </w:rPr>
      </w:pPr>
    </w:p>
    <w:p w14:paraId="7C92A18D" w14:textId="77777777" w:rsidR="003C69CA" w:rsidRPr="001A2610" w:rsidRDefault="003C69CA" w:rsidP="00237BAE">
      <w:pPr>
        <w:tabs>
          <w:tab w:val="left" w:pos="9192"/>
        </w:tabs>
        <w:ind w:right="-22"/>
        <w:rPr>
          <w:rFonts w:ascii="Arial Narrow" w:hAnsi="Arial Narrow" w:cs="Arial"/>
        </w:rPr>
      </w:pPr>
    </w:p>
    <w:p w14:paraId="204CA146" w14:textId="77777777" w:rsidR="003C69CA" w:rsidRPr="001A2610" w:rsidRDefault="003C69CA" w:rsidP="00237BAE">
      <w:pPr>
        <w:tabs>
          <w:tab w:val="left" w:pos="9192"/>
        </w:tabs>
        <w:ind w:right="-22"/>
        <w:rPr>
          <w:rFonts w:ascii="Arial Narrow" w:hAnsi="Arial Narrow" w:cs="Arial"/>
        </w:rPr>
      </w:pPr>
    </w:p>
    <w:p w14:paraId="36D3C86E" w14:textId="77777777" w:rsidR="003C69CA" w:rsidRPr="001A2610" w:rsidRDefault="003C69CA" w:rsidP="00237BAE">
      <w:pPr>
        <w:tabs>
          <w:tab w:val="left" w:pos="9192"/>
        </w:tabs>
        <w:ind w:right="-22"/>
        <w:rPr>
          <w:rFonts w:ascii="Arial Narrow" w:hAnsi="Arial Narrow" w:cs="Arial"/>
        </w:rPr>
      </w:pPr>
    </w:p>
    <w:p w14:paraId="75BD012B" w14:textId="77777777" w:rsidR="003C69CA" w:rsidRPr="001A2610" w:rsidRDefault="003C69CA" w:rsidP="00237BAE">
      <w:pPr>
        <w:tabs>
          <w:tab w:val="left" w:pos="9192"/>
        </w:tabs>
        <w:ind w:right="-22"/>
        <w:rPr>
          <w:rFonts w:ascii="Arial Narrow" w:hAnsi="Arial Narrow" w:cs="Arial"/>
        </w:rPr>
      </w:pPr>
    </w:p>
    <w:p w14:paraId="6EE2CD53" w14:textId="77777777" w:rsidR="003C69CA" w:rsidRPr="001A2610" w:rsidRDefault="003C69CA" w:rsidP="00237BAE">
      <w:pPr>
        <w:tabs>
          <w:tab w:val="left" w:pos="9192"/>
        </w:tabs>
        <w:ind w:right="-22"/>
        <w:rPr>
          <w:rFonts w:ascii="Arial Narrow" w:hAnsi="Arial Narrow" w:cs="Arial"/>
        </w:rPr>
      </w:pPr>
    </w:p>
    <w:p w14:paraId="0DEBC8FD" w14:textId="77777777" w:rsidR="003C69CA" w:rsidRPr="001A2610" w:rsidRDefault="003C69CA" w:rsidP="00237BAE">
      <w:pPr>
        <w:tabs>
          <w:tab w:val="left" w:pos="9192"/>
        </w:tabs>
        <w:ind w:right="-22"/>
        <w:rPr>
          <w:rFonts w:ascii="Arial Narrow" w:hAnsi="Arial Narrow" w:cs="Arial"/>
        </w:rPr>
      </w:pPr>
    </w:p>
    <w:p w14:paraId="298A51AD" w14:textId="77777777" w:rsidR="003C69CA" w:rsidRPr="001A2610" w:rsidRDefault="003C69CA" w:rsidP="00237BAE">
      <w:pPr>
        <w:tabs>
          <w:tab w:val="left" w:pos="9192"/>
        </w:tabs>
        <w:ind w:right="-22"/>
        <w:rPr>
          <w:rFonts w:ascii="Arial Narrow" w:hAnsi="Arial Narrow" w:cs="Arial"/>
        </w:rPr>
      </w:pPr>
    </w:p>
    <w:p w14:paraId="3A6C236E" w14:textId="77777777" w:rsidR="003C69CA" w:rsidRPr="001A2610" w:rsidRDefault="003C69CA" w:rsidP="00237BAE">
      <w:pPr>
        <w:tabs>
          <w:tab w:val="left" w:pos="9192"/>
        </w:tabs>
        <w:ind w:right="-22"/>
        <w:rPr>
          <w:rFonts w:ascii="Arial Narrow" w:hAnsi="Arial Narrow" w:cs="Arial"/>
        </w:rPr>
      </w:pPr>
    </w:p>
    <w:p w14:paraId="6197F4AC" w14:textId="77777777" w:rsidR="003C69CA" w:rsidRPr="001A2610" w:rsidRDefault="003C69CA" w:rsidP="00237BAE">
      <w:pPr>
        <w:tabs>
          <w:tab w:val="left" w:pos="9192"/>
        </w:tabs>
        <w:ind w:right="-22"/>
        <w:rPr>
          <w:rFonts w:ascii="Arial Narrow" w:hAnsi="Arial Narrow" w:cs="Arial"/>
        </w:rPr>
      </w:pPr>
    </w:p>
    <w:p w14:paraId="1D924FCA" w14:textId="77777777" w:rsidR="003C69CA" w:rsidRPr="001A2610" w:rsidRDefault="003C69CA" w:rsidP="00237BAE">
      <w:pPr>
        <w:tabs>
          <w:tab w:val="left" w:pos="9192"/>
        </w:tabs>
        <w:ind w:right="-22"/>
        <w:rPr>
          <w:rFonts w:ascii="Arial Narrow" w:hAnsi="Arial Narrow" w:cs="Arial"/>
        </w:rPr>
      </w:pPr>
    </w:p>
    <w:p w14:paraId="110BC20A" w14:textId="77777777" w:rsidR="003C69CA" w:rsidRPr="001A2610" w:rsidRDefault="003C69CA" w:rsidP="00237BAE">
      <w:pPr>
        <w:tabs>
          <w:tab w:val="left" w:pos="9192"/>
        </w:tabs>
        <w:ind w:right="-22"/>
        <w:rPr>
          <w:rFonts w:ascii="Arial Narrow" w:hAnsi="Arial Narrow" w:cs="Arial"/>
        </w:rPr>
      </w:pPr>
    </w:p>
    <w:p w14:paraId="0B1FC251" w14:textId="77777777" w:rsidR="003C69CA" w:rsidRPr="001A2610" w:rsidRDefault="003C69CA" w:rsidP="00237BAE">
      <w:pPr>
        <w:tabs>
          <w:tab w:val="left" w:pos="9192"/>
        </w:tabs>
        <w:ind w:right="-22"/>
        <w:rPr>
          <w:rFonts w:ascii="Arial Narrow" w:hAnsi="Arial Narrow" w:cs="Arial"/>
        </w:rPr>
      </w:pPr>
    </w:p>
    <w:p w14:paraId="5C6E583E" w14:textId="77777777" w:rsidR="002E1D39" w:rsidRDefault="002E1D39">
      <w:pPr>
        <w:rPr>
          <w:rFonts w:ascii="Arial Narrow" w:hAnsi="Arial Narrow" w:cs="Arial"/>
        </w:rPr>
      </w:pPr>
      <w:r>
        <w:rPr>
          <w:rFonts w:ascii="Arial Narrow" w:hAnsi="Arial Narrow" w:cs="Arial"/>
        </w:rPr>
        <w:br w:type="page"/>
      </w:r>
    </w:p>
    <w:p w14:paraId="103C32EB" w14:textId="77777777" w:rsidR="00EF78CF" w:rsidRPr="001A2610" w:rsidRDefault="00EF78CF" w:rsidP="00237BAE">
      <w:pPr>
        <w:rPr>
          <w:rFonts w:ascii="Arial Narrow" w:hAnsi="Arial Narrow"/>
        </w:rPr>
      </w:pPr>
      <w:bookmarkStart w:id="5" w:name="_Toc212535854"/>
    </w:p>
    <w:bookmarkEnd w:id="5"/>
    <w:p w14:paraId="707A2687" w14:textId="77777777" w:rsidR="006E14F7" w:rsidRPr="001A2610" w:rsidRDefault="006E14F7" w:rsidP="00237BAE">
      <w:pPr>
        <w:pStyle w:val="Ttulo5"/>
        <w:ind w:right="-22"/>
        <w:rPr>
          <w:rFonts w:ascii="Arial Narrow" w:hAnsi="Arial Narrow"/>
        </w:rPr>
      </w:pPr>
      <w:r w:rsidRPr="001A2610">
        <w:rPr>
          <w:rFonts w:ascii="Arial Narrow" w:hAnsi="Arial Narrow"/>
        </w:rPr>
        <w:t xml:space="preserve">PARTE 1 – </w:t>
      </w:r>
      <w:r w:rsidRPr="00C367C1">
        <w:rPr>
          <w:rFonts w:ascii="Arial Narrow" w:hAnsi="Arial Narrow"/>
        </w:rPr>
        <w:t xml:space="preserve">PROCEDIMIENTOS DE </w:t>
      </w:r>
      <w:r w:rsidR="00C367C1" w:rsidRPr="00C367C1">
        <w:rPr>
          <w:rFonts w:ascii="Arial Narrow" w:hAnsi="Arial Narrow"/>
        </w:rPr>
        <w:t>COMPARACIÓN DE PRECIOS</w:t>
      </w:r>
    </w:p>
    <w:p w14:paraId="1924FBFC" w14:textId="77777777" w:rsidR="006E14F7" w:rsidRPr="001A2610" w:rsidRDefault="006E14F7" w:rsidP="00237BAE">
      <w:pPr>
        <w:ind w:left="1440" w:right="759" w:hanging="1440"/>
        <w:rPr>
          <w:rFonts w:ascii="Arial Narrow" w:hAnsi="Arial Narrow"/>
          <w:b/>
          <w:bCs/>
        </w:rPr>
      </w:pPr>
    </w:p>
    <w:p w14:paraId="3AE3BE9A" w14:textId="77777777" w:rsidR="006E14F7" w:rsidRPr="001A2610" w:rsidRDefault="006E14F7" w:rsidP="00237BAE">
      <w:pPr>
        <w:ind w:left="1440" w:right="-22" w:hanging="1440"/>
        <w:jc w:val="both"/>
        <w:rPr>
          <w:rFonts w:ascii="Arial Narrow" w:hAnsi="Arial Narrow" w:cs="Arial"/>
          <w:b/>
          <w:bCs/>
        </w:rPr>
      </w:pPr>
      <w:r w:rsidRPr="001A2610">
        <w:rPr>
          <w:rFonts w:ascii="Arial Narrow" w:hAnsi="Arial Narrow" w:cs="Arial"/>
          <w:b/>
          <w:bCs/>
        </w:rPr>
        <w:t>Sección I.</w:t>
      </w:r>
      <w:r w:rsidRPr="001A2610">
        <w:rPr>
          <w:rFonts w:ascii="Arial Narrow" w:hAnsi="Arial Narrow" w:cs="Arial"/>
          <w:b/>
          <w:bCs/>
        </w:rPr>
        <w:tab/>
        <w:t>Instrucciones a los Oferentes (IAO)</w:t>
      </w:r>
    </w:p>
    <w:p w14:paraId="4E13DB6F" w14:textId="77777777" w:rsidR="00C335CC" w:rsidRPr="001A2610" w:rsidRDefault="00C335CC" w:rsidP="00237BAE">
      <w:pPr>
        <w:ind w:left="1440" w:right="-22" w:hanging="1440"/>
        <w:jc w:val="both"/>
        <w:rPr>
          <w:rFonts w:ascii="Arial Narrow" w:hAnsi="Arial Narrow" w:cs="Arial"/>
          <w:b/>
          <w:bCs/>
        </w:rPr>
      </w:pPr>
    </w:p>
    <w:p w14:paraId="6AD601B8" w14:textId="77777777" w:rsidR="006E14F7" w:rsidRPr="001A2610" w:rsidRDefault="006E14F7" w:rsidP="00237BAE">
      <w:pPr>
        <w:ind w:left="1440" w:right="-22" w:hanging="1440"/>
        <w:jc w:val="both"/>
        <w:rPr>
          <w:rFonts w:ascii="Arial Narrow" w:hAnsi="Arial Narrow" w:cs="Arial"/>
        </w:rPr>
      </w:pPr>
      <w:r w:rsidRPr="001A2610">
        <w:rPr>
          <w:rFonts w:ascii="Arial Narrow" w:hAnsi="Arial Narrow"/>
          <w:b/>
          <w:bCs/>
        </w:rPr>
        <w:tab/>
      </w:r>
      <w:r w:rsidRPr="001A2610">
        <w:rPr>
          <w:rFonts w:ascii="Arial Narrow" w:hAnsi="Arial Narrow" w:cs="Arial"/>
        </w:rPr>
        <w:t xml:space="preserve">Esta sección contiene información general sobre el Procedimiento de </w:t>
      </w:r>
      <w:r w:rsidR="00C367C1">
        <w:rPr>
          <w:rFonts w:ascii="Arial Narrow" w:hAnsi="Arial Narrow" w:cs="Arial"/>
        </w:rPr>
        <w:t>Comparación de Precios</w:t>
      </w:r>
      <w:r w:rsidRPr="001A2610">
        <w:rPr>
          <w:rFonts w:ascii="Arial Narrow" w:hAnsi="Arial Narrow" w:cs="Arial"/>
        </w:rPr>
        <w:t>. Las disposiciones de esta sección son de uso obligato</w:t>
      </w:r>
      <w:r w:rsidR="00C367C1">
        <w:rPr>
          <w:rFonts w:ascii="Arial Narrow" w:hAnsi="Arial Narrow" w:cs="Arial"/>
        </w:rPr>
        <w:t xml:space="preserve">rio en todos los procedimientos </w:t>
      </w:r>
      <w:r w:rsidRPr="001A2610">
        <w:rPr>
          <w:rFonts w:ascii="Arial Narrow" w:hAnsi="Arial Narrow" w:cs="Arial"/>
        </w:rPr>
        <w:t xml:space="preserve">de </w:t>
      </w:r>
      <w:r w:rsidR="00C367C1">
        <w:rPr>
          <w:rFonts w:ascii="Arial Narrow" w:hAnsi="Arial Narrow" w:cs="Arial"/>
        </w:rPr>
        <w:t xml:space="preserve">Comparación de Precios </w:t>
      </w:r>
      <w:r w:rsidRPr="001A2610">
        <w:rPr>
          <w:rFonts w:ascii="Arial Narrow" w:hAnsi="Arial Narrow" w:cs="Arial"/>
        </w:rPr>
        <w:t>para la Contratación d</w:t>
      </w:r>
      <w:r w:rsidR="00C367C1">
        <w:rPr>
          <w:rFonts w:ascii="Arial Narrow" w:hAnsi="Arial Narrow" w:cs="Arial"/>
        </w:rPr>
        <w:t xml:space="preserve">e Obras regidos por la Ley No. </w:t>
      </w:r>
      <w:r w:rsidRPr="001A2610">
        <w:rPr>
          <w:rFonts w:ascii="Arial Narrow" w:hAnsi="Arial Narrow" w:cs="Arial"/>
        </w:rPr>
        <w:t xml:space="preserve">340-06 sobre Compras y Contrataciones con modificaciones de Ley No.  449-06 y su Reglamento de aplicación aprobado mediante Decreto No. </w:t>
      </w:r>
      <w:r w:rsidR="00E03541" w:rsidRPr="001A2610">
        <w:rPr>
          <w:rFonts w:ascii="Arial Narrow" w:hAnsi="Arial Narrow" w:cs="Arial"/>
        </w:rPr>
        <w:t>543-12</w:t>
      </w:r>
      <w:r w:rsidRPr="001A2610">
        <w:rPr>
          <w:rFonts w:ascii="Arial Narrow" w:hAnsi="Arial Narrow" w:cs="Arial"/>
        </w:rPr>
        <w:t>.</w:t>
      </w:r>
    </w:p>
    <w:p w14:paraId="2F0CEC3A" w14:textId="77777777" w:rsidR="006E14F7" w:rsidRPr="001A2610" w:rsidRDefault="006E14F7" w:rsidP="00237BAE">
      <w:pPr>
        <w:ind w:left="1440" w:right="759" w:hanging="1440"/>
        <w:jc w:val="both"/>
        <w:rPr>
          <w:rFonts w:ascii="Arial Narrow" w:hAnsi="Arial Narrow" w:cs="Arial"/>
          <w:b/>
        </w:rPr>
      </w:pPr>
    </w:p>
    <w:p w14:paraId="1DCF34A1" w14:textId="77777777" w:rsidR="00A2219C" w:rsidRDefault="006E14F7" w:rsidP="00237BAE">
      <w:pPr>
        <w:ind w:left="1440" w:right="-22" w:hanging="1440"/>
        <w:rPr>
          <w:rFonts w:ascii="Arial Narrow" w:hAnsi="Arial Narrow" w:cs="Arial"/>
          <w:b/>
          <w:bCs/>
          <w:highlight w:val="yellow"/>
        </w:rPr>
      </w:pPr>
      <w:r w:rsidRPr="001A2610">
        <w:rPr>
          <w:rFonts w:ascii="Arial Narrow" w:hAnsi="Arial Narrow" w:cs="Arial"/>
          <w:b/>
          <w:bCs/>
        </w:rPr>
        <w:t>Sección II.</w:t>
      </w:r>
      <w:r w:rsidR="00D43991" w:rsidRPr="001A2610">
        <w:rPr>
          <w:rFonts w:ascii="Arial Narrow" w:hAnsi="Arial Narrow" w:cs="Arial"/>
          <w:b/>
          <w:bCs/>
        </w:rPr>
        <w:tab/>
      </w:r>
      <w:r w:rsidRPr="001A2610">
        <w:rPr>
          <w:rFonts w:ascii="Arial Narrow" w:hAnsi="Arial Narrow" w:cs="Arial"/>
          <w:b/>
          <w:bCs/>
        </w:rPr>
        <w:t xml:space="preserve">Datos </w:t>
      </w:r>
      <w:r w:rsidRPr="00A2219C">
        <w:rPr>
          <w:rFonts w:ascii="Arial Narrow" w:hAnsi="Arial Narrow" w:cs="Arial"/>
          <w:b/>
          <w:bCs/>
        </w:rPr>
        <w:t xml:space="preserve">de </w:t>
      </w:r>
      <w:r w:rsidR="00A2219C" w:rsidRPr="00A2219C">
        <w:rPr>
          <w:rFonts w:ascii="Arial Narrow" w:hAnsi="Arial Narrow" w:cs="Arial"/>
          <w:b/>
          <w:bCs/>
        </w:rPr>
        <w:t xml:space="preserve">la Comparación de Precios </w:t>
      </w:r>
    </w:p>
    <w:p w14:paraId="3122C9E0" w14:textId="77777777" w:rsidR="00C335CC" w:rsidRPr="001A2610" w:rsidRDefault="00A2219C" w:rsidP="00237BAE">
      <w:pPr>
        <w:ind w:left="1440" w:right="-22" w:hanging="1440"/>
        <w:rPr>
          <w:rFonts w:ascii="Arial Narrow" w:hAnsi="Arial Narrow" w:cs="Arial"/>
        </w:rPr>
      </w:pPr>
      <w:r w:rsidRPr="001A2610">
        <w:rPr>
          <w:rFonts w:ascii="Arial Narrow" w:hAnsi="Arial Narrow" w:cs="Arial"/>
        </w:rPr>
        <w:t xml:space="preserve"> </w:t>
      </w:r>
    </w:p>
    <w:p w14:paraId="1EA7517F" w14:textId="77777777" w:rsidR="006E14F7" w:rsidRPr="001A2610" w:rsidRDefault="006E14F7" w:rsidP="00237BAE">
      <w:pPr>
        <w:tabs>
          <w:tab w:val="left" w:pos="9192"/>
        </w:tabs>
        <w:ind w:left="1440" w:right="-22"/>
        <w:jc w:val="both"/>
        <w:rPr>
          <w:rFonts w:ascii="Arial Narrow" w:hAnsi="Arial Narrow" w:cs="Arial"/>
        </w:rPr>
      </w:pPr>
      <w:r w:rsidRPr="001A2610">
        <w:rPr>
          <w:rFonts w:ascii="Arial Narrow" w:hAnsi="Arial Narrow" w:cs="Arial"/>
        </w:rPr>
        <w:t>Esta sección contiene</w:t>
      </w:r>
      <w:r w:rsidR="00A2219C">
        <w:rPr>
          <w:rFonts w:ascii="Arial Narrow" w:hAnsi="Arial Narrow" w:cs="Arial"/>
        </w:rPr>
        <w:t xml:space="preserve"> disposiciones específicas para </w:t>
      </w:r>
      <w:r w:rsidRPr="001A2610">
        <w:rPr>
          <w:rFonts w:ascii="Arial Narrow" w:hAnsi="Arial Narrow" w:cs="Arial"/>
        </w:rPr>
        <w:t>la Contratación de Obra y proporciona información al Oferente de cómo preparar sus Ofertas.</w:t>
      </w:r>
    </w:p>
    <w:p w14:paraId="13EE34AE" w14:textId="77777777" w:rsidR="006E14F7" w:rsidRPr="001A2610" w:rsidRDefault="006E14F7" w:rsidP="00237BAE">
      <w:pPr>
        <w:tabs>
          <w:tab w:val="left" w:pos="9192"/>
        </w:tabs>
        <w:ind w:left="1440" w:right="-22"/>
        <w:rPr>
          <w:rFonts w:ascii="Arial Narrow" w:hAnsi="Arial Narrow"/>
        </w:rPr>
      </w:pPr>
    </w:p>
    <w:p w14:paraId="3467ABE3" w14:textId="77777777" w:rsidR="00C335CC" w:rsidRPr="001A2610" w:rsidRDefault="006E14F7" w:rsidP="00237BAE">
      <w:pPr>
        <w:pStyle w:val="Ttulo7"/>
        <w:ind w:right="-22"/>
        <w:rPr>
          <w:rFonts w:ascii="Arial Narrow" w:hAnsi="Arial Narrow"/>
        </w:rPr>
      </w:pPr>
      <w:r w:rsidRPr="001A2610">
        <w:rPr>
          <w:rFonts w:ascii="Arial Narrow" w:hAnsi="Arial Narrow"/>
        </w:rPr>
        <w:t>Sección III.</w:t>
      </w:r>
      <w:r w:rsidRPr="001A2610">
        <w:rPr>
          <w:rFonts w:ascii="Arial Narrow" w:hAnsi="Arial Narrow"/>
        </w:rPr>
        <w:tab/>
      </w:r>
      <w:r w:rsidR="001309DE" w:rsidRPr="001A2610">
        <w:rPr>
          <w:rFonts w:ascii="Arial Narrow" w:hAnsi="Arial Narrow"/>
        </w:rPr>
        <w:t xml:space="preserve">Apertura y Validación de Ofertas </w:t>
      </w:r>
    </w:p>
    <w:p w14:paraId="0839F18B" w14:textId="77777777" w:rsidR="001309DE" w:rsidRPr="001A2610" w:rsidRDefault="006E14F7" w:rsidP="00237BAE">
      <w:pPr>
        <w:pStyle w:val="Ttulo7"/>
        <w:ind w:right="-22"/>
        <w:rPr>
          <w:rFonts w:ascii="Arial Narrow" w:hAnsi="Arial Narrow"/>
        </w:rPr>
      </w:pPr>
      <w:r w:rsidRPr="001A2610">
        <w:rPr>
          <w:rFonts w:ascii="Arial Narrow" w:hAnsi="Arial Narrow"/>
        </w:rPr>
        <w:t xml:space="preserve"> </w:t>
      </w:r>
    </w:p>
    <w:p w14:paraId="31F41F50" w14:textId="77777777" w:rsidR="006E14F7" w:rsidRPr="001A2610" w:rsidRDefault="006E14F7" w:rsidP="00237BAE">
      <w:pPr>
        <w:pStyle w:val="Ttulo7"/>
        <w:ind w:left="1416" w:right="-22"/>
        <w:jc w:val="both"/>
        <w:rPr>
          <w:rFonts w:ascii="Arial Narrow" w:hAnsi="Arial Narrow"/>
          <w:b w:val="0"/>
        </w:rPr>
      </w:pPr>
      <w:r w:rsidRPr="001A2610">
        <w:rPr>
          <w:rFonts w:ascii="Arial Narrow" w:hAnsi="Arial Narrow"/>
          <w:b w:val="0"/>
        </w:rPr>
        <w:t xml:space="preserve">Esta sección incluye el procedimiento de apertura y validación de Ofertas, Técnicas y Económicas, incluye los criterios de evaluación y el procedimiento de Estudio de Precios. </w:t>
      </w:r>
    </w:p>
    <w:p w14:paraId="7D621447" w14:textId="77777777" w:rsidR="001309DE" w:rsidRPr="001A2610" w:rsidRDefault="001309DE" w:rsidP="00237BAE">
      <w:pPr>
        <w:rPr>
          <w:rFonts w:ascii="Arial Narrow" w:hAnsi="Arial Narrow"/>
        </w:rPr>
      </w:pPr>
    </w:p>
    <w:p w14:paraId="36B0EE4A" w14:textId="77777777" w:rsidR="006E14F7" w:rsidRPr="001A2610" w:rsidRDefault="006E14F7" w:rsidP="00237BAE">
      <w:pPr>
        <w:pStyle w:val="Ttulo6"/>
        <w:ind w:right="-22"/>
        <w:jc w:val="left"/>
        <w:rPr>
          <w:rFonts w:ascii="Arial Narrow" w:hAnsi="Arial Narrow" w:cs="Arial"/>
          <w:sz w:val="24"/>
        </w:rPr>
      </w:pPr>
      <w:r w:rsidRPr="001A2610">
        <w:rPr>
          <w:rFonts w:ascii="Arial Narrow" w:hAnsi="Arial Narrow" w:cs="Arial"/>
          <w:sz w:val="24"/>
        </w:rPr>
        <w:t>Sección IV</w:t>
      </w:r>
      <w:r w:rsidRPr="001A2610">
        <w:rPr>
          <w:rFonts w:ascii="Arial Narrow" w:hAnsi="Arial Narrow" w:cs="Arial"/>
        </w:rPr>
        <w:t xml:space="preserve">.   </w:t>
      </w:r>
      <w:r w:rsidRPr="001A2610">
        <w:rPr>
          <w:rFonts w:ascii="Arial Narrow" w:hAnsi="Arial Narrow" w:cs="Arial"/>
          <w:sz w:val="24"/>
        </w:rPr>
        <w:t xml:space="preserve">Adjudicación  </w:t>
      </w:r>
    </w:p>
    <w:p w14:paraId="3CB26885" w14:textId="77777777" w:rsidR="00C335CC" w:rsidRPr="001A2610" w:rsidRDefault="00C335CC" w:rsidP="00237BAE">
      <w:pPr>
        <w:rPr>
          <w:rFonts w:ascii="Arial Narrow" w:hAnsi="Arial Narrow"/>
        </w:rPr>
      </w:pPr>
    </w:p>
    <w:p w14:paraId="236095C7" w14:textId="77777777" w:rsidR="006E14F7" w:rsidRPr="001A2610" w:rsidRDefault="006E14F7" w:rsidP="00237BAE">
      <w:pPr>
        <w:tabs>
          <w:tab w:val="left" w:pos="2355"/>
        </w:tabs>
        <w:ind w:left="1440" w:right="-22" w:hanging="1440"/>
        <w:rPr>
          <w:rFonts w:ascii="Arial Narrow" w:hAnsi="Arial Narrow" w:cs="Arial"/>
        </w:rPr>
      </w:pPr>
      <w:r w:rsidRPr="001A2610">
        <w:rPr>
          <w:rFonts w:ascii="Arial Narrow" w:hAnsi="Arial Narrow"/>
          <w:b/>
          <w:bCs/>
        </w:rPr>
        <w:tab/>
      </w:r>
      <w:r w:rsidRPr="001A2610">
        <w:rPr>
          <w:rFonts w:ascii="Arial Narrow" w:hAnsi="Arial Narrow" w:cs="Arial"/>
        </w:rPr>
        <w:t>Esta sección incluye los Criterios de Adjudicación y el Procedimiento para Adjudicaciones Posteriores.</w:t>
      </w:r>
    </w:p>
    <w:p w14:paraId="4B5EB681" w14:textId="77777777" w:rsidR="001309DE" w:rsidRPr="001A2610" w:rsidRDefault="001309DE" w:rsidP="00237BAE">
      <w:pPr>
        <w:tabs>
          <w:tab w:val="left" w:pos="2355"/>
        </w:tabs>
        <w:ind w:left="1440" w:right="-22" w:hanging="1440"/>
        <w:rPr>
          <w:rFonts w:ascii="Arial Narrow" w:hAnsi="Arial Narrow"/>
        </w:rPr>
      </w:pPr>
    </w:p>
    <w:p w14:paraId="0B8C4A15" w14:textId="77777777" w:rsidR="001309DE" w:rsidRPr="001A2610" w:rsidRDefault="001309DE" w:rsidP="00237BAE">
      <w:pPr>
        <w:pStyle w:val="Ttulo8"/>
        <w:ind w:right="-22"/>
        <w:rPr>
          <w:rFonts w:ascii="Arial Narrow" w:hAnsi="Arial Narrow"/>
        </w:rPr>
      </w:pPr>
      <w:r w:rsidRPr="001A2610">
        <w:rPr>
          <w:rFonts w:ascii="Arial Narrow" w:hAnsi="Arial Narrow"/>
        </w:rPr>
        <w:t xml:space="preserve">PARTE 2 – CONTRATO </w:t>
      </w:r>
    </w:p>
    <w:p w14:paraId="2002CB97" w14:textId="77777777" w:rsidR="006E14F7" w:rsidRPr="001A2610" w:rsidRDefault="006E14F7" w:rsidP="00237BAE">
      <w:pPr>
        <w:tabs>
          <w:tab w:val="left" w:pos="2355"/>
        </w:tabs>
        <w:ind w:left="1440" w:right="-22" w:hanging="1440"/>
        <w:rPr>
          <w:rFonts w:ascii="Arial Narrow" w:hAnsi="Arial Narrow"/>
        </w:rPr>
      </w:pPr>
    </w:p>
    <w:p w14:paraId="26493008" w14:textId="77777777" w:rsidR="0053400C" w:rsidRPr="001A2610" w:rsidRDefault="006E14F7" w:rsidP="00237BAE">
      <w:pPr>
        <w:pStyle w:val="Ttulo6"/>
        <w:ind w:right="-22"/>
        <w:jc w:val="left"/>
        <w:rPr>
          <w:rFonts w:ascii="Arial Narrow" w:hAnsi="Arial Narrow" w:cs="Arial"/>
          <w:sz w:val="24"/>
        </w:rPr>
      </w:pPr>
      <w:r w:rsidRPr="001A2610">
        <w:rPr>
          <w:rFonts w:ascii="Arial Narrow" w:hAnsi="Arial Narrow" w:cs="Arial"/>
          <w:sz w:val="24"/>
        </w:rPr>
        <w:t>Sección V</w:t>
      </w:r>
      <w:r w:rsidRPr="001A2610">
        <w:rPr>
          <w:rFonts w:ascii="Arial Narrow" w:hAnsi="Arial Narrow" w:cs="Arial"/>
        </w:rPr>
        <w:t>.</w:t>
      </w:r>
      <w:r w:rsidRPr="001A2610">
        <w:rPr>
          <w:rFonts w:ascii="Arial Narrow" w:hAnsi="Arial Narrow" w:cs="Arial"/>
        </w:rPr>
        <w:tab/>
        <w:t xml:space="preserve"> </w:t>
      </w:r>
      <w:r w:rsidRPr="001A2610">
        <w:rPr>
          <w:rFonts w:ascii="Arial Narrow" w:hAnsi="Arial Narrow" w:cs="Arial"/>
          <w:sz w:val="24"/>
        </w:rPr>
        <w:t>Disposiciones sobre los Contratos</w:t>
      </w:r>
    </w:p>
    <w:p w14:paraId="60C46404" w14:textId="77777777" w:rsidR="00C07E9D" w:rsidRPr="001A2610" w:rsidRDefault="00C07E9D" w:rsidP="00237BAE">
      <w:pPr>
        <w:rPr>
          <w:rFonts w:ascii="Arial Narrow" w:hAnsi="Arial Narrow"/>
        </w:rPr>
      </w:pPr>
    </w:p>
    <w:p w14:paraId="693DE7BC" w14:textId="77777777" w:rsidR="0053400C" w:rsidRPr="001A2610" w:rsidRDefault="0053400C" w:rsidP="00237BAE">
      <w:pPr>
        <w:ind w:left="1416" w:right="-22"/>
        <w:jc w:val="both"/>
        <w:rPr>
          <w:rFonts w:ascii="Arial Narrow" w:hAnsi="Arial Narrow" w:cs="Arial"/>
          <w:b/>
          <w:bCs/>
        </w:rPr>
      </w:pPr>
      <w:r w:rsidRPr="001A2610">
        <w:rPr>
          <w:rFonts w:ascii="Arial Narrow" w:hAnsi="Arial Narrow" w:cs="Arial"/>
        </w:rPr>
        <w:t xml:space="preserve">Esta sección incluye el Contrato, el cual, una vez perfeccionado no deberá ser modificado, salvo los aspectos a </w:t>
      </w:r>
      <w:proofErr w:type="gramStart"/>
      <w:r w:rsidRPr="001A2610">
        <w:rPr>
          <w:rFonts w:ascii="Arial Narrow" w:hAnsi="Arial Narrow" w:cs="Arial"/>
        </w:rPr>
        <w:t>incluir  de</w:t>
      </w:r>
      <w:proofErr w:type="gramEnd"/>
      <w:r w:rsidRPr="001A2610">
        <w:rPr>
          <w:rFonts w:ascii="Arial Narrow" w:hAnsi="Arial Narrow" w:cs="Arial"/>
        </w:rPr>
        <w:t xml:space="preserve">  las correcciones o modificaciones que se hubiesen hecho a la oferta seleccionada y que están permitidas bajo las Instrucciones a los Oferentes y las Condiciones Generales del Contrato. </w:t>
      </w:r>
    </w:p>
    <w:p w14:paraId="06F001EC" w14:textId="77777777" w:rsidR="0053400C" w:rsidRPr="001A2610" w:rsidRDefault="0053400C" w:rsidP="00237BAE">
      <w:pPr>
        <w:ind w:right="-22"/>
        <w:rPr>
          <w:rFonts w:ascii="Arial Narrow" w:hAnsi="Arial Narrow" w:cs="Arial"/>
          <w:b/>
          <w:bCs/>
        </w:rPr>
      </w:pPr>
      <w:r w:rsidRPr="001A2610">
        <w:rPr>
          <w:rFonts w:ascii="Arial Narrow" w:hAnsi="Arial Narrow" w:cs="Arial"/>
          <w:b/>
          <w:bCs/>
        </w:rPr>
        <w:t xml:space="preserve"> </w:t>
      </w:r>
    </w:p>
    <w:p w14:paraId="4086806B" w14:textId="77777777" w:rsidR="0053400C" w:rsidRPr="001A2610" w:rsidRDefault="0053400C" w:rsidP="00237BAE">
      <w:pPr>
        <w:pStyle w:val="Lista"/>
        <w:ind w:left="1416" w:right="-22" w:firstLine="0"/>
        <w:jc w:val="both"/>
        <w:rPr>
          <w:rFonts w:ascii="Arial Narrow" w:hAnsi="Arial Narrow" w:cs="Arial"/>
        </w:rPr>
      </w:pPr>
      <w:r w:rsidRPr="001A2610">
        <w:rPr>
          <w:rFonts w:ascii="Arial Narrow" w:hAnsi="Arial Narrow" w:cs="Arial"/>
        </w:rPr>
        <w:t xml:space="preserve">Incluye las cláusulas generales y </w:t>
      </w:r>
      <w:r w:rsidR="00DE5816" w:rsidRPr="001A2610">
        <w:rPr>
          <w:rFonts w:ascii="Arial Narrow" w:hAnsi="Arial Narrow" w:cs="Arial"/>
        </w:rPr>
        <w:t>específicas</w:t>
      </w:r>
      <w:r w:rsidRPr="001A2610">
        <w:rPr>
          <w:rFonts w:ascii="Arial Narrow" w:hAnsi="Arial Narrow" w:cs="Arial"/>
        </w:rPr>
        <w:t xml:space="preserve"> que deberán incluirse en todos los contratos. </w:t>
      </w:r>
    </w:p>
    <w:p w14:paraId="02F95FDE" w14:textId="77777777" w:rsidR="0053400C" w:rsidRPr="001A2610" w:rsidRDefault="0053400C" w:rsidP="00237BAE">
      <w:pPr>
        <w:pStyle w:val="Lista"/>
        <w:ind w:left="1416" w:right="-22" w:firstLine="0"/>
        <w:jc w:val="both"/>
        <w:rPr>
          <w:rFonts w:ascii="Arial Narrow" w:hAnsi="Arial Narrow" w:cs="Arial"/>
          <w:sz w:val="23"/>
        </w:rPr>
      </w:pPr>
    </w:p>
    <w:p w14:paraId="33DF76B4" w14:textId="77777777" w:rsidR="00350E50" w:rsidRPr="001A2610" w:rsidRDefault="00350E50" w:rsidP="00237BAE">
      <w:pPr>
        <w:tabs>
          <w:tab w:val="left" w:pos="9192"/>
        </w:tabs>
        <w:ind w:left="1440" w:right="-22" w:hanging="1440"/>
        <w:rPr>
          <w:rFonts w:ascii="Arial Narrow" w:hAnsi="Arial Narrow" w:cs="Arial"/>
          <w:b/>
        </w:rPr>
      </w:pPr>
      <w:r w:rsidRPr="001A2610">
        <w:rPr>
          <w:rFonts w:ascii="Arial Narrow" w:hAnsi="Arial Narrow" w:cs="Arial"/>
          <w:b/>
        </w:rPr>
        <w:t>Sección</w:t>
      </w:r>
      <w:r w:rsidR="00C33735" w:rsidRPr="001A2610">
        <w:rPr>
          <w:rFonts w:ascii="Arial Narrow" w:hAnsi="Arial Narrow" w:cs="Arial"/>
          <w:b/>
        </w:rPr>
        <w:t xml:space="preserve"> VI.    </w:t>
      </w:r>
      <w:r w:rsidRPr="001A2610">
        <w:rPr>
          <w:rFonts w:ascii="Arial Narrow" w:hAnsi="Arial Narrow" w:cs="Arial"/>
          <w:b/>
        </w:rPr>
        <w:t xml:space="preserve">Incumplimiento de Contrato </w:t>
      </w:r>
    </w:p>
    <w:p w14:paraId="1ED9B3EF" w14:textId="77777777" w:rsidR="00C07E9D" w:rsidRPr="001A2610" w:rsidRDefault="00C07E9D" w:rsidP="00237BAE">
      <w:pPr>
        <w:tabs>
          <w:tab w:val="left" w:pos="9192"/>
        </w:tabs>
        <w:ind w:left="1440" w:right="-22" w:hanging="1440"/>
        <w:rPr>
          <w:rFonts w:ascii="Arial Narrow" w:hAnsi="Arial Narrow" w:cs="Arial"/>
          <w:b/>
        </w:rPr>
      </w:pPr>
    </w:p>
    <w:p w14:paraId="20D88874" w14:textId="77777777" w:rsidR="00C33735" w:rsidRPr="001A2610" w:rsidRDefault="00C33735" w:rsidP="00237BAE">
      <w:pPr>
        <w:tabs>
          <w:tab w:val="left" w:pos="9192"/>
        </w:tabs>
        <w:ind w:left="1440" w:right="-22" w:hanging="1440"/>
        <w:jc w:val="both"/>
        <w:rPr>
          <w:rFonts w:ascii="Arial Narrow" w:hAnsi="Arial Narrow" w:cs="Arial"/>
        </w:rPr>
      </w:pPr>
      <w:r w:rsidRPr="001A2610">
        <w:rPr>
          <w:rFonts w:ascii="Arial Narrow" w:hAnsi="Arial Narrow"/>
          <w:b/>
        </w:rPr>
        <w:tab/>
      </w:r>
      <w:r w:rsidRPr="001A2610">
        <w:rPr>
          <w:rFonts w:ascii="Arial Narrow" w:hAnsi="Arial Narrow" w:cs="Arial"/>
        </w:rPr>
        <w:t xml:space="preserve">Esta sección incluye los efectos del incumplimiento, los tipos de incumplimiento y las sanciones que devienen de estos.  </w:t>
      </w:r>
    </w:p>
    <w:p w14:paraId="2DF79F8F" w14:textId="77777777" w:rsidR="006E14F7" w:rsidRPr="001A2610" w:rsidRDefault="006E14F7" w:rsidP="00237BAE">
      <w:pPr>
        <w:pStyle w:val="Ttulo8"/>
        <w:ind w:right="759"/>
        <w:rPr>
          <w:rFonts w:ascii="Arial Narrow" w:hAnsi="Arial Narrow"/>
        </w:rPr>
      </w:pPr>
    </w:p>
    <w:p w14:paraId="0FB10D7D" w14:textId="77777777" w:rsidR="006E14F7" w:rsidRPr="001A2610" w:rsidRDefault="001309DE" w:rsidP="00237BAE">
      <w:pPr>
        <w:pStyle w:val="Ttulo8"/>
        <w:ind w:right="-22"/>
        <w:rPr>
          <w:rFonts w:ascii="Arial Narrow" w:hAnsi="Arial Narrow"/>
        </w:rPr>
      </w:pPr>
      <w:r w:rsidRPr="001A2610">
        <w:rPr>
          <w:rFonts w:ascii="Arial Narrow" w:hAnsi="Arial Narrow"/>
        </w:rPr>
        <w:t>PARTE 3 – OBRAS</w:t>
      </w:r>
    </w:p>
    <w:p w14:paraId="165F3467" w14:textId="77777777" w:rsidR="001309DE" w:rsidRPr="001A2610" w:rsidRDefault="001309DE" w:rsidP="00237BAE">
      <w:pPr>
        <w:rPr>
          <w:rFonts w:ascii="Arial Narrow" w:hAnsi="Arial Narrow"/>
        </w:rPr>
      </w:pPr>
    </w:p>
    <w:p w14:paraId="5D6A0B8A" w14:textId="77777777" w:rsidR="001309DE" w:rsidRPr="001A2610" w:rsidRDefault="001309DE" w:rsidP="00237BAE">
      <w:pPr>
        <w:rPr>
          <w:rFonts w:ascii="Arial Narrow" w:hAnsi="Arial Narrow" w:cs="Arial"/>
          <w:b/>
        </w:rPr>
      </w:pPr>
      <w:r w:rsidRPr="001A2610">
        <w:rPr>
          <w:rFonts w:ascii="Arial Narrow" w:hAnsi="Arial Narrow" w:cs="Arial"/>
          <w:b/>
        </w:rPr>
        <w:t>Sección VI</w:t>
      </w:r>
      <w:r w:rsidR="00350E50" w:rsidRPr="001A2610">
        <w:rPr>
          <w:rFonts w:ascii="Arial Narrow" w:hAnsi="Arial Narrow" w:cs="Arial"/>
          <w:b/>
        </w:rPr>
        <w:t>I</w:t>
      </w:r>
      <w:r w:rsidRPr="001A2610">
        <w:rPr>
          <w:rFonts w:ascii="Arial Narrow" w:hAnsi="Arial Narrow" w:cs="Arial"/>
          <w:b/>
        </w:rPr>
        <w:t xml:space="preserve">. </w:t>
      </w:r>
      <w:r w:rsidR="00350E50" w:rsidRPr="001A2610">
        <w:rPr>
          <w:rFonts w:ascii="Arial Narrow" w:hAnsi="Arial Narrow" w:cs="Arial"/>
          <w:b/>
        </w:rPr>
        <w:t xml:space="preserve"> </w:t>
      </w:r>
      <w:r w:rsidRPr="001A2610">
        <w:rPr>
          <w:rFonts w:ascii="Arial Narrow" w:hAnsi="Arial Narrow" w:cs="Arial"/>
          <w:b/>
        </w:rPr>
        <w:t xml:space="preserve">Ejecución y Recepción de Obras  </w:t>
      </w:r>
    </w:p>
    <w:p w14:paraId="484988D8" w14:textId="77777777" w:rsidR="00C335CC" w:rsidRPr="001A2610" w:rsidRDefault="00C335CC" w:rsidP="00237BAE">
      <w:pPr>
        <w:rPr>
          <w:rFonts w:ascii="Arial Narrow" w:hAnsi="Arial Narrow" w:cs="Arial"/>
          <w:b/>
        </w:rPr>
      </w:pPr>
    </w:p>
    <w:p w14:paraId="4813ACE5" w14:textId="77777777" w:rsidR="006E14F7" w:rsidRPr="001A2610" w:rsidRDefault="006E14F7" w:rsidP="00237BAE">
      <w:pPr>
        <w:ind w:left="1416"/>
        <w:jc w:val="both"/>
        <w:rPr>
          <w:rFonts w:ascii="Arial Narrow" w:hAnsi="Arial Narrow" w:cs="Arial"/>
        </w:rPr>
      </w:pPr>
      <w:r w:rsidRPr="001A2610">
        <w:rPr>
          <w:rFonts w:ascii="Arial Narrow" w:hAnsi="Arial Narrow" w:cs="Arial"/>
        </w:rPr>
        <w:t>Esta sección incluye los requisitos de entrega de las Obras, la Recepción Provisional y la Recepción Definitiva.</w:t>
      </w:r>
    </w:p>
    <w:p w14:paraId="35DCB2A5" w14:textId="77777777" w:rsidR="007F52D8" w:rsidRPr="001A2610" w:rsidRDefault="007F52D8" w:rsidP="00237BAE">
      <w:pPr>
        <w:ind w:left="1416"/>
        <w:rPr>
          <w:rFonts w:ascii="Arial Narrow" w:hAnsi="Arial Narrow" w:cs="Arial"/>
        </w:rPr>
      </w:pPr>
    </w:p>
    <w:p w14:paraId="6EBE3B88" w14:textId="77777777" w:rsidR="001309DE" w:rsidRPr="001A2610" w:rsidRDefault="00350E50" w:rsidP="00237BAE">
      <w:pPr>
        <w:rPr>
          <w:rFonts w:ascii="Arial Narrow" w:hAnsi="Arial Narrow" w:cs="Arial"/>
          <w:b/>
        </w:rPr>
      </w:pPr>
      <w:r w:rsidRPr="001A2610">
        <w:rPr>
          <w:rFonts w:ascii="Arial Narrow" w:hAnsi="Arial Narrow" w:cs="Arial"/>
          <w:b/>
        </w:rPr>
        <w:t>Sección</w:t>
      </w:r>
      <w:r w:rsidR="001309DE" w:rsidRPr="001A2610">
        <w:rPr>
          <w:rFonts w:ascii="Arial Narrow" w:hAnsi="Arial Narrow" w:cs="Arial"/>
          <w:b/>
        </w:rPr>
        <w:t xml:space="preserve"> VII</w:t>
      </w:r>
      <w:r w:rsidRPr="001A2610">
        <w:rPr>
          <w:rFonts w:ascii="Arial Narrow" w:hAnsi="Arial Narrow" w:cs="Arial"/>
          <w:b/>
        </w:rPr>
        <w:t>I.  Obligaciones de las P</w:t>
      </w:r>
      <w:r w:rsidR="001309DE" w:rsidRPr="001A2610">
        <w:rPr>
          <w:rFonts w:ascii="Arial Narrow" w:hAnsi="Arial Narrow" w:cs="Arial"/>
          <w:b/>
        </w:rPr>
        <w:t xml:space="preserve">artes </w:t>
      </w:r>
    </w:p>
    <w:p w14:paraId="12FEB736" w14:textId="77777777" w:rsidR="00C335CC" w:rsidRPr="001A2610" w:rsidRDefault="00C335CC" w:rsidP="00237BAE">
      <w:pPr>
        <w:rPr>
          <w:rFonts w:ascii="Arial Narrow" w:hAnsi="Arial Narrow" w:cs="Arial"/>
          <w:b/>
        </w:rPr>
      </w:pPr>
    </w:p>
    <w:p w14:paraId="50C74E2F" w14:textId="77777777" w:rsidR="00350E50" w:rsidRPr="001A2610" w:rsidRDefault="00350E50" w:rsidP="00237BAE">
      <w:pPr>
        <w:ind w:left="1416"/>
        <w:rPr>
          <w:rFonts w:ascii="Arial Narrow" w:hAnsi="Arial Narrow" w:cs="Arial"/>
        </w:rPr>
      </w:pPr>
      <w:r w:rsidRPr="001A2610">
        <w:rPr>
          <w:rFonts w:ascii="Arial Narrow" w:hAnsi="Arial Narrow" w:cs="Arial"/>
        </w:rPr>
        <w:t xml:space="preserve">Esta sección incluye </w:t>
      </w:r>
      <w:r w:rsidR="00C33735" w:rsidRPr="001A2610">
        <w:rPr>
          <w:rFonts w:ascii="Arial Narrow" w:hAnsi="Arial Narrow" w:cs="Arial"/>
        </w:rPr>
        <w:t>las obligaciones tanto de la entidad contratante como las del contratista.</w:t>
      </w:r>
    </w:p>
    <w:p w14:paraId="090F4A6D" w14:textId="77777777" w:rsidR="006E14F7" w:rsidRPr="001A2610" w:rsidRDefault="006E14F7" w:rsidP="00237BAE">
      <w:pPr>
        <w:ind w:left="1440" w:right="759" w:hanging="1440"/>
        <w:rPr>
          <w:rFonts w:ascii="Arial Narrow" w:hAnsi="Arial Narrow" w:cs="Arial"/>
          <w:b/>
          <w:bCs/>
        </w:rPr>
      </w:pPr>
    </w:p>
    <w:p w14:paraId="2AA6F9E9" w14:textId="77777777" w:rsidR="006E14F7" w:rsidRPr="001A2610" w:rsidRDefault="00350E50" w:rsidP="00237BAE">
      <w:pPr>
        <w:ind w:left="1440" w:right="-22" w:hanging="1440"/>
        <w:rPr>
          <w:rFonts w:ascii="Arial Narrow" w:hAnsi="Arial Narrow" w:cs="Arial"/>
          <w:b/>
          <w:bCs/>
        </w:rPr>
      </w:pPr>
      <w:r w:rsidRPr="001A2610">
        <w:rPr>
          <w:rFonts w:ascii="Arial Narrow" w:hAnsi="Arial Narrow" w:cs="Arial"/>
          <w:b/>
          <w:bCs/>
        </w:rPr>
        <w:t>Sección IX</w:t>
      </w:r>
      <w:r w:rsidR="006E14F7" w:rsidRPr="001A2610">
        <w:rPr>
          <w:rFonts w:ascii="Arial Narrow" w:hAnsi="Arial Narrow" w:cs="Arial"/>
          <w:b/>
          <w:bCs/>
        </w:rPr>
        <w:t>.   Formularios Tipo</w:t>
      </w:r>
    </w:p>
    <w:p w14:paraId="62CE2FF7" w14:textId="77777777" w:rsidR="00C335CC" w:rsidRPr="001A2610" w:rsidRDefault="00C335CC" w:rsidP="00237BAE">
      <w:pPr>
        <w:ind w:left="1440" w:right="-22" w:hanging="1440"/>
        <w:rPr>
          <w:rFonts w:ascii="Arial Narrow" w:hAnsi="Arial Narrow" w:cs="Arial"/>
          <w:sz w:val="23"/>
        </w:rPr>
      </w:pPr>
    </w:p>
    <w:p w14:paraId="1B130C25" w14:textId="77777777" w:rsidR="0009127B" w:rsidRPr="001A2610" w:rsidRDefault="006E14F7" w:rsidP="00237BAE">
      <w:pPr>
        <w:ind w:left="1440" w:right="-22" w:hanging="1440"/>
        <w:jc w:val="both"/>
        <w:rPr>
          <w:rFonts w:ascii="Arial Narrow" w:hAnsi="Arial Narrow" w:cs="Arial"/>
        </w:rPr>
      </w:pPr>
      <w:r w:rsidRPr="001A2610">
        <w:rPr>
          <w:rFonts w:ascii="Arial Narrow" w:hAnsi="Arial Narrow"/>
          <w:b/>
          <w:bCs/>
        </w:rPr>
        <w:tab/>
      </w:r>
      <w:r w:rsidR="0009127B" w:rsidRPr="001A2610">
        <w:rPr>
          <w:rFonts w:ascii="Arial Narrow" w:hAnsi="Arial Narrow" w:cs="Arial"/>
        </w:rPr>
        <w:t xml:space="preserve">Esta sección contiene los formularios de información sobre el oferente, presentación de oferta y garantías que el oferente deberá presentar </w:t>
      </w:r>
      <w:proofErr w:type="gramStart"/>
      <w:r w:rsidR="0009127B" w:rsidRPr="001A2610">
        <w:rPr>
          <w:rFonts w:ascii="Arial Narrow" w:hAnsi="Arial Narrow" w:cs="Arial"/>
        </w:rPr>
        <w:t>conjuntamente con</w:t>
      </w:r>
      <w:proofErr w:type="gramEnd"/>
      <w:r w:rsidR="0009127B" w:rsidRPr="001A2610">
        <w:rPr>
          <w:rFonts w:ascii="Arial Narrow" w:hAnsi="Arial Narrow" w:cs="Arial"/>
        </w:rPr>
        <w:t xml:space="preserve"> la oferta.</w:t>
      </w:r>
    </w:p>
    <w:p w14:paraId="44C5B31E" w14:textId="77777777" w:rsidR="0009127B" w:rsidRPr="001A2610" w:rsidRDefault="0009127B" w:rsidP="00237BAE">
      <w:pPr>
        <w:ind w:left="1440" w:right="-22" w:hanging="1440"/>
        <w:jc w:val="both"/>
        <w:rPr>
          <w:rFonts w:ascii="Arial Narrow" w:hAnsi="Arial Narrow" w:cs="Arial"/>
        </w:rPr>
      </w:pPr>
    </w:p>
    <w:p w14:paraId="6F757145" w14:textId="77777777" w:rsidR="00EF78CF" w:rsidRPr="001A2610" w:rsidRDefault="00EF78CF" w:rsidP="00237BAE">
      <w:pPr>
        <w:ind w:left="1440" w:right="-22" w:hanging="1440"/>
        <w:jc w:val="both"/>
        <w:rPr>
          <w:rFonts w:ascii="Arial Narrow" w:hAnsi="Arial Narrow" w:cs="Arial"/>
        </w:rPr>
      </w:pPr>
    </w:p>
    <w:p w14:paraId="07874913" w14:textId="77777777" w:rsidR="00736EEE" w:rsidRPr="001A2610" w:rsidRDefault="00736EEE" w:rsidP="00237BAE">
      <w:pPr>
        <w:jc w:val="both"/>
        <w:rPr>
          <w:rFonts w:ascii="Arial Narrow" w:hAnsi="Arial Narrow" w:cs="Arial"/>
          <w:lang w:val="es-ES"/>
        </w:rPr>
      </w:pPr>
    </w:p>
    <w:p w14:paraId="6C0B0BAE" w14:textId="77777777" w:rsidR="00350E50" w:rsidRPr="001A2610" w:rsidRDefault="00350E50" w:rsidP="00237BAE">
      <w:pPr>
        <w:jc w:val="both"/>
        <w:rPr>
          <w:rFonts w:ascii="Arial Narrow" w:hAnsi="Arial Narrow" w:cs="Arial"/>
          <w:lang w:val="es-ES"/>
        </w:rPr>
      </w:pPr>
    </w:p>
    <w:p w14:paraId="7ECC11BC" w14:textId="77777777" w:rsidR="00350E50" w:rsidRPr="001A2610" w:rsidRDefault="00350E50" w:rsidP="00237BAE">
      <w:pPr>
        <w:jc w:val="both"/>
        <w:rPr>
          <w:rFonts w:ascii="Arial Narrow" w:hAnsi="Arial Narrow" w:cs="Arial"/>
          <w:lang w:val="es-ES"/>
        </w:rPr>
      </w:pPr>
    </w:p>
    <w:p w14:paraId="75D15F7E" w14:textId="77777777" w:rsidR="00350E50" w:rsidRPr="001A2610" w:rsidRDefault="00350E50" w:rsidP="00237BAE">
      <w:pPr>
        <w:jc w:val="both"/>
        <w:rPr>
          <w:rFonts w:ascii="Arial Narrow" w:hAnsi="Arial Narrow" w:cs="Arial"/>
          <w:lang w:val="es-ES"/>
        </w:rPr>
      </w:pPr>
    </w:p>
    <w:p w14:paraId="7C494AE6" w14:textId="77777777" w:rsidR="00350E50" w:rsidRPr="001A2610" w:rsidRDefault="00350E50" w:rsidP="00237BAE">
      <w:pPr>
        <w:jc w:val="both"/>
        <w:rPr>
          <w:rFonts w:ascii="Arial Narrow" w:hAnsi="Arial Narrow" w:cs="Arial"/>
          <w:lang w:val="es-ES"/>
        </w:rPr>
      </w:pPr>
    </w:p>
    <w:p w14:paraId="22CB4993" w14:textId="77777777" w:rsidR="00350E50" w:rsidRPr="001A2610" w:rsidRDefault="00350E50" w:rsidP="00237BAE">
      <w:pPr>
        <w:jc w:val="both"/>
        <w:rPr>
          <w:rFonts w:ascii="Arial Narrow" w:hAnsi="Arial Narrow" w:cs="Arial"/>
          <w:lang w:val="es-ES"/>
        </w:rPr>
      </w:pPr>
    </w:p>
    <w:p w14:paraId="6BD25528" w14:textId="77777777" w:rsidR="00350E50" w:rsidRPr="001A2610" w:rsidRDefault="00350E50" w:rsidP="00237BAE">
      <w:pPr>
        <w:jc w:val="both"/>
        <w:rPr>
          <w:rFonts w:ascii="Arial Narrow" w:hAnsi="Arial Narrow" w:cs="Arial"/>
          <w:lang w:val="es-ES"/>
        </w:rPr>
      </w:pPr>
    </w:p>
    <w:p w14:paraId="7F19C7AE" w14:textId="77777777" w:rsidR="00350E50" w:rsidRPr="001A2610" w:rsidRDefault="00350E50" w:rsidP="00237BAE">
      <w:pPr>
        <w:jc w:val="both"/>
        <w:rPr>
          <w:rFonts w:ascii="Arial Narrow" w:hAnsi="Arial Narrow" w:cs="Arial"/>
          <w:lang w:val="es-ES"/>
        </w:rPr>
      </w:pPr>
    </w:p>
    <w:p w14:paraId="1B0E4AA2" w14:textId="77777777" w:rsidR="00350E50" w:rsidRPr="001A2610" w:rsidRDefault="00350E50" w:rsidP="00237BAE">
      <w:pPr>
        <w:jc w:val="both"/>
        <w:rPr>
          <w:rFonts w:ascii="Arial Narrow" w:hAnsi="Arial Narrow" w:cs="Arial"/>
          <w:lang w:val="es-ES"/>
        </w:rPr>
      </w:pPr>
    </w:p>
    <w:p w14:paraId="0E51FC66" w14:textId="77777777" w:rsidR="00350E50" w:rsidRPr="001A2610" w:rsidRDefault="00350E50" w:rsidP="00237BAE">
      <w:pPr>
        <w:jc w:val="both"/>
        <w:rPr>
          <w:rFonts w:ascii="Arial Narrow" w:hAnsi="Arial Narrow" w:cs="Arial"/>
          <w:lang w:val="es-ES"/>
        </w:rPr>
      </w:pPr>
    </w:p>
    <w:p w14:paraId="7A4C9CD5" w14:textId="77777777" w:rsidR="00350E50" w:rsidRPr="001A2610" w:rsidRDefault="00350E50" w:rsidP="00237BAE">
      <w:pPr>
        <w:jc w:val="both"/>
        <w:rPr>
          <w:rFonts w:ascii="Arial Narrow" w:hAnsi="Arial Narrow" w:cs="Arial"/>
          <w:lang w:val="es-ES"/>
        </w:rPr>
      </w:pPr>
    </w:p>
    <w:p w14:paraId="68299807" w14:textId="77777777" w:rsidR="00350E50" w:rsidRPr="001A2610" w:rsidRDefault="00350E50" w:rsidP="00237BAE">
      <w:pPr>
        <w:jc w:val="both"/>
        <w:rPr>
          <w:rFonts w:ascii="Arial Narrow" w:hAnsi="Arial Narrow" w:cs="Arial"/>
          <w:lang w:val="es-ES"/>
        </w:rPr>
      </w:pPr>
    </w:p>
    <w:p w14:paraId="1EBA401A" w14:textId="77777777" w:rsidR="00350E50" w:rsidRPr="001A2610" w:rsidRDefault="00350E50" w:rsidP="00237BAE">
      <w:pPr>
        <w:jc w:val="both"/>
        <w:rPr>
          <w:rFonts w:ascii="Arial Narrow" w:hAnsi="Arial Narrow" w:cs="Arial"/>
          <w:lang w:val="es-ES"/>
        </w:rPr>
      </w:pPr>
    </w:p>
    <w:p w14:paraId="6A39ED13" w14:textId="77777777" w:rsidR="00350E50" w:rsidRPr="001A2610" w:rsidRDefault="00350E50" w:rsidP="00237BAE">
      <w:pPr>
        <w:jc w:val="both"/>
        <w:rPr>
          <w:rFonts w:ascii="Arial Narrow" w:hAnsi="Arial Narrow" w:cs="Arial"/>
          <w:lang w:val="es-ES"/>
        </w:rPr>
      </w:pPr>
    </w:p>
    <w:p w14:paraId="4B48E49E" w14:textId="77777777" w:rsidR="00350E50" w:rsidRPr="001A2610" w:rsidRDefault="00350E50" w:rsidP="00237BAE">
      <w:pPr>
        <w:jc w:val="both"/>
        <w:rPr>
          <w:rFonts w:ascii="Arial Narrow" w:hAnsi="Arial Narrow" w:cs="Arial"/>
          <w:lang w:val="es-ES"/>
        </w:rPr>
      </w:pPr>
    </w:p>
    <w:p w14:paraId="46775EC2" w14:textId="77777777" w:rsidR="00350E50" w:rsidRPr="001A2610" w:rsidRDefault="00350E50" w:rsidP="00237BAE">
      <w:pPr>
        <w:jc w:val="both"/>
        <w:rPr>
          <w:rFonts w:ascii="Arial Narrow" w:hAnsi="Arial Narrow" w:cs="Arial"/>
          <w:lang w:val="es-ES"/>
        </w:rPr>
      </w:pPr>
    </w:p>
    <w:p w14:paraId="6C7B1EC0" w14:textId="77777777" w:rsidR="00350E50" w:rsidRPr="001A2610" w:rsidRDefault="00350E50" w:rsidP="00237BAE">
      <w:pPr>
        <w:jc w:val="both"/>
        <w:rPr>
          <w:rFonts w:ascii="Arial Narrow" w:hAnsi="Arial Narrow" w:cs="Arial"/>
          <w:lang w:val="es-ES"/>
        </w:rPr>
      </w:pPr>
    </w:p>
    <w:p w14:paraId="4A57A9A1" w14:textId="77777777" w:rsidR="00350E50" w:rsidRPr="001A2610" w:rsidRDefault="00350E50" w:rsidP="00237BAE">
      <w:pPr>
        <w:jc w:val="both"/>
        <w:rPr>
          <w:rFonts w:ascii="Arial Narrow" w:hAnsi="Arial Narrow" w:cs="Arial"/>
          <w:lang w:val="es-ES"/>
        </w:rPr>
      </w:pPr>
    </w:p>
    <w:p w14:paraId="20136553" w14:textId="77777777" w:rsidR="00350E50" w:rsidRPr="001A2610" w:rsidRDefault="00350E50" w:rsidP="00237BAE">
      <w:pPr>
        <w:jc w:val="both"/>
        <w:rPr>
          <w:rFonts w:ascii="Arial Narrow" w:hAnsi="Arial Narrow" w:cs="Arial"/>
          <w:lang w:val="es-ES"/>
        </w:rPr>
      </w:pPr>
    </w:p>
    <w:p w14:paraId="2322E0D8" w14:textId="77777777" w:rsidR="00350E50" w:rsidRPr="001A2610" w:rsidRDefault="00350E50" w:rsidP="00237BAE">
      <w:pPr>
        <w:jc w:val="both"/>
        <w:rPr>
          <w:rFonts w:ascii="Arial Narrow" w:hAnsi="Arial Narrow" w:cs="Arial"/>
          <w:lang w:val="es-ES"/>
        </w:rPr>
      </w:pPr>
    </w:p>
    <w:p w14:paraId="0C188115" w14:textId="77777777" w:rsidR="00350E50" w:rsidRPr="001A2610" w:rsidRDefault="00350E50" w:rsidP="00237BAE">
      <w:pPr>
        <w:jc w:val="both"/>
        <w:rPr>
          <w:rFonts w:ascii="Arial Narrow" w:hAnsi="Arial Narrow" w:cs="Arial"/>
          <w:lang w:val="es-ES"/>
        </w:rPr>
      </w:pPr>
    </w:p>
    <w:p w14:paraId="231CC877" w14:textId="77777777" w:rsidR="00350E50" w:rsidRPr="001A2610" w:rsidRDefault="00350E50" w:rsidP="00237BAE">
      <w:pPr>
        <w:jc w:val="both"/>
        <w:rPr>
          <w:rFonts w:ascii="Arial Narrow" w:hAnsi="Arial Narrow" w:cs="Arial"/>
          <w:lang w:val="es-ES"/>
        </w:rPr>
      </w:pPr>
    </w:p>
    <w:p w14:paraId="22433BCC" w14:textId="77777777" w:rsidR="00350E50" w:rsidRPr="001A2610" w:rsidRDefault="00350E50" w:rsidP="00237BAE">
      <w:pPr>
        <w:jc w:val="both"/>
        <w:rPr>
          <w:rFonts w:ascii="Arial Narrow" w:hAnsi="Arial Narrow" w:cs="Arial"/>
          <w:lang w:val="es-ES"/>
        </w:rPr>
      </w:pPr>
    </w:p>
    <w:p w14:paraId="0859CE4A" w14:textId="77777777" w:rsidR="00350E50" w:rsidRPr="001A2610" w:rsidRDefault="00350E50" w:rsidP="00237BAE">
      <w:pPr>
        <w:jc w:val="both"/>
        <w:rPr>
          <w:rFonts w:ascii="Arial Narrow" w:hAnsi="Arial Narrow" w:cs="Arial"/>
          <w:lang w:val="es-ES"/>
        </w:rPr>
      </w:pPr>
    </w:p>
    <w:p w14:paraId="784BA3CD" w14:textId="77777777" w:rsidR="00350E50" w:rsidRPr="001A2610" w:rsidRDefault="00350E50" w:rsidP="00237BAE">
      <w:pPr>
        <w:jc w:val="both"/>
        <w:rPr>
          <w:rFonts w:ascii="Arial Narrow" w:hAnsi="Arial Narrow" w:cs="Arial"/>
          <w:lang w:val="es-ES"/>
        </w:rPr>
      </w:pPr>
    </w:p>
    <w:p w14:paraId="08D7F526" w14:textId="77777777" w:rsidR="00F95E46" w:rsidRPr="001A2610" w:rsidRDefault="00F95E46" w:rsidP="00237BAE">
      <w:pPr>
        <w:jc w:val="both"/>
        <w:rPr>
          <w:rFonts w:ascii="Arial Narrow" w:hAnsi="Arial Narrow" w:cs="Arial"/>
          <w:lang w:val="es-ES"/>
        </w:rPr>
      </w:pPr>
    </w:p>
    <w:p w14:paraId="5FE46814" w14:textId="77777777" w:rsidR="00F95E46" w:rsidRPr="001A2610" w:rsidRDefault="00F95E46" w:rsidP="00237BAE">
      <w:pPr>
        <w:jc w:val="both"/>
        <w:rPr>
          <w:rFonts w:ascii="Arial Narrow" w:hAnsi="Arial Narrow" w:cs="Arial"/>
          <w:lang w:val="es-ES"/>
        </w:rPr>
      </w:pPr>
    </w:p>
    <w:p w14:paraId="5879A6B9" w14:textId="77777777" w:rsidR="00FC6D5D" w:rsidRPr="001A2610" w:rsidRDefault="00FC6D5D" w:rsidP="00EE0283">
      <w:pPr>
        <w:pStyle w:val="Ttulo1"/>
        <w:rPr>
          <w:rFonts w:ascii="Arial Narrow" w:hAnsi="Arial Narrow"/>
          <w:sz w:val="28"/>
          <w:szCs w:val="28"/>
        </w:rPr>
      </w:pPr>
      <w:bookmarkStart w:id="6" w:name="_Toc474767711"/>
      <w:bookmarkStart w:id="7" w:name="_Toc185953110"/>
      <w:r w:rsidRPr="001A2610">
        <w:rPr>
          <w:rFonts w:ascii="Arial Narrow" w:hAnsi="Arial Narrow"/>
          <w:sz w:val="28"/>
          <w:szCs w:val="28"/>
        </w:rPr>
        <w:t>PARTE I</w:t>
      </w:r>
      <w:bookmarkEnd w:id="6"/>
    </w:p>
    <w:p w14:paraId="4DFDF0C8" w14:textId="77777777" w:rsidR="00FC6D5D" w:rsidRPr="00A2219C" w:rsidRDefault="00FC6D5D" w:rsidP="00EE0283">
      <w:pPr>
        <w:pStyle w:val="Ttulo1"/>
        <w:rPr>
          <w:rFonts w:ascii="Arial Narrow" w:hAnsi="Arial Narrow"/>
          <w:sz w:val="28"/>
          <w:szCs w:val="28"/>
        </w:rPr>
      </w:pPr>
      <w:bookmarkStart w:id="8" w:name="_Toc474767712"/>
      <w:r w:rsidRPr="00A2219C">
        <w:rPr>
          <w:rFonts w:ascii="Arial Narrow" w:hAnsi="Arial Narrow"/>
          <w:sz w:val="28"/>
          <w:szCs w:val="28"/>
        </w:rPr>
        <w:t xml:space="preserve">PROCEDIMIENTOS </w:t>
      </w:r>
      <w:r w:rsidR="00A2219C" w:rsidRPr="00A2219C">
        <w:rPr>
          <w:rFonts w:ascii="Arial Narrow" w:hAnsi="Arial Narrow"/>
          <w:sz w:val="28"/>
          <w:szCs w:val="28"/>
        </w:rPr>
        <w:t>DE COMPARACIÓN DE PRECIOS</w:t>
      </w:r>
      <w:bookmarkEnd w:id="8"/>
    </w:p>
    <w:p w14:paraId="220AFFE0" w14:textId="77777777" w:rsidR="00FC6D5D" w:rsidRPr="00A2219C" w:rsidRDefault="00FC6D5D" w:rsidP="00237BAE">
      <w:pPr>
        <w:jc w:val="center"/>
        <w:rPr>
          <w:rFonts w:ascii="Arial Narrow" w:hAnsi="Arial Narrow" w:cs="Arial"/>
          <w:b/>
          <w:sz w:val="28"/>
          <w:szCs w:val="28"/>
        </w:rPr>
      </w:pPr>
    </w:p>
    <w:p w14:paraId="1B06F856" w14:textId="77777777" w:rsidR="00FC6D5D" w:rsidRPr="00A2219C" w:rsidRDefault="00FC6D5D" w:rsidP="00237BAE">
      <w:pPr>
        <w:pStyle w:val="Ttulo2"/>
        <w:rPr>
          <w:rFonts w:ascii="Arial Narrow" w:hAnsi="Arial Narrow"/>
          <w14:shadow w14:blurRad="0" w14:dist="0" w14:dir="0" w14:sx="0" w14:sy="0" w14:kx="0" w14:ky="0" w14:algn="none">
            <w14:srgbClr w14:val="000000"/>
          </w14:shadow>
        </w:rPr>
      </w:pPr>
      <w:bookmarkStart w:id="9" w:name="_Toc474767713"/>
      <w:r w:rsidRPr="00A2219C">
        <w:rPr>
          <w:rFonts w:ascii="Arial Narrow" w:hAnsi="Arial Narrow"/>
          <w14:shadow w14:blurRad="0" w14:dist="0" w14:dir="0" w14:sx="0" w14:sy="0" w14:kx="0" w14:ky="0" w14:algn="none">
            <w14:srgbClr w14:val="000000"/>
          </w14:shadow>
        </w:rPr>
        <w:t>Sección I</w:t>
      </w:r>
      <w:bookmarkEnd w:id="9"/>
      <w:r w:rsidRPr="00A2219C">
        <w:rPr>
          <w:rFonts w:ascii="Arial Narrow" w:hAnsi="Arial Narrow"/>
          <w14:shadow w14:blurRad="0" w14:dist="0" w14:dir="0" w14:sx="0" w14:sy="0" w14:kx="0" w14:ky="0" w14:algn="none">
            <w14:srgbClr w14:val="000000"/>
          </w14:shadow>
        </w:rPr>
        <w:t xml:space="preserve">  </w:t>
      </w:r>
    </w:p>
    <w:p w14:paraId="7571CB6A" w14:textId="77777777" w:rsidR="00FC6D5D" w:rsidRPr="00A2219C" w:rsidRDefault="00FC6D5D" w:rsidP="00237BAE">
      <w:pPr>
        <w:pStyle w:val="Ttulo2"/>
        <w:rPr>
          <w:rFonts w:ascii="Arial Narrow" w:hAnsi="Arial Narrow"/>
          <w14:shadow w14:blurRad="0" w14:dist="0" w14:dir="0" w14:sx="0" w14:sy="0" w14:kx="0" w14:ky="0" w14:algn="none">
            <w14:srgbClr w14:val="000000"/>
          </w14:shadow>
        </w:rPr>
      </w:pPr>
      <w:bookmarkStart w:id="10" w:name="_Toc474767714"/>
      <w:r w:rsidRPr="00A2219C">
        <w:rPr>
          <w:rFonts w:ascii="Arial Narrow" w:hAnsi="Arial Narrow"/>
          <w14:shadow w14:blurRad="0" w14:dist="0" w14:dir="0" w14:sx="0" w14:sy="0" w14:kx="0" w14:ky="0" w14:algn="none">
            <w14:srgbClr w14:val="000000"/>
          </w14:shadow>
        </w:rPr>
        <w:t>Instrucciones a los Oferentes (IAO)</w:t>
      </w:r>
      <w:bookmarkEnd w:id="10"/>
    </w:p>
    <w:p w14:paraId="299588FC" w14:textId="77777777" w:rsidR="00D43991" w:rsidRPr="00A2219C" w:rsidRDefault="00D43991" w:rsidP="00B44221">
      <w:pPr>
        <w:pStyle w:val="Ttulo3"/>
      </w:pPr>
    </w:p>
    <w:p w14:paraId="68B4FF8A" w14:textId="77777777" w:rsidR="00D0783D" w:rsidRPr="00A2219C" w:rsidRDefault="00D43991" w:rsidP="00B44221">
      <w:pPr>
        <w:pStyle w:val="Ttulo3"/>
      </w:pPr>
      <w:bookmarkStart w:id="11" w:name="_Toc474767715"/>
      <w:r w:rsidRPr="00A2219C">
        <w:t>1.</w:t>
      </w:r>
      <w:r w:rsidR="00624506" w:rsidRPr="00A2219C">
        <w:t>1</w:t>
      </w:r>
      <w:r w:rsidRPr="00A2219C">
        <w:t xml:space="preserve"> </w:t>
      </w:r>
      <w:r w:rsidR="00D0783D" w:rsidRPr="00A2219C">
        <w:t>Objetivos y Alcance</w:t>
      </w:r>
      <w:bookmarkEnd w:id="11"/>
    </w:p>
    <w:bookmarkEnd w:id="7"/>
    <w:p w14:paraId="02BC42BA" w14:textId="77777777" w:rsidR="008E39BB" w:rsidRPr="001A2610" w:rsidRDefault="008E39BB" w:rsidP="008E39BB">
      <w:pPr>
        <w:rPr>
          <w:rFonts w:ascii="Arial Narrow" w:hAnsi="Arial Narrow"/>
          <w:lang w:val="es-ES" w:eastAsia="en-US"/>
        </w:rPr>
      </w:pPr>
    </w:p>
    <w:p w14:paraId="0B589B23" w14:textId="053C6DAB" w:rsidR="002D65CA" w:rsidRPr="008100E4" w:rsidRDefault="00E63A56" w:rsidP="002D65CA">
      <w:pPr>
        <w:autoSpaceDE w:val="0"/>
        <w:autoSpaceDN w:val="0"/>
        <w:jc w:val="both"/>
        <w:rPr>
          <w:rFonts w:ascii="Arial Narrow" w:hAnsi="Arial Narrow"/>
          <w:b/>
          <w:lang w:eastAsia="es-DO"/>
        </w:rPr>
      </w:pPr>
      <w:r w:rsidRPr="001A2610">
        <w:rPr>
          <w:rFonts w:ascii="Arial Narrow" w:hAnsi="Arial Narrow" w:cs="Arial"/>
          <w:lang w:val="es-ES_tradnl"/>
        </w:rPr>
        <w:t>El objetivo del presente documento es establecer el conjunto de cláusulas jurídicas, económicas</w:t>
      </w:r>
      <w:r w:rsidR="00702A44" w:rsidRPr="001A2610">
        <w:rPr>
          <w:rFonts w:ascii="Arial Narrow" w:hAnsi="Arial Narrow" w:cs="Arial"/>
          <w:lang w:val="es-ES_tradnl"/>
        </w:rPr>
        <w:t>, técnicas</w:t>
      </w:r>
      <w:r w:rsidRPr="001A2610">
        <w:rPr>
          <w:rFonts w:ascii="Arial Narrow" w:hAnsi="Arial Narrow" w:cs="Arial"/>
          <w:lang w:val="es-ES_tradnl"/>
        </w:rPr>
        <w:t xml:space="preserve"> y administrativas, de naturaleza reglamentaria</w:t>
      </w:r>
      <w:r w:rsidR="00F64C44" w:rsidRPr="001A2610">
        <w:rPr>
          <w:rFonts w:ascii="Arial Narrow" w:hAnsi="Arial Narrow" w:cs="Arial"/>
          <w:lang w:val="es-ES_tradnl"/>
        </w:rPr>
        <w:t>,</w:t>
      </w:r>
      <w:r w:rsidRPr="001A2610">
        <w:rPr>
          <w:rFonts w:ascii="Arial Narrow" w:hAnsi="Arial Narrow" w:cs="Arial"/>
          <w:lang w:val="es-ES_tradnl"/>
        </w:rPr>
        <w:t xml:space="preserve"> por el que se fijan los requisitos, exigencias, facultades, derechos y obligaciones de las personas naturales o jurídicas, nacionales o extranjeras, que deseen participar en </w:t>
      </w:r>
      <w:r w:rsidR="00A2219C">
        <w:rPr>
          <w:rFonts w:ascii="Arial Narrow" w:hAnsi="Arial Narrow" w:cs="Arial"/>
          <w:lang w:val="es-ES_tradnl"/>
        </w:rPr>
        <w:t xml:space="preserve">el proceso de </w:t>
      </w:r>
      <w:r w:rsidR="002D65CA">
        <w:rPr>
          <w:rFonts w:ascii="Arial Narrow" w:hAnsi="Arial Narrow" w:cs="Arial"/>
          <w:b/>
          <w:lang w:val="es-MX"/>
        </w:rPr>
        <w:t>Readecuación del Parqueo e Infraestructura Tecnológica Torre INABIE, 2d</w:t>
      </w:r>
      <w:r w:rsidR="002D65CA" w:rsidRPr="002D24DD">
        <w:rPr>
          <w:rFonts w:ascii="Arial Narrow" w:hAnsi="Arial Narrow" w:cs="Arial"/>
          <w:b/>
          <w:lang w:val="es-MX"/>
        </w:rPr>
        <w:t>a. Etapa</w:t>
      </w:r>
      <w:r w:rsidR="002D65CA" w:rsidRPr="008100E4">
        <w:rPr>
          <w:rFonts w:ascii="Arial Narrow" w:hAnsi="Arial Narrow" w:cs="Arial"/>
          <w:b/>
        </w:rPr>
        <w:t xml:space="preserve">; para Oficinas del </w:t>
      </w:r>
      <w:r w:rsidR="002D65CA" w:rsidRPr="008100E4">
        <w:rPr>
          <w:rFonts w:ascii="Arial Narrow" w:hAnsi="Arial Narrow" w:cs="Arial"/>
          <w:b/>
          <w:lang w:val="es-ES"/>
        </w:rPr>
        <w:t xml:space="preserve">Instituto Nacional de Bienestar Estudiantil, Ministerio de Educación </w:t>
      </w:r>
      <w:r w:rsidR="002D65CA" w:rsidRPr="008100E4">
        <w:rPr>
          <w:rFonts w:ascii="Arial Narrow" w:hAnsi="Arial Narrow" w:cs="Arial"/>
          <w:b/>
          <w:sz w:val="22"/>
          <w:szCs w:val="22"/>
          <w:lang w:val="es-ES_tradnl"/>
        </w:rPr>
        <w:t>(</w:t>
      </w:r>
      <w:r w:rsidR="002D65CA" w:rsidRPr="003E0B47">
        <w:rPr>
          <w:rFonts w:ascii="Arial Narrow" w:hAnsi="Arial Narrow" w:cs="Arial"/>
          <w:b/>
          <w:sz w:val="22"/>
          <w:szCs w:val="22"/>
          <w:highlight w:val="yellow"/>
          <w:lang w:val="es-ES_tradnl"/>
        </w:rPr>
        <w:t xml:space="preserve">Referencia: </w:t>
      </w:r>
      <w:r w:rsidR="009C52A0">
        <w:rPr>
          <w:rFonts w:ascii="Arial Narrow" w:hAnsi="Arial Narrow" w:cs="Arial"/>
          <w:b/>
          <w:color w:val="000000"/>
          <w:highlight w:val="yellow"/>
          <w:lang w:eastAsia="es-DO"/>
        </w:rPr>
        <w:t>INABIE-CCC-CP-2018-0008</w:t>
      </w:r>
      <w:r w:rsidR="002D65CA" w:rsidRPr="003E0B47">
        <w:rPr>
          <w:rFonts w:ascii="Arial Narrow" w:hAnsi="Arial Narrow" w:cs="Arial"/>
          <w:b/>
          <w:bCs/>
          <w:sz w:val="22"/>
          <w:szCs w:val="22"/>
          <w:highlight w:val="yellow"/>
        </w:rPr>
        <w:t>).</w:t>
      </w:r>
    </w:p>
    <w:p w14:paraId="61443EB8" w14:textId="77777777" w:rsidR="00B30E28" w:rsidRPr="001A2610" w:rsidRDefault="00B30E28" w:rsidP="00237BAE">
      <w:pPr>
        <w:pStyle w:val="NormalWeb"/>
        <w:spacing w:before="0" w:beforeAutospacing="0" w:after="0" w:afterAutospacing="0"/>
        <w:jc w:val="both"/>
        <w:rPr>
          <w:rFonts w:ascii="Arial Narrow" w:hAnsi="Arial Narrow" w:cs="Arial"/>
          <w:b/>
          <w:lang w:val="es-ES"/>
        </w:rPr>
      </w:pPr>
    </w:p>
    <w:p w14:paraId="122701BD" w14:textId="77777777" w:rsidR="00C00C31" w:rsidRPr="001A2610" w:rsidRDefault="00C90E41" w:rsidP="00237BAE">
      <w:pPr>
        <w:pStyle w:val="NormalWeb"/>
        <w:spacing w:before="0" w:beforeAutospacing="0" w:after="0" w:afterAutospacing="0"/>
        <w:jc w:val="both"/>
        <w:rPr>
          <w:rFonts w:ascii="Arial Narrow" w:hAnsi="Arial Narrow" w:cs="Arial"/>
          <w:lang w:val="es-ES"/>
        </w:rPr>
      </w:pPr>
      <w:r w:rsidRPr="001A2610">
        <w:rPr>
          <w:rFonts w:ascii="Arial Narrow" w:hAnsi="Arial Narrow" w:cs="Arial"/>
          <w:lang w:val="es-ES"/>
        </w:rPr>
        <w:t>Este documento constituye</w:t>
      </w:r>
      <w:r w:rsidR="00124567" w:rsidRPr="001A2610">
        <w:rPr>
          <w:rFonts w:ascii="Arial Narrow" w:hAnsi="Arial Narrow" w:cs="Arial"/>
          <w:lang w:val="es-ES"/>
        </w:rPr>
        <w:t xml:space="preserve"> la base para la preparación de </w:t>
      </w:r>
      <w:r w:rsidR="00F64C44" w:rsidRPr="001A2610">
        <w:rPr>
          <w:rFonts w:ascii="Arial Narrow" w:hAnsi="Arial Narrow" w:cs="Arial"/>
          <w:lang w:val="es-ES"/>
        </w:rPr>
        <w:t>las</w:t>
      </w:r>
      <w:r w:rsidR="006E14F7" w:rsidRPr="001A2610">
        <w:rPr>
          <w:rFonts w:ascii="Arial Narrow" w:hAnsi="Arial Narrow" w:cs="Arial"/>
          <w:lang w:val="es-ES"/>
        </w:rPr>
        <w:t xml:space="preserve"> Ofertas. </w:t>
      </w:r>
      <w:r w:rsidR="00124567" w:rsidRPr="001A2610">
        <w:rPr>
          <w:rFonts w:ascii="Arial Narrow" w:hAnsi="Arial Narrow" w:cs="Arial"/>
          <w:lang w:val="es-ES"/>
        </w:rPr>
        <w:t xml:space="preserve">Si </w:t>
      </w:r>
      <w:r w:rsidR="00766026" w:rsidRPr="001A2610">
        <w:rPr>
          <w:rFonts w:ascii="Arial Narrow" w:hAnsi="Arial Narrow" w:cs="Arial"/>
          <w:lang w:val="es-ES"/>
        </w:rPr>
        <w:t>el</w:t>
      </w:r>
      <w:r w:rsidR="00124567" w:rsidRPr="001A2610">
        <w:rPr>
          <w:rFonts w:ascii="Arial Narrow" w:hAnsi="Arial Narrow" w:cs="Arial"/>
          <w:lang w:val="es-ES"/>
        </w:rPr>
        <w:t xml:space="preserve"> Oferente</w:t>
      </w:r>
      <w:r w:rsidR="00F64C44" w:rsidRPr="001A2610">
        <w:rPr>
          <w:rFonts w:ascii="Arial Narrow" w:hAnsi="Arial Narrow" w:cs="Arial"/>
          <w:lang w:val="es-ES"/>
        </w:rPr>
        <w:t>/Proponente</w:t>
      </w:r>
      <w:r w:rsidR="00124567" w:rsidRPr="001A2610">
        <w:rPr>
          <w:rFonts w:ascii="Arial Narrow" w:hAnsi="Arial Narrow" w:cs="Arial"/>
          <w:lang w:val="es-ES"/>
        </w:rPr>
        <w:t xml:space="preserve"> omite suministrar alguna parte de la información requerida en </w:t>
      </w:r>
      <w:r w:rsidR="00F64C44" w:rsidRPr="001A2610">
        <w:rPr>
          <w:rFonts w:ascii="Arial Narrow" w:hAnsi="Arial Narrow" w:cs="Arial"/>
          <w:lang w:val="es-ES"/>
        </w:rPr>
        <w:t>el presente Pliego</w:t>
      </w:r>
      <w:r w:rsidR="00124567" w:rsidRPr="001A2610">
        <w:rPr>
          <w:rFonts w:ascii="Arial Narrow" w:hAnsi="Arial Narrow" w:cs="Arial"/>
          <w:lang w:val="es-ES"/>
        </w:rPr>
        <w:t xml:space="preserve"> de Condiciones</w:t>
      </w:r>
      <w:r w:rsidR="002F548E" w:rsidRPr="001A2610">
        <w:rPr>
          <w:rFonts w:ascii="Arial Narrow" w:hAnsi="Arial Narrow" w:cs="Arial"/>
          <w:lang w:val="es-ES"/>
        </w:rPr>
        <w:t xml:space="preserve"> Específicas</w:t>
      </w:r>
      <w:r w:rsidR="00124567" w:rsidRPr="001A2610">
        <w:rPr>
          <w:rFonts w:ascii="Arial Narrow" w:hAnsi="Arial Narrow" w:cs="Arial"/>
          <w:lang w:val="es-ES"/>
        </w:rPr>
        <w:t xml:space="preserve"> o presenta u</w:t>
      </w:r>
      <w:r w:rsidR="009F5DC9" w:rsidRPr="001A2610">
        <w:rPr>
          <w:rFonts w:ascii="Arial Narrow" w:hAnsi="Arial Narrow" w:cs="Arial"/>
          <w:lang w:val="es-ES"/>
        </w:rPr>
        <w:t xml:space="preserve">na información que no se ajuste </w:t>
      </w:r>
      <w:r w:rsidR="00124567" w:rsidRPr="001A2610">
        <w:rPr>
          <w:rFonts w:ascii="Arial Narrow" w:hAnsi="Arial Narrow" w:cs="Arial"/>
          <w:lang w:val="es-ES"/>
        </w:rPr>
        <w:t xml:space="preserve">sustancialmente en todos sus aspectos </w:t>
      </w:r>
      <w:r w:rsidR="00766026" w:rsidRPr="001A2610">
        <w:rPr>
          <w:rFonts w:ascii="Arial Narrow" w:hAnsi="Arial Narrow" w:cs="Arial"/>
          <w:lang w:val="es-ES"/>
        </w:rPr>
        <w:t>al mismo</w:t>
      </w:r>
      <w:r w:rsidR="00124567" w:rsidRPr="001A2610">
        <w:rPr>
          <w:rFonts w:ascii="Arial Narrow" w:hAnsi="Arial Narrow" w:cs="Arial"/>
          <w:lang w:val="es-ES"/>
        </w:rPr>
        <w:t xml:space="preserve">, el riesgo estará a su cargo y el resultado </w:t>
      </w:r>
      <w:r w:rsidR="00B95938" w:rsidRPr="001A2610">
        <w:rPr>
          <w:rFonts w:ascii="Arial Narrow" w:hAnsi="Arial Narrow" w:cs="Arial"/>
          <w:lang w:val="es-ES"/>
        </w:rPr>
        <w:t>podrá ser</w:t>
      </w:r>
      <w:r w:rsidR="00124567" w:rsidRPr="001A2610">
        <w:rPr>
          <w:rFonts w:ascii="Arial Narrow" w:hAnsi="Arial Narrow" w:cs="Arial"/>
          <w:lang w:val="es-ES"/>
        </w:rPr>
        <w:t xml:space="preserve"> el rechazo de su Propuesta.</w:t>
      </w:r>
    </w:p>
    <w:p w14:paraId="7D7A5F3C" w14:textId="77777777" w:rsidR="009F5DC9" w:rsidRPr="001A2610" w:rsidRDefault="009F5DC9" w:rsidP="00237BAE">
      <w:pPr>
        <w:pStyle w:val="NormalWeb"/>
        <w:spacing w:before="0" w:beforeAutospacing="0" w:after="0" w:afterAutospacing="0"/>
        <w:jc w:val="both"/>
        <w:rPr>
          <w:rFonts w:ascii="Arial Narrow" w:hAnsi="Arial Narrow" w:cs="Arial"/>
          <w:lang w:val="es-ES"/>
        </w:rPr>
      </w:pPr>
    </w:p>
    <w:p w14:paraId="5AA48E1C" w14:textId="77777777" w:rsidR="00D0783D" w:rsidRPr="001A2610" w:rsidRDefault="00D43991" w:rsidP="00B44221">
      <w:pPr>
        <w:pStyle w:val="Ttulo3"/>
      </w:pPr>
      <w:bookmarkStart w:id="12" w:name="_Toc474767716"/>
      <w:r w:rsidRPr="001A2610">
        <w:t>1.</w:t>
      </w:r>
      <w:r w:rsidR="00652CAF">
        <w:t>2</w:t>
      </w:r>
      <w:r w:rsidRPr="001A2610">
        <w:t xml:space="preserve"> </w:t>
      </w:r>
      <w:r w:rsidR="00D0783D" w:rsidRPr="001A2610">
        <w:t>Definiciones e Interpretaciones</w:t>
      </w:r>
      <w:bookmarkEnd w:id="12"/>
    </w:p>
    <w:p w14:paraId="75ECB830" w14:textId="77777777" w:rsidR="00D0783D" w:rsidRPr="001A2610" w:rsidRDefault="00D0783D" w:rsidP="00237BAE">
      <w:pPr>
        <w:pStyle w:val="NormalWeb"/>
        <w:spacing w:before="0" w:beforeAutospacing="0" w:after="0" w:afterAutospacing="0"/>
        <w:jc w:val="both"/>
        <w:rPr>
          <w:rFonts w:ascii="Arial Narrow" w:hAnsi="Arial Narrow" w:cs="Arial"/>
          <w:lang w:val="es-ES"/>
        </w:rPr>
      </w:pPr>
    </w:p>
    <w:p w14:paraId="1562F87C" w14:textId="77777777" w:rsidR="006E14F7" w:rsidRPr="001A2610" w:rsidRDefault="006E14F7" w:rsidP="00237BAE">
      <w:pPr>
        <w:jc w:val="both"/>
        <w:rPr>
          <w:rFonts w:ascii="Arial Narrow" w:hAnsi="Arial Narrow" w:cs="Arial"/>
        </w:rPr>
      </w:pPr>
      <w:r w:rsidRPr="001A2610">
        <w:rPr>
          <w:rFonts w:ascii="Arial Narrow" w:hAnsi="Arial Narrow" w:cs="Arial"/>
        </w:rPr>
        <w:t>A los efectos de este Pliego de Condiciones Específicas, las palabras y expresiones que se inician con letra mayúscula y que se citan a continuación t</w:t>
      </w:r>
      <w:r w:rsidR="0050074D">
        <w:rPr>
          <w:rFonts w:ascii="Arial Narrow" w:hAnsi="Arial Narrow" w:cs="Arial"/>
        </w:rPr>
        <w:t>ienen el siguiente significado:</w:t>
      </w:r>
    </w:p>
    <w:p w14:paraId="10E36805" w14:textId="77777777" w:rsidR="0050074D" w:rsidRPr="004E7EDB" w:rsidRDefault="0050074D" w:rsidP="0050074D">
      <w:pPr>
        <w:pStyle w:val="NormalWeb"/>
        <w:rPr>
          <w:rFonts w:ascii="Times" w:hAnsi="Times"/>
          <w:sz w:val="20"/>
          <w:szCs w:val="20"/>
          <w:lang w:val="es-DO" w:eastAsia="es-ES"/>
        </w:rPr>
      </w:pPr>
      <w:r w:rsidRPr="002A25C1">
        <w:rPr>
          <w:rFonts w:ascii="Arial Narrow" w:hAnsi="Arial Narrow" w:cs="Arial"/>
          <w:b/>
          <w:u w:val="single"/>
          <w:lang w:val="es-DO"/>
        </w:rPr>
        <w:t>Acto Administrativo:</w:t>
      </w:r>
      <w:r w:rsidRPr="002A25C1">
        <w:rPr>
          <w:rFonts w:ascii="Arial Narrow" w:hAnsi="Arial Narrow" w:cs="Arial"/>
          <w:b/>
          <w:color w:val="FF0000"/>
          <w:u w:val="single"/>
          <w:lang w:val="es-DO"/>
        </w:rPr>
        <w:t xml:space="preserve"> </w:t>
      </w:r>
      <w:r w:rsidRPr="00BF2F1B">
        <w:rPr>
          <w:rFonts w:ascii="Arial Narrow" w:hAnsi="Arial Narrow"/>
          <w:lang w:val="es-DO" w:eastAsia="es-ES"/>
        </w:rPr>
        <w:t>son</w:t>
      </w:r>
      <w:r>
        <w:rPr>
          <w:rFonts w:ascii="Arial Narrow" w:hAnsi="Arial Narrow"/>
          <w:lang w:val="es-DO" w:eastAsia="es-ES"/>
        </w:rPr>
        <w:t xml:space="preserve"> actos jurí</w:t>
      </w:r>
      <w:r w:rsidRPr="004E7EDB">
        <w:rPr>
          <w:rFonts w:ascii="Arial Narrow" w:hAnsi="Arial Narrow"/>
          <w:lang w:val="es-DO" w:eastAsia="es-ES"/>
        </w:rPr>
        <w:t>d</w:t>
      </w:r>
      <w:r>
        <w:rPr>
          <w:rFonts w:ascii="Arial Narrow" w:hAnsi="Arial Narrow"/>
          <w:lang w:val="es-DO" w:eastAsia="es-ES"/>
        </w:rPr>
        <w:t>icos que suponen una declaración de la Administración Pú</w:t>
      </w:r>
      <w:r w:rsidRPr="004E7EDB">
        <w:rPr>
          <w:rFonts w:ascii="Arial Narrow" w:hAnsi="Arial Narrow"/>
          <w:lang w:val="es-DO" w:eastAsia="es-ES"/>
        </w:rPr>
        <w:t>blica. En la mayor pa</w:t>
      </w:r>
      <w:r>
        <w:rPr>
          <w:rFonts w:ascii="Arial Narrow" w:hAnsi="Arial Narrow"/>
          <w:lang w:val="es-DO" w:eastAsia="es-ES"/>
        </w:rPr>
        <w:t xml:space="preserve">rte de los casos una declaración de </w:t>
      </w:r>
      <w:proofErr w:type="gramStart"/>
      <w:r>
        <w:rPr>
          <w:rFonts w:ascii="Arial Narrow" w:hAnsi="Arial Narrow"/>
          <w:lang w:val="es-DO" w:eastAsia="es-ES"/>
        </w:rPr>
        <w:t>voluntad</w:t>
      </w:r>
      <w:proofErr w:type="gramEnd"/>
      <w:r>
        <w:rPr>
          <w:rFonts w:ascii="Arial Narrow" w:hAnsi="Arial Narrow"/>
          <w:lang w:val="es-DO" w:eastAsia="es-ES"/>
        </w:rPr>
        <w:t xml:space="preserve"> pero tambié</w:t>
      </w:r>
      <w:r w:rsidRPr="004E7EDB">
        <w:rPr>
          <w:rFonts w:ascii="Arial Narrow" w:hAnsi="Arial Narrow"/>
          <w:lang w:val="es-DO" w:eastAsia="es-ES"/>
        </w:rPr>
        <w:t>n de simple conocimiento</w:t>
      </w:r>
      <w:r>
        <w:rPr>
          <w:rFonts w:ascii="Arial Narrow" w:hAnsi="Arial Narrow"/>
          <w:lang w:val="es-DO" w:eastAsia="es-ES"/>
        </w:rPr>
        <w:t xml:space="preserve"> (certificados) o juicio (dictá</w:t>
      </w:r>
      <w:r w:rsidRPr="004E7EDB">
        <w:rPr>
          <w:rFonts w:ascii="Arial Narrow" w:hAnsi="Arial Narrow"/>
          <w:lang w:val="es-DO" w:eastAsia="es-ES"/>
        </w:rPr>
        <w:t>menes, informes, consultas, etc.).</w:t>
      </w:r>
      <w:r w:rsidRPr="004E7EDB">
        <w:rPr>
          <w:rFonts w:ascii="Calibri" w:hAnsi="Calibri"/>
          <w:lang w:val="es-DO" w:eastAsia="es-ES"/>
        </w:rPr>
        <w:t xml:space="preserve"> </w:t>
      </w:r>
    </w:p>
    <w:p w14:paraId="7F1A396A"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Adjudicatario</w:t>
      </w:r>
      <w:r w:rsidRPr="001A2610">
        <w:rPr>
          <w:rFonts w:ascii="Arial Narrow" w:hAnsi="Arial Narrow" w:cs="Arial"/>
        </w:rPr>
        <w:t>: Oferente/Proponente a quien se le adjudica el Contrato.</w:t>
      </w:r>
    </w:p>
    <w:p w14:paraId="2C19A127" w14:textId="77777777" w:rsidR="006E14F7" w:rsidRPr="001A2610" w:rsidRDefault="006E14F7" w:rsidP="00237BAE">
      <w:pPr>
        <w:jc w:val="both"/>
        <w:rPr>
          <w:rFonts w:ascii="Arial Narrow" w:hAnsi="Arial Narrow" w:cs="Arial"/>
        </w:rPr>
      </w:pPr>
    </w:p>
    <w:p w14:paraId="6E482291"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Análisis de Costo</w:t>
      </w:r>
      <w:r w:rsidRPr="001A2610">
        <w:rPr>
          <w:rFonts w:ascii="Arial Narrow" w:hAnsi="Arial Narrow" w:cs="Arial"/>
          <w:b/>
        </w:rPr>
        <w:t>:</w:t>
      </w:r>
      <w:r w:rsidRPr="001A2610">
        <w:rPr>
          <w:rFonts w:ascii="Arial Narrow" w:hAnsi="Arial Narrow" w:cs="Arial"/>
        </w:rPr>
        <w:t xml:space="preserve"> Análisis del Precio de los puntos de </w:t>
      </w:r>
      <w:r w:rsidR="00826462">
        <w:rPr>
          <w:rFonts w:ascii="Arial Narrow" w:hAnsi="Arial Narrow" w:cs="Arial"/>
        </w:rPr>
        <w:t xml:space="preserve">la </w:t>
      </w:r>
      <w:r w:rsidRPr="001A2610">
        <w:rPr>
          <w:rFonts w:ascii="Arial Narrow" w:hAnsi="Arial Narrow" w:cs="Arial"/>
        </w:rPr>
        <w:t>partida.</w:t>
      </w:r>
    </w:p>
    <w:p w14:paraId="606306DD" w14:textId="77777777" w:rsidR="006E14F7" w:rsidRPr="001A2610" w:rsidRDefault="006E14F7" w:rsidP="00237BAE">
      <w:pPr>
        <w:jc w:val="both"/>
        <w:rPr>
          <w:rFonts w:ascii="Arial Narrow" w:hAnsi="Arial Narrow" w:cs="Arial"/>
        </w:rPr>
      </w:pPr>
    </w:p>
    <w:p w14:paraId="520B4598"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Bienes</w:t>
      </w:r>
      <w:r w:rsidRPr="001A2610">
        <w:rPr>
          <w:rFonts w:ascii="Arial Narrow" w:hAnsi="Arial Narrow" w:cs="Arial"/>
          <w:u w:val="single"/>
        </w:rPr>
        <w:t>:</w:t>
      </w:r>
      <w:r w:rsidRPr="001A2610">
        <w:rPr>
          <w:rFonts w:ascii="Arial Narrow" w:hAnsi="Arial Narrow" w:cs="Arial"/>
        </w:rPr>
        <w:t xml:space="preserve"> Equipos que El Oferente está obligado a suministrar a la Entidad Contratante, según las exigencias del presente Pliego de Condiciones Específicas. </w:t>
      </w:r>
    </w:p>
    <w:p w14:paraId="1579B4FC" w14:textId="77777777" w:rsidR="006E14F7" w:rsidRPr="001A2610" w:rsidRDefault="006E14F7" w:rsidP="00237BAE">
      <w:pPr>
        <w:pStyle w:val="Textoindependiente3"/>
        <w:rPr>
          <w:rFonts w:ascii="Arial Narrow" w:hAnsi="Arial Narrow" w:cs="Arial"/>
          <w:sz w:val="24"/>
          <w:szCs w:val="24"/>
        </w:rPr>
      </w:pPr>
    </w:p>
    <w:p w14:paraId="7920D613"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Caso Fortuito</w:t>
      </w:r>
      <w:r w:rsidRPr="001A2610">
        <w:rPr>
          <w:rFonts w:ascii="Arial Narrow" w:hAnsi="Arial Narrow" w:cs="Arial"/>
        </w:rPr>
        <w:t>: Acontecimiento que no ha podido preverse, o que previsto no ha podido evitarse, por ser extraño a la voluntad de las personas.</w:t>
      </w:r>
    </w:p>
    <w:p w14:paraId="7BC18F62" w14:textId="77777777" w:rsidR="006E14F7" w:rsidRPr="001A2610" w:rsidRDefault="006E14F7" w:rsidP="00237BAE">
      <w:pPr>
        <w:jc w:val="both"/>
        <w:rPr>
          <w:rFonts w:ascii="Arial Narrow" w:hAnsi="Arial Narrow" w:cs="Arial"/>
        </w:rPr>
      </w:pPr>
    </w:p>
    <w:p w14:paraId="4BA6A5CD" w14:textId="77777777" w:rsidR="006E14F7" w:rsidRPr="001A2610" w:rsidRDefault="006E14F7" w:rsidP="00237BAE">
      <w:pPr>
        <w:jc w:val="both"/>
        <w:rPr>
          <w:rFonts w:ascii="Arial Narrow" w:hAnsi="Arial Narrow" w:cs="Arial"/>
        </w:rPr>
      </w:pPr>
      <w:r w:rsidRPr="001A2610">
        <w:rPr>
          <w:rFonts w:ascii="Arial Narrow" w:hAnsi="Arial Narrow" w:cs="Arial"/>
          <w:b/>
          <w:u w:val="single"/>
        </w:rPr>
        <w:lastRenderedPageBreak/>
        <w:t>Certificado de Recepción Definitiva</w:t>
      </w:r>
      <w:r w:rsidRPr="001A2610">
        <w:rPr>
          <w:rFonts w:ascii="Arial Narrow" w:hAnsi="Arial Narrow" w:cs="Arial"/>
          <w:b/>
        </w:rPr>
        <w:t>:</w:t>
      </w:r>
      <w:r w:rsidRPr="001A2610">
        <w:rPr>
          <w:rFonts w:ascii="Arial Narrow" w:hAnsi="Arial Narrow" w:cs="Arial"/>
        </w:rPr>
        <w:t xml:space="preserve"> El o los certificados expedidos por el Supervisor al Contratista</w:t>
      </w:r>
      <w:r w:rsidR="00754D3C">
        <w:rPr>
          <w:rFonts w:ascii="Arial Narrow" w:hAnsi="Arial Narrow" w:cs="Arial"/>
        </w:rPr>
        <w:t xml:space="preserve"> al final del o de los períodos </w:t>
      </w:r>
      <w:r w:rsidRPr="001A2610">
        <w:rPr>
          <w:rFonts w:ascii="Arial Narrow" w:hAnsi="Arial Narrow" w:cs="Arial"/>
        </w:rPr>
        <w:t>de garantía, en el que se declare que el Contratista ha cumplido sus obligaciones contractuales.</w:t>
      </w:r>
    </w:p>
    <w:p w14:paraId="53338569" w14:textId="77777777" w:rsidR="006E14F7" w:rsidRPr="001A2610" w:rsidRDefault="006E14F7" w:rsidP="00237BAE">
      <w:pPr>
        <w:jc w:val="both"/>
        <w:rPr>
          <w:rFonts w:ascii="Arial Narrow" w:hAnsi="Arial Narrow" w:cs="Arial"/>
        </w:rPr>
      </w:pPr>
    </w:p>
    <w:p w14:paraId="7A91E21C"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Circular</w:t>
      </w:r>
      <w:r w:rsidRPr="001A2610">
        <w:rPr>
          <w:rFonts w:ascii="Arial Narrow" w:hAnsi="Arial Narrow" w:cs="Arial"/>
          <w:u w:val="single"/>
        </w:rPr>
        <w:t>:</w:t>
      </w:r>
      <w:r w:rsidRPr="001A2610">
        <w:rPr>
          <w:rFonts w:ascii="Arial Narrow" w:hAnsi="Arial Narrow" w:cs="Arial"/>
        </w:rPr>
        <w:t xml:space="preserve"> Aclaración que la Entidad Contratante emite de oficio o para dar respuesta a las consultas planteadas por los Oferentes/Proponentes con relación al contenido del Pliego de Condiciones, formularios, anexos u otra Circular y que se hace de conocimiento de todos los Oferentes/Proponentes.</w:t>
      </w:r>
    </w:p>
    <w:p w14:paraId="499C4BA0" w14:textId="77777777" w:rsidR="006E14F7" w:rsidRPr="001A2610" w:rsidRDefault="006E14F7" w:rsidP="00237BAE">
      <w:pPr>
        <w:jc w:val="both"/>
        <w:rPr>
          <w:rFonts w:ascii="Arial Narrow" w:hAnsi="Arial Narrow" w:cs="Arial"/>
        </w:rPr>
      </w:pPr>
    </w:p>
    <w:p w14:paraId="0C0E11EB" w14:textId="77777777" w:rsidR="00E17F85" w:rsidRPr="001A2610" w:rsidRDefault="00E17F85" w:rsidP="00E17F85">
      <w:pPr>
        <w:jc w:val="both"/>
        <w:rPr>
          <w:rFonts w:ascii="Arial Narrow" w:hAnsi="Arial Narrow" w:cs="Arial"/>
          <w:lang w:val="es-ES"/>
        </w:rPr>
      </w:pPr>
      <w:r w:rsidRPr="001A2610">
        <w:rPr>
          <w:rFonts w:ascii="Arial Narrow" w:hAnsi="Arial Narrow" w:cs="Arial"/>
          <w:b/>
          <w:u w:val="single"/>
          <w:lang w:val="es-ES"/>
        </w:rPr>
        <w:t>Comité de Compras y Contrataciones</w:t>
      </w:r>
      <w:r w:rsidRPr="001A2610">
        <w:rPr>
          <w:rFonts w:ascii="Arial Narrow" w:hAnsi="Arial Narrow" w:cs="Arial"/>
          <w:lang w:val="es-ES"/>
        </w:rPr>
        <w:t>: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14:paraId="12D22137" w14:textId="77777777" w:rsidR="006E14F7" w:rsidRPr="001A2610" w:rsidRDefault="006E14F7" w:rsidP="00237BAE">
      <w:pPr>
        <w:jc w:val="both"/>
        <w:rPr>
          <w:rFonts w:ascii="Arial Narrow" w:hAnsi="Arial Narrow" w:cs="Arial"/>
          <w:lang w:val="es-ES"/>
        </w:rPr>
      </w:pPr>
    </w:p>
    <w:p w14:paraId="22510157" w14:textId="77777777" w:rsidR="00754D3C" w:rsidRPr="00FF30C7" w:rsidRDefault="00754D3C" w:rsidP="00237BAE">
      <w:pPr>
        <w:jc w:val="both"/>
        <w:rPr>
          <w:rFonts w:ascii="Arial Narrow" w:hAnsi="Arial Narrow" w:cs="Arial"/>
        </w:rPr>
      </w:pPr>
      <w:r>
        <w:rPr>
          <w:rFonts w:ascii="Arial Narrow" w:hAnsi="Arial Narrow" w:cs="Arial"/>
          <w:b/>
          <w:u w:val="single"/>
        </w:rPr>
        <w:t>Comparación de Precios</w:t>
      </w:r>
      <w:r w:rsidRPr="002727CB">
        <w:rPr>
          <w:rFonts w:ascii="Arial Narrow" w:hAnsi="Arial Narrow" w:cs="Arial"/>
          <w:b/>
          <w:u w:val="single"/>
        </w:rPr>
        <w:t xml:space="preserve">: </w:t>
      </w:r>
      <w:r w:rsidRPr="002727CB">
        <w:rPr>
          <w:rFonts w:ascii="Arial Narrow" w:hAnsi="Arial Narrow"/>
        </w:rPr>
        <w:t>Es una amplia convocatoria a las personas naturales o jurídicas inscritas en el registro respectivo. Este proceso solo aplica para la compra de bienes comunes con especificaciones estándares y adquisición de servicios.</w:t>
      </w:r>
    </w:p>
    <w:p w14:paraId="18AD2F97" w14:textId="77777777" w:rsidR="00754D3C" w:rsidRDefault="00754D3C" w:rsidP="00237BAE">
      <w:pPr>
        <w:jc w:val="both"/>
        <w:rPr>
          <w:rFonts w:ascii="Arial Narrow" w:hAnsi="Arial Narrow" w:cs="Arial"/>
          <w:b/>
          <w:u w:val="single"/>
        </w:rPr>
      </w:pPr>
    </w:p>
    <w:p w14:paraId="4707642F"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Compromiso de Confidencialidad</w:t>
      </w:r>
      <w:r w:rsidRPr="001A2610">
        <w:rPr>
          <w:rFonts w:ascii="Arial Narrow" w:hAnsi="Arial Narrow" w:cs="Arial"/>
          <w:u w:val="single"/>
        </w:rPr>
        <w:t>:</w:t>
      </w:r>
      <w:r w:rsidRPr="001A2610">
        <w:rPr>
          <w:rFonts w:ascii="Arial Narrow" w:hAnsi="Arial Narrow" w:cs="Arial"/>
        </w:rPr>
        <w:t xml:space="preserve"> Documento suscrito por el Oferente/Proponente</w:t>
      </w:r>
      <w:r w:rsidR="00232E0E">
        <w:rPr>
          <w:rFonts w:ascii="Arial Narrow" w:hAnsi="Arial Narrow" w:cs="Arial"/>
        </w:rPr>
        <w:t xml:space="preserve"> para recibir información de la Comparación de Precios.</w:t>
      </w:r>
    </w:p>
    <w:p w14:paraId="019B3EFD" w14:textId="77777777" w:rsidR="006E14F7" w:rsidRPr="001A2610" w:rsidRDefault="006E14F7" w:rsidP="00237BAE">
      <w:pPr>
        <w:ind w:left="1440"/>
        <w:jc w:val="both"/>
        <w:rPr>
          <w:rFonts w:ascii="Arial Narrow" w:hAnsi="Arial Narrow" w:cs="Arial"/>
        </w:rPr>
      </w:pPr>
    </w:p>
    <w:p w14:paraId="3BCC1034" w14:textId="77777777" w:rsidR="00E03541" w:rsidRPr="001A2610" w:rsidRDefault="00E03541" w:rsidP="00E03541">
      <w:pPr>
        <w:jc w:val="both"/>
        <w:rPr>
          <w:rFonts w:ascii="Arial Narrow" w:hAnsi="Arial Narrow" w:cs="Arial"/>
        </w:rPr>
      </w:pPr>
      <w:r w:rsidRPr="001A2610">
        <w:rPr>
          <w:rFonts w:ascii="Arial Narrow" w:hAnsi="Arial Narrow" w:cs="Arial"/>
          <w:b/>
          <w:bCs/>
          <w:u w:val="single"/>
        </w:rPr>
        <w:t>Consorcio:</w:t>
      </w:r>
      <w:r w:rsidRPr="001A2610">
        <w:rPr>
          <w:rFonts w:ascii="Arial Narrow" w:hAnsi="Arial Narrow" w:cs="Arial"/>
        </w:rPr>
        <w:t xml:space="preserve"> </w:t>
      </w:r>
      <w:r w:rsidR="00CE1639" w:rsidRPr="001A2610">
        <w:rPr>
          <w:rFonts w:ascii="Arial Narrow" w:hAnsi="Arial Narrow" w:cs="Arial"/>
        </w:rPr>
        <w:t xml:space="preserve">Uniones temporales de empresas que sin constituir una nueva persona jurídica se organizan para participar en un procedimiento de contratación. </w:t>
      </w:r>
    </w:p>
    <w:p w14:paraId="1E967FBF" w14:textId="77777777" w:rsidR="006E14F7" w:rsidRPr="001A2610" w:rsidRDefault="006E14F7" w:rsidP="00237BAE">
      <w:pPr>
        <w:ind w:left="1440"/>
        <w:jc w:val="both"/>
        <w:rPr>
          <w:rFonts w:ascii="Arial Narrow" w:hAnsi="Arial Narrow" w:cs="Arial"/>
        </w:rPr>
      </w:pPr>
    </w:p>
    <w:p w14:paraId="0EAF9410"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Consulta</w:t>
      </w:r>
      <w:r w:rsidRPr="001A2610">
        <w:rPr>
          <w:rFonts w:ascii="Arial Narrow" w:hAnsi="Arial Narrow" w:cs="Arial"/>
          <w:u w:val="single"/>
        </w:rPr>
        <w:t>:</w:t>
      </w:r>
      <w:r w:rsidRPr="001A2610">
        <w:rPr>
          <w:rFonts w:ascii="Arial Narrow" w:hAnsi="Arial Narrow" w:cs="Arial"/>
        </w:rPr>
        <w:t xml:space="preserve"> Comunicación escrita, remitida por un Oferente/Proponente conforme al procedimiento establecido y recibida por la Entidad Contratante, solicitando aclaración, interpretación o modificación sobre aspectos relacionados exclusivamente con el Pliego de Condiciones.  </w:t>
      </w:r>
    </w:p>
    <w:p w14:paraId="00CFDCD8" w14:textId="77777777" w:rsidR="006E14F7" w:rsidRPr="001A2610" w:rsidRDefault="006E14F7" w:rsidP="00237BAE">
      <w:pPr>
        <w:jc w:val="both"/>
        <w:rPr>
          <w:rFonts w:ascii="Arial Narrow" w:hAnsi="Arial Narrow" w:cs="Arial"/>
        </w:rPr>
      </w:pPr>
    </w:p>
    <w:p w14:paraId="4157F255" w14:textId="77777777" w:rsidR="006E14F7" w:rsidRPr="001A2610" w:rsidRDefault="006E14F7" w:rsidP="00237BAE">
      <w:pPr>
        <w:jc w:val="both"/>
        <w:rPr>
          <w:rFonts w:ascii="Arial Narrow" w:hAnsi="Arial Narrow" w:cs="Arial"/>
        </w:rPr>
      </w:pPr>
      <w:r w:rsidRPr="001A2610">
        <w:rPr>
          <w:rFonts w:ascii="Arial Narrow" w:hAnsi="Arial Narrow" w:cs="Arial"/>
          <w:b/>
          <w:color w:val="000000"/>
          <w:u w:val="single"/>
        </w:rPr>
        <w:t>Contrato</w:t>
      </w:r>
      <w:r w:rsidRPr="001A2610">
        <w:rPr>
          <w:rFonts w:ascii="Arial Narrow" w:hAnsi="Arial Narrow" w:cs="Arial"/>
          <w:color w:val="000000"/>
        </w:rPr>
        <w:t xml:space="preserve">: Documento suscrito entre la institución y el Adjudicatario elaborado de conformidad con los requerimientos establecidos en </w:t>
      </w:r>
      <w:proofErr w:type="gramStart"/>
      <w:r w:rsidRPr="001A2610">
        <w:rPr>
          <w:rFonts w:ascii="Arial Narrow" w:hAnsi="Arial Narrow" w:cs="Arial"/>
          <w:color w:val="000000"/>
        </w:rPr>
        <w:t>el  Pliego</w:t>
      </w:r>
      <w:proofErr w:type="gramEnd"/>
      <w:r w:rsidRPr="001A2610">
        <w:rPr>
          <w:rFonts w:ascii="Arial Narrow" w:hAnsi="Arial Narrow" w:cs="Arial"/>
          <w:color w:val="000000"/>
        </w:rPr>
        <w:t xml:space="preserve"> de Condiciones Específicas y en la Ley</w:t>
      </w:r>
      <w:r w:rsidR="00E03541" w:rsidRPr="001A2610">
        <w:rPr>
          <w:rFonts w:ascii="Arial Narrow" w:hAnsi="Arial Narrow" w:cs="Arial"/>
          <w:color w:val="000000"/>
        </w:rPr>
        <w:t>.</w:t>
      </w:r>
    </w:p>
    <w:p w14:paraId="65F872A1" w14:textId="77777777" w:rsidR="006E14F7" w:rsidRPr="001A2610" w:rsidRDefault="006E14F7" w:rsidP="00237BAE">
      <w:pPr>
        <w:jc w:val="both"/>
        <w:rPr>
          <w:rFonts w:ascii="Arial Narrow" w:hAnsi="Arial Narrow" w:cs="Arial"/>
        </w:rPr>
      </w:pPr>
    </w:p>
    <w:p w14:paraId="0752884C"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Contratista</w:t>
      </w:r>
      <w:r w:rsidRPr="001A2610">
        <w:rPr>
          <w:rFonts w:ascii="Arial Narrow" w:hAnsi="Arial Narrow" w:cs="Arial"/>
          <w:u w:val="single"/>
        </w:rPr>
        <w:t>:</w:t>
      </w:r>
      <w:r w:rsidRPr="001A2610">
        <w:rPr>
          <w:rFonts w:ascii="Arial Narrow" w:hAnsi="Arial Narrow" w:cs="Arial"/>
        </w:rPr>
        <w:t xml:space="preserve"> Oferente/Proponente </w:t>
      </w:r>
      <w:proofErr w:type="gramStart"/>
      <w:r w:rsidRPr="001A2610">
        <w:rPr>
          <w:rFonts w:ascii="Arial Narrow" w:hAnsi="Arial Narrow" w:cs="Arial"/>
        </w:rPr>
        <w:t>que</w:t>
      </w:r>
      <w:proofErr w:type="gramEnd"/>
      <w:r w:rsidRPr="001A2610">
        <w:rPr>
          <w:rFonts w:ascii="Arial Narrow" w:hAnsi="Arial Narrow" w:cs="Arial"/>
        </w:rPr>
        <w:t xml:space="preserve"> habiendo participado en la Licitación Pública Nacional, resulta adjudicatario del Contrato de acuerdo al Pliego de Condiciones Específicas.</w:t>
      </w:r>
    </w:p>
    <w:p w14:paraId="04437E1D" w14:textId="77777777" w:rsidR="006E14F7" w:rsidRPr="001A2610" w:rsidRDefault="006E14F7" w:rsidP="00237BAE">
      <w:pPr>
        <w:jc w:val="both"/>
        <w:rPr>
          <w:rFonts w:ascii="Arial Narrow" w:hAnsi="Arial Narrow" w:cs="Arial"/>
        </w:rPr>
      </w:pPr>
    </w:p>
    <w:p w14:paraId="2C49E259" w14:textId="77777777" w:rsidR="0068784E" w:rsidRPr="001A2610" w:rsidRDefault="006E14F7" w:rsidP="00237BAE">
      <w:pPr>
        <w:jc w:val="both"/>
        <w:rPr>
          <w:rFonts w:ascii="Arial Narrow" w:hAnsi="Arial Narrow" w:cs="Arial"/>
        </w:rPr>
      </w:pPr>
      <w:r w:rsidRPr="001A2610">
        <w:rPr>
          <w:rFonts w:ascii="Arial Narrow" w:hAnsi="Arial Narrow" w:cs="Arial"/>
          <w:b/>
          <w:bCs/>
          <w:u w:val="single"/>
        </w:rPr>
        <w:t>Credenciales:</w:t>
      </w:r>
      <w:r w:rsidRPr="001A2610">
        <w:rPr>
          <w:rFonts w:ascii="Arial Narrow" w:hAnsi="Arial Narrow" w:cs="Arial"/>
        </w:rPr>
        <w:t xml:space="preserve"> </w:t>
      </w:r>
      <w:r w:rsidR="0068784E" w:rsidRPr="001A2610">
        <w:rPr>
          <w:rFonts w:ascii="Arial Narrow" w:hAnsi="Arial Narrow" w:cs="Arial"/>
        </w:rPr>
        <w:t>Documentos que demuestran las calificaciones profesionales y técnicas de un Oferente/Proponente, presentados</w:t>
      </w:r>
      <w:r w:rsidR="00241EE3">
        <w:rPr>
          <w:rFonts w:ascii="Arial Narrow" w:hAnsi="Arial Narrow" w:cs="Arial"/>
        </w:rPr>
        <w:t xml:space="preserve"> como parte de la Oferta Técnica y</w:t>
      </w:r>
      <w:r w:rsidR="0068784E" w:rsidRPr="001A2610">
        <w:rPr>
          <w:rFonts w:ascii="Arial Narrow" w:hAnsi="Arial Narrow" w:cs="Arial"/>
        </w:rPr>
        <w:t xml:space="preserve"> en la forma establecida en el Pliego de Condiciones Específica, para ser evaluados y calificados por los peritos, lo que posteriormente pasa a la aprobación del Comité de Compras y Contrataciones de la entidad contratante, con el fin de seleccionar los Proponentes Habilitados, para la apertura de su Oferta Económica Sobre B.</w:t>
      </w:r>
    </w:p>
    <w:p w14:paraId="297D3292" w14:textId="77777777" w:rsidR="006E14F7" w:rsidRPr="001A2610" w:rsidRDefault="006E14F7" w:rsidP="00237BAE">
      <w:pPr>
        <w:jc w:val="both"/>
        <w:rPr>
          <w:rFonts w:ascii="Arial Narrow" w:hAnsi="Arial Narrow" w:cs="Arial"/>
        </w:rPr>
      </w:pPr>
    </w:p>
    <w:p w14:paraId="4309D465" w14:textId="77777777" w:rsidR="006E14F7" w:rsidRPr="001A2610" w:rsidRDefault="006E14F7" w:rsidP="00237BAE">
      <w:pPr>
        <w:jc w:val="both"/>
        <w:rPr>
          <w:rFonts w:ascii="Arial Narrow" w:hAnsi="Arial Narrow" w:cs="Arial"/>
        </w:rPr>
      </w:pPr>
      <w:r w:rsidRPr="001A2610">
        <w:rPr>
          <w:rFonts w:ascii="Arial Narrow" w:hAnsi="Arial Narrow" w:cs="Arial"/>
          <w:b/>
          <w:bCs/>
          <w:u w:val="single"/>
        </w:rPr>
        <w:t>Cronograma de Actividades</w:t>
      </w:r>
      <w:r w:rsidRPr="001A2610">
        <w:rPr>
          <w:rFonts w:ascii="Arial Narrow" w:hAnsi="Arial Narrow" w:cs="Arial"/>
          <w:b/>
          <w:bCs/>
        </w:rPr>
        <w:t xml:space="preserve">: </w:t>
      </w:r>
      <w:r w:rsidRPr="001A2610">
        <w:rPr>
          <w:rFonts w:ascii="Arial Narrow" w:hAnsi="Arial Narrow" w:cs="Arial"/>
        </w:rPr>
        <w:t>Cronología del Proceso de Licitaci</w:t>
      </w:r>
      <w:r w:rsidR="007776F5" w:rsidRPr="001A2610">
        <w:rPr>
          <w:rFonts w:ascii="Arial Narrow" w:hAnsi="Arial Narrow" w:cs="Arial"/>
        </w:rPr>
        <w:t>ó</w:t>
      </w:r>
      <w:r w:rsidRPr="001A2610">
        <w:rPr>
          <w:rFonts w:ascii="Arial Narrow" w:hAnsi="Arial Narrow" w:cs="Arial"/>
        </w:rPr>
        <w:t>n.</w:t>
      </w:r>
    </w:p>
    <w:p w14:paraId="6B25F9DC" w14:textId="77777777" w:rsidR="006E14F7" w:rsidRPr="001A2610" w:rsidRDefault="006E14F7" w:rsidP="00237BAE">
      <w:pPr>
        <w:jc w:val="both"/>
        <w:rPr>
          <w:rFonts w:ascii="Arial Narrow" w:hAnsi="Arial Narrow" w:cs="Arial"/>
        </w:rPr>
      </w:pPr>
    </w:p>
    <w:p w14:paraId="2AEF5E97" w14:textId="77777777" w:rsidR="006E14F7" w:rsidRPr="001A2610" w:rsidRDefault="006E14F7" w:rsidP="00237BAE">
      <w:pPr>
        <w:jc w:val="both"/>
        <w:rPr>
          <w:rFonts w:ascii="Arial Narrow" w:hAnsi="Arial Narrow" w:cs="Arial"/>
        </w:rPr>
      </w:pPr>
      <w:r w:rsidRPr="001A2610">
        <w:rPr>
          <w:rFonts w:ascii="Arial Narrow" w:hAnsi="Arial Narrow" w:cs="Arial"/>
          <w:b/>
          <w:u w:val="single"/>
        </w:rPr>
        <w:lastRenderedPageBreak/>
        <w:t>Cronograma de Ejecución</w:t>
      </w:r>
      <w:r w:rsidRPr="001A2610">
        <w:rPr>
          <w:rFonts w:ascii="Arial Narrow" w:hAnsi="Arial Narrow" w:cs="Arial"/>
          <w:u w:val="single"/>
        </w:rPr>
        <w:t>:</w:t>
      </w:r>
      <w:r w:rsidRPr="001A2610">
        <w:rPr>
          <w:rFonts w:ascii="Arial Narrow" w:hAnsi="Arial Narrow" w:cs="Arial"/>
        </w:rPr>
        <w:t xml:space="preserve"> Documento que contiene el Cronograma de Ejecución de las actividades y el Plan de Trabajo para entrega de la Obra objeto de la Licitación.</w:t>
      </w:r>
    </w:p>
    <w:p w14:paraId="3C0C8F76" w14:textId="77777777" w:rsidR="006E14F7" w:rsidRPr="001A2610" w:rsidRDefault="006E14F7" w:rsidP="00237BAE">
      <w:pPr>
        <w:jc w:val="both"/>
        <w:rPr>
          <w:rFonts w:ascii="Arial Narrow" w:hAnsi="Arial Narrow" w:cs="Arial"/>
        </w:rPr>
      </w:pPr>
    </w:p>
    <w:p w14:paraId="48E87C15"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Desglose de Precios Unitarios</w:t>
      </w:r>
      <w:r w:rsidRPr="001A2610">
        <w:rPr>
          <w:rFonts w:ascii="Arial Narrow" w:hAnsi="Arial Narrow" w:cs="Arial"/>
          <w:b/>
        </w:rPr>
        <w:t>:</w:t>
      </w:r>
      <w:r w:rsidRPr="001A2610">
        <w:rPr>
          <w:rFonts w:ascii="Arial Narrow" w:hAnsi="Arial Narrow" w:cs="Arial"/>
        </w:rPr>
        <w:t xml:space="preserve"> La lista detallada de tarifas y precios que muestren la composición de cada uno de los precios de las partidas que intervienen en el Presupuesto Detallado.</w:t>
      </w:r>
    </w:p>
    <w:p w14:paraId="19ECFFC8" w14:textId="77777777" w:rsidR="0050074D" w:rsidRDefault="0050074D" w:rsidP="0050074D">
      <w:pPr>
        <w:jc w:val="both"/>
        <w:rPr>
          <w:rFonts w:ascii="Arial Narrow" w:hAnsi="Arial Narrow" w:cs="Arial"/>
          <w:b/>
          <w:u w:val="single"/>
        </w:rPr>
      </w:pPr>
    </w:p>
    <w:p w14:paraId="341D6071" w14:textId="77777777" w:rsidR="0050074D" w:rsidRPr="00164057" w:rsidRDefault="0050074D" w:rsidP="0050074D">
      <w:pPr>
        <w:jc w:val="both"/>
        <w:rPr>
          <w:rFonts w:ascii="Arial Narrow" w:hAnsi="Arial Narrow" w:cs="Arial"/>
          <w:b/>
        </w:rPr>
      </w:pPr>
      <w:r w:rsidRPr="001A036A">
        <w:rPr>
          <w:rFonts w:ascii="Arial Narrow" w:hAnsi="Arial Narrow" w:cs="Arial"/>
          <w:b/>
          <w:u w:val="single"/>
        </w:rPr>
        <w:t>Día</w:t>
      </w:r>
      <w:r w:rsidRPr="001A036A">
        <w:rPr>
          <w:rFonts w:ascii="Arial Narrow" w:hAnsi="Arial Narrow" w:cs="Arial"/>
        </w:rPr>
        <w:t>: Significa días calendarios.</w:t>
      </w:r>
      <w:r>
        <w:rPr>
          <w:rFonts w:ascii="Arial Narrow" w:hAnsi="Arial Narrow" w:cs="Arial"/>
        </w:rPr>
        <w:t xml:space="preserve">     </w:t>
      </w:r>
    </w:p>
    <w:p w14:paraId="66099F26" w14:textId="77777777" w:rsidR="0050074D" w:rsidRPr="00164057" w:rsidRDefault="0050074D" w:rsidP="0050074D">
      <w:pPr>
        <w:jc w:val="both"/>
        <w:rPr>
          <w:rFonts w:ascii="Arial Narrow" w:hAnsi="Arial Narrow" w:cs="Arial"/>
          <w:b/>
        </w:rPr>
      </w:pPr>
    </w:p>
    <w:p w14:paraId="1A2B5551" w14:textId="77777777" w:rsidR="0050074D" w:rsidRDefault="0050074D" w:rsidP="0050074D">
      <w:pPr>
        <w:jc w:val="both"/>
        <w:rPr>
          <w:rFonts w:ascii="Arial Narrow" w:hAnsi="Arial Narrow" w:cs="Arial"/>
        </w:rPr>
      </w:pPr>
      <w:r w:rsidRPr="001A036A">
        <w:rPr>
          <w:rFonts w:ascii="Arial Narrow" w:hAnsi="Arial Narrow" w:cs="Arial"/>
          <w:b/>
          <w:u w:val="single"/>
        </w:rPr>
        <w:t>Días Hábiles</w:t>
      </w:r>
      <w:r w:rsidRPr="001A036A">
        <w:rPr>
          <w:rFonts w:ascii="Arial Narrow" w:hAnsi="Arial Narrow" w:cs="Arial"/>
        </w:rPr>
        <w:t>: Significa día sin contar los sábados, domingos ni días feriados.</w:t>
      </w:r>
    </w:p>
    <w:p w14:paraId="0B74B61B" w14:textId="77777777" w:rsidR="0050074D" w:rsidRDefault="0050074D" w:rsidP="0050074D">
      <w:pPr>
        <w:jc w:val="both"/>
        <w:rPr>
          <w:rFonts w:ascii="Arial Narrow" w:hAnsi="Arial Narrow" w:cs="Arial"/>
        </w:rPr>
      </w:pPr>
    </w:p>
    <w:p w14:paraId="177AEDB2" w14:textId="77777777" w:rsidR="0050074D" w:rsidRPr="003F2832" w:rsidRDefault="0050074D" w:rsidP="0050074D">
      <w:pPr>
        <w:jc w:val="both"/>
        <w:rPr>
          <w:rFonts w:ascii="Arial Narrow" w:hAnsi="Arial Narrow" w:cs="Arial"/>
          <w:b/>
          <w:color w:val="FF0000"/>
          <w:u w:val="single"/>
        </w:rPr>
      </w:pPr>
      <w:r w:rsidRPr="00BF2F1B">
        <w:rPr>
          <w:rFonts w:ascii="Arial Narrow" w:hAnsi="Arial Narrow" w:cs="Arial"/>
          <w:b/>
          <w:u w:val="single"/>
        </w:rPr>
        <w:t>Días Calendario:</w:t>
      </w:r>
      <w:r>
        <w:rPr>
          <w:rFonts w:ascii="Arial Narrow" w:hAnsi="Arial Narrow" w:cs="Arial"/>
          <w:b/>
          <w:color w:val="FF0000"/>
        </w:rPr>
        <w:t xml:space="preserve"> </w:t>
      </w:r>
      <w:r w:rsidRPr="003F2832">
        <w:rPr>
          <w:rFonts w:ascii="Arial Narrow" w:hAnsi="Arial Narrow" w:cs="Arial"/>
          <w:lang w:val="es-ES" w:eastAsia="es-DO"/>
        </w:rPr>
        <w:t xml:space="preserve">Significa todos días del año, incluyendo los domingos y los días </w:t>
      </w:r>
      <w:r>
        <w:rPr>
          <w:rFonts w:ascii="Arial Narrow" w:hAnsi="Arial Narrow" w:cs="Arial"/>
          <w:lang w:val="es-ES" w:eastAsia="es-DO"/>
        </w:rPr>
        <w:t>feriados</w:t>
      </w:r>
      <w:r w:rsidRPr="003F2832">
        <w:rPr>
          <w:rFonts w:ascii="Arial Narrow" w:hAnsi="Arial Narrow" w:cs="Arial"/>
          <w:lang w:val="es-ES" w:eastAsia="es-DO"/>
        </w:rPr>
        <w:t>.</w:t>
      </w:r>
    </w:p>
    <w:p w14:paraId="61FD8EDE" w14:textId="77777777" w:rsidR="0050074D" w:rsidRDefault="0050074D" w:rsidP="00237BAE">
      <w:pPr>
        <w:jc w:val="both"/>
        <w:rPr>
          <w:rFonts w:ascii="Arial Narrow" w:hAnsi="Arial Narrow" w:cs="Arial"/>
          <w:b/>
          <w:u w:val="single"/>
        </w:rPr>
      </w:pPr>
    </w:p>
    <w:p w14:paraId="575EC63F"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Diseño Arquitectónico:</w:t>
      </w:r>
      <w:r w:rsidRPr="001A2610">
        <w:rPr>
          <w:rFonts w:ascii="Arial Narrow" w:hAnsi="Arial Narrow" w:cs="Arial"/>
        </w:rPr>
        <w:t xml:space="preserve"> Conforme a los planos de construcción y las Especificaciones Técnicas.</w:t>
      </w:r>
    </w:p>
    <w:p w14:paraId="69E8326E" w14:textId="77777777" w:rsidR="006E14F7" w:rsidRPr="001A2610" w:rsidRDefault="006E14F7" w:rsidP="00237BAE">
      <w:pPr>
        <w:jc w:val="both"/>
        <w:rPr>
          <w:rFonts w:ascii="Arial Narrow" w:hAnsi="Arial Narrow" w:cs="Arial"/>
        </w:rPr>
      </w:pPr>
    </w:p>
    <w:p w14:paraId="0BE3941C"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Empresa Vinculada</w:t>
      </w:r>
      <w:r w:rsidRPr="001A2610">
        <w:rPr>
          <w:rFonts w:ascii="Arial Narrow" w:hAnsi="Arial Narrow" w:cs="Arial"/>
          <w:u w:val="single"/>
        </w:rPr>
        <w:t>:</w:t>
      </w:r>
      <w:r w:rsidRPr="001A2610">
        <w:rPr>
          <w:rFonts w:ascii="Arial Narrow" w:hAnsi="Arial Narrow" w:cs="Arial"/>
        </w:rPr>
        <w:t xml:space="preserve"> Empresa subsidiaria, afiliada y/o controlante. Se considera que una empresa es subsidiaria a otra cuando esta última controla a aquella, y es afiliada con respecto a otra u otras, cuando todas se encuentran bajo un control común. Empresas controlantes son aquellas que están en posibilidad de controlar a otras, ya sea por su participación directa o indirecta en más del cincuenta por ciento (50%) del capital, o en más del cincuenta por ciento (50%) de los votos de las Asambleas, o en el control de la dirección de las empresas subsidiarias.</w:t>
      </w:r>
    </w:p>
    <w:p w14:paraId="34B5AA19" w14:textId="77777777" w:rsidR="006E14F7" w:rsidRPr="001A2610" w:rsidRDefault="006E14F7" w:rsidP="00237BAE">
      <w:pPr>
        <w:jc w:val="both"/>
        <w:rPr>
          <w:rFonts w:ascii="Arial Narrow" w:hAnsi="Arial Narrow" w:cs="Arial"/>
        </w:rPr>
      </w:pPr>
    </w:p>
    <w:p w14:paraId="384B5634"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Emplazamiento</w:t>
      </w:r>
      <w:r w:rsidRPr="001A2610">
        <w:rPr>
          <w:rFonts w:ascii="Arial Narrow" w:hAnsi="Arial Narrow" w:cs="Arial"/>
        </w:rPr>
        <w:t xml:space="preserve">: Los terrenos proporcionados por </w:t>
      </w:r>
      <w:r w:rsidR="00B95938" w:rsidRPr="001A2610">
        <w:rPr>
          <w:rFonts w:ascii="Arial Narrow" w:hAnsi="Arial Narrow" w:cs="Arial"/>
        </w:rPr>
        <w:t>la Entidad Contratante</w:t>
      </w:r>
      <w:r w:rsidRPr="001A2610">
        <w:rPr>
          <w:rFonts w:ascii="Arial Narrow" w:hAnsi="Arial Narrow" w:cs="Arial"/>
        </w:rPr>
        <w:t xml:space="preserve">, en </w:t>
      </w:r>
      <w:r w:rsidR="00B95938" w:rsidRPr="001A2610">
        <w:rPr>
          <w:rFonts w:ascii="Arial Narrow" w:hAnsi="Arial Narrow" w:cs="Arial"/>
        </w:rPr>
        <w:t>los cuales</w:t>
      </w:r>
      <w:r w:rsidRPr="001A2610">
        <w:rPr>
          <w:rFonts w:ascii="Arial Narrow" w:hAnsi="Arial Narrow" w:cs="Arial"/>
        </w:rPr>
        <w:t xml:space="preserve"> debe ejecutarse la Obra, y otros lugares que citados en el Contrato formen parte del emplazamiento.</w:t>
      </w:r>
    </w:p>
    <w:p w14:paraId="3D36C98E" w14:textId="77777777" w:rsidR="006E14F7" w:rsidRPr="001A2610" w:rsidRDefault="006E14F7" w:rsidP="00237BAE">
      <w:pPr>
        <w:jc w:val="both"/>
        <w:rPr>
          <w:rFonts w:ascii="Arial Narrow" w:hAnsi="Arial Narrow" w:cs="Arial"/>
        </w:rPr>
      </w:pPr>
    </w:p>
    <w:p w14:paraId="79DF1D0E" w14:textId="77777777" w:rsidR="006E14F7" w:rsidRPr="001A2610" w:rsidRDefault="006E14F7" w:rsidP="00237BAE">
      <w:pPr>
        <w:jc w:val="both"/>
        <w:rPr>
          <w:rFonts w:ascii="Arial Narrow" w:hAnsi="Arial Narrow" w:cs="Arial"/>
          <w:lang w:val="es-ES"/>
        </w:rPr>
      </w:pPr>
      <w:r w:rsidRPr="001A2610">
        <w:rPr>
          <w:rFonts w:ascii="Arial Narrow" w:hAnsi="Arial Narrow" w:cs="Arial"/>
          <w:b/>
          <w:bCs/>
          <w:u w:val="single"/>
          <w:lang w:val="es-ES"/>
        </w:rPr>
        <w:t>Entidad Contratante</w:t>
      </w:r>
      <w:r w:rsidRPr="001A2610">
        <w:rPr>
          <w:rFonts w:ascii="Arial Narrow" w:hAnsi="Arial Narrow" w:cs="Arial"/>
          <w:b/>
          <w:bCs/>
          <w:lang w:val="es-ES"/>
        </w:rPr>
        <w:t>:</w:t>
      </w:r>
      <w:r w:rsidRPr="001A2610">
        <w:rPr>
          <w:rFonts w:ascii="Arial Narrow" w:hAnsi="Arial Narrow" w:cs="Arial"/>
          <w:lang w:val="es-ES"/>
        </w:rPr>
        <w:t xml:space="preserve"> El organismo, órgano o dependencia del sector público, del ámbito de aplicación de la Ley </w:t>
      </w:r>
      <w:r w:rsidR="005A74E9" w:rsidRPr="001A2610">
        <w:rPr>
          <w:rFonts w:ascii="Arial Narrow" w:hAnsi="Arial Narrow" w:cs="Arial"/>
          <w:lang w:val="es-ES"/>
        </w:rPr>
        <w:t xml:space="preserve">No. </w:t>
      </w:r>
      <w:r w:rsidRPr="001A2610">
        <w:rPr>
          <w:rFonts w:ascii="Arial Narrow" w:hAnsi="Arial Narrow" w:cs="Arial"/>
          <w:lang w:val="es-ES"/>
        </w:rPr>
        <w:t>340-06, que ha llevado a cabo un proceso contractual y celebra un Contrato.</w:t>
      </w:r>
    </w:p>
    <w:p w14:paraId="7F6AA56F" w14:textId="77777777" w:rsidR="006E14F7" w:rsidRPr="001A2610" w:rsidRDefault="006E14F7" w:rsidP="00237BAE">
      <w:pPr>
        <w:jc w:val="both"/>
        <w:rPr>
          <w:rFonts w:ascii="Arial Narrow" w:hAnsi="Arial Narrow" w:cs="Arial"/>
          <w:b/>
          <w:bCs/>
          <w:u w:val="single"/>
        </w:rPr>
      </w:pPr>
    </w:p>
    <w:p w14:paraId="39597D33" w14:textId="77777777" w:rsidR="006E14F7" w:rsidRPr="001A2610" w:rsidRDefault="006E14F7" w:rsidP="00237BAE">
      <w:pPr>
        <w:jc w:val="both"/>
        <w:rPr>
          <w:rFonts w:ascii="Arial Narrow" w:hAnsi="Arial Narrow" w:cs="Arial"/>
        </w:rPr>
      </w:pPr>
      <w:r w:rsidRPr="001A2610">
        <w:rPr>
          <w:rFonts w:ascii="Arial Narrow" w:hAnsi="Arial Narrow" w:cs="Arial"/>
          <w:b/>
          <w:bCs/>
          <w:u w:val="single"/>
        </w:rPr>
        <w:t>Estado:</w:t>
      </w:r>
      <w:r w:rsidRPr="001A2610">
        <w:rPr>
          <w:rFonts w:ascii="Arial Narrow" w:hAnsi="Arial Narrow" w:cs="Arial"/>
        </w:rPr>
        <w:t xml:space="preserve"> Estado Dominicano.</w:t>
      </w:r>
    </w:p>
    <w:p w14:paraId="3924DA54" w14:textId="77777777" w:rsidR="00CC67DD" w:rsidRPr="001A2610" w:rsidRDefault="00CC67DD" w:rsidP="00237BAE">
      <w:pPr>
        <w:jc w:val="both"/>
        <w:rPr>
          <w:rFonts w:ascii="Arial Narrow" w:hAnsi="Arial Narrow" w:cs="Arial"/>
        </w:rPr>
      </w:pPr>
    </w:p>
    <w:p w14:paraId="55D8A952"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Enmienda</w:t>
      </w:r>
      <w:r w:rsidRPr="001A2610">
        <w:rPr>
          <w:rFonts w:ascii="Arial Narrow" w:hAnsi="Arial Narrow" w:cs="Arial"/>
          <w:u w:val="single"/>
        </w:rPr>
        <w:t>:</w:t>
      </w:r>
      <w:r w:rsidRPr="001A2610">
        <w:rPr>
          <w:rFonts w:ascii="Arial Narrow" w:hAnsi="Arial Narrow" w:cs="Arial"/>
        </w:rPr>
        <w:t xml:space="preserve"> Comunicación escrita, emitida por la Entidad Contratante, con el fin de modificar el contenido del Pliego de Condiciones Específicas, formularios, anexos u otra Enmienda y que se hace de conocimiento de todos </w:t>
      </w:r>
      <w:proofErr w:type="gramStart"/>
      <w:r w:rsidRPr="001A2610">
        <w:rPr>
          <w:rFonts w:ascii="Arial Narrow" w:hAnsi="Arial Narrow" w:cs="Arial"/>
        </w:rPr>
        <w:t>los  Oferentes</w:t>
      </w:r>
      <w:proofErr w:type="gramEnd"/>
      <w:r w:rsidRPr="001A2610">
        <w:rPr>
          <w:rFonts w:ascii="Arial Narrow" w:hAnsi="Arial Narrow" w:cs="Arial"/>
        </w:rPr>
        <w:t>/Proponentes.</w:t>
      </w:r>
    </w:p>
    <w:p w14:paraId="73E4A2B3" w14:textId="77777777" w:rsidR="006E14F7" w:rsidRPr="001A2610" w:rsidRDefault="006E14F7" w:rsidP="00237BAE">
      <w:pPr>
        <w:jc w:val="both"/>
        <w:rPr>
          <w:rFonts w:ascii="Arial Narrow" w:hAnsi="Arial Narrow" w:cs="Arial"/>
        </w:rPr>
      </w:pPr>
    </w:p>
    <w:p w14:paraId="2542AD28"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Especificaciones Técnicas</w:t>
      </w:r>
      <w:r w:rsidRPr="001A2610">
        <w:rPr>
          <w:rFonts w:ascii="Arial Narrow" w:hAnsi="Arial Narrow" w:cs="Arial"/>
          <w:b/>
        </w:rPr>
        <w:t>:</w:t>
      </w:r>
      <w:r w:rsidRPr="001A2610">
        <w:rPr>
          <w:rFonts w:ascii="Arial Narrow" w:hAnsi="Arial Narrow" w:cs="Arial"/>
        </w:rPr>
        <w:t xml:space="preserve"> Documentos contentivos de las Especificaciones Técnicas requeridas. </w:t>
      </w:r>
    </w:p>
    <w:p w14:paraId="09F9A263" w14:textId="77777777" w:rsidR="006E14F7" w:rsidRPr="001A2610" w:rsidRDefault="006E14F7" w:rsidP="00237BAE">
      <w:pPr>
        <w:jc w:val="both"/>
        <w:rPr>
          <w:rFonts w:ascii="Arial Narrow" w:hAnsi="Arial Narrow" w:cs="Arial"/>
        </w:rPr>
      </w:pPr>
    </w:p>
    <w:p w14:paraId="48D7750C" w14:textId="77777777" w:rsidR="006E14F7" w:rsidRPr="001A2610" w:rsidRDefault="006E14F7" w:rsidP="00237BAE">
      <w:pPr>
        <w:jc w:val="both"/>
        <w:rPr>
          <w:rFonts w:ascii="Arial Narrow" w:hAnsi="Arial Narrow" w:cs="Arial"/>
        </w:rPr>
      </w:pPr>
      <w:r w:rsidRPr="001A2610">
        <w:rPr>
          <w:rFonts w:ascii="Arial Narrow" w:hAnsi="Arial Narrow" w:cs="Arial"/>
          <w:b/>
          <w:u w:val="single"/>
          <w:lang w:val="es-MX"/>
        </w:rPr>
        <w:t>Fuerza Mayor</w:t>
      </w:r>
      <w:r w:rsidRPr="001A2610">
        <w:rPr>
          <w:rFonts w:ascii="Arial Narrow" w:hAnsi="Arial Narrow" w:cs="Arial"/>
          <w:u w:val="single"/>
          <w:lang w:val="es-MX"/>
        </w:rPr>
        <w:t>:</w:t>
      </w:r>
      <w:r w:rsidRPr="001A2610">
        <w:rPr>
          <w:rFonts w:ascii="Arial Narrow" w:hAnsi="Arial Narrow" w:cs="Arial"/>
          <w:lang w:val="es-MX"/>
        </w:rPr>
        <w:t xml:space="preserve"> Cualquier evento o situación</w:t>
      </w:r>
      <w:r w:rsidRPr="001A2610">
        <w:rPr>
          <w:rFonts w:ascii="Arial Narrow" w:hAnsi="Arial Narrow" w:cs="Arial"/>
        </w:rPr>
        <w:t xml:space="preserve"> que escapen al control de la Entidad Contratante, imprevisible e inevitable, y sin que esté envuelta su negligencia o falta, como son, a manera enunciativa pero no </w:t>
      </w:r>
      <w:proofErr w:type="gramStart"/>
      <w:r w:rsidRPr="001A2610">
        <w:rPr>
          <w:rFonts w:ascii="Arial Narrow" w:hAnsi="Arial Narrow" w:cs="Arial"/>
        </w:rPr>
        <w:t>limitativa,  epidemias</w:t>
      </w:r>
      <w:proofErr w:type="gramEnd"/>
      <w:r w:rsidRPr="001A2610">
        <w:rPr>
          <w:rFonts w:ascii="Arial Narrow" w:hAnsi="Arial Narrow" w:cs="Arial"/>
        </w:rPr>
        <w:t>, guerras, actos de terroristas, huelgas, fuegos, explosiones, temblores de tierra, accidentes, catástrofes, inundaciones y otras perturbaciones ambientales mayores, condiciones severas e inusuales del tiempo</w:t>
      </w:r>
      <w:r w:rsidR="00B95938" w:rsidRPr="001A2610">
        <w:rPr>
          <w:rFonts w:ascii="Arial Narrow" w:hAnsi="Arial Narrow" w:cs="Arial"/>
        </w:rPr>
        <w:t>.</w:t>
      </w:r>
    </w:p>
    <w:p w14:paraId="0CB23956" w14:textId="77777777" w:rsidR="00B95938" w:rsidRPr="001A2610" w:rsidRDefault="00B95938" w:rsidP="00237BAE">
      <w:pPr>
        <w:jc w:val="both"/>
        <w:rPr>
          <w:rFonts w:ascii="Arial Narrow" w:hAnsi="Arial Narrow" w:cs="Arial"/>
        </w:rPr>
      </w:pPr>
    </w:p>
    <w:p w14:paraId="2C4E41E7" w14:textId="77777777" w:rsidR="006E14F7" w:rsidRPr="001A2610" w:rsidRDefault="006E14F7" w:rsidP="00237BAE">
      <w:pPr>
        <w:jc w:val="both"/>
        <w:rPr>
          <w:rFonts w:ascii="Arial Narrow" w:hAnsi="Arial Narrow" w:cs="Arial"/>
          <w:lang w:val="es-ES"/>
        </w:rPr>
      </w:pPr>
      <w:r w:rsidRPr="001A2610">
        <w:rPr>
          <w:rFonts w:ascii="Arial Narrow" w:hAnsi="Arial Narrow" w:cs="Arial"/>
          <w:b/>
          <w:u w:val="single"/>
          <w:lang w:val="es-ES"/>
        </w:rPr>
        <w:t>Interesado</w:t>
      </w:r>
      <w:r w:rsidRPr="001A2610">
        <w:rPr>
          <w:rFonts w:ascii="Arial Narrow" w:hAnsi="Arial Narrow" w:cs="Arial"/>
          <w:b/>
          <w:lang w:val="es-ES"/>
        </w:rPr>
        <w:t xml:space="preserve">: </w:t>
      </w:r>
      <w:r w:rsidRPr="001A2610">
        <w:rPr>
          <w:rFonts w:ascii="Arial Narrow" w:hAnsi="Arial Narrow" w:cs="Arial"/>
          <w:lang w:val="es-ES"/>
        </w:rPr>
        <w:t>Cualquier persona natural o jurídica que tenga interés en cualquier procedimiento de contratación que se esté llevando a cabo.</w:t>
      </w:r>
    </w:p>
    <w:p w14:paraId="51431475" w14:textId="77777777" w:rsidR="003C7F7B" w:rsidRPr="001A2610" w:rsidRDefault="003C7F7B" w:rsidP="00237BAE">
      <w:pPr>
        <w:suppressAutoHyphens/>
        <w:ind w:right="-16"/>
        <w:jc w:val="both"/>
        <w:rPr>
          <w:rFonts w:ascii="Arial Narrow" w:eastAsia="SimSun" w:hAnsi="Arial Narrow" w:cs="Arial"/>
          <w:lang w:val="es-ES"/>
        </w:rPr>
      </w:pPr>
    </w:p>
    <w:p w14:paraId="1574A8AB" w14:textId="77777777" w:rsidR="006E14F7" w:rsidRPr="001A2610" w:rsidRDefault="006E14F7" w:rsidP="00237BAE">
      <w:pPr>
        <w:tabs>
          <w:tab w:val="left" w:pos="2166"/>
        </w:tabs>
        <w:jc w:val="both"/>
        <w:rPr>
          <w:rFonts w:ascii="Arial Narrow" w:hAnsi="Arial Narrow" w:cs="Arial"/>
          <w:bCs/>
        </w:rPr>
      </w:pPr>
      <w:r w:rsidRPr="001A2610">
        <w:rPr>
          <w:rFonts w:ascii="Arial Narrow" w:hAnsi="Arial Narrow" w:cs="Arial"/>
          <w:b/>
          <w:u w:val="single"/>
        </w:rPr>
        <w:lastRenderedPageBreak/>
        <w:t>Líder del Consorcio:</w:t>
      </w:r>
      <w:r w:rsidRPr="001A2610">
        <w:rPr>
          <w:rFonts w:ascii="Arial Narrow" w:hAnsi="Arial Narrow" w:cs="Arial"/>
          <w:bCs/>
        </w:rPr>
        <w:t xml:space="preserve"> Persona natural o jurídica del Consorcio que ha sido designada como tal.</w:t>
      </w:r>
    </w:p>
    <w:p w14:paraId="37776BA2" w14:textId="77777777" w:rsidR="006E14F7" w:rsidRPr="001A2610" w:rsidRDefault="006E14F7" w:rsidP="00237BAE">
      <w:pPr>
        <w:tabs>
          <w:tab w:val="left" w:pos="2166"/>
        </w:tabs>
        <w:ind w:left="1440"/>
        <w:jc w:val="both"/>
        <w:rPr>
          <w:rFonts w:ascii="Arial Narrow" w:hAnsi="Arial Narrow" w:cs="Arial"/>
          <w:bCs/>
        </w:rPr>
      </w:pPr>
    </w:p>
    <w:p w14:paraId="7B68F293" w14:textId="77777777" w:rsidR="006E14F7" w:rsidRDefault="006E14F7" w:rsidP="00237BAE">
      <w:pPr>
        <w:jc w:val="both"/>
        <w:rPr>
          <w:rFonts w:ascii="Arial Narrow" w:hAnsi="Arial Narrow" w:cs="Arial"/>
          <w:bCs/>
          <w:lang w:val="es-ES"/>
        </w:rPr>
      </w:pPr>
      <w:r w:rsidRPr="001A2610">
        <w:rPr>
          <w:rFonts w:ascii="Arial Narrow" w:hAnsi="Arial Narrow" w:cs="Arial"/>
          <w:b/>
          <w:bCs/>
          <w:u w:val="single"/>
          <w:lang w:val="es-ES"/>
        </w:rPr>
        <w:t>Máxima Autoridad Ejecutiva</w:t>
      </w:r>
      <w:r w:rsidRPr="001A2610">
        <w:rPr>
          <w:rFonts w:ascii="Arial Narrow" w:hAnsi="Arial Narrow" w:cs="Arial"/>
          <w:bCs/>
          <w:lang w:val="es-ES"/>
        </w:rPr>
        <w:t>: El titular o el representante legal de la Entidad Contratante o quien tenga la autorización para celebrar Contrato.</w:t>
      </w:r>
    </w:p>
    <w:p w14:paraId="042EF19C" w14:textId="77777777" w:rsidR="003E0B47" w:rsidRPr="001A2610" w:rsidRDefault="003E0B47" w:rsidP="00237BAE">
      <w:pPr>
        <w:jc w:val="both"/>
        <w:rPr>
          <w:rFonts w:ascii="Arial Narrow" w:hAnsi="Arial Narrow" w:cs="Arial"/>
          <w:bCs/>
          <w:lang w:val="es-ES"/>
        </w:rPr>
      </w:pPr>
    </w:p>
    <w:p w14:paraId="17F7990F" w14:textId="77777777" w:rsidR="006E14F7" w:rsidRPr="001A2610" w:rsidRDefault="006E14F7" w:rsidP="00237BAE">
      <w:pPr>
        <w:jc w:val="both"/>
        <w:rPr>
          <w:rFonts w:ascii="Arial Narrow" w:hAnsi="Arial Narrow" w:cs="Arial"/>
          <w:bCs/>
          <w:lang w:val="es-ES"/>
        </w:rPr>
      </w:pPr>
    </w:p>
    <w:p w14:paraId="10B78E72" w14:textId="77777777" w:rsidR="006E14F7" w:rsidRPr="001A2610" w:rsidRDefault="006E14F7" w:rsidP="00237BAE">
      <w:pPr>
        <w:jc w:val="both"/>
        <w:rPr>
          <w:rFonts w:ascii="Arial Narrow" w:hAnsi="Arial Narrow" w:cs="Arial"/>
          <w:b/>
          <w:bCs/>
          <w:color w:val="FF6600"/>
        </w:rPr>
      </w:pPr>
      <w:r w:rsidRPr="001A2610">
        <w:rPr>
          <w:rFonts w:ascii="Arial Narrow" w:hAnsi="Arial Narrow" w:cs="Arial"/>
          <w:b/>
          <w:color w:val="000000"/>
          <w:u w:val="single"/>
        </w:rPr>
        <w:t>Notificación de la Adjudicación</w:t>
      </w:r>
      <w:r w:rsidRPr="001A2610">
        <w:rPr>
          <w:rFonts w:ascii="Arial Narrow" w:hAnsi="Arial Narrow" w:cs="Arial"/>
          <w:color w:val="000000"/>
        </w:rPr>
        <w:t>: Notificación escrita al Adjudicatario y a los demás participantes sobre los resultados finales del Procedimiento de Licitación, dentro de un plazo de cinco (05</w:t>
      </w:r>
      <w:proofErr w:type="gramStart"/>
      <w:r w:rsidRPr="001A2610">
        <w:rPr>
          <w:rFonts w:ascii="Arial Narrow" w:hAnsi="Arial Narrow" w:cs="Arial"/>
          <w:color w:val="000000"/>
        </w:rPr>
        <w:t>)  días</w:t>
      </w:r>
      <w:proofErr w:type="gramEnd"/>
      <w:r w:rsidRPr="001A2610">
        <w:rPr>
          <w:rFonts w:ascii="Arial Narrow" w:hAnsi="Arial Narrow" w:cs="Arial"/>
          <w:color w:val="000000"/>
        </w:rPr>
        <w:t xml:space="preserve"> hábiles contados a partir del Acto de  Adjudicación.</w:t>
      </w:r>
      <w:r w:rsidRPr="001A2610">
        <w:rPr>
          <w:rFonts w:ascii="Arial Narrow" w:hAnsi="Arial Narrow" w:cs="Arial"/>
          <w:b/>
          <w:bCs/>
          <w:color w:val="FF6600"/>
        </w:rPr>
        <w:t xml:space="preserve"> </w:t>
      </w:r>
    </w:p>
    <w:p w14:paraId="6CE07584" w14:textId="77777777" w:rsidR="006E14F7" w:rsidRPr="001A2610" w:rsidRDefault="006E14F7" w:rsidP="00237BAE">
      <w:pPr>
        <w:jc w:val="both"/>
        <w:rPr>
          <w:rFonts w:ascii="Arial Narrow" w:hAnsi="Arial Narrow" w:cs="Arial"/>
          <w:b/>
          <w:bCs/>
          <w:color w:val="FF6600"/>
        </w:rPr>
      </w:pPr>
    </w:p>
    <w:p w14:paraId="7A093B71" w14:textId="77777777" w:rsidR="006E14F7" w:rsidRPr="001A2610" w:rsidRDefault="006E14F7" w:rsidP="00237BAE">
      <w:pPr>
        <w:jc w:val="both"/>
        <w:rPr>
          <w:rFonts w:ascii="Arial Narrow" w:hAnsi="Arial Narrow" w:cs="Arial"/>
          <w:color w:val="000000"/>
        </w:rPr>
      </w:pPr>
      <w:r w:rsidRPr="001A2610">
        <w:rPr>
          <w:rFonts w:ascii="Arial Narrow" w:hAnsi="Arial Narrow" w:cs="Arial"/>
          <w:b/>
          <w:color w:val="000000"/>
          <w:u w:val="single"/>
        </w:rPr>
        <w:t>Oferta Económica</w:t>
      </w:r>
      <w:r w:rsidRPr="001A2610">
        <w:rPr>
          <w:rFonts w:ascii="Arial Narrow" w:hAnsi="Arial Narrow" w:cs="Arial"/>
          <w:color w:val="000000"/>
        </w:rPr>
        <w:t>: Precio fijado por el Oferente en su Propuesta.</w:t>
      </w:r>
    </w:p>
    <w:p w14:paraId="4F3A4CDE" w14:textId="77777777" w:rsidR="00F95E46" w:rsidRPr="001A2610" w:rsidRDefault="00F95E46" w:rsidP="00237BAE">
      <w:pPr>
        <w:jc w:val="both"/>
        <w:rPr>
          <w:rFonts w:ascii="Arial Narrow" w:hAnsi="Arial Narrow" w:cs="Arial"/>
          <w:color w:val="000000"/>
        </w:rPr>
      </w:pPr>
    </w:p>
    <w:p w14:paraId="0AA3D35E" w14:textId="77777777" w:rsidR="00F95E46" w:rsidRPr="001A2610" w:rsidRDefault="00F95E46" w:rsidP="00237BAE">
      <w:pPr>
        <w:jc w:val="both"/>
        <w:rPr>
          <w:rFonts w:ascii="Arial Narrow" w:hAnsi="Arial Narrow" w:cs="Arial"/>
          <w:b/>
          <w:bCs/>
          <w:lang w:val="es-ES"/>
        </w:rPr>
      </w:pPr>
      <w:r w:rsidRPr="001A2610">
        <w:rPr>
          <w:rFonts w:ascii="Arial Narrow" w:hAnsi="Arial Narrow" w:cs="Arial"/>
          <w:b/>
          <w:u w:val="single"/>
        </w:rPr>
        <w:t>Oferta Técnica</w:t>
      </w:r>
      <w:r w:rsidRPr="001A2610">
        <w:rPr>
          <w:rFonts w:ascii="Arial Narrow" w:hAnsi="Arial Narrow" w:cs="Arial"/>
        </w:rPr>
        <w:t xml:space="preserve">: </w:t>
      </w:r>
      <w:r w:rsidRPr="001A2610">
        <w:rPr>
          <w:rFonts w:ascii="Arial Narrow" w:hAnsi="Arial Narrow" w:cs="Arial"/>
          <w:color w:val="000000"/>
        </w:rPr>
        <w:t xml:space="preserve">Especificaciones de carácter técnico-legal de </w:t>
      </w:r>
      <w:r w:rsidR="003C7F7B" w:rsidRPr="001A2610">
        <w:rPr>
          <w:rFonts w:ascii="Arial Narrow" w:hAnsi="Arial Narrow" w:cs="Arial"/>
          <w:color w:val="000000"/>
        </w:rPr>
        <w:t>las O</w:t>
      </w:r>
      <w:r w:rsidRPr="001A2610">
        <w:rPr>
          <w:rFonts w:ascii="Arial Narrow" w:hAnsi="Arial Narrow" w:cs="Arial"/>
          <w:color w:val="000000"/>
        </w:rPr>
        <w:t>bras a ser ejecutadas.</w:t>
      </w:r>
    </w:p>
    <w:p w14:paraId="49F07425" w14:textId="77777777" w:rsidR="006E14F7" w:rsidRPr="001A2610" w:rsidRDefault="006E14F7" w:rsidP="00237BAE">
      <w:pPr>
        <w:jc w:val="both"/>
        <w:rPr>
          <w:rFonts w:ascii="Arial Narrow" w:hAnsi="Arial Narrow" w:cs="Arial"/>
          <w:color w:val="000000"/>
        </w:rPr>
      </w:pPr>
    </w:p>
    <w:p w14:paraId="28A495B8" w14:textId="77777777" w:rsidR="006E14F7" w:rsidRPr="001A2610" w:rsidRDefault="006E14F7" w:rsidP="00237BAE">
      <w:pPr>
        <w:jc w:val="both"/>
        <w:rPr>
          <w:rFonts w:ascii="Arial Narrow" w:hAnsi="Arial Narrow" w:cs="Arial"/>
        </w:rPr>
      </w:pPr>
      <w:r w:rsidRPr="001A2610">
        <w:rPr>
          <w:rFonts w:ascii="Arial Narrow" w:hAnsi="Arial Narrow" w:cs="Arial"/>
          <w:b/>
          <w:bCs/>
          <w:u w:val="single"/>
        </w:rPr>
        <w:t>Obras</w:t>
      </w:r>
      <w:r w:rsidRPr="001A2610">
        <w:rPr>
          <w:rFonts w:ascii="Arial Narrow" w:hAnsi="Arial Narrow" w:cs="Arial"/>
          <w:b/>
          <w:bCs/>
        </w:rPr>
        <w:t xml:space="preserve">: </w:t>
      </w:r>
      <w:r w:rsidRPr="001A2610">
        <w:rPr>
          <w:rFonts w:ascii="Arial Narrow" w:hAnsi="Arial Narrow" w:cs="Arial"/>
        </w:rPr>
        <w:t xml:space="preserve">Son los trabajos relacionados con la construcción, reconstrucción, demolición, reparación o renovación de edificios, vialidad, transporte, estructuras o instalaciones, la preparación del terreno, la excavación, la edificación, la provisión e instalación de equipo fijo, la decoración y el acabado, y los servicios accesorios a esos trabajos, como la perforación, la labor topográfica, la fotografía por satélite, los estudios sísmicos y otros servicios similares estipulados en el contrato, si el valor de esos servicios no excede del de las propias Obras. </w:t>
      </w:r>
    </w:p>
    <w:p w14:paraId="4D108B5C" w14:textId="77777777" w:rsidR="006E14F7" w:rsidRPr="001A2610" w:rsidRDefault="006E14F7" w:rsidP="00237BAE">
      <w:pPr>
        <w:pStyle w:val="Default"/>
        <w:jc w:val="both"/>
        <w:rPr>
          <w:rFonts w:ascii="Arial Narrow" w:hAnsi="Arial Narrow" w:cs="Arial"/>
        </w:rPr>
      </w:pPr>
    </w:p>
    <w:p w14:paraId="0EBF2842"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Obra adicional o complementaria</w:t>
      </w:r>
      <w:r w:rsidRPr="001A2610">
        <w:rPr>
          <w:rFonts w:ascii="Arial Narrow" w:hAnsi="Arial Narrow" w:cs="Arial"/>
        </w:rPr>
        <w:t>: Aquella no considerada en los documentos de Licitación ni en el Contrato, cuya realización resulta indispensable y/o necesaria para dar cumplimiento a la meta prevista de la Obra principal y que dé lugar a un presupuesto adicional que no supere el 25% del monto total Adjudicado.</w:t>
      </w:r>
    </w:p>
    <w:p w14:paraId="56782BAA" w14:textId="77777777" w:rsidR="006E14F7" w:rsidRPr="001A2610" w:rsidRDefault="006E14F7" w:rsidP="00237BAE">
      <w:pPr>
        <w:jc w:val="both"/>
        <w:rPr>
          <w:rFonts w:ascii="Arial Narrow" w:hAnsi="Arial Narrow" w:cs="Arial"/>
        </w:rPr>
      </w:pPr>
    </w:p>
    <w:p w14:paraId="5B3001BB" w14:textId="77777777" w:rsidR="006E14F7" w:rsidRPr="001A2610" w:rsidRDefault="006E14F7" w:rsidP="00237BAE">
      <w:pPr>
        <w:jc w:val="both"/>
        <w:rPr>
          <w:rFonts w:ascii="Arial Narrow" w:hAnsi="Arial Narrow" w:cs="Arial"/>
          <w:lang w:val="es-ES"/>
        </w:rPr>
      </w:pPr>
      <w:r w:rsidRPr="001A2610">
        <w:rPr>
          <w:rFonts w:ascii="Arial Narrow" w:hAnsi="Arial Narrow" w:cs="Arial"/>
          <w:b/>
          <w:bCs/>
          <w:u w:val="single"/>
          <w:lang w:val="es-ES"/>
        </w:rPr>
        <w:t>Oferente/Proponente</w:t>
      </w:r>
      <w:r w:rsidRPr="001A2610">
        <w:rPr>
          <w:rFonts w:ascii="Arial Narrow" w:hAnsi="Arial Narrow" w:cs="Arial"/>
          <w:b/>
          <w:bCs/>
          <w:lang w:val="es-ES"/>
        </w:rPr>
        <w:t>:</w:t>
      </w:r>
      <w:r w:rsidRPr="001A2610">
        <w:rPr>
          <w:rFonts w:ascii="Arial Narrow" w:hAnsi="Arial Narrow" w:cs="Arial"/>
          <w:lang w:val="es-ES"/>
        </w:rPr>
        <w:t xml:space="preserve"> Persona natural o jurídica legalmente capacitada para participar en el proceso de Licitación.</w:t>
      </w:r>
    </w:p>
    <w:p w14:paraId="5BBF4F21" w14:textId="77777777" w:rsidR="006E14F7" w:rsidRPr="001A2610" w:rsidRDefault="006E14F7" w:rsidP="00237BAE">
      <w:pPr>
        <w:jc w:val="both"/>
        <w:rPr>
          <w:rFonts w:ascii="Arial Narrow" w:hAnsi="Arial Narrow" w:cs="Arial"/>
          <w:lang w:val="es-ES"/>
        </w:rPr>
      </w:pPr>
    </w:p>
    <w:p w14:paraId="554B89EA"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Oferente/Proponente Habilitado</w:t>
      </w:r>
      <w:r w:rsidRPr="001A2610">
        <w:rPr>
          <w:rFonts w:ascii="Arial Narrow" w:hAnsi="Arial Narrow" w:cs="Arial"/>
        </w:rPr>
        <w:t>: Aquel que participa en el proceso de Licitación y resulta Conforme en la fase de Evaluación Técnica del Proceso.</w:t>
      </w:r>
    </w:p>
    <w:p w14:paraId="4DF6C98C" w14:textId="77777777" w:rsidR="006E14F7" w:rsidRPr="001A2610" w:rsidRDefault="006E14F7" w:rsidP="00237BAE">
      <w:pPr>
        <w:jc w:val="both"/>
        <w:rPr>
          <w:rFonts w:ascii="Arial Narrow" w:hAnsi="Arial Narrow" w:cs="Arial"/>
        </w:rPr>
      </w:pPr>
    </w:p>
    <w:p w14:paraId="0F9EDD26"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Planos Detallados</w:t>
      </w:r>
      <w:r w:rsidRPr="001A2610">
        <w:rPr>
          <w:rFonts w:ascii="Arial Narrow" w:hAnsi="Arial Narrow" w:cs="Arial"/>
          <w:b/>
        </w:rPr>
        <w:t>:</w:t>
      </w:r>
      <w:r w:rsidRPr="001A2610">
        <w:rPr>
          <w:rFonts w:ascii="Arial Narrow" w:hAnsi="Arial Narrow" w:cs="Arial"/>
        </w:rPr>
        <w:t xml:space="preserve"> Los planos proporcionados por la Entidad Contratante al Contratista.</w:t>
      </w:r>
    </w:p>
    <w:p w14:paraId="5C96B3C0" w14:textId="77777777" w:rsidR="006E14F7" w:rsidRPr="001A2610" w:rsidRDefault="006E14F7" w:rsidP="00237BAE">
      <w:pPr>
        <w:jc w:val="both"/>
        <w:rPr>
          <w:rFonts w:ascii="Arial Narrow" w:hAnsi="Arial Narrow" w:cs="Arial"/>
        </w:rPr>
      </w:pPr>
    </w:p>
    <w:p w14:paraId="1C7AA864" w14:textId="77777777" w:rsidR="00B95938" w:rsidRPr="001A2610" w:rsidRDefault="006E14F7" w:rsidP="00237BAE">
      <w:pPr>
        <w:jc w:val="both"/>
        <w:rPr>
          <w:rFonts w:ascii="Arial Narrow" w:hAnsi="Arial Narrow" w:cs="Arial"/>
        </w:rPr>
      </w:pPr>
      <w:r w:rsidRPr="001A2610">
        <w:rPr>
          <w:rFonts w:ascii="Arial Narrow" w:hAnsi="Arial Narrow" w:cs="Arial"/>
          <w:b/>
          <w:bCs/>
          <w:u w:val="single"/>
        </w:rPr>
        <w:t>Peritos</w:t>
      </w:r>
      <w:r w:rsidRPr="001A2610">
        <w:rPr>
          <w:rFonts w:ascii="Arial Narrow" w:hAnsi="Arial Narrow" w:cs="Arial"/>
        </w:rPr>
        <w:t xml:space="preserve">: </w:t>
      </w:r>
      <w:proofErr w:type="gramStart"/>
      <w:r w:rsidRPr="001A2610">
        <w:rPr>
          <w:rFonts w:ascii="Arial Narrow" w:hAnsi="Arial Narrow" w:cs="Arial"/>
        </w:rPr>
        <w:t>Funcionarios</w:t>
      </w:r>
      <w:proofErr w:type="gramEnd"/>
      <w:r w:rsidRPr="001A2610">
        <w:rPr>
          <w:rFonts w:ascii="Arial Narrow" w:hAnsi="Arial Narrow" w:cs="Arial"/>
        </w:rPr>
        <w:t xml:space="preserve"> expertos en la materia del proceso llevado a cabo, de la Entidad Contratante, de otra entidad pública o contratados para el efecto y que colaborarán asesorando, analizando y evaluando propuestas, </w:t>
      </w:r>
      <w:r w:rsidR="00B95938" w:rsidRPr="001A2610">
        <w:rPr>
          <w:rFonts w:ascii="Arial Narrow" w:hAnsi="Arial Narrow" w:cs="Arial"/>
        </w:rPr>
        <w:t>elaborando</w:t>
      </w:r>
      <w:r w:rsidRPr="001A2610">
        <w:rPr>
          <w:rFonts w:ascii="Arial Narrow" w:hAnsi="Arial Narrow" w:cs="Arial"/>
        </w:rPr>
        <w:t xml:space="preserve"> los informes que contengan los resultados y sirvan de sustento para las decisiones que deba adoptar el Comité de </w:t>
      </w:r>
      <w:r w:rsidR="00E17F85" w:rsidRPr="001A2610">
        <w:rPr>
          <w:rFonts w:ascii="Arial Narrow" w:hAnsi="Arial Narrow" w:cs="Arial"/>
        </w:rPr>
        <w:t>Compras y Contrataciones</w:t>
      </w:r>
      <w:r w:rsidRPr="001A2610">
        <w:rPr>
          <w:rFonts w:ascii="Arial Narrow" w:hAnsi="Arial Narrow" w:cs="Arial"/>
        </w:rPr>
        <w:t>.</w:t>
      </w:r>
    </w:p>
    <w:p w14:paraId="289ABD6D" w14:textId="77777777" w:rsidR="00B95938" w:rsidRPr="001A2610" w:rsidRDefault="00B95938" w:rsidP="00237BAE">
      <w:pPr>
        <w:jc w:val="both"/>
        <w:rPr>
          <w:rFonts w:ascii="Arial Narrow" w:hAnsi="Arial Narrow" w:cs="Arial"/>
        </w:rPr>
      </w:pPr>
    </w:p>
    <w:p w14:paraId="5361C1CF" w14:textId="77777777" w:rsidR="00B95938" w:rsidRPr="001A2610" w:rsidRDefault="00B95938" w:rsidP="00237BAE">
      <w:pPr>
        <w:jc w:val="both"/>
        <w:rPr>
          <w:rFonts w:ascii="Arial Narrow" w:hAnsi="Arial Narrow" w:cs="Arial"/>
        </w:rPr>
      </w:pPr>
      <w:r w:rsidRPr="001A2610">
        <w:rPr>
          <w:rFonts w:ascii="Arial Narrow" w:hAnsi="Arial Narrow" w:cs="Arial"/>
          <w:b/>
          <w:u w:val="single"/>
        </w:rPr>
        <w:t>Prácticas de Colusión</w:t>
      </w:r>
      <w:r w:rsidRPr="001A2610">
        <w:rPr>
          <w:rFonts w:ascii="Arial Narrow" w:hAnsi="Arial Narrow" w:cs="Arial"/>
        </w:rPr>
        <w:t>: Es un acuerdo entre dos o más partes, diseñado para obtener un propósito impropio, incluyendo el influenciar inapropiadamente la actuación de otra parte.</w:t>
      </w:r>
    </w:p>
    <w:p w14:paraId="6854F96A" w14:textId="77777777" w:rsidR="00B95938" w:rsidRPr="001A2610" w:rsidRDefault="00B95938" w:rsidP="00237BAE">
      <w:pPr>
        <w:jc w:val="both"/>
        <w:rPr>
          <w:rFonts w:ascii="Arial Narrow" w:hAnsi="Arial Narrow" w:cs="Arial"/>
        </w:rPr>
      </w:pPr>
    </w:p>
    <w:p w14:paraId="1EF141D5" w14:textId="77777777" w:rsidR="00B95938" w:rsidRPr="001A2610" w:rsidRDefault="00B95938" w:rsidP="00237BAE">
      <w:pPr>
        <w:jc w:val="both"/>
        <w:rPr>
          <w:rFonts w:ascii="Arial Narrow" w:hAnsi="Arial Narrow" w:cs="Arial"/>
        </w:rPr>
      </w:pPr>
      <w:r w:rsidRPr="001A2610">
        <w:rPr>
          <w:rFonts w:ascii="Arial Narrow" w:hAnsi="Arial Narrow" w:cs="Arial"/>
          <w:b/>
          <w:u w:val="single"/>
        </w:rPr>
        <w:lastRenderedPageBreak/>
        <w:t>Prácticas Coercitivas</w:t>
      </w:r>
      <w:r w:rsidRPr="001A2610">
        <w:rPr>
          <w:rFonts w:ascii="Arial Narrow" w:hAnsi="Arial Narrow" w:cs="Arial"/>
        </w:rPr>
        <w:t>: Es dañar o perjudicar, o amenazar con dañar o perjudicar directa o indirectamente a cualquier parte, o a sus propiedades para influenciar inapropiadamente la actuación de una parte.</w:t>
      </w:r>
    </w:p>
    <w:p w14:paraId="2877588E" w14:textId="77777777" w:rsidR="00B95938" w:rsidRPr="001A2610" w:rsidRDefault="00B95938" w:rsidP="00237BAE">
      <w:pPr>
        <w:jc w:val="both"/>
        <w:rPr>
          <w:rFonts w:ascii="Arial Narrow" w:hAnsi="Arial Narrow" w:cs="Arial"/>
        </w:rPr>
      </w:pPr>
    </w:p>
    <w:p w14:paraId="058D00B4" w14:textId="77777777" w:rsidR="00B95938" w:rsidRPr="001A2610" w:rsidRDefault="00F95E46" w:rsidP="00237BAE">
      <w:pPr>
        <w:jc w:val="both"/>
        <w:rPr>
          <w:rFonts w:ascii="Arial Narrow" w:hAnsi="Arial Narrow" w:cs="Arial"/>
        </w:rPr>
      </w:pPr>
      <w:r w:rsidRPr="001A2610">
        <w:rPr>
          <w:rFonts w:ascii="Arial Narrow" w:hAnsi="Arial Narrow" w:cs="Arial"/>
          <w:b/>
          <w:u w:val="single"/>
        </w:rPr>
        <w:t>Prá</w:t>
      </w:r>
      <w:r w:rsidR="00B95938" w:rsidRPr="001A2610">
        <w:rPr>
          <w:rFonts w:ascii="Arial Narrow" w:hAnsi="Arial Narrow" w:cs="Arial"/>
          <w:b/>
          <w:u w:val="single"/>
        </w:rPr>
        <w:t>cticas Obstructiva</w:t>
      </w:r>
      <w:r w:rsidRPr="001A2610">
        <w:rPr>
          <w:rFonts w:ascii="Arial Narrow" w:hAnsi="Arial Narrow" w:cs="Arial"/>
          <w:b/>
          <w:u w:val="single"/>
        </w:rPr>
        <w:t>s</w:t>
      </w:r>
      <w:r w:rsidR="00B95938" w:rsidRPr="001A2610">
        <w:rPr>
          <w:rFonts w:ascii="Arial Narrow" w:hAnsi="Arial Narrow" w:cs="Arial"/>
        </w:rPr>
        <w:t>: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14:paraId="0D60A6F3" w14:textId="77777777" w:rsidR="00BB3455" w:rsidRDefault="00BB3455" w:rsidP="00237BAE">
      <w:pPr>
        <w:pStyle w:val="Textoindependiente"/>
        <w:rPr>
          <w:rFonts w:ascii="Arial Narrow" w:hAnsi="Arial Narrow" w:cs="Arial"/>
          <w:b/>
          <w:bCs/>
          <w:color w:val="auto"/>
          <w:u w:val="single"/>
        </w:rPr>
      </w:pPr>
    </w:p>
    <w:p w14:paraId="4FF17C89" w14:textId="77777777" w:rsidR="006E14F7" w:rsidRPr="001A2610" w:rsidRDefault="006E14F7" w:rsidP="00237BAE">
      <w:pPr>
        <w:pStyle w:val="Textoindependiente"/>
        <w:rPr>
          <w:rFonts w:ascii="Arial Narrow" w:hAnsi="Arial Narrow" w:cs="Arial"/>
          <w:color w:val="auto"/>
        </w:rPr>
      </w:pPr>
      <w:r w:rsidRPr="001A2610">
        <w:rPr>
          <w:rFonts w:ascii="Arial Narrow" w:hAnsi="Arial Narrow" w:cs="Arial"/>
          <w:b/>
          <w:bCs/>
          <w:color w:val="auto"/>
          <w:u w:val="single"/>
        </w:rPr>
        <w:t>Pliego de Condiciones Específicas:</w:t>
      </w:r>
      <w:r w:rsidRPr="001A2610">
        <w:rPr>
          <w:rFonts w:ascii="Arial Narrow" w:hAnsi="Arial Narrow" w:cs="Arial"/>
          <w:color w:val="auto"/>
        </w:rPr>
        <w:t xml:space="preserve"> Documento que contiene todas las condiciones por las que habrán de regirse las partes en la presente Licitación.</w:t>
      </w:r>
    </w:p>
    <w:p w14:paraId="7E437FD0" w14:textId="77777777" w:rsidR="006E14F7" w:rsidRPr="001A2610" w:rsidRDefault="006E14F7" w:rsidP="00237BAE">
      <w:pPr>
        <w:jc w:val="both"/>
        <w:rPr>
          <w:rFonts w:ascii="Arial Narrow" w:hAnsi="Arial Narrow" w:cs="Arial"/>
        </w:rPr>
      </w:pPr>
    </w:p>
    <w:p w14:paraId="7E8B4BEA" w14:textId="77777777" w:rsidR="0061067E" w:rsidRPr="00FF1CEB" w:rsidRDefault="0061067E" w:rsidP="00237BAE">
      <w:pPr>
        <w:jc w:val="both"/>
        <w:rPr>
          <w:rFonts w:ascii="Arial Narrow" w:hAnsi="Arial Narrow" w:cs="Arial"/>
          <w:bCs/>
        </w:rPr>
      </w:pPr>
      <w:r w:rsidRPr="001A2610">
        <w:rPr>
          <w:rFonts w:ascii="Arial Narrow" w:hAnsi="Arial Narrow" w:cs="Arial"/>
          <w:b/>
          <w:bCs/>
          <w:u w:val="single"/>
        </w:rPr>
        <w:t>Re</w:t>
      </w:r>
      <w:r>
        <w:rPr>
          <w:rFonts w:ascii="Arial Narrow" w:hAnsi="Arial Narrow" w:cs="Arial"/>
          <w:b/>
          <w:bCs/>
          <w:u w:val="single"/>
        </w:rPr>
        <w:t>modelación:</w:t>
      </w:r>
      <w:r w:rsidR="00FF1CEB" w:rsidRPr="00FF1CEB">
        <w:rPr>
          <w:rFonts w:ascii="Arial Narrow" w:hAnsi="Arial Narrow" w:cs="Arial"/>
          <w:bCs/>
        </w:rPr>
        <w:t xml:space="preserve"> </w:t>
      </w:r>
      <w:r w:rsidR="00FF1CEB" w:rsidRPr="00FF1CEB">
        <w:rPr>
          <w:rFonts w:ascii="Arial Narrow" w:hAnsi="Arial Narrow" w:cs="Arial"/>
        </w:rPr>
        <w:t xml:space="preserve">Reparación o arreglo de los desperfectos de una </w:t>
      </w:r>
      <w:r w:rsidR="00FF1CEB">
        <w:rPr>
          <w:rFonts w:ascii="Arial Narrow" w:hAnsi="Arial Narrow" w:cs="Arial"/>
        </w:rPr>
        <w:t>vivienda</w:t>
      </w:r>
      <w:r w:rsidR="00FF1CEB" w:rsidRPr="00FF1CEB">
        <w:rPr>
          <w:rFonts w:ascii="Arial Narrow" w:hAnsi="Arial Narrow" w:cs="Arial"/>
        </w:rPr>
        <w:t>, un edificio u otra cosa</w:t>
      </w:r>
      <w:r w:rsidR="00FF1CEB">
        <w:rPr>
          <w:rFonts w:ascii="Arial Narrow" w:hAnsi="Arial Narrow" w:cs="Arial"/>
        </w:rPr>
        <w:t>.</w:t>
      </w:r>
      <w:r w:rsidR="004545FE">
        <w:rPr>
          <w:rFonts w:ascii="Arial Narrow" w:hAnsi="Arial Narrow" w:cs="Arial"/>
        </w:rPr>
        <w:t xml:space="preserve"> </w:t>
      </w:r>
      <w:r w:rsidR="004545FE" w:rsidRPr="004545FE">
        <w:rPr>
          <w:rFonts w:ascii="Arial Narrow" w:hAnsi="Arial Narrow" w:cs="Arial"/>
        </w:rPr>
        <w:t xml:space="preserve">Reformar </w:t>
      </w:r>
      <w:r w:rsidR="00054896">
        <w:rPr>
          <w:rFonts w:ascii="Arial Narrow" w:hAnsi="Arial Narrow" w:cs="Arial"/>
        </w:rPr>
        <w:t>una edificación</w:t>
      </w:r>
      <w:r w:rsidR="004545FE" w:rsidRPr="004545FE">
        <w:rPr>
          <w:rFonts w:ascii="Arial Narrow" w:hAnsi="Arial Narrow" w:cs="Arial"/>
        </w:rPr>
        <w:t>, modificando alguno de sus elementos, o variando su estructura</w:t>
      </w:r>
      <w:r w:rsidR="00054896">
        <w:rPr>
          <w:rFonts w:ascii="Arial Narrow" w:hAnsi="Arial Narrow" w:cs="Arial"/>
        </w:rPr>
        <w:t xml:space="preserve"> con la intención de mejorarlo</w:t>
      </w:r>
      <w:r w:rsidR="004545FE">
        <w:rPr>
          <w:rFonts w:ascii="Arial Narrow" w:hAnsi="Arial Narrow" w:cs="Arial"/>
        </w:rPr>
        <w:t>.</w:t>
      </w:r>
    </w:p>
    <w:p w14:paraId="40EC4BDD" w14:textId="77777777" w:rsidR="0061067E" w:rsidRDefault="0061067E" w:rsidP="00237BAE">
      <w:pPr>
        <w:jc w:val="both"/>
        <w:rPr>
          <w:rFonts w:ascii="Arial Narrow" w:hAnsi="Arial Narrow" w:cs="Arial"/>
          <w:b/>
          <w:bCs/>
          <w:u w:val="single"/>
        </w:rPr>
      </w:pPr>
    </w:p>
    <w:p w14:paraId="442740DD" w14:textId="77777777" w:rsidR="006E14F7" w:rsidRPr="001A2610" w:rsidRDefault="006E14F7" w:rsidP="00237BAE">
      <w:pPr>
        <w:jc w:val="both"/>
        <w:rPr>
          <w:rFonts w:ascii="Arial Narrow" w:hAnsi="Arial Narrow" w:cs="Arial"/>
        </w:rPr>
      </w:pPr>
      <w:r w:rsidRPr="001A2610">
        <w:rPr>
          <w:rFonts w:ascii="Arial Narrow" w:hAnsi="Arial Narrow" w:cs="Arial"/>
          <w:b/>
          <w:bCs/>
          <w:u w:val="single"/>
        </w:rPr>
        <w:t>Representante Legal:</w:t>
      </w:r>
      <w:r w:rsidRPr="001A2610">
        <w:rPr>
          <w:rFonts w:ascii="Arial Narrow" w:hAnsi="Arial Narrow" w:cs="Arial"/>
        </w:rPr>
        <w:t xml:space="preserve"> Persona física o natural acreditada como tal por el Oferente/ Proponente.</w:t>
      </w:r>
    </w:p>
    <w:p w14:paraId="30F0477C" w14:textId="77777777" w:rsidR="006E14F7" w:rsidRPr="001A2610" w:rsidRDefault="006E14F7" w:rsidP="00237BAE">
      <w:pPr>
        <w:jc w:val="both"/>
        <w:rPr>
          <w:rFonts w:ascii="Arial Narrow" w:hAnsi="Arial Narrow" w:cs="Arial"/>
        </w:rPr>
      </w:pPr>
    </w:p>
    <w:p w14:paraId="0CF33ACA" w14:textId="77777777" w:rsidR="006E14F7" w:rsidRPr="001A2610" w:rsidRDefault="006E14F7" w:rsidP="00237BAE">
      <w:pPr>
        <w:jc w:val="both"/>
        <w:rPr>
          <w:rFonts w:ascii="Arial Narrow" w:hAnsi="Arial Narrow" w:cs="Arial"/>
        </w:rPr>
      </w:pPr>
      <w:r w:rsidRPr="001A2610">
        <w:rPr>
          <w:rFonts w:ascii="Arial Narrow" w:hAnsi="Arial Narrow" w:cs="Arial"/>
          <w:b/>
          <w:color w:val="000000"/>
          <w:u w:val="single"/>
        </w:rPr>
        <w:t>Resolución de la Adjudicación</w:t>
      </w:r>
      <w:r w:rsidRPr="001A2610">
        <w:rPr>
          <w:rFonts w:ascii="Arial Narrow" w:hAnsi="Arial Narrow" w:cs="Arial"/>
          <w:color w:val="000000"/>
        </w:rPr>
        <w:t>:</w:t>
      </w:r>
      <w:r w:rsidRPr="001A2610">
        <w:rPr>
          <w:rFonts w:ascii="Arial Narrow" w:hAnsi="Arial Narrow" w:cs="Arial"/>
          <w:b/>
          <w:color w:val="000000"/>
        </w:rPr>
        <w:t xml:space="preserve"> </w:t>
      </w:r>
      <w:r w:rsidRPr="001A2610">
        <w:rPr>
          <w:rFonts w:ascii="Arial Narrow" w:hAnsi="Arial Narrow" w:cs="Arial"/>
          <w:color w:val="000000"/>
        </w:rPr>
        <w:t xml:space="preserve">Acto Administrativo mediante el cual el </w:t>
      </w:r>
      <w:r w:rsidR="00B03DBE" w:rsidRPr="001A2610">
        <w:rPr>
          <w:rFonts w:ascii="Arial Narrow" w:hAnsi="Arial Narrow" w:cs="Arial"/>
        </w:rPr>
        <w:t>Comité de Compras y Contrataciones</w:t>
      </w:r>
      <w:r w:rsidRPr="001A2610">
        <w:rPr>
          <w:rFonts w:ascii="Arial Narrow" w:hAnsi="Arial Narrow" w:cs="Arial"/>
          <w:color w:val="000000"/>
        </w:rPr>
        <w:t xml:space="preserve"> procede a </w:t>
      </w:r>
      <w:proofErr w:type="gramStart"/>
      <w:r w:rsidRPr="001A2610">
        <w:rPr>
          <w:rFonts w:ascii="Arial Narrow" w:hAnsi="Arial Narrow" w:cs="Arial"/>
          <w:color w:val="000000"/>
        </w:rPr>
        <w:t xml:space="preserve">la  </w:t>
      </w:r>
      <w:r w:rsidR="0068287F" w:rsidRPr="001A2610">
        <w:rPr>
          <w:rFonts w:ascii="Arial Narrow" w:hAnsi="Arial Narrow" w:cs="Arial"/>
          <w:color w:val="000000"/>
        </w:rPr>
        <w:t>a</w:t>
      </w:r>
      <w:r w:rsidRPr="001A2610">
        <w:rPr>
          <w:rFonts w:ascii="Arial Narrow" w:hAnsi="Arial Narrow" w:cs="Arial"/>
          <w:color w:val="000000"/>
        </w:rPr>
        <w:t>djudicación</w:t>
      </w:r>
      <w:proofErr w:type="gramEnd"/>
      <w:r w:rsidRPr="001A2610">
        <w:rPr>
          <w:rFonts w:ascii="Arial Narrow" w:hAnsi="Arial Narrow" w:cs="Arial"/>
          <w:color w:val="000000"/>
        </w:rPr>
        <w:t xml:space="preserve"> al/los oferente(s) del o los Contratos objeto del procedimiento de compra o contratación</w:t>
      </w:r>
      <w:r w:rsidR="00B03DBE" w:rsidRPr="001A2610">
        <w:rPr>
          <w:rFonts w:ascii="Arial Narrow" w:hAnsi="Arial Narrow" w:cs="Arial"/>
          <w:color w:val="000000"/>
        </w:rPr>
        <w:t>.</w:t>
      </w:r>
    </w:p>
    <w:p w14:paraId="6A230995" w14:textId="77777777" w:rsidR="006E14F7" w:rsidRPr="001A2610" w:rsidRDefault="006E14F7" w:rsidP="00237BAE">
      <w:pPr>
        <w:ind w:left="1440"/>
        <w:jc w:val="both"/>
        <w:rPr>
          <w:rFonts w:ascii="Arial Narrow" w:hAnsi="Arial Narrow" w:cs="Arial"/>
        </w:rPr>
      </w:pPr>
    </w:p>
    <w:p w14:paraId="5D338DCA" w14:textId="77777777" w:rsidR="006E14F7" w:rsidRPr="001A2610" w:rsidRDefault="006E14F7" w:rsidP="00237BAE">
      <w:pPr>
        <w:jc w:val="both"/>
        <w:rPr>
          <w:rFonts w:ascii="Arial Narrow" w:hAnsi="Arial Narrow" w:cs="Arial"/>
        </w:rPr>
      </w:pPr>
      <w:r w:rsidRPr="001A2610">
        <w:rPr>
          <w:rFonts w:ascii="Arial Narrow" w:hAnsi="Arial Narrow" w:cs="Arial"/>
          <w:b/>
          <w:bCs/>
          <w:u w:val="single"/>
        </w:rPr>
        <w:t>Sobre:</w:t>
      </w:r>
      <w:r w:rsidRPr="001A2610">
        <w:rPr>
          <w:rFonts w:ascii="Arial Narrow" w:hAnsi="Arial Narrow" w:cs="Arial"/>
        </w:rPr>
        <w:t xml:space="preserve"> Paquete que contiene las credenciales del Oferente/Proponente y las Propuestas Técnicas o Económicas.</w:t>
      </w:r>
    </w:p>
    <w:p w14:paraId="1DD37778" w14:textId="77777777" w:rsidR="006E14F7" w:rsidRPr="001A2610" w:rsidRDefault="006E14F7" w:rsidP="00237BAE">
      <w:pPr>
        <w:jc w:val="both"/>
        <w:rPr>
          <w:rFonts w:ascii="Arial Narrow" w:hAnsi="Arial Narrow" w:cs="Arial"/>
        </w:rPr>
      </w:pPr>
    </w:p>
    <w:p w14:paraId="549AFE73"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Supervisor</w:t>
      </w:r>
      <w:r w:rsidRPr="001A2610">
        <w:rPr>
          <w:rFonts w:ascii="Arial Narrow" w:hAnsi="Arial Narrow" w:cs="Arial"/>
        </w:rPr>
        <w:t>: Persona natural o jurídica, competente responsable de dirigir o supervisar la ejecución de acuerdo con el diseño, planos, tiempo de ejecución, presupuestos y especificaciones técnicas y de construcción del Contrato de Obra</w:t>
      </w:r>
      <w:r w:rsidR="00945D8F" w:rsidRPr="001A2610">
        <w:rPr>
          <w:rFonts w:ascii="Arial Narrow" w:hAnsi="Arial Narrow" w:cs="Arial"/>
        </w:rPr>
        <w:t>.</w:t>
      </w:r>
    </w:p>
    <w:p w14:paraId="59206308" w14:textId="77777777" w:rsidR="006E14F7" w:rsidRPr="001A2610" w:rsidRDefault="006E14F7" w:rsidP="00237BAE">
      <w:pPr>
        <w:jc w:val="both"/>
        <w:rPr>
          <w:rFonts w:ascii="Arial Narrow" w:hAnsi="Arial Narrow" w:cs="Arial"/>
        </w:rPr>
      </w:pPr>
    </w:p>
    <w:p w14:paraId="4A842144" w14:textId="77777777" w:rsidR="003C7F7B" w:rsidRPr="001A2610" w:rsidRDefault="003C7F7B" w:rsidP="00237BAE">
      <w:pPr>
        <w:jc w:val="both"/>
        <w:rPr>
          <w:rFonts w:ascii="Arial Narrow" w:hAnsi="Arial Narrow" w:cs="Arial"/>
          <w:color w:val="000000"/>
          <w:lang w:val="es-ES"/>
        </w:rPr>
      </w:pPr>
      <w:bookmarkStart w:id="13" w:name="_Toc212535907"/>
      <w:bookmarkStart w:id="14" w:name="_Toc212602066"/>
      <w:bookmarkStart w:id="15" w:name="_Toc212620571"/>
      <w:r w:rsidRPr="001A2610">
        <w:rPr>
          <w:rFonts w:ascii="Arial Narrow" w:hAnsi="Arial Narrow" w:cs="Arial"/>
          <w:b/>
          <w:color w:val="000000"/>
          <w:u w:val="single"/>
          <w:lang w:val="es-ES"/>
        </w:rPr>
        <w:t>Unidad Operativa de Compras y Contrataciones (UOCC)</w:t>
      </w:r>
      <w:r w:rsidRPr="001A2610">
        <w:rPr>
          <w:rFonts w:ascii="Arial Narrow" w:hAnsi="Arial Narrow" w:cs="Arial"/>
          <w:b/>
          <w:color w:val="000000"/>
          <w:lang w:val="es-ES"/>
        </w:rPr>
        <w:t xml:space="preserve">: </w:t>
      </w:r>
      <w:r w:rsidRPr="001A2610">
        <w:rPr>
          <w:rFonts w:ascii="Arial Narrow" w:hAnsi="Arial Narrow" w:cs="Arial"/>
          <w:color w:val="000000"/>
          <w:lang w:val="es-ES"/>
        </w:rPr>
        <w:t>Unidad encargada de la parte operativa de los procedimientos de Compras y Contrataciones.</w:t>
      </w:r>
    </w:p>
    <w:p w14:paraId="49FD151B" w14:textId="77777777" w:rsidR="003C7F7B" w:rsidRPr="001A2610" w:rsidRDefault="003C7F7B" w:rsidP="00237BAE">
      <w:pPr>
        <w:jc w:val="both"/>
        <w:rPr>
          <w:rFonts w:ascii="Arial Narrow" w:hAnsi="Arial Narrow" w:cs="Arial"/>
          <w:color w:val="000000"/>
          <w:lang w:val="es-ES"/>
        </w:rPr>
      </w:pPr>
    </w:p>
    <w:bookmarkEnd w:id="13"/>
    <w:bookmarkEnd w:id="14"/>
    <w:bookmarkEnd w:id="15"/>
    <w:p w14:paraId="0D1F79C3" w14:textId="77777777" w:rsidR="004D477B" w:rsidRPr="001A2610" w:rsidRDefault="004D477B" w:rsidP="00237BAE">
      <w:pPr>
        <w:jc w:val="both"/>
        <w:rPr>
          <w:rFonts w:ascii="Arial Narrow" w:hAnsi="Arial Narrow" w:cs="Arial"/>
        </w:rPr>
      </w:pPr>
    </w:p>
    <w:p w14:paraId="0B8EF639" w14:textId="77777777" w:rsidR="006E14F7" w:rsidRPr="001A2610" w:rsidRDefault="006E14F7" w:rsidP="00237BAE">
      <w:pPr>
        <w:jc w:val="both"/>
        <w:rPr>
          <w:rFonts w:ascii="Arial Narrow" w:hAnsi="Arial Narrow" w:cs="Arial"/>
          <w:b/>
        </w:rPr>
      </w:pPr>
      <w:r w:rsidRPr="001A2610">
        <w:rPr>
          <w:rFonts w:ascii="Arial Narrow" w:hAnsi="Arial Narrow" w:cs="Arial"/>
          <w:b/>
        </w:rPr>
        <w:t>Para la interpretación del presente Pliego de Condiciones Específicas:</w:t>
      </w:r>
    </w:p>
    <w:p w14:paraId="0688AE05" w14:textId="77777777" w:rsidR="006E14F7" w:rsidRPr="001A2610" w:rsidRDefault="006E14F7" w:rsidP="00237BAE">
      <w:pPr>
        <w:ind w:left="1440"/>
        <w:jc w:val="both"/>
        <w:rPr>
          <w:rFonts w:ascii="Arial Narrow" w:hAnsi="Arial Narrow" w:cs="Arial"/>
        </w:rPr>
      </w:pPr>
    </w:p>
    <w:p w14:paraId="4488A9F7" w14:textId="77777777"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palabras o designaciones en singular deben entenderse igualmente al plural y viceversa, cuando la interpretación de los textos escritos lo requiera.</w:t>
      </w:r>
    </w:p>
    <w:p w14:paraId="49ED52C1" w14:textId="77777777"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 xml:space="preserve">El término </w:t>
      </w:r>
      <w:r w:rsidRPr="001A2610">
        <w:rPr>
          <w:rFonts w:ascii="Arial Narrow" w:hAnsi="Arial Narrow" w:cs="Arial"/>
          <w:b/>
        </w:rPr>
        <w:t>“por escrito”</w:t>
      </w:r>
      <w:r w:rsidRPr="001A2610">
        <w:rPr>
          <w:rFonts w:ascii="Arial Narrow" w:hAnsi="Arial Narrow" w:cs="Arial"/>
        </w:rPr>
        <w:t xml:space="preserve"> significa una comunicación escrita con prueba de recepción.</w:t>
      </w:r>
    </w:p>
    <w:p w14:paraId="308C90C7" w14:textId="77777777"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Toda indicación a capítulo, numeral, inciso, Circular, Enmienda, formulario o anexo se entiende referida a la expresión correspondiente de este Pliego de Condiciones</w:t>
      </w:r>
      <w:r w:rsidRPr="001A2610">
        <w:rPr>
          <w:rFonts w:ascii="Arial Narrow" w:hAnsi="Arial Narrow" w:cs="Arial"/>
          <w:b/>
        </w:rPr>
        <w:t xml:space="preserve"> </w:t>
      </w:r>
      <w:r w:rsidRPr="001A2610">
        <w:rPr>
          <w:rFonts w:ascii="Arial Narrow" w:hAnsi="Arial Narrow" w:cs="Arial"/>
        </w:rPr>
        <w:t xml:space="preserve">Específicas, salvo indicación expresa en contrario. Los títulos de capítulos, </w:t>
      </w:r>
      <w:r w:rsidRPr="001A2610">
        <w:rPr>
          <w:rFonts w:ascii="Arial Narrow" w:hAnsi="Arial Narrow" w:cs="Arial"/>
        </w:rPr>
        <w:lastRenderedPageBreak/>
        <w:t>formularios y anexos son utilizados exclusivamente a efectos indicativos y no afectarán su interpretación.</w:t>
      </w:r>
    </w:p>
    <w:p w14:paraId="1B9AF3E4" w14:textId="77777777"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 xml:space="preserve">Las palabras que se inician en mayúscula y que no se encuentran definidas en este documento se interpretarán </w:t>
      </w:r>
      <w:proofErr w:type="gramStart"/>
      <w:r w:rsidRPr="001A2610">
        <w:rPr>
          <w:rFonts w:ascii="Arial Narrow" w:hAnsi="Arial Narrow" w:cs="Arial"/>
        </w:rPr>
        <w:t>de acuerdo a</w:t>
      </w:r>
      <w:proofErr w:type="gramEnd"/>
      <w:r w:rsidRPr="001A2610">
        <w:rPr>
          <w:rFonts w:ascii="Arial Narrow" w:hAnsi="Arial Narrow" w:cs="Arial"/>
        </w:rPr>
        <w:t xml:space="preserve"> las normas legales dominicanas.</w:t>
      </w:r>
    </w:p>
    <w:p w14:paraId="228B4440" w14:textId="77777777"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Toda cláusula imprecisa, ambigua, contradictoria u oscura a criterio de la Entidad Contratante, se interpretará en el sentido más favorable a ésta.</w:t>
      </w:r>
    </w:p>
    <w:p w14:paraId="53C61D98" w14:textId="77777777" w:rsidR="00DE3D5C" w:rsidRDefault="006E14F7" w:rsidP="00237BAE">
      <w:pPr>
        <w:numPr>
          <w:ilvl w:val="0"/>
          <w:numId w:val="1"/>
        </w:numPr>
        <w:ind w:left="1440"/>
        <w:jc w:val="both"/>
        <w:rPr>
          <w:rFonts w:ascii="Arial Narrow" w:hAnsi="Arial Narrow" w:cs="Arial"/>
        </w:rPr>
      </w:pPr>
      <w:r w:rsidRPr="001A2610">
        <w:rPr>
          <w:rFonts w:ascii="Arial Narrow" w:hAnsi="Arial Narrow" w:cs="Arial"/>
        </w:rPr>
        <w:t>Las referencias a plazos se entenderán como días calendario, salvo que expresamente se utilice la expresión de “días hábiles”, en cuyo caso serán días hábiles de acuerdo con la legislación dominicana.</w:t>
      </w:r>
    </w:p>
    <w:p w14:paraId="726A41F5" w14:textId="77777777" w:rsidR="003F0084" w:rsidRDefault="003F0084" w:rsidP="00237BAE">
      <w:pPr>
        <w:jc w:val="both"/>
        <w:rPr>
          <w:rFonts w:ascii="Arial Narrow" w:hAnsi="Arial Narrow" w:cs="Arial"/>
        </w:rPr>
      </w:pPr>
    </w:p>
    <w:p w14:paraId="717149DD" w14:textId="77777777" w:rsidR="00CE5AC2" w:rsidRPr="001A2610" w:rsidRDefault="001A2610" w:rsidP="00B44221">
      <w:pPr>
        <w:pStyle w:val="Ttulo3"/>
      </w:pPr>
      <w:bookmarkStart w:id="16" w:name="_Toc159673550"/>
      <w:bookmarkStart w:id="17" w:name="_Toc185953117"/>
      <w:bookmarkStart w:id="18" w:name="_Toc474767717"/>
      <w:r>
        <w:t>1.</w:t>
      </w:r>
      <w:r w:rsidR="00A053FF">
        <w:t>3</w:t>
      </w:r>
      <w:r>
        <w:t xml:space="preserve"> </w:t>
      </w:r>
      <w:r w:rsidR="00CE5AC2" w:rsidRPr="001A2610">
        <w:t>Idioma</w:t>
      </w:r>
      <w:bookmarkEnd w:id="16"/>
      <w:bookmarkEnd w:id="17"/>
      <w:bookmarkEnd w:id="18"/>
    </w:p>
    <w:p w14:paraId="222B98DA" w14:textId="77777777" w:rsidR="00E17F85" w:rsidRPr="001A2610" w:rsidRDefault="00E17F85" w:rsidP="00E17F85">
      <w:pPr>
        <w:rPr>
          <w:rFonts w:ascii="Arial Narrow" w:hAnsi="Arial Narrow"/>
          <w:lang w:val="es-ES" w:eastAsia="en-US"/>
        </w:rPr>
      </w:pPr>
    </w:p>
    <w:p w14:paraId="7D939685" w14:textId="77777777" w:rsidR="00EB4E28" w:rsidRPr="001A2610" w:rsidRDefault="00EB4E28" w:rsidP="00237BAE">
      <w:pPr>
        <w:jc w:val="both"/>
        <w:rPr>
          <w:rFonts w:ascii="Arial Narrow" w:hAnsi="Arial Narrow" w:cs="Arial"/>
        </w:rPr>
      </w:pPr>
      <w:r w:rsidRPr="001A2610">
        <w:rPr>
          <w:rFonts w:ascii="Arial Narrow" w:hAnsi="Arial Narrow" w:cs="Arial"/>
        </w:rPr>
        <w:t xml:space="preserve">El idioma oficial de la presente </w:t>
      </w:r>
      <w:r w:rsidR="00B44221">
        <w:rPr>
          <w:rFonts w:ascii="Arial Narrow" w:hAnsi="Arial Narrow" w:cs="Arial"/>
        </w:rPr>
        <w:t>Comparación de Precios</w:t>
      </w:r>
      <w:r w:rsidRPr="001A2610">
        <w:rPr>
          <w:rFonts w:ascii="Arial Narrow" w:hAnsi="Arial Narrow" w:cs="Arial"/>
        </w:rPr>
        <w:t xml:space="preserve"> es el español, por tanto, toda la correspondencia y documentos generados durante el procedimiento que intercambien el Oferente/Proponente y el </w:t>
      </w:r>
      <w:r w:rsidR="00B03DBE" w:rsidRPr="001A2610">
        <w:rPr>
          <w:rFonts w:ascii="Arial Narrow" w:hAnsi="Arial Narrow" w:cs="Arial"/>
        </w:rPr>
        <w:t>Comité de Compras y Contrataciones</w:t>
      </w:r>
      <w:r w:rsidRPr="001A2610">
        <w:rPr>
          <w:rFonts w:ascii="Arial Narrow" w:hAnsi="Arial Narrow" w:cs="Arial"/>
        </w:rPr>
        <w:t xml:space="preserve"> deberán ser presentados en este idioma o, de encontrarse en idioma distinto, deberán contar con la traducción al español realizada por un intérprete judicial debidamente autorizado. </w:t>
      </w:r>
    </w:p>
    <w:p w14:paraId="2202566B" w14:textId="77777777" w:rsidR="00B44221" w:rsidRPr="001A2610" w:rsidRDefault="00B44221" w:rsidP="00237BAE">
      <w:pPr>
        <w:jc w:val="both"/>
        <w:rPr>
          <w:rFonts w:ascii="Arial Narrow" w:hAnsi="Arial Narrow" w:cs="Arial"/>
        </w:rPr>
      </w:pPr>
    </w:p>
    <w:p w14:paraId="4EBA0224" w14:textId="77777777" w:rsidR="0041747F" w:rsidRPr="00B44221" w:rsidRDefault="001A2610" w:rsidP="00B44221">
      <w:pPr>
        <w:pStyle w:val="Ttulo3"/>
      </w:pPr>
      <w:bookmarkStart w:id="19" w:name="_Toc474767718"/>
      <w:r w:rsidRPr="00B44221">
        <w:t>1.</w:t>
      </w:r>
      <w:r w:rsidR="00A053FF" w:rsidRPr="00B44221">
        <w:t>4</w:t>
      </w:r>
      <w:r w:rsidR="001557DC" w:rsidRPr="00B44221">
        <w:t xml:space="preserve"> </w:t>
      </w:r>
      <w:r w:rsidR="0041747F" w:rsidRPr="00B44221">
        <w:t>Precio de la Oferta</w:t>
      </w:r>
      <w:bookmarkEnd w:id="19"/>
    </w:p>
    <w:p w14:paraId="50F0EC8E" w14:textId="77777777" w:rsidR="00E17F85" w:rsidRPr="001A2610" w:rsidRDefault="00E17F85" w:rsidP="00E17F85">
      <w:pPr>
        <w:rPr>
          <w:rFonts w:ascii="Arial Narrow" w:hAnsi="Arial Narrow"/>
          <w:lang w:val="es-ES" w:eastAsia="en-US"/>
        </w:rPr>
      </w:pPr>
    </w:p>
    <w:p w14:paraId="45AFD662" w14:textId="77777777" w:rsidR="00412FCA" w:rsidRDefault="00EB4E28" w:rsidP="00237BAE">
      <w:pPr>
        <w:jc w:val="both"/>
        <w:rPr>
          <w:rFonts w:ascii="Arial Narrow" w:hAnsi="Arial Narrow" w:cs="Arial"/>
          <w:color w:val="000000" w:themeColor="text1"/>
        </w:rPr>
      </w:pPr>
      <w:r w:rsidRPr="001E6B5C">
        <w:rPr>
          <w:rFonts w:ascii="Arial Narrow" w:hAnsi="Arial Narrow" w:cs="Arial"/>
        </w:rPr>
        <w:t>Los precios cotizados por el Oferente e</w:t>
      </w:r>
      <w:r w:rsidRPr="001E6B5C">
        <w:rPr>
          <w:rFonts w:ascii="Arial Narrow" w:hAnsi="Arial Narrow" w:cs="Arial"/>
          <w:color w:val="000000" w:themeColor="text1"/>
        </w:rPr>
        <w:t>n el Formulario de Presentación de Oferta Económica deberán ajustarse a los requerimientos que se indican a continuación</w:t>
      </w:r>
      <w:r w:rsidR="00412FCA">
        <w:rPr>
          <w:rFonts w:ascii="Arial Narrow" w:hAnsi="Arial Narrow" w:cs="Arial"/>
          <w:color w:val="000000" w:themeColor="text1"/>
        </w:rPr>
        <w:t>:</w:t>
      </w:r>
    </w:p>
    <w:p w14:paraId="05C03C6E" w14:textId="77777777" w:rsidR="00EB4E28" w:rsidRPr="001E6B5C" w:rsidRDefault="00EB4E28" w:rsidP="00237BAE">
      <w:pPr>
        <w:jc w:val="both"/>
        <w:rPr>
          <w:rFonts w:ascii="Arial Narrow" w:hAnsi="Arial Narrow" w:cs="Arial"/>
          <w:color w:val="000000" w:themeColor="text1"/>
        </w:rPr>
      </w:pPr>
    </w:p>
    <w:p w14:paraId="3ADAFEBC" w14:textId="77777777" w:rsidR="00A053FF" w:rsidRPr="00E56085" w:rsidRDefault="00A053FF" w:rsidP="00237BAE">
      <w:pPr>
        <w:jc w:val="both"/>
        <w:rPr>
          <w:rFonts w:ascii="Arial Narrow" w:hAnsi="Arial Narrow" w:cs="Arial"/>
          <w:lang w:val="es-ES"/>
        </w:rPr>
      </w:pPr>
      <w:r w:rsidRPr="00E56085">
        <w:rPr>
          <w:rFonts w:ascii="Arial Narrow" w:hAnsi="Arial Narrow" w:cs="Arial"/>
          <w:lang w:val="es-ES"/>
        </w:rPr>
        <w:t>El precio cotizado en el Formulario de Presentación de la Oferta Económica deberá ser el precio total de la oferta, excluyendo cualquier descuento que se ofrezca</w:t>
      </w:r>
      <w:r w:rsidR="001349B6">
        <w:rPr>
          <w:rFonts w:ascii="Arial Narrow" w:hAnsi="Arial Narrow" w:cs="Arial"/>
          <w:lang w:val="es-ES"/>
        </w:rPr>
        <w:t xml:space="preserve"> e incluyendo ITBIS</w:t>
      </w:r>
      <w:r w:rsidRPr="00E56085">
        <w:rPr>
          <w:rFonts w:ascii="Arial Narrow" w:hAnsi="Arial Narrow" w:cs="Arial"/>
          <w:lang w:val="es-ES"/>
        </w:rPr>
        <w:t>.</w:t>
      </w:r>
    </w:p>
    <w:p w14:paraId="7E6B43AA" w14:textId="77777777" w:rsidR="00A053FF" w:rsidRDefault="00A053FF" w:rsidP="00237BAE">
      <w:pPr>
        <w:jc w:val="both"/>
        <w:rPr>
          <w:rFonts w:ascii="Arial Narrow" w:hAnsi="Arial Narrow" w:cs="Arial"/>
          <w:lang w:val="es-ES"/>
        </w:rPr>
      </w:pPr>
    </w:p>
    <w:p w14:paraId="740FDAFF" w14:textId="77777777" w:rsidR="00510F13" w:rsidRPr="001A2610" w:rsidRDefault="00EB4E28" w:rsidP="00237BAE">
      <w:pPr>
        <w:jc w:val="both"/>
        <w:rPr>
          <w:rFonts w:ascii="Arial Narrow" w:hAnsi="Arial Narrow" w:cs="Arial"/>
          <w:b/>
          <w:lang w:val="es-ES"/>
        </w:rPr>
      </w:pPr>
      <w:r w:rsidRPr="001A2610">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E17F85" w:rsidRPr="001A2610">
        <w:rPr>
          <w:rFonts w:ascii="Arial Narrow" w:hAnsi="Arial Narrow" w:cs="Arial"/>
          <w:b/>
          <w:lang w:val="es-ES"/>
        </w:rPr>
        <w:t xml:space="preserve">Datos de la </w:t>
      </w:r>
      <w:r w:rsidR="00150E5B">
        <w:rPr>
          <w:rFonts w:ascii="Arial Narrow" w:hAnsi="Arial Narrow" w:cs="Arial"/>
          <w:b/>
          <w:lang w:val="es-ES"/>
        </w:rPr>
        <w:t>Comparación</w:t>
      </w:r>
      <w:r w:rsidR="00D552C6">
        <w:rPr>
          <w:rFonts w:ascii="Arial Narrow" w:hAnsi="Arial Narrow" w:cs="Arial"/>
          <w:b/>
          <w:lang w:val="es-ES"/>
        </w:rPr>
        <w:t xml:space="preserve"> de precios (DDC</w:t>
      </w:r>
      <w:r w:rsidR="00873A40" w:rsidRPr="001A2610">
        <w:rPr>
          <w:rFonts w:ascii="Arial Narrow" w:hAnsi="Arial Narrow" w:cs="Arial"/>
          <w:b/>
          <w:lang w:val="es-ES"/>
        </w:rPr>
        <w:t>)</w:t>
      </w:r>
      <w:r w:rsidR="00F03169" w:rsidRPr="001A2610">
        <w:rPr>
          <w:rFonts w:ascii="Arial Narrow" w:hAnsi="Arial Narrow" w:cs="Arial"/>
          <w:b/>
          <w:lang w:val="es-ES"/>
        </w:rPr>
        <w:t>.</w:t>
      </w:r>
    </w:p>
    <w:p w14:paraId="1F516DC9" w14:textId="77777777" w:rsidR="00DF6B11" w:rsidRPr="001A2610" w:rsidRDefault="00DF6B11" w:rsidP="00237BAE">
      <w:pPr>
        <w:jc w:val="both"/>
        <w:rPr>
          <w:rFonts w:ascii="Arial Narrow" w:hAnsi="Arial Narrow" w:cs="Arial"/>
          <w:b/>
          <w:lang w:val="es-ES"/>
        </w:rPr>
      </w:pPr>
    </w:p>
    <w:p w14:paraId="11ED8952" w14:textId="77777777" w:rsidR="00F03169" w:rsidRPr="001A2610" w:rsidRDefault="001A2610" w:rsidP="00B44221">
      <w:pPr>
        <w:pStyle w:val="Ttulo3"/>
      </w:pPr>
      <w:bookmarkStart w:id="20" w:name="_Toc474767719"/>
      <w:r>
        <w:t>1.</w:t>
      </w:r>
      <w:r w:rsidR="00AB6CDE">
        <w:t>5</w:t>
      </w:r>
      <w:r w:rsidR="00C335CC" w:rsidRPr="001A2610">
        <w:t xml:space="preserve"> </w:t>
      </w:r>
      <w:r w:rsidR="00405AD7" w:rsidRPr="001A2610">
        <w:t>Moneda de la Oferta</w:t>
      </w:r>
      <w:bookmarkEnd w:id="20"/>
    </w:p>
    <w:p w14:paraId="60B9C556" w14:textId="77777777" w:rsidR="00E85F37" w:rsidRPr="001A2610" w:rsidRDefault="00E85F37" w:rsidP="00E85F37">
      <w:pPr>
        <w:rPr>
          <w:rFonts w:ascii="Arial Narrow" w:hAnsi="Arial Narrow"/>
          <w:lang w:val="es-ES" w:eastAsia="en-US"/>
        </w:rPr>
      </w:pPr>
    </w:p>
    <w:p w14:paraId="51D45712" w14:textId="77777777" w:rsidR="00F03169" w:rsidRPr="001A2610" w:rsidRDefault="00F03169" w:rsidP="00237BAE">
      <w:pPr>
        <w:jc w:val="both"/>
        <w:rPr>
          <w:rFonts w:ascii="Arial Narrow" w:eastAsia="SimSun" w:hAnsi="Arial Narrow" w:cs="Arial"/>
        </w:rPr>
      </w:pPr>
      <w:r w:rsidRPr="001A2610">
        <w:rPr>
          <w:rFonts w:ascii="Arial Narrow" w:eastAsia="SimSun" w:hAnsi="Arial Narrow" w:cs="Arial"/>
        </w:rPr>
        <w:t xml:space="preserve">El precio en la Oferta deberá estar expresado en moneda nacional, </w:t>
      </w:r>
      <w:r w:rsidR="008B425F">
        <w:rPr>
          <w:rFonts w:ascii="Arial Narrow" w:hAnsi="Arial Narrow" w:cs="Arial"/>
        </w:rPr>
        <w:t>(Pesos Dominicanos, RD$)</w:t>
      </w:r>
      <w:r w:rsidRPr="001A2610">
        <w:rPr>
          <w:rFonts w:ascii="Arial Narrow" w:eastAsia="SimSun" w:hAnsi="Arial Narrow" w:cs="Arial"/>
        </w:rPr>
        <w:t>.</w:t>
      </w:r>
    </w:p>
    <w:p w14:paraId="5A1D3DC8" w14:textId="77777777" w:rsidR="007369CA" w:rsidRPr="001A2610" w:rsidRDefault="007369CA" w:rsidP="00237BAE">
      <w:pPr>
        <w:jc w:val="both"/>
        <w:rPr>
          <w:rFonts w:ascii="Arial Narrow" w:hAnsi="Arial Narrow" w:cs="Arial"/>
          <w:b/>
          <w:bCs/>
        </w:rPr>
      </w:pPr>
    </w:p>
    <w:p w14:paraId="2ED7FF3E" w14:textId="77777777" w:rsidR="00CE5AC2" w:rsidRPr="001A2610" w:rsidRDefault="001557DC" w:rsidP="00B44221">
      <w:pPr>
        <w:pStyle w:val="Ttulo3"/>
      </w:pPr>
      <w:bookmarkStart w:id="21" w:name="_Toc159673551"/>
      <w:bookmarkStart w:id="22" w:name="_Toc185953118"/>
      <w:bookmarkStart w:id="23" w:name="_Toc474767720"/>
      <w:r w:rsidRPr="001A2610">
        <w:t>1.</w:t>
      </w:r>
      <w:r w:rsidR="00AB6CDE">
        <w:t>6</w:t>
      </w:r>
      <w:r w:rsidRPr="001A2610">
        <w:t xml:space="preserve"> </w:t>
      </w:r>
      <w:r w:rsidR="00CE5AC2" w:rsidRPr="001A2610">
        <w:t>Normativa Aplicable</w:t>
      </w:r>
      <w:bookmarkEnd w:id="21"/>
      <w:bookmarkEnd w:id="22"/>
      <w:bookmarkEnd w:id="23"/>
    </w:p>
    <w:p w14:paraId="2F67C258" w14:textId="77777777" w:rsidR="00D80153" w:rsidRPr="001A2610" w:rsidRDefault="00D80153" w:rsidP="00D80153">
      <w:pPr>
        <w:rPr>
          <w:rFonts w:ascii="Arial Narrow" w:hAnsi="Arial Narrow"/>
          <w:lang w:val="es-ES" w:eastAsia="en-US"/>
        </w:rPr>
      </w:pPr>
    </w:p>
    <w:p w14:paraId="3A97751F" w14:textId="77777777" w:rsidR="0050074D" w:rsidRPr="0050074D" w:rsidRDefault="0050074D" w:rsidP="0050074D">
      <w:pPr>
        <w:pStyle w:val="Textoindependiente"/>
        <w:rPr>
          <w:rFonts w:ascii="Arial Narrow" w:hAnsi="Arial Narrow" w:cs="Arial"/>
          <w:color w:val="auto"/>
        </w:rPr>
      </w:pPr>
      <w:bookmarkStart w:id="24" w:name="_Toc159673553"/>
      <w:bookmarkStart w:id="25" w:name="_Toc185953120"/>
      <w:r w:rsidRPr="002E1D3A">
        <w:rPr>
          <w:rFonts w:ascii="Arial Narrow" w:hAnsi="Arial Narrow" w:cs="Arial"/>
        </w:rPr>
        <w:t xml:space="preserve">El proceso de </w:t>
      </w:r>
      <w:r>
        <w:rPr>
          <w:rFonts w:ascii="Arial Narrow" w:hAnsi="Arial Narrow" w:cs="Arial"/>
        </w:rPr>
        <w:t>Comparación de Precios</w:t>
      </w:r>
      <w:r w:rsidRPr="002E1D3A">
        <w:rPr>
          <w:rFonts w:ascii="Arial Narrow" w:hAnsi="Arial Narrow" w:cs="Arial"/>
        </w:rPr>
        <w:t>, el Contrato y su posterior ejecución se regirán por</w:t>
      </w:r>
      <w:r>
        <w:rPr>
          <w:rFonts w:ascii="Arial Narrow" w:hAnsi="Arial Narrow" w:cs="Arial"/>
        </w:rPr>
        <w:t xml:space="preserve"> lo expresado en </w:t>
      </w:r>
      <w:r w:rsidRPr="00A17806">
        <w:rPr>
          <w:rFonts w:ascii="Arial Narrow" w:hAnsi="Arial Narrow" w:cs="Arial"/>
        </w:rPr>
        <w:t>la Constitución de la República Dominicana</w:t>
      </w:r>
      <w:r>
        <w:rPr>
          <w:rFonts w:ascii="Arial Narrow" w:hAnsi="Arial Narrow" w:cs="Arial"/>
        </w:rPr>
        <w:t>,</w:t>
      </w:r>
      <w:r w:rsidRPr="00A17806">
        <w:rPr>
          <w:rFonts w:ascii="Arial Narrow" w:hAnsi="Arial Narrow" w:cs="Arial"/>
        </w:rPr>
        <w:t xml:space="preserve"> </w:t>
      </w:r>
      <w:r>
        <w:rPr>
          <w:rFonts w:ascii="Arial Narrow" w:hAnsi="Arial Narrow" w:cs="Arial"/>
        </w:rPr>
        <w:t xml:space="preserve">el anexo </w:t>
      </w:r>
      <w:r w:rsidRPr="00BC33DE">
        <w:rPr>
          <w:rStyle w:val="Textoennegrita"/>
          <w:rFonts w:ascii="Arial Narrow" w:hAnsi="Arial Narrow" w:cs="Calibri"/>
        </w:rPr>
        <w:t>9.1.2(b)(i)</w:t>
      </w:r>
      <w:r>
        <w:rPr>
          <w:rStyle w:val="Textoennegrita"/>
          <w:rFonts w:ascii="TimesNewRomanPS-BoldMT" w:hAnsi="TimesNewRomanPS-BoldMT" w:cs="Calibri"/>
          <w:color w:val="5133AB"/>
        </w:rPr>
        <w:t xml:space="preserve"> </w:t>
      </w:r>
      <w:r>
        <w:rPr>
          <w:rFonts w:ascii="Arial Narrow" w:hAnsi="Arial Narrow" w:cs="Arial"/>
        </w:rPr>
        <w:t>del DR-CAFTA,</w:t>
      </w:r>
      <w:r w:rsidRPr="002E1D3A">
        <w:rPr>
          <w:rFonts w:ascii="Arial Narrow" w:hAnsi="Arial Narrow" w:cs="Arial"/>
        </w:rPr>
        <w:t xml:space="preserve"> Ley 340-06 sobre Compras y Contrataciones de Bienes, Servicios, Obras y Concesiones, de fecha dieciocho (18) de agosto del 2006, su modificatoria contenida en la Ley 449-06 de fecha seis (06) de diciembre del 2006; y su Reglamento de Aplicación emitido mediante el Decreto 543-12, de fecha Se</w:t>
      </w:r>
      <w:r>
        <w:rPr>
          <w:rFonts w:ascii="Arial Narrow" w:hAnsi="Arial Narrow" w:cs="Arial"/>
        </w:rPr>
        <w:t>is (06) de septiembre del 2012</w:t>
      </w:r>
      <w:r>
        <w:rPr>
          <w:rFonts w:ascii="Arial Narrow" w:hAnsi="Arial Narrow" w:cs="Arial"/>
          <w:lang w:val="es-ES"/>
        </w:rPr>
        <w:t>,</w:t>
      </w:r>
      <w:r w:rsidRPr="0050074D">
        <w:rPr>
          <w:rFonts w:ascii="Arial Narrow" w:hAnsi="Arial Narrow" w:cs="Arial"/>
          <w:color w:val="auto"/>
        </w:rPr>
        <w:t xml:space="preserve"> </w:t>
      </w:r>
      <w:r>
        <w:rPr>
          <w:rFonts w:ascii="Arial Narrow" w:hAnsi="Arial Narrow" w:cs="Arial"/>
          <w:color w:val="auto"/>
        </w:rPr>
        <w:t>Ley 41-08 sobre Función P</w:t>
      </w:r>
      <w:r w:rsidRPr="0082129E">
        <w:rPr>
          <w:rFonts w:ascii="Arial Narrow" w:hAnsi="Arial Narrow" w:cs="Arial"/>
          <w:color w:val="auto"/>
        </w:rPr>
        <w:t>ública</w:t>
      </w:r>
      <w:r>
        <w:rPr>
          <w:rFonts w:ascii="Arial Narrow" w:hAnsi="Arial Narrow" w:cs="Arial"/>
          <w:color w:val="auto"/>
        </w:rPr>
        <w:t>,</w:t>
      </w:r>
      <w:r>
        <w:rPr>
          <w:rFonts w:ascii="Arial Narrow" w:hAnsi="Arial Narrow" w:cs="Arial"/>
          <w:lang w:val="es-ES"/>
        </w:rPr>
        <w:t xml:space="preserve"> l</w:t>
      </w:r>
      <w:r w:rsidRPr="00154164">
        <w:rPr>
          <w:rFonts w:ascii="Arial Narrow" w:hAnsi="Arial Narrow" w:cs="Arial"/>
          <w:lang w:val="es-ES"/>
        </w:rPr>
        <w:t xml:space="preserve">os Manuales emitido por la Dirección General de Compras Públicas (DGCP), Ley 107 del 2013 de Derechos de las Personas en sus Relaciones con la </w:t>
      </w:r>
      <w:r w:rsidRPr="00154164">
        <w:rPr>
          <w:rFonts w:ascii="Arial Narrow" w:hAnsi="Arial Narrow" w:cs="Arial"/>
          <w:lang w:val="es-ES"/>
        </w:rPr>
        <w:lastRenderedPageBreak/>
        <w:t xml:space="preserve">Administración y de Procedimiento Administrativo, </w:t>
      </w:r>
      <w:r w:rsidRPr="002E1D3A">
        <w:rPr>
          <w:rFonts w:ascii="Arial Narrow" w:hAnsi="Arial Narrow" w:cs="Arial"/>
        </w:rPr>
        <w:t>por las normas que se dicten en el marco de la misma, así como por el presente Pliego de Condiciones y por el Contrato a intervenir.</w:t>
      </w:r>
      <w:r>
        <w:rPr>
          <w:rFonts w:ascii="Arial Narrow" w:hAnsi="Arial Narrow" w:cs="Arial"/>
        </w:rPr>
        <w:t xml:space="preserve"> </w:t>
      </w:r>
    </w:p>
    <w:p w14:paraId="5F750738" w14:textId="77777777" w:rsidR="0050074D" w:rsidRPr="002E1D3A" w:rsidRDefault="0050074D" w:rsidP="0050074D">
      <w:pPr>
        <w:rPr>
          <w:rFonts w:ascii="Arial Narrow" w:hAnsi="Arial Narrow" w:cs="Arial"/>
          <w:lang w:val="es-ES"/>
        </w:rPr>
      </w:pPr>
    </w:p>
    <w:p w14:paraId="27A2CAD5" w14:textId="77777777" w:rsidR="0050074D" w:rsidRPr="002E1D3A" w:rsidRDefault="0050074D" w:rsidP="0050074D">
      <w:pPr>
        <w:jc w:val="both"/>
        <w:rPr>
          <w:rFonts w:ascii="Arial Narrow" w:hAnsi="Arial Narrow" w:cs="Arial"/>
        </w:rPr>
      </w:pPr>
      <w:r w:rsidRPr="002E1D3A">
        <w:rPr>
          <w:rFonts w:ascii="Arial Narrow" w:hAnsi="Arial Narrow" w:cs="Arial"/>
        </w:rPr>
        <w:t>Todos los documentos que integran el Contrato serán considerados como recíprocamente explicativos.</w:t>
      </w:r>
    </w:p>
    <w:p w14:paraId="2B4C1EE7" w14:textId="77777777" w:rsidR="0050074D" w:rsidRPr="002E1D3A" w:rsidRDefault="0050074D" w:rsidP="0050074D">
      <w:pPr>
        <w:jc w:val="both"/>
        <w:rPr>
          <w:rFonts w:ascii="Arial Narrow" w:hAnsi="Arial Narrow" w:cs="Arial"/>
        </w:rPr>
      </w:pPr>
    </w:p>
    <w:p w14:paraId="224A4F5F" w14:textId="77777777" w:rsidR="0050074D" w:rsidRPr="002E1D3A" w:rsidRDefault="0050074D" w:rsidP="0050074D">
      <w:pPr>
        <w:jc w:val="both"/>
        <w:rPr>
          <w:rFonts w:ascii="Arial Narrow" w:hAnsi="Arial Narrow" w:cs="Arial"/>
        </w:rPr>
      </w:pPr>
      <w:r w:rsidRPr="002E1D3A">
        <w:rPr>
          <w:rFonts w:ascii="Arial Narrow" w:hAnsi="Arial Narrow" w:cs="Arial"/>
        </w:rPr>
        <w:t>Para la aplicación de la norma, su interpretación o resolución de conflictos o controversias, se seguirá el siguiente orden de prelación:</w:t>
      </w:r>
    </w:p>
    <w:p w14:paraId="17D3C5FB" w14:textId="77777777" w:rsidR="0050074D" w:rsidRDefault="0050074D" w:rsidP="0050074D">
      <w:pPr>
        <w:pStyle w:val="Textoindependiente"/>
        <w:rPr>
          <w:rFonts w:ascii="Arial Narrow" w:hAnsi="Arial Narrow" w:cs="Arial"/>
          <w:color w:val="auto"/>
        </w:rPr>
      </w:pPr>
    </w:p>
    <w:p w14:paraId="325EF930" w14:textId="77777777" w:rsidR="0050074D" w:rsidRDefault="0050074D" w:rsidP="0024027D">
      <w:pPr>
        <w:pStyle w:val="Textoindependiente"/>
        <w:numPr>
          <w:ilvl w:val="0"/>
          <w:numId w:val="35"/>
        </w:numPr>
        <w:rPr>
          <w:rFonts w:ascii="Arial Narrow" w:hAnsi="Arial Narrow" w:cs="Arial"/>
          <w:color w:val="auto"/>
        </w:rPr>
      </w:pPr>
      <w:r w:rsidRPr="002E1D3A">
        <w:rPr>
          <w:rFonts w:ascii="Arial Narrow" w:hAnsi="Arial Narrow" w:cs="Arial"/>
          <w:color w:val="auto"/>
        </w:rPr>
        <w:t>La Constitución de la República Dominicana</w:t>
      </w:r>
    </w:p>
    <w:p w14:paraId="008A7976" w14:textId="77777777" w:rsidR="0050074D" w:rsidRPr="002B34CA" w:rsidRDefault="0050074D" w:rsidP="0024027D">
      <w:pPr>
        <w:pStyle w:val="Textoindependiente"/>
        <w:numPr>
          <w:ilvl w:val="0"/>
          <w:numId w:val="35"/>
        </w:numPr>
        <w:rPr>
          <w:rFonts w:ascii="Arial Narrow" w:hAnsi="Arial Narrow" w:cs="Arial"/>
          <w:color w:val="auto"/>
          <w:lang w:val="pt-BR"/>
        </w:rPr>
      </w:pPr>
      <w:r w:rsidRPr="00801B6E">
        <w:rPr>
          <w:rFonts w:ascii="Arial Narrow" w:hAnsi="Arial Narrow" w:cs="Arial"/>
          <w:color w:val="auto"/>
          <w:lang w:val="pt-BR"/>
        </w:rPr>
        <w:t>DR-CAFTA, Anexo</w:t>
      </w:r>
      <w:r w:rsidRPr="00801B6E">
        <w:rPr>
          <w:rFonts w:ascii="Arial Narrow" w:hAnsi="Arial Narrow" w:cs="Arial"/>
          <w:b/>
          <w:color w:val="auto"/>
          <w:lang w:val="pt-BR"/>
        </w:rPr>
        <w:t xml:space="preserve"> </w:t>
      </w:r>
      <w:r w:rsidRPr="00801B6E">
        <w:rPr>
          <w:rStyle w:val="Textoennegrita"/>
          <w:rFonts w:ascii="Arial Narrow" w:hAnsi="Arial Narrow" w:cs="Calibri"/>
          <w:b w:val="0"/>
          <w:color w:val="auto"/>
          <w:lang w:val="pt-BR"/>
        </w:rPr>
        <w:t>9.1.2(b)(i)</w:t>
      </w:r>
    </w:p>
    <w:p w14:paraId="5B62613B" w14:textId="77777777" w:rsidR="0050074D" w:rsidRPr="002E1D3A" w:rsidRDefault="0050074D" w:rsidP="0024027D">
      <w:pPr>
        <w:pStyle w:val="Textoindependiente"/>
        <w:numPr>
          <w:ilvl w:val="0"/>
          <w:numId w:val="35"/>
        </w:numPr>
        <w:rPr>
          <w:rFonts w:ascii="Arial Narrow" w:hAnsi="Arial Narrow" w:cs="Arial"/>
          <w:color w:val="auto"/>
        </w:rPr>
      </w:pPr>
      <w:r w:rsidRPr="002E1D3A">
        <w:rPr>
          <w:rFonts w:ascii="Arial Narrow" w:hAnsi="Arial Narrow" w:cs="Arial"/>
          <w:color w:val="auto"/>
        </w:rPr>
        <w:t>La Ley 340-06, sobre Compras y Contrataciones de Bienes, Servicios, Obras y Concesiones, de fecha 18 de agosto del 2006 y su modificatoria contenida en la Ley 449-06 de fecha s</w:t>
      </w:r>
      <w:r>
        <w:rPr>
          <w:rFonts w:ascii="Arial Narrow" w:hAnsi="Arial Narrow" w:cs="Arial"/>
          <w:color w:val="auto"/>
        </w:rPr>
        <w:t>eis (06) de diciembre del 2006</w:t>
      </w:r>
    </w:p>
    <w:p w14:paraId="68390B92" w14:textId="77777777" w:rsidR="0050074D" w:rsidRPr="002E1D3A" w:rsidRDefault="0050074D" w:rsidP="0024027D">
      <w:pPr>
        <w:pStyle w:val="Textoindependiente"/>
        <w:numPr>
          <w:ilvl w:val="0"/>
          <w:numId w:val="35"/>
        </w:numPr>
        <w:rPr>
          <w:rFonts w:ascii="Arial Narrow" w:hAnsi="Arial Narrow" w:cs="Arial"/>
          <w:color w:val="auto"/>
        </w:rPr>
      </w:pPr>
      <w:r w:rsidRPr="002E1D3A">
        <w:rPr>
          <w:rFonts w:ascii="Arial Narrow" w:hAnsi="Arial Narrow" w:cs="Arial"/>
          <w:color w:val="auto"/>
        </w:rPr>
        <w:t>El Reglamento de Aplicación de la Ley 340-06, emitido mediante el Decreto 543-12, de fecha S</w:t>
      </w:r>
      <w:r>
        <w:rPr>
          <w:rFonts w:ascii="Arial Narrow" w:hAnsi="Arial Narrow" w:cs="Arial"/>
          <w:color w:val="auto"/>
        </w:rPr>
        <w:t>eis (06) de septiembre del 2012</w:t>
      </w:r>
    </w:p>
    <w:p w14:paraId="6F7DBDFF" w14:textId="77777777" w:rsidR="0050074D" w:rsidRDefault="0050074D" w:rsidP="0024027D">
      <w:pPr>
        <w:pStyle w:val="Textoindependiente"/>
        <w:numPr>
          <w:ilvl w:val="0"/>
          <w:numId w:val="35"/>
        </w:numPr>
        <w:rPr>
          <w:rFonts w:ascii="Arial Narrow" w:hAnsi="Arial Narrow" w:cs="Arial"/>
          <w:color w:val="auto"/>
        </w:rPr>
      </w:pPr>
      <w:r>
        <w:rPr>
          <w:rFonts w:ascii="Arial Narrow" w:hAnsi="Arial Narrow" w:cs="Arial"/>
          <w:color w:val="auto"/>
        </w:rPr>
        <w:t>Ley 41-08 sobre Función P</w:t>
      </w:r>
      <w:r w:rsidRPr="0082129E">
        <w:rPr>
          <w:rFonts w:ascii="Arial Narrow" w:hAnsi="Arial Narrow" w:cs="Arial"/>
          <w:color w:val="auto"/>
        </w:rPr>
        <w:t>ública</w:t>
      </w:r>
    </w:p>
    <w:p w14:paraId="45EED74C" w14:textId="77777777" w:rsidR="0050074D" w:rsidRPr="002A25C1" w:rsidRDefault="0050074D" w:rsidP="0024027D">
      <w:pPr>
        <w:pStyle w:val="Textoindependiente"/>
        <w:numPr>
          <w:ilvl w:val="0"/>
          <w:numId w:val="35"/>
        </w:numPr>
        <w:rPr>
          <w:rFonts w:ascii="Arial Narrow" w:hAnsi="Arial Narrow" w:cs="Arial"/>
          <w:color w:val="auto"/>
        </w:rPr>
      </w:pPr>
      <w:r w:rsidRPr="002A25C1">
        <w:rPr>
          <w:rFonts w:ascii="Arial Narrow" w:hAnsi="Arial Narrow"/>
        </w:rPr>
        <w:t>Manuales de procedimiento de Compras de la Dirección General de Compras y Contrataciones Públicas.</w:t>
      </w:r>
    </w:p>
    <w:p w14:paraId="76C65B98" w14:textId="77777777" w:rsidR="0050074D" w:rsidRPr="00716C0E" w:rsidRDefault="0050074D" w:rsidP="0024027D">
      <w:pPr>
        <w:pStyle w:val="Textoindependiente"/>
        <w:numPr>
          <w:ilvl w:val="0"/>
          <w:numId w:val="35"/>
        </w:numPr>
        <w:rPr>
          <w:rFonts w:ascii="Arial Narrow" w:hAnsi="Arial Narrow" w:cs="Arial"/>
          <w:color w:val="auto"/>
        </w:rPr>
      </w:pPr>
      <w:r w:rsidRPr="002A25C1">
        <w:rPr>
          <w:rFonts w:ascii="Arial Narrow" w:hAnsi="Arial Narrow"/>
        </w:rPr>
        <w:t>Ley No. 107-13 de derechos y deberes de las personas en sus relaciones con la Administración Pública y las normas de procedimiento administrativo, del 6 de agosto de 2013.</w:t>
      </w:r>
    </w:p>
    <w:p w14:paraId="32B4C005" w14:textId="77777777" w:rsidR="0050074D" w:rsidRPr="002E1D3A" w:rsidRDefault="0050074D" w:rsidP="0024027D">
      <w:pPr>
        <w:pStyle w:val="Textoindependiente"/>
        <w:numPr>
          <w:ilvl w:val="0"/>
          <w:numId w:val="35"/>
        </w:numPr>
        <w:rPr>
          <w:rFonts w:ascii="Arial Narrow" w:hAnsi="Arial Narrow" w:cs="Arial"/>
          <w:color w:val="auto"/>
        </w:rPr>
      </w:pPr>
      <w:r w:rsidRPr="002E1D3A">
        <w:rPr>
          <w:rFonts w:ascii="Arial Narrow" w:hAnsi="Arial Narrow" w:cs="Arial"/>
          <w:color w:val="auto"/>
        </w:rPr>
        <w:t>El Pl</w:t>
      </w:r>
      <w:r>
        <w:rPr>
          <w:rFonts w:ascii="Arial Narrow" w:hAnsi="Arial Narrow" w:cs="Arial"/>
          <w:color w:val="auto"/>
        </w:rPr>
        <w:t>iego de Condiciones Específicas</w:t>
      </w:r>
    </w:p>
    <w:p w14:paraId="5B374593" w14:textId="77777777" w:rsidR="0050074D" w:rsidRPr="002E1D3A" w:rsidRDefault="0050074D" w:rsidP="0024027D">
      <w:pPr>
        <w:pStyle w:val="Textoindependiente"/>
        <w:numPr>
          <w:ilvl w:val="0"/>
          <w:numId w:val="35"/>
        </w:numPr>
        <w:rPr>
          <w:rFonts w:ascii="Arial Narrow" w:hAnsi="Arial Narrow" w:cs="Arial"/>
          <w:color w:val="auto"/>
        </w:rPr>
      </w:pPr>
      <w:r w:rsidRPr="002E1D3A">
        <w:rPr>
          <w:rFonts w:ascii="Arial Narrow" w:hAnsi="Arial Narrow" w:cs="Arial"/>
          <w:color w:val="auto"/>
        </w:rPr>
        <w:t xml:space="preserve">La Oferta técnica </w:t>
      </w:r>
    </w:p>
    <w:p w14:paraId="7274F65C" w14:textId="77777777" w:rsidR="0050074D" w:rsidRPr="002A25C1" w:rsidRDefault="0050074D" w:rsidP="0024027D">
      <w:pPr>
        <w:pStyle w:val="Textoindependiente"/>
        <w:numPr>
          <w:ilvl w:val="0"/>
          <w:numId w:val="35"/>
        </w:numPr>
        <w:rPr>
          <w:rFonts w:ascii="Arial Narrow" w:hAnsi="Arial Narrow" w:cs="Arial"/>
          <w:color w:val="auto"/>
        </w:rPr>
      </w:pPr>
      <w:r w:rsidRPr="002A25C1">
        <w:rPr>
          <w:rFonts w:ascii="Arial Narrow" w:hAnsi="Arial Narrow" w:cs="Arial"/>
          <w:color w:val="auto"/>
        </w:rPr>
        <w:t>La Adjudicación.</w:t>
      </w:r>
    </w:p>
    <w:p w14:paraId="0C1C1F16" w14:textId="77777777" w:rsidR="0050074D" w:rsidRPr="002A25C1" w:rsidRDefault="0050074D" w:rsidP="0024027D">
      <w:pPr>
        <w:pStyle w:val="Textoindependiente"/>
        <w:numPr>
          <w:ilvl w:val="0"/>
          <w:numId w:val="35"/>
        </w:numPr>
        <w:rPr>
          <w:rFonts w:ascii="Arial Narrow" w:hAnsi="Arial Narrow" w:cs="Arial"/>
          <w:color w:val="auto"/>
        </w:rPr>
      </w:pPr>
      <w:r w:rsidRPr="002A25C1">
        <w:rPr>
          <w:rFonts w:ascii="Arial Narrow" w:hAnsi="Arial Narrow" w:cs="Arial"/>
          <w:color w:val="auto"/>
        </w:rPr>
        <w:t xml:space="preserve">El Contrato. </w:t>
      </w:r>
    </w:p>
    <w:p w14:paraId="2DE1459E" w14:textId="77777777" w:rsidR="00F03169" w:rsidRPr="001A2610" w:rsidRDefault="00F03169" w:rsidP="00237BAE">
      <w:pPr>
        <w:pStyle w:val="Textoindependiente"/>
        <w:tabs>
          <w:tab w:val="num" w:pos="900"/>
        </w:tabs>
        <w:rPr>
          <w:rFonts w:ascii="Arial Narrow" w:hAnsi="Arial Narrow" w:cs="Arial"/>
          <w:color w:val="auto"/>
        </w:rPr>
      </w:pPr>
    </w:p>
    <w:p w14:paraId="363881D6" w14:textId="77777777" w:rsidR="00F03169" w:rsidRPr="001A2610" w:rsidRDefault="00883674" w:rsidP="00B44221">
      <w:pPr>
        <w:pStyle w:val="Ttulo3"/>
      </w:pPr>
      <w:bookmarkStart w:id="26" w:name="_Toc157924244"/>
      <w:bookmarkStart w:id="27" w:name="_Toc160887210"/>
      <w:bookmarkStart w:id="28" w:name="_Toc159673552"/>
      <w:bookmarkStart w:id="29" w:name="_Toc185953119"/>
      <w:bookmarkStart w:id="30" w:name="_Toc284764451"/>
      <w:bookmarkStart w:id="31" w:name="_Toc474767721"/>
      <w:r>
        <w:t>1.</w:t>
      </w:r>
      <w:r w:rsidR="00AB6CDE">
        <w:t>7</w:t>
      </w:r>
      <w:r w:rsidR="00F03169" w:rsidRPr="001A2610">
        <w:t xml:space="preserve"> Competencia Judicial</w:t>
      </w:r>
      <w:bookmarkEnd w:id="26"/>
      <w:bookmarkEnd w:id="27"/>
      <w:bookmarkEnd w:id="28"/>
      <w:bookmarkEnd w:id="29"/>
      <w:bookmarkEnd w:id="30"/>
      <w:bookmarkEnd w:id="31"/>
    </w:p>
    <w:p w14:paraId="30D9B480" w14:textId="77777777" w:rsidR="00272468" w:rsidRPr="001A036A" w:rsidRDefault="00272468" w:rsidP="00272468">
      <w:pPr>
        <w:rPr>
          <w:rFonts w:ascii="Arial Narrow" w:hAnsi="Arial Narrow" w:cs="Arial"/>
          <w:sz w:val="14"/>
        </w:rPr>
      </w:pPr>
    </w:p>
    <w:p w14:paraId="2AEE7076" w14:textId="77777777" w:rsidR="00272468" w:rsidRPr="00A14CA5" w:rsidRDefault="00272468" w:rsidP="00272468">
      <w:pPr>
        <w:jc w:val="both"/>
        <w:rPr>
          <w:rFonts w:ascii="Arial Narrow" w:hAnsi="Arial Narrow" w:cs="Arial"/>
          <w:i/>
        </w:rPr>
      </w:pPr>
      <w:r w:rsidRPr="00A14CA5">
        <w:rPr>
          <w:rStyle w:val="nfasis"/>
          <w:rFonts w:ascii="Arial Narrow" w:hAnsi="Arial Narrow" w:cs="Arial"/>
          <w:bCs/>
          <w:i w:val="0"/>
        </w:rPr>
        <w:t xml:space="preserve">Todo litigio, controversia o reclamación resultante de este documento y/o el o los Contratos a intervenir serán resuelta de por la vía administrativa entre el oferente  y la entidad contratante con intermediación del Órgano Rector de Compras y Contrataciones Públicas en los plazos y términos establecidos en el artículo 67 de la Ley 340-06, sobre Compras y Contrataciones de Bienes, Servicios, Obras y Concesiones, de fecha 18 de agosto del 2006 </w:t>
      </w:r>
      <w:r>
        <w:rPr>
          <w:rStyle w:val="nfasis"/>
          <w:rFonts w:ascii="Arial Narrow" w:hAnsi="Arial Narrow" w:cs="Arial"/>
          <w:bCs/>
          <w:i w:val="0"/>
        </w:rPr>
        <w:t xml:space="preserve">con sus modificaciones en  la </w:t>
      </w:r>
      <w:r w:rsidRPr="00A14CA5">
        <w:rPr>
          <w:rStyle w:val="nfasis"/>
          <w:rFonts w:ascii="Arial Narrow" w:hAnsi="Arial Narrow" w:cs="Arial"/>
          <w:bCs/>
          <w:i w:val="0"/>
        </w:rPr>
        <w:t>Ley 449-06 de fecha seis (06) de diciembre del 2006, y su respectivo Reglamento de Aplicación de la Ley 340-06, emitido mediante el Decreto</w:t>
      </w:r>
      <w:r w:rsidR="0032310E">
        <w:rPr>
          <w:rStyle w:val="nfasis"/>
          <w:rFonts w:ascii="Arial Narrow" w:hAnsi="Arial Narrow" w:cs="Arial"/>
          <w:bCs/>
          <w:i w:val="0"/>
        </w:rPr>
        <w:t xml:space="preserve"> </w:t>
      </w:r>
      <w:r w:rsidRPr="00A14CA5">
        <w:rPr>
          <w:rStyle w:val="nfasis"/>
          <w:rFonts w:ascii="Arial Narrow" w:hAnsi="Arial Narrow" w:cs="Arial"/>
          <w:bCs/>
          <w:i w:val="0"/>
        </w:rPr>
        <w:t xml:space="preserve"> 543-12, de fecha Seis (06) de septiembre del 2012. Cuando las partes no puedan solucionar la controversia por sus incumplimientos, interpretaciones, resoluciones o nulidades serán sometidos al Tribunal Contencioso Administrativo conforme al procedimiento establecido en la Ley 13-07, de fecha cinco (05) de febrero del 2007, que instituye el Tribunal Contencioso, Tributario y Administrativo. </w:t>
      </w:r>
    </w:p>
    <w:p w14:paraId="185D302B" w14:textId="77777777" w:rsidR="003A3163" w:rsidRPr="001A2610" w:rsidRDefault="003A3163" w:rsidP="00237BAE">
      <w:pPr>
        <w:jc w:val="both"/>
        <w:rPr>
          <w:rStyle w:val="nfasis"/>
          <w:rFonts w:ascii="Arial Narrow" w:hAnsi="Arial Narrow" w:cs="Arial"/>
          <w:bCs/>
          <w:i w:val="0"/>
        </w:rPr>
      </w:pPr>
    </w:p>
    <w:p w14:paraId="4A0D982B" w14:textId="77777777" w:rsidR="00686A6F" w:rsidRPr="001A2610" w:rsidRDefault="00686A6F" w:rsidP="00B44221">
      <w:pPr>
        <w:pStyle w:val="Ttulo3"/>
      </w:pPr>
      <w:bookmarkStart w:id="32" w:name="_Toc474767722"/>
      <w:r w:rsidRPr="001A2610">
        <w:t>1.</w:t>
      </w:r>
      <w:r w:rsidR="00AB6CDE">
        <w:t>8</w:t>
      </w:r>
      <w:r w:rsidRPr="001A2610">
        <w:t xml:space="preserve"> Proceso Arbitral</w:t>
      </w:r>
      <w:bookmarkEnd w:id="32"/>
      <w:r w:rsidRPr="001A2610">
        <w:t xml:space="preserve"> </w:t>
      </w:r>
    </w:p>
    <w:p w14:paraId="06938C75" w14:textId="77777777" w:rsidR="00686A6F" w:rsidRPr="001A2610" w:rsidRDefault="00686A6F" w:rsidP="00A77021">
      <w:pPr>
        <w:rPr>
          <w:rFonts w:ascii="Arial Narrow" w:hAnsi="Arial Narrow"/>
        </w:rPr>
      </w:pPr>
    </w:p>
    <w:p w14:paraId="65800805" w14:textId="77777777" w:rsidR="00272468" w:rsidRPr="001A2610" w:rsidRDefault="00686A6F" w:rsidP="00237BAE">
      <w:pPr>
        <w:jc w:val="both"/>
        <w:rPr>
          <w:rStyle w:val="nfasis"/>
          <w:rFonts w:ascii="Arial Narrow" w:hAnsi="Arial Narrow" w:cs="Arial"/>
          <w:bCs/>
          <w:i w:val="0"/>
        </w:rPr>
      </w:pPr>
      <w:r w:rsidRPr="001A2610">
        <w:rPr>
          <w:rStyle w:val="nfasis"/>
          <w:rFonts w:ascii="Arial Narrow" w:hAnsi="Arial Narrow" w:cs="Arial"/>
          <w:bCs/>
          <w:i w:val="0"/>
        </w:rPr>
        <w:t>D</w:t>
      </w:r>
      <w:r w:rsidR="00F03169" w:rsidRPr="001A2610">
        <w:rPr>
          <w:rStyle w:val="nfasis"/>
          <w:rFonts w:ascii="Arial Narrow" w:hAnsi="Arial Narrow" w:cs="Arial"/>
          <w:bCs/>
          <w:i w:val="0"/>
        </w:rPr>
        <w:t xml:space="preserve">e </w:t>
      </w:r>
      <w:r w:rsidR="00F03169" w:rsidRPr="00C514A9">
        <w:rPr>
          <w:rStyle w:val="nfasis"/>
          <w:rFonts w:ascii="Arial Narrow" w:hAnsi="Arial Narrow" w:cs="Arial"/>
          <w:bCs/>
          <w:i w:val="0"/>
          <w:color w:val="000000" w:themeColor="text1"/>
        </w:rPr>
        <w:t>común ac</w:t>
      </w:r>
      <w:r w:rsidR="00C7408F" w:rsidRPr="00C514A9">
        <w:rPr>
          <w:rStyle w:val="nfasis"/>
          <w:rFonts w:ascii="Arial Narrow" w:hAnsi="Arial Narrow" w:cs="Arial"/>
          <w:bCs/>
          <w:i w:val="0"/>
          <w:color w:val="000000" w:themeColor="text1"/>
        </w:rPr>
        <w:t xml:space="preserve">uerdo entre las partes, </w:t>
      </w:r>
      <w:r w:rsidR="00F03169" w:rsidRPr="00C514A9">
        <w:rPr>
          <w:rStyle w:val="nfasis"/>
          <w:rFonts w:ascii="Arial Narrow" w:hAnsi="Arial Narrow" w:cs="Arial"/>
          <w:bCs/>
          <w:i w:val="0"/>
          <w:color w:val="000000" w:themeColor="text1"/>
        </w:rPr>
        <w:t xml:space="preserve">podrán acogerse al procedimiento de Arbitraje Comercial de la República Dominicana, de conformidad con las disposiciones de la </w:t>
      </w:r>
      <w:r w:rsidR="00C514A9" w:rsidRPr="00C514A9">
        <w:rPr>
          <w:rFonts w:ascii="Arial Narrow" w:hAnsi="Arial Narrow"/>
          <w:color w:val="000000" w:themeColor="text1"/>
        </w:rPr>
        <w:t>Ley No. 489-08 sobre Arbitraje Comercial. Publicada en G. O. No. 10502, del 30 de diciembre de 2008</w:t>
      </w:r>
      <w:r w:rsidR="00C514A9">
        <w:rPr>
          <w:rFonts w:ascii="Arial Narrow" w:hAnsi="Arial Narrow"/>
          <w:color w:val="000000" w:themeColor="text1"/>
        </w:rPr>
        <w:t>.</w:t>
      </w:r>
    </w:p>
    <w:p w14:paraId="7BC08566" w14:textId="77777777" w:rsidR="00272468" w:rsidRDefault="00272468" w:rsidP="00B44221">
      <w:pPr>
        <w:pStyle w:val="Ttulo3"/>
      </w:pPr>
    </w:p>
    <w:p w14:paraId="23CA953D" w14:textId="77777777" w:rsidR="00CE5AC2" w:rsidRPr="001A2610" w:rsidRDefault="001557DC" w:rsidP="00B44221">
      <w:pPr>
        <w:pStyle w:val="Ttulo3"/>
      </w:pPr>
      <w:bookmarkStart w:id="33" w:name="_Toc474767723"/>
      <w:r w:rsidRPr="00883674">
        <w:t>1.</w:t>
      </w:r>
      <w:r w:rsidR="006C1243">
        <w:t>9</w:t>
      </w:r>
      <w:r w:rsidRPr="001A2610">
        <w:t xml:space="preserve"> </w:t>
      </w:r>
      <w:r w:rsidR="00CE5AC2" w:rsidRPr="001A2610">
        <w:t>De la Publicidad</w:t>
      </w:r>
      <w:bookmarkEnd w:id="24"/>
      <w:bookmarkEnd w:id="25"/>
      <w:bookmarkEnd w:id="33"/>
    </w:p>
    <w:p w14:paraId="2DCC1051" w14:textId="77777777" w:rsidR="00D80153" w:rsidRPr="001A2610" w:rsidRDefault="00D80153" w:rsidP="00D80153">
      <w:pPr>
        <w:rPr>
          <w:rFonts w:ascii="Arial Narrow" w:hAnsi="Arial Narrow"/>
          <w:lang w:val="es-ES" w:eastAsia="en-US"/>
        </w:rPr>
      </w:pPr>
    </w:p>
    <w:p w14:paraId="089AAE06" w14:textId="77777777" w:rsidR="00575511" w:rsidRPr="002727CB" w:rsidRDefault="00575511" w:rsidP="00575511">
      <w:pPr>
        <w:jc w:val="both"/>
        <w:rPr>
          <w:rFonts w:ascii="Arial Narrow" w:hAnsi="Arial Narrow" w:cs="Arial"/>
        </w:rPr>
      </w:pPr>
      <w:r w:rsidRPr="002727CB">
        <w:rPr>
          <w:rFonts w:ascii="Arial Narrow" w:hAnsi="Arial Narrow" w:cs="Arial"/>
        </w:rPr>
        <w:t xml:space="preserve">La Unidad Operativa de Compras y Contrataciones deberá realizar una amplia convocatoria a través del Portal </w:t>
      </w:r>
      <w:r w:rsidRPr="002727CB">
        <w:rPr>
          <w:rFonts w:ascii="Arial Narrow" w:hAnsi="Arial Narrow" w:cs="Arial Narrow"/>
        </w:rPr>
        <w:t>del INABIE (</w:t>
      </w:r>
      <w:hyperlink r:id="rId11" w:history="1">
        <w:r w:rsidRPr="002727CB">
          <w:rPr>
            <w:rStyle w:val="Hipervnculo"/>
            <w:rFonts w:ascii="Arial Narrow" w:hAnsi="Arial Narrow" w:cs="Arial Narrow"/>
          </w:rPr>
          <w:t>www.inabie.gob.do</w:t>
        </w:r>
      </w:hyperlink>
      <w:r w:rsidRPr="002727CB">
        <w:rPr>
          <w:rFonts w:ascii="Arial Narrow" w:hAnsi="Arial Narrow" w:cs="Arial Narrow"/>
        </w:rPr>
        <w:t>) y en el portal</w:t>
      </w:r>
      <w:r w:rsidR="00C514A9">
        <w:rPr>
          <w:rFonts w:ascii="Arial Narrow" w:hAnsi="Arial Narrow" w:cs="Arial Narrow"/>
        </w:rPr>
        <w:t xml:space="preserve"> transaccional</w:t>
      </w:r>
      <w:r w:rsidRPr="002727CB">
        <w:rPr>
          <w:rFonts w:ascii="Arial Narrow" w:hAnsi="Arial Narrow" w:cs="Arial Narrow"/>
        </w:rPr>
        <w:t xml:space="preserve"> administrado por el Órgano Rector (</w:t>
      </w:r>
      <w:hyperlink r:id="rId12" w:history="1">
        <w:r w:rsidRPr="002727CB">
          <w:rPr>
            <w:rStyle w:val="Hipervnculo"/>
            <w:rFonts w:ascii="Arial Narrow" w:hAnsi="Arial Narrow" w:cs="Arial Narrow"/>
          </w:rPr>
          <w:t>www.comprasdominicana.gov.do</w:t>
        </w:r>
      </w:hyperlink>
      <w:r w:rsidRPr="002727CB">
        <w:rPr>
          <w:rFonts w:ascii="Arial Narrow" w:hAnsi="Arial Narrow" w:cs="Arial Narrow"/>
        </w:rPr>
        <w:t>) a los oferentes que se encuentren debidamente inscritos en el Registro de Proveedores del Estado (RPE).</w:t>
      </w:r>
    </w:p>
    <w:p w14:paraId="3112D14E" w14:textId="77777777" w:rsidR="007D2ABE" w:rsidRPr="0032310E" w:rsidRDefault="007D2ABE" w:rsidP="00575511">
      <w:pPr>
        <w:jc w:val="both"/>
        <w:rPr>
          <w:rFonts w:ascii="Arial Narrow" w:hAnsi="Arial Narrow" w:cs="Arial"/>
          <w:highlight w:val="yellow"/>
        </w:rPr>
      </w:pPr>
    </w:p>
    <w:p w14:paraId="39F46EDC" w14:textId="77777777" w:rsidR="00575511" w:rsidRPr="001A2610" w:rsidRDefault="00575511" w:rsidP="00575511">
      <w:pPr>
        <w:jc w:val="both"/>
        <w:rPr>
          <w:rFonts w:ascii="Arial Narrow" w:hAnsi="Arial Narrow" w:cs="Arial"/>
        </w:rPr>
      </w:pPr>
      <w:r w:rsidRPr="002727CB">
        <w:rPr>
          <w:rFonts w:ascii="Arial Narrow" w:hAnsi="Arial Narrow" w:cs="Arial"/>
        </w:rPr>
        <w:t xml:space="preserve">De igual manera, para garantizar la participación en el procedimiento se realizarán invitaciones formales al mayor número de oferentes posibles que puedan atender el requerimiento. Las invitaciones deberán ser realizadas </w:t>
      </w:r>
      <w:proofErr w:type="gramStart"/>
      <w:r w:rsidRPr="002727CB">
        <w:rPr>
          <w:rFonts w:ascii="Arial Narrow" w:hAnsi="Arial Narrow" w:cs="Arial"/>
        </w:rPr>
        <w:t>por  la</w:t>
      </w:r>
      <w:proofErr w:type="gramEnd"/>
      <w:r w:rsidRPr="002727CB">
        <w:rPr>
          <w:rFonts w:ascii="Arial Narrow" w:hAnsi="Arial Narrow" w:cs="Arial"/>
        </w:rPr>
        <w:t xml:space="preserve"> Unidad Operativa de Compras y Contrataciones y firmada por ante la Máxima Autoridad Ejecutiva del Instituto Nacional de Bienestar Estudiantil o por la persona que este designe, </w:t>
      </w:r>
      <w:r w:rsidRPr="002727CB">
        <w:rPr>
          <w:rFonts w:ascii="Arial Narrow" w:hAnsi="Arial Narrow" w:cs="Arial"/>
          <w:b/>
        </w:rPr>
        <w:t>con un mínimo de</w:t>
      </w:r>
      <w:r w:rsidRPr="002727CB">
        <w:rPr>
          <w:rFonts w:ascii="Arial Narrow" w:hAnsi="Arial Narrow" w:cs="Arial"/>
        </w:rPr>
        <w:t xml:space="preserve"> </w:t>
      </w:r>
      <w:r w:rsidRPr="002727CB">
        <w:rPr>
          <w:rFonts w:ascii="Arial Narrow" w:hAnsi="Arial Narrow" w:cs="Arial"/>
          <w:b/>
        </w:rPr>
        <w:t>cinco (5) días hábiles</w:t>
      </w:r>
      <w:r w:rsidRPr="002727CB">
        <w:rPr>
          <w:rFonts w:ascii="Arial Narrow" w:hAnsi="Arial Narrow" w:cs="Arial"/>
        </w:rPr>
        <w:t xml:space="preserve"> de anticipación a la fecha fijada para la presentación de las propuestas, según lo establecido en el artículo 65 de reglamento de aplicación No. 543-12 de la Ley 340-06 sobre Compras y Contrataciones Públicas.</w:t>
      </w:r>
    </w:p>
    <w:p w14:paraId="714DB95F" w14:textId="77777777" w:rsidR="00575511" w:rsidRPr="001A2610" w:rsidRDefault="00575511" w:rsidP="00237BAE">
      <w:pPr>
        <w:jc w:val="both"/>
        <w:rPr>
          <w:rFonts w:ascii="Arial Narrow" w:hAnsi="Arial Narrow" w:cs="Arial"/>
        </w:rPr>
      </w:pPr>
    </w:p>
    <w:p w14:paraId="4DCD6E57" w14:textId="77777777" w:rsidR="003E26C2" w:rsidRPr="00723A28" w:rsidRDefault="003E26C2" w:rsidP="00237BAE">
      <w:pPr>
        <w:jc w:val="both"/>
        <w:rPr>
          <w:rFonts w:ascii="Arial Narrow" w:hAnsi="Arial Narrow" w:cs="Arial"/>
        </w:rPr>
      </w:pPr>
      <w:r w:rsidRPr="00723A28">
        <w:rPr>
          <w:rFonts w:ascii="Arial Narrow" w:hAnsi="Arial Narrow" w:cs="Arial"/>
        </w:rPr>
        <w:t>En la Declaratoria de Desierto, la Entidad Contratante podrá reabrirlo dando un plazo para la presentación de Propuestas de hasta un cincuenta por ciento (50%) del plazo del proceso fallido, según lo establece el Artículo 24, Párrafo 1, de la Ley 340-06 sobre Compras y Contrataciones Públicas.</w:t>
      </w:r>
    </w:p>
    <w:p w14:paraId="5D0EF11F" w14:textId="77777777" w:rsidR="00723A28" w:rsidRDefault="00723A28" w:rsidP="00237BAE">
      <w:pPr>
        <w:jc w:val="both"/>
        <w:rPr>
          <w:rFonts w:ascii="Arial Narrow" w:hAnsi="Arial Narrow" w:cs="Arial"/>
        </w:rPr>
      </w:pPr>
    </w:p>
    <w:p w14:paraId="21451339" w14:textId="77777777" w:rsidR="00CE5AC2" w:rsidRDefault="00CE5AC2" w:rsidP="00237BAE">
      <w:pPr>
        <w:jc w:val="both"/>
        <w:rPr>
          <w:rFonts w:ascii="Arial Narrow" w:hAnsi="Arial Narrow" w:cs="Arial"/>
        </w:rPr>
      </w:pPr>
      <w:r w:rsidRPr="001A2610">
        <w:rPr>
          <w:rFonts w:ascii="Arial Narrow" w:hAnsi="Arial Narrow" w:cs="Arial"/>
        </w:rPr>
        <w:t xml:space="preserve">La comprobación de que en un llamado a </w:t>
      </w:r>
      <w:r w:rsidR="002727CB">
        <w:rPr>
          <w:rFonts w:ascii="Arial Narrow" w:hAnsi="Arial Narrow" w:cs="Arial"/>
        </w:rPr>
        <w:t>Comparación de Precios</w:t>
      </w:r>
      <w:r w:rsidRPr="001A2610">
        <w:rPr>
          <w:rFonts w:ascii="Arial Narrow" w:hAnsi="Arial Narrow" w:cs="Arial"/>
        </w:rPr>
        <w:t xml:space="preserve"> se hubieran omitido los requisitos de publicidad</w:t>
      </w:r>
      <w:r w:rsidR="00C70DCA" w:rsidRPr="001A2610">
        <w:rPr>
          <w:rFonts w:ascii="Arial Narrow" w:hAnsi="Arial Narrow" w:cs="Arial"/>
        </w:rPr>
        <w:t xml:space="preserve">, </w:t>
      </w:r>
      <w:r w:rsidRPr="001A2610">
        <w:rPr>
          <w:rFonts w:ascii="Arial Narrow" w:hAnsi="Arial Narrow" w:cs="Arial"/>
        </w:rPr>
        <w:t>dará lugar a la cancelac</w:t>
      </w:r>
      <w:r w:rsidR="00C70DCA" w:rsidRPr="001A2610">
        <w:rPr>
          <w:rFonts w:ascii="Arial Narrow" w:hAnsi="Arial Narrow" w:cs="Arial"/>
        </w:rPr>
        <w:t>ión inmediata del procedimiento</w:t>
      </w:r>
      <w:r w:rsidRPr="001A2610">
        <w:rPr>
          <w:rFonts w:ascii="Arial Narrow" w:hAnsi="Arial Narrow" w:cs="Arial"/>
        </w:rPr>
        <w:t xml:space="preserve"> por parte de la autoridad de aplicación en cualquier estado de trámite en que se encuentre.</w:t>
      </w:r>
    </w:p>
    <w:p w14:paraId="71FF26D4" w14:textId="77777777" w:rsidR="000D0828" w:rsidRPr="001A2610" w:rsidRDefault="000D0828" w:rsidP="00237BAE">
      <w:pPr>
        <w:jc w:val="both"/>
        <w:rPr>
          <w:rFonts w:ascii="Arial Narrow" w:hAnsi="Arial Narrow" w:cs="Arial"/>
        </w:rPr>
      </w:pPr>
    </w:p>
    <w:p w14:paraId="64818AE6" w14:textId="77777777" w:rsidR="000D0828" w:rsidRPr="001A2610" w:rsidRDefault="001557DC" w:rsidP="00B44221">
      <w:pPr>
        <w:pStyle w:val="Ttulo3"/>
      </w:pPr>
      <w:bookmarkStart w:id="34" w:name="_Toc159673549"/>
      <w:bookmarkStart w:id="35" w:name="_Toc185953116"/>
      <w:bookmarkStart w:id="36" w:name="_Toc474767724"/>
      <w:proofErr w:type="gramStart"/>
      <w:r w:rsidRPr="001A2610">
        <w:t>1.</w:t>
      </w:r>
      <w:r w:rsidR="00883674">
        <w:t>1</w:t>
      </w:r>
      <w:r w:rsidR="00025BAE">
        <w:t>0</w:t>
      </w:r>
      <w:r w:rsidR="00C335CC" w:rsidRPr="001A2610">
        <w:t xml:space="preserve">  </w:t>
      </w:r>
      <w:r w:rsidR="000D0828" w:rsidRPr="001A2610">
        <w:t>Etapas</w:t>
      </w:r>
      <w:proofErr w:type="gramEnd"/>
      <w:r w:rsidR="000D0828" w:rsidRPr="001A2610">
        <w:t xml:space="preserve"> de la </w:t>
      </w:r>
      <w:bookmarkEnd w:id="34"/>
      <w:bookmarkEnd w:id="35"/>
      <w:r w:rsidR="001E6B5C">
        <w:t>Comparación de Precios</w:t>
      </w:r>
      <w:bookmarkEnd w:id="36"/>
      <w:r w:rsidR="001E6B5C">
        <w:t xml:space="preserve"> </w:t>
      </w:r>
    </w:p>
    <w:p w14:paraId="58BA8B5F" w14:textId="77777777" w:rsidR="00573D76" w:rsidRPr="001A2610" w:rsidRDefault="00573D76" w:rsidP="00573D76">
      <w:pPr>
        <w:rPr>
          <w:rFonts w:ascii="Arial Narrow" w:hAnsi="Arial Narrow"/>
          <w:lang w:val="es-ES" w:eastAsia="en-US"/>
        </w:rPr>
      </w:pPr>
    </w:p>
    <w:p w14:paraId="078191FC" w14:textId="77777777" w:rsidR="008F7C8F" w:rsidRPr="001A2610" w:rsidRDefault="001D277D" w:rsidP="00237BAE">
      <w:pPr>
        <w:autoSpaceDE w:val="0"/>
        <w:autoSpaceDN w:val="0"/>
        <w:adjustRightInd w:val="0"/>
        <w:jc w:val="both"/>
        <w:rPr>
          <w:rFonts w:ascii="Arial Narrow" w:hAnsi="Arial Narrow" w:cs="Arial"/>
          <w:lang w:val="es-ES"/>
        </w:rPr>
      </w:pPr>
      <w:r w:rsidRPr="001D277D">
        <w:rPr>
          <w:rFonts w:ascii="Arial Narrow" w:hAnsi="Arial Narrow" w:cs="Arial"/>
          <w:lang w:val="es-ES"/>
        </w:rPr>
        <w:t xml:space="preserve">La presente </w:t>
      </w:r>
      <w:r w:rsidR="00431771">
        <w:rPr>
          <w:rFonts w:ascii="Arial Narrow" w:hAnsi="Arial Narrow" w:cs="Arial"/>
          <w:lang w:val="es-ES"/>
        </w:rPr>
        <w:t xml:space="preserve">comparación de precios </w:t>
      </w:r>
      <w:r w:rsidRPr="001D277D">
        <w:rPr>
          <w:rFonts w:ascii="Arial Narrow" w:hAnsi="Arial Narrow" w:cs="Arial"/>
          <w:lang w:val="es-ES"/>
        </w:rPr>
        <w:t>se llevará a cabo en dos etapas</w:t>
      </w:r>
      <w:r>
        <w:rPr>
          <w:rFonts w:ascii="Arial Narrow" w:hAnsi="Arial Narrow" w:cs="Arial"/>
          <w:lang w:val="es-ES"/>
        </w:rPr>
        <w:t>:</w:t>
      </w:r>
      <w:r w:rsidR="008F7C8F" w:rsidRPr="001A2610">
        <w:rPr>
          <w:rFonts w:ascii="Arial Narrow" w:hAnsi="Arial Narrow" w:cs="Arial"/>
          <w:lang w:val="es-ES"/>
        </w:rPr>
        <w:t xml:space="preserve"> </w:t>
      </w:r>
    </w:p>
    <w:p w14:paraId="10CA1531" w14:textId="77777777" w:rsidR="008F7C8F" w:rsidRDefault="008F7C8F" w:rsidP="00237BAE">
      <w:pPr>
        <w:autoSpaceDE w:val="0"/>
        <w:autoSpaceDN w:val="0"/>
        <w:adjustRightInd w:val="0"/>
        <w:jc w:val="both"/>
        <w:rPr>
          <w:rFonts w:ascii="Arial Narrow" w:hAnsi="Arial Narrow" w:cs="Arial"/>
          <w:lang w:val="es-ES"/>
        </w:rPr>
      </w:pPr>
    </w:p>
    <w:p w14:paraId="339BA576" w14:textId="77777777" w:rsidR="00797A58" w:rsidRPr="004B06BA" w:rsidRDefault="00797A58" w:rsidP="00797A58">
      <w:pPr>
        <w:jc w:val="both"/>
        <w:rPr>
          <w:rFonts w:ascii="Arial Narrow" w:hAnsi="Arial Narrow" w:cs="Arial"/>
        </w:rPr>
      </w:pPr>
      <w:r w:rsidRPr="00A14CA5">
        <w:rPr>
          <w:rFonts w:ascii="Arial Narrow" w:hAnsi="Arial Narrow" w:cs="Arial"/>
          <w:b/>
        </w:rPr>
        <w:t>Etapa I:</w:t>
      </w:r>
      <w:r w:rsidRPr="004B06BA">
        <w:rPr>
          <w:rFonts w:ascii="Arial Narrow" w:hAnsi="Arial Narrow" w:cs="Arial"/>
        </w:rPr>
        <w:t xml:space="preserve"> </w:t>
      </w:r>
      <w:r w:rsidRPr="004543FA">
        <w:rPr>
          <w:rFonts w:ascii="Arial Narrow" w:hAnsi="Arial Narrow" w:cs="Arial"/>
        </w:rPr>
        <w:t>Se inicia con el proceso de entrega de los “Sobres A” y los “Sobres B”, contentivos de la Oferta Técnica</w:t>
      </w:r>
      <w:r w:rsidR="00D552C6">
        <w:rPr>
          <w:rFonts w:ascii="Arial Narrow" w:hAnsi="Arial Narrow" w:cs="Arial"/>
        </w:rPr>
        <w:t xml:space="preserve"> </w:t>
      </w:r>
      <w:r w:rsidRPr="004543FA">
        <w:rPr>
          <w:rFonts w:ascii="Arial Narrow" w:hAnsi="Arial Narrow" w:cs="Arial"/>
        </w:rPr>
        <w:t xml:space="preserve">y </w:t>
      </w:r>
      <w:r>
        <w:rPr>
          <w:rFonts w:ascii="Arial Narrow" w:hAnsi="Arial Narrow" w:cs="Arial"/>
        </w:rPr>
        <w:t>la Oferta Económica</w:t>
      </w:r>
      <w:r w:rsidRPr="004543FA">
        <w:rPr>
          <w:rFonts w:ascii="Arial Narrow" w:hAnsi="Arial Narrow" w:cs="Arial"/>
        </w:rPr>
        <w:t xml:space="preserve">, respectivamente; en acto público y en presencia de Notario Público. El Sobre B es guardado sin abrir por parte del Consultor Jurídico, mientras se procede con la apertura </w:t>
      </w:r>
      <w:r w:rsidR="00530EB7">
        <w:rPr>
          <w:rFonts w:ascii="Arial Narrow" w:hAnsi="Arial Narrow" w:cs="Arial"/>
        </w:rPr>
        <w:t>del Sobre A contentivo de la Propuesta T</w:t>
      </w:r>
      <w:r w:rsidRPr="004543FA">
        <w:rPr>
          <w:rFonts w:ascii="Arial Narrow" w:hAnsi="Arial Narrow" w:cs="Arial"/>
        </w:rPr>
        <w:t>écnica y el levantamiento del acta notarial que recoge los incidentes del proceso de entrega y apertura, para luego pasar a la fase donde los peritos realizan la homologación de los documentos entregados y rinden un informe al Comité de Compras y Contrataciones sobre la calificación técnica de los oferentes, procediendo el comité a calificar los que van a pasar a la segunda etapa, como Oferentes Habilitados</w:t>
      </w:r>
      <w:r>
        <w:rPr>
          <w:rFonts w:ascii="Arial Narrow" w:hAnsi="Arial Narrow" w:cs="Arial"/>
        </w:rPr>
        <w:t xml:space="preserve">. </w:t>
      </w:r>
    </w:p>
    <w:p w14:paraId="75275D3B" w14:textId="77777777" w:rsidR="00797A58" w:rsidRPr="00E46520" w:rsidRDefault="00797A58" w:rsidP="00797A58">
      <w:pPr>
        <w:jc w:val="both"/>
        <w:rPr>
          <w:rFonts w:ascii="Arial Narrow" w:hAnsi="Arial Narrow" w:cs="Arial"/>
          <w:b/>
          <w:color w:val="8DB3E2" w:themeColor="text2" w:themeTint="66"/>
        </w:rPr>
      </w:pPr>
    </w:p>
    <w:p w14:paraId="02309793" w14:textId="77777777" w:rsidR="00797A58" w:rsidRDefault="00797A58" w:rsidP="00797A58">
      <w:pPr>
        <w:jc w:val="both"/>
        <w:rPr>
          <w:rFonts w:ascii="Arial Narrow" w:hAnsi="Arial Narrow" w:cs="Arial"/>
        </w:rPr>
      </w:pPr>
      <w:r w:rsidRPr="004B06BA">
        <w:rPr>
          <w:rFonts w:ascii="Arial Narrow" w:hAnsi="Arial Narrow" w:cs="Arial"/>
          <w:b/>
        </w:rPr>
        <w:t>Etapa II:</w:t>
      </w:r>
      <w:r w:rsidRPr="004B06BA">
        <w:rPr>
          <w:rFonts w:ascii="Arial Narrow" w:hAnsi="Arial Narrow" w:cs="Arial"/>
        </w:rPr>
        <w:t xml:space="preserve"> Se convoca a los Oferentes Habilitados y en acto público ante </w:t>
      </w:r>
      <w:r>
        <w:rPr>
          <w:rFonts w:ascii="Arial Narrow" w:hAnsi="Arial Narrow" w:cs="Arial"/>
        </w:rPr>
        <w:t>N</w:t>
      </w:r>
      <w:r w:rsidRPr="004B06BA">
        <w:rPr>
          <w:rFonts w:ascii="Arial Narrow" w:hAnsi="Arial Narrow" w:cs="Arial"/>
        </w:rPr>
        <w:t xml:space="preserve">otario se procede a abrir </w:t>
      </w:r>
      <w:r>
        <w:rPr>
          <w:rFonts w:ascii="Arial Narrow" w:hAnsi="Arial Narrow" w:cs="Arial"/>
        </w:rPr>
        <w:t>el S</w:t>
      </w:r>
      <w:r w:rsidRPr="004B06BA">
        <w:rPr>
          <w:rFonts w:ascii="Arial Narrow" w:hAnsi="Arial Narrow" w:cs="Arial"/>
        </w:rPr>
        <w:t xml:space="preserve">obre B contentivo </w:t>
      </w:r>
      <w:r w:rsidRPr="0005521A">
        <w:rPr>
          <w:rFonts w:ascii="Arial Narrow" w:hAnsi="Arial Narrow" w:cs="Arial"/>
        </w:rPr>
        <w:t xml:space="preserve">de la </w:t>
      </w:r>
      <w:r>
        <w:rPr>
          <w:rFonts w:ascii="Arial Narrow" w:hAnsi="Arial Narrow" w:cs="Arial"/>
        </w:rPr>
        <w:t>Oferta Económica</w:t>
      </w:r>
      <w:r w:rsidRPr="0005521A">
        <w:rPr>
          <w:rFonts w:ascii="Arial Narrow" w:hAnsi="Arial Narrow" w:cs="Arial"/>
        </w:rPr>
        <w:t>.</w:t>
      </w:r>
      <w:r>
        <w:rPr>
          <w:rFonts w:ascii="Arial Narrow" w:hAnsi="Arial Narrow" w:cs="Arial"/>
        </w:rPr>
        <w:t xml:space="preserve"> En esta etapa, se reitera la invitación a los no habilitados y al público en general a presenciar la apertura del Sobre B en la fecha indicada en el Cronograma de </w:t>
      </w:r>
      <w:r w:rsidR="00D552C6">
        <w:rPr>
          <w:rFonts w:ascii="Arial Narrow" w:hAnsi="Arial Narrow" w:cs="Arial"/>
        </w:rPr>
        <w:t xml:space="preserve">Comparación de </w:t>
      </w:r>
      <w:proofErr w:type="gramStart"/>
      <w:r w:rsidR="00D552C6">
        <w:rPr>
          <w:rFonts w:ascii="Arial Narrow" w:hAnsi="Arial Narrow" w:cs="Arial"/>
        </w:rPr>
        <w:t xml:space="preserve">Precios </w:t>
      </w:r>
      <w:r>
        <w:rPr>
          <w:rFonts w:ascii="Arial Narrow" w:hAnsi="Arial Narrow" w:cs="Arial"/>
        </w:rPr>
        <w:t xml:space="preserve"> establecido</w:t>
      </w:r>
      <w:proofErr w:type="gramEnd"/>
      <w:r>
        <w:rPr>
          <w:rFonts w:ascii="Arial Narrow" w:hAnsi="Arial Narrow" w:cs="Arial"/>
        </w:rPr>
        <w:t xml:space="preserve"> en el presente Pliego de Condiciones.</w:t>
      </w:r>
    </w:p>
    <w:p w14:paraId="1D338EB0" w14:textId="77777777" w:rsidR="00797A58" w:rsidRPr="0005521A" w:rsidRDefault="00797A58" w:rsidP="00797A58">
      <w:pPr>
        <w:rPr>
          <w:rFonts w:ascii="Arial Narrow" w:hAnsi="Arial Narrow" w:cs="Arial"/>
        </w:rPr>
      </w:pPr>
    </w:p>
    <w:p w14:paraId="5DF5B6D4" w14:textId="22341B47" w:rsidR="00797A58" w:rsidRPr="00522A19" w:rsidRDefault="00797A58" w:rsidP="00797A58">
      <w:pPr>
        <w:jc w:val="both"/>
        <w:rPr>
          <w:rFonts w:ascii="Arial Narrow" w:hAnsi="Arial Narrow" w:cs="Arial"/>
        </w:rPr>
      </w:pPr>
      <w:r w:rsidRPr="00A93C4D">
        <w:rPr>
          <w:rFonts w:ascii="Arial Narrow" w:hAnsi="Arial Narrow" w:cs="Arial"/>
        </w:rPr>
        <w:lastRenderedPageBreak/>
        <w:t xml:space="preserve">Se establece el </w:t>
      </w:r>
      <w:r w:rsidRPr="003A3163">
        <w:rPr>
          <w:rFonts w:ascii="Arial Narrow" w:hAnsi="Arial Narrow" w:cs="Arial"/>
        </w:rPr>
        <w:t xml:space="preserve">día </w:t>
      </w:r>
      <w:r w:rsidR="009C52A0" w:rsidRPr="009C52A0">
        <w:rPr>
          <w:rFonts w:ascii="Arial Narrow" w:hAnsi="Arial Narrow" w:cs="Arial"/>
          <w:b/>
        </w:rPr>
        <w:t>02</w:t>
      </w:r>
      <w:r w:rsidR="003A3163" w:rsidRPr="009C52A0">
        <w:rPr>
          <w:rFonts w:ascii="Arial Narrow" w:hAnsi="Arial Narrow" w:cs="Arial"/>
          <w:b/>
        </w:rPr>
        <w:t xml:space="preserve"> </w:t>
      </w:r>
      <w:r w:rsidRPr="009C52A0">
        <w:rPr>
          <w:rFonts w:ascii="Arial Narrow" w:hAnsi="Arial Narrow" w:cs="Arial"/>
          <w:b/>
        </w:rPr>
        <w:t>de</w:t>
      </w:r>
      <w:r w:rsidR="003A3163" w:rsidRPr="009C52A0">
        <w:rPr>
          <w:rFonts w:ascii="Arial Narrow" w:hAnsi="Arial Narrow" w:cs="Arial"/>
          <w:b/>
        </w:rPr>
        <w:t xml:space="preserve"> </w:t>
      </w:r>
      <w:r w:rsidR="00F0288D" w:rsidRPr="009C52A0">
        <w:rPr>
          <w:rFonts w:ascii="Arial Narrow" w:hAnsi="Arial Narrow" w:cs="Arial"/>
          <w:b/>
        </w:rPr>
        <w:t>Ju</w:t>
      </w:r>
      <w:r w:rsidR="009C52A0" w:rsidRPr="009C52A0">
        <w:rPr>
          <w:rFonts w:ascii="Arial Narrow" w:hAnsi="Arial Narrow" w:cs="Arial"/>
          <w:b/>
        </w:rPr>
        <w:t>l</w:t>
      </w:r>
      <w:r w:rsidR="00F0288D" w:rsidRPr="009C52A0">
        <w:rPr>
          <w:rFonts w:ascii="Arial Narrow" w:hAnsi="Arial Narrow" w:cs="Arial"/>
          <w:b/>
        </w:rPr>
        <w:t>io</w:t>
      </w:r>
      <w:r w:rsidRPr="009C52A0">
        <w:rPr>
          <w:rFonts w:ascii="Arial Narrow" w:hAnsi="Arial Narrow" w:cs="Arial"/>
          <w:b/>
        </w:rPr>
        <w:t xml:space="preserve"> del 201</w:t>
      </w:r>
      <w:r w:rsidR="009C52A0" w:rsidRPr="009C52A0">
        <w:rPr>
          <w:rFonts w:ascii="Arial Narrow" w:hAnsi="Arial Narrow" w:cs="Arial"/>
          <w:b/>
        </w:rPr>
        <w:t>8</w:t>
      </w:r>
      <w:r w:rsidRPr="009C52A0">
        <w:rPr>
          <w:rFonts w:ascii="Arial Narrow" w:hAnsi="Arial Narrow" w:cs="Arial"/>
        </w:rPr>
        <w:t xml:space="preserve"> desde</w:t>
      </w:r>
      <w:r w:rsidRPr="00A93C4D">
        <w:rPr>
          <w:rFonts w:ascii="Arial Narrow" w:hAnsi="Arial Narrow" w:cs="Arial"/>
        </w:rPr>
        <w:t xml:space="preserve"> las 9:00 a.m. hasta l</w:t>
      </w:r>
      <w:r>
        <w:rPr>
          <w:rFonts w:ascii="Arial Narrow" w:hAnsi="Arial Narrow" w:cs="Arial"/>
        </w:rPr>
        <w:t>a</w:t>
      </w:r>
      <w:r w:rsidRPr="00A93C4D">
        <w:rPr>
          <w:rFonts w:ascii="Arial Narrow" w:hAnsi="Arial Narrow" w:cs="Arial"/>
        </w:rPr>
        <w:t xml:space="preserve">s </w:t>
      </w:r>
      <w:r>
        <w:rPr>
          <w:rFonts w:ascii="Arial Narrow" w:hAnsi="Arial Narrow" w:cs="Arial"/>
        </w:rPr>
        <w:t>1</w:t>
      </w:r>
      <w:r w:rsidRPr="00A93C4D">
        <w:rPr>
          <w:rFonts w:ascii="Arial Narrow" w:hAnsi="Arial Narrow" w:cs="Arial"/>
        </w:rPr>
        <w:t xml:space="preserve">2:00 m. para la recepción de los Sobres A y Sobres B. A partir de la </w:t>
      </w:r>
      <w:r>
        <w:rPr>
          <w:rFonts w:ascii="Arial Narrow" w:hAnsi="Arial Narrow" w:cs="Arial"/>
        </w:rPr>
        <w:t>1</w:t>
      </w:r>
      <w:r w:rsidRPr="00A93C4D">
        <w:rPr>
          <w:rFonts w:ascii="Arial Narrow" w:hAnsi="Arial Narrow" w:cs="Arial"/>
        </w:rPr>
        <w:t xml:space="preserve">:00 p.m. serán </w:t>
      </w:r>
      <w:proofErr w:type="spellStart"/>
      <w:r w:rsidRPr="00A93C4D">
        <w:rPr>
          <w:rFonts w:ascii="Arial Narrow" w:hAnsi="Arial Narrow" w:cs="Arial"/>
        </w:rPr>
        <w:t>aperturados</w:t>
      </w:r>
      <w:proofErr w:type="spellEnd"/>
      <w:r w:rsidRPr="00A93C4D">
        <w:rPr>
          <w:rFonts w:ascii="Arial Narrow" w:hAnsi="Arial Narrow" w:cs="Arial"/>
        </w:rPr>
        <w:t xml:space="preserve"> los Sobres A.</w:t>
      </w:r>
      <w:r>
        <w:rPr>
          <w:rFonts w:ascii="Arial Narrow" w:hAnsi="Arial Narrow" w:cs="Arial"/>
        </w:rPr>
        <w:t xml:space="preserve"> </w:t>
      </w:r>
    </w:p>
    <w:p w14:paraId="3673B909" w14:textId="77777777" w:rsidR="00797A58" w:rsidRDefault="00797A58" w:rsidP="00797A58">
      <w:pPr>
        <w:jc w:val="both"/>
        <w:rPr>
          <w:rFonts w:ascii="Arial Narrow" w:hAnsi="Arial Narrow" w:cs="Arial"/>
        </w:rPr>
      </w:pPr>
    </w:p>
    <w:p w14:paraId="108E55D4" w14:textId="77777777" w:rsidR="00797A58" w:rsidRPr="009B795D" w:rsidRDefault="00797A58" w:rsidP="00797A58">
      <w:pPr>
        <w:jc w:val="both"/>
        <w:rPr>
          <w:rFonts w:ascii="Arial Narrow" w:hAnsi="Arial Narrow" w:cs="Arial"/>
          <w:b/>
        </w:rPr>
      </w:pPr>
      <w:r w:rsidRPr="009B795D">
        <w:rPr>
          <w:rFonts w:ascii="Arial Narrow" w:hAnsi="Arial Narrow" w:cs="Arial"/>
        </w:rPr>
        <w:t>La Recepción de los sobres tendrá lugar en</w:t>
      </w:r>
      <w:r>
        <w:rPr>
          <w:rFonts w:ascii="Arial Narrow" w:hAnsi="Arial Narrow" w:cs="Arial"/>
        </w:rPr>
        <w:t xml:space="preserve"> </w:t>
      </w:r>
      <w:r w:rsidRPr="008325C4">
        <w:rPr>
          <w:rFonts w:ascii="Arial Narrow" w:hAnsi="Arial Narrow" w:cs="Arial"/>
        </w:rPr>
        <w:t>las instalaciones del Instituto Nac</w:t>
      </w:r>
      <w:r>
        <w:rPr>
          <w:rFonts w:ascii="Arial Narrow" w:hAnsi="Arial Narrow" w:cs="Arial"/>
        </w:rPr>
        <w:t>ional de Bienestar Estudiantil u</w:t>
      </w:r>
      <w:r w:rsidRPr="008325C4">
        <w:rPr>
          <w:rFonts w:ascii="Arial Narrow" w:hAnsi="Arial Narrow" w:cs="Arial"/>
        </w:rPr>
        <w:t>bicado en el sector Manganagua</w:t>
      </w:r>
      <w:r>
        <w:rPr>
          <w:rFonts w:ascii="Arial Narrow" w:hAnsi="Arial Narrow" w:cs="Arial"/>
        </w:rPr>
        <w:t>, Santo Domingo, D.N</w:t>
      </w:r>
      <w:r w:rsidRPr="008325C4">
        <w:rPr>
          <w:rFonts w:ascii="Arial Narrow" w:hAnsi="Arial Narrow" w:cs="Arial"/>
        </w:rPr>
        <w:t xml:space="preserve">. </w:t>
      </w:r>
      <w:r w:rsidRPr="008325C4">
        <w:rPr>
          <w:rFonts w:ascii="Arial Narrow" w:hAnsi="Arial Narrow" w:cs="Arial"/>
          <w:strike/>
        </w:rPr>
        <w:t xml:space="preserve"> </w:t>
      </w:r>
      <w:r w:rsidRPr="009B795D">
        <w:rPr>
          <w:rFonts w:ascii="Arial Narrow" w:hAnsi="Arial Narrow" w:cs="Arial"/>
        </w:rPr>
        <w:t xml:space="preserve"> </w:t>
      </w:r>
    </w:p>
    <w:p w14:paraId="3F7F6B66" w14:textId="77777777" w:rsidR="00797A58" w:rsidRPr="00F85AE2" w:rsidRDefault="00797A58" w:rsidP="00797A58">
      <w:pPr>
        <w:jc w:val="both"/>
        <w:rPr>
          <w:rFonts w:ascii="Arial Narrow" w:hAnsi="Arial Narrow" w:cs="Arial"/>
        </w:rPr>
      </w:pPr>
      <w:r w:rsidRPr="00F85AE2">
        <w:rPr>
          <w:rFonts w:ascii="Arial Narrow" w:hAnsi="Arial Narrow" w:cs="Arial"/>
        </w:rPr>
        <w:t xml:space="preserve"> </w:t>
      </w:r>
    </w:p>
    <w:p w14:paraId="1648098A" w14:textId="77777777" w:rsidR="00797A58" w:rsidRPr="008325C4" w:rsidRDefault="00797A58" w:rsidP="00797A58">
      <w:pPr>
        <w:ind w:left="1416"/>
        <w:jc w:val="both"/>
        <w:rPr>
          <w:rFonts w:ascii="Arial Narrow" w:hAnsi="Arial Narrow" w:cs="Arial"/>
        </w:rPr>
      </w:pPr>
      <w:r w:rsidRPr="008325C4">
        <w:rPr>
          <w:rFonts w:ascii="Arial Narrow" w:hAnsi="Arial Narrow" w:cs="Arial"/>
        </w:rPr>
        <w:t xml:space="preserve">Dirección:        </w:t>
      </w:r>
      <w:r>
        <w:rPr>
          <w:rFonts w:ascii="Arial Narrow" w:hAnsi="Arial Narrow" w:cs="Arial"/>
        </w:rPr>
        <w:t xml:space="preserve"> </w:t>
      </w:r>
      <w:r w:rsidRPr="008325C4">
        <w:rPr>
          <w:rFonts w:ascii="Arial Narrow" w:hAnsi="Arial Narrow" w:cs="Arial"/>
        </w:rPr>
        <w:t xml:space="preserve">Avenida 27 de </w:t>
      </w:r>
      <w:proofErr w:type="gramStart"/>
      <w:r w:rsidRPr="008325C4">
        <w:rPr>
          <w:rFonts w:ascii="Arial Narrow" w:hAnsi="Arial Narrow" w:cs="Arial"/>
        </w:rPr>
        <w:t>Febrero</w:t>
      </w:r>
      <w:proofErr w:type="gramEnd"/>
      <w:r w:rsidRPr="008325C4">
        <w:rPr>
          <w:rFonts w:ascii="Arial Narrow" w:hAnsi="Arial Narrow" w:cs="Arial"/>
        </w:rPr>
        <w:t xml:space="preserve"> No. 559.</w:t>
      </w:r>
    </w:p>
    <w:p w14:paraId="64A2B2AC" w14:textId="77777777" w:rsidR="00797A58" w:rsidRPr="008325C4" w:rsidRDefault="00797A58" w:rsidP="00797A58">
      <w:pPr>
        <w:ind w:left="1416"/>
        <w:jc w:val="both"/>
        <w:rPr>
          <w:rFonts w:ascii="Arial Narrow" w:hAnsi="Arial Narrow" w:cs="Arial"/>
        </w:rPr>
      </w:pPr>
      <w:r w:rsidRPr="008325C4">
        <w:rPr>
          <w:rFonts w:ascii="Arial Narrow" w:hAnsi="Arial Narrow" w:cs="Arial"/>
        </w:rPr>
        <w:t>Teléfono:</w:t>
      </w:r>
      <w:r w:rsidRPr="008325C4">
        <w:rPr>
          <w:rFonts w:ascii="Arial Narrow" w:hAnsi="Arial Narrow" w:cs="Arial"/>
        </w:rPr>
        <w:tab/>
        <w:t xml:space="preserve">809-732-2756, extensiones 225 y 227 </w:t>
      </w:r>
    </w:p>
    <w:p w14:paraId="50AD4B86" w14:textId="77777777" w:rsidR="00797A58" w:rsidRPr="008325C4" w:rsidRDefault="00797A58" w:rsidP="00797A58">
      <w:pPr>
        <w:ind w:left="1416"/>
        <w:jc w:val="both"/>
        <w:rPr>
          <w:rFonts w:ascii="Arial Narrow" w:hAnsi="Arial Narrow" w:cs="Arial"/>
        </w:rPr>
      </w:pPr>
      <w:r w:rsidRPr="008325C4">
        <w:rPr>
          <w:rFonts w:ascii="Arial Narrow" w:hAnsi="Arial Narrow" w:cs="Arial"/>
        </w:rPr>
        <w:tab/>
      </w:r>
      <w:r w:rsidRPr="008325C4">
        <w:rPr>
          <w:rFonts w:ascii="Arial Narrow" w:hAnsi="Arial Narrow" w:cs="Arial"/>
        </w:rPr>
        <w:tab/>
        <w:t xml:space="preserve">809-531-3161   </w:t>
      </w:r>
    </w:p>
    <w:p w14:paraId="233721C2" w14:textId="77777777" w:rsidR="00432318" w:rsidRDefault="00797A58" w:rsidP="00092911">
      <w:pPr>
        <w:widowControl w:val="0"/>
        <w:tabs>
          <w:tab w:val="left" w:pos="2820"/>
        </w:tabs>
        <w:autoSpaceDE w:val="0"/>
        <w:autoSpaceDN w:val="0"/>
        <w:adjustRightInd w:val="0"/>
        <w:ind w:left="1420"/>
        <w:rPr>
          <w:rFonts w:ascii="Arial Narrow" w:hAnsi="Arial Narrow" w:cs="Arial Narrow"/>
        </w:rPr>
      </w:pPr>
      <w:r w:rsidRPr="008325C4">
        <w:rPr>
          <w:rFonts w:ascii="Arial Narrow" w:hAnsi="Arial Narrow" w:cs="Arial"/>
        </w:rPr>
        <w:t>Fax:</w:t>
      </w:r>
      <w:r w:rsidRPr="008325C4">
        <w:rPr>
          <w:rFonts w:ascii="Arial Narrow" w:hAnsi="Arial Narrow" w:cs="Arial"/>
        </w:rPr>
        <w:tab/>
      </w:r>
      <w:r w:rsidRPr="008325C4">
        <w:rPr>
          <w:rFonts w:ascii="Arial Narrow" w:hAnsi="Arial Narrow" w:cs="Arial"/>
        </w:rPr>
        <w:tab/>
        <w:t>809-563-3393</w:t>
      </w:r>
    </w:p>
    <w:p w14:paraId="1516CD4C" w14:textId="77777777" w:rsidR="009F4D71" w:rsidRPr="00092911" w:rsidRDefault="009F4D71" w:rsidP="00092911">
      <w:pPr>
        <w:widowControl w:val="0"/>
        <w:tabs>
          <w:tab w:val="left" w:pos="2820"/>
        </w:tabs>
        <w:autoSpaceDE w:val="0"/>
        <w:autoSpaceDN w:val="0"/>
        <w:adjustRightInd w:val="0"/>
        <w:ind w:left="1420"/>
        <w:rPr>
          <w:rFonts w:ascii="Arial Narrow" w:hAnsi="Arial Narrow" w:cs="Arial Narrow"/>
        </w:rPr>
      </w:pPr>
    </w:p>
    <w:p w14:paraId="26CE8A78" w14:textId="77777777" w:rsidR="00D63CC1" w:rsidRPr="001A2610" w:rsidRDefault="00883674" w:rsidP="00B44221">
      <w:pPr>
        <w:pStyle w:val="Ttulo3"/>
      </w:pPr>
      <w:bookmarkStart w:id="37" w:name="_Toc474767725"/>
      <w:r w:rsidRPr="00883674">
        <w:t>1.1</w:t>
      </w:r>
      <w:r w:rsidR="001D277D">
        <w:t>1</w:t>
      </w:r>
      <w:r w:rsidR="00432318" w:rsidRPr="00883674">
        <w:t xml:space="preserve"> </w:t>
      </w:r>
      <w:bookmarkStart w:id="38" w:name="_Toc156874622"/>
      <w:bookmarkStart w:id="39" w:name="_Toc157924249"/>
      <w:bookmarkStart w:id="40" w:name="_Toc158601420"/>
      <w:bookmarkStart w:id="41" w:name="_Toc185236303"/>
      <w:bookmarkStart w:id="42" w:name="_Toc185953124"/>
      <w:r w:rsidR="00D63CC1" w:rsidRPr="001A2610">
        <w:t>Órgano de Contratación</w:t>
      </w:r>
      <w:bookmarkEnd w:id="37"/>
      <w:bookmarkEnd w:id="38"/>
      <w:bookmarkEnd w:id="39"/>
      <w:bookmarkEnd w:id="40"/>
      <w:bookmarkEnd w:id="41"/>
      <w:bookmarkEnd w:id="42"/>
    </w:p>
    <w:p w14:paraId="5CA2D75D" w14:textId="77777777" w:rsidR="00573D76" w:rsidRPr="001A2610" w:rsidRDefault="00573D76" w:rsidP="00573D76">
      <w:pPr>
        <w:rPr>
          <w:rFonts w:ascii="Arial Narrow" w:hAnsi="Arial Narrow"/>
          <w:lang w:val="es-ES" w:eastAsia="en-US"/>
        </w:rPr>
      </w:pPr>
    </w:p>
    <w:p w14:paraId="6E2CE658" w14:textId="77777777" w:rsidR="00D63CC1" w:rsidRPr="001A2610" w:rsidRDefault="00DD0615" w:rsidP="00237BAE">
      <w:pPr>
        <w:jc w:val="both"/>
        <w:rPr>
          <w:rFonts w:ascii="Arial Narrow" w:hAnsi="Arial Narrow" w:cs="Arial"/>
        </w:rPr>
      </w:pPr>
      <w:r w:rsidRPr="00DD0615">
        <w:rPr>
          <w:rFonts w:ascii="Arial Narrow" w:hAnsi="Arial Narrow" w:cs="Arial"/>
        </w:rPr>
        <w:t xml:space="preserve">El órgano administrativo competente para la contratación </w:t>
      </w:r>
      <w:r w:rsidR="009318F4">
        <w:rPr>
          <w:rFonts w:ascii="Arial Narrow" w:hAnsi="Arial Narrow" w:cs="Arial"/>
        </w:rPr>
        <w:t>de las obras a ser contratadas</w:t>
      </w:r>
      <w:r w:rsidRPr="00DD0615">
        <w:rPr>
          <w:rFonts w:ascii="Arial Narrow" w:hAnsi="Arial Narrow" w:cs="Arial"/>
        </w:rPr>
        <w:t xml:space="preserve"> es el Instituto Nacional de Bienestar Estudiantil (INABIE), del Ministerio de Educación; en la persona del Director Ejecutivo</w:t>
      </w:r>
      <w:r w:rsidR="00B75D60" w:rsidRPr="001A2610">
        <w:rPr>
          <w:rFonts w:ascii="Arial Narrow" w:hAnsi="Arial Narrow" w:cs="Arial"/>
        </w:rPr>
        <w:t>.</w:t>
      </w:r>
    </w:p>
    <w:p w14:paraId="4B8DBCD2" w14:textId="77777777" w:rsidR="00873A40" w:rsidRPr="001A2610" w:rsidRDefault="00873A40" w:rsidP="00237BAE">
      <w:pPr>
        <w:jc w:val="both"/>
        <w:rPr>
          <w:rFonts w:ascii="Arial Narrow" w:hAnsi="Arial Narrow" w:cs="Arial"/>
        </w:rPr>
      </w:pPr>
    </w:p>
    <w:p w14:paraId="1791B210" w14:textId="77777777" w:rsidR="00D63CC1" w:rsidRPr="001A2610" w:rsidRDefault="001557DC" w:rsidP="00B44221">
      <w:pPr>
        <w:pStyle w:val="Ttulo3"/>
      </w:pPr>
      <w:bookmarkStart w:id="43" w:name="_Toc158601422"/>
      <w:bookmarkStart w:id="44" w:name="_Toc185236304"/>
      <w:bookmarkStart w:id="45" w:name="_Toc185953125"/>
      <w:bookmarkStart w:id="46" w:name="_Toc156874624"/>
      <w:bookmarkStart w:id="47" w:name="_Toc157924251"/>
      <w:bookmarkStart w:id="48" w:name="_Toc474767726"/>
      <w:r w:rsidRPr="001A2610">
        <w:t>1.</w:t>
      </w:r>
      <w:r w:rsidR="00883674">
        <w:t>1</w:t>
      </w:r>
      <w:r w:rsidR="00C214DB">
        <w:t>2</w:t>
      </w:r>
      <w:r w:rsidRPr="001A2610">
        <w:t xml:space="preserve"> </w:t>
      </w:r>
      <w:r w:rsidR="00D63CC1" w:rsidRPr="001A2610">
        <w:t>Atribuciones</w:t>
      </w:r>
      <w:bookmarkEnd w:id="43"/>
      <w:bookmarkEnd w:id="44"/>
      <w:bookmarkEnd w:id="45"/>
      <w:bookmarkEnd w:id="46"/>
      <w:bookmarkEnd w:id="47"/>
      <w:bookmarkEnd w:id="48"/>
    </w:p>
    <w:p w14:paraId="4B68C742" w14:textId="77777777" w:rsidR="00873A40" w:rsidRPr="001A2610" w:rsidRDefault="00873A40" w:rsidP="00237BAE">
      <w:pPr>
        <w:jc w:val="both"/>
        <w:rPr>
          <w:rFonts w:ascii="Arial Narrow" w:hAnsi="Arial Narrow" w:cs="Arial"/>
          <w:b/>
        </w:rPr>
      </w:pPr>
    </w:p>
    <w:p w14:paraId="0DB118B4" w14:textId="77777777" w:rsidR="00D63CC1" w:rsidRPr="001A2610" w:rsidRDefault="00D63CC1" w:rsidP="00237BAE">
      <w:pPr>
        <w:jc w:val="both"/>
        <w:rPr>
          <w:rFonts w:ascii="Arial Narrow" w:hAnsi="Arial Narrow" w:cs="Arial"/>
        </w:rPr>
      </w:pPr>
      <w:r w:rsidRPr="001A2610">
        <w:rPr>
          <w:rFonts w:ascii="Arial Narrow" w:hAnsi="Arial Narrow" w:cs="Arial"/>
        </w:rPr>
        <w:t>Son atribuciones de la Entidad Contratante, sin carácter limitativo, las siguientes:</w:t>
      </w:r>
    </w:p>
    <w:p w14:paraId="5E0D702E" w14:textId="77777777" w:rsidR="00D63CC1" w:rsidRPr="001A2610" w:rsidRDefault="00D63CC1" w:rsidP="00237BAE">
      <w:pPr>
        <w:jc w:val="both"/>
        <w:rPr>
          <w:rFonts w:ascii="Arial Narrow" w:hAnsi="Arial Narrow" w:cs="Arial"/>
        </w:rPr>
      </w:pPr>
    </w:p>
    <w:p w14:paraId="449576CB" w14:textId="77777777" w:rsidR="00163AE3" w:rsidRPr="00163AE3" w:rsidRDefault="00163AE3" w:rsidP="0024027D">
      <w:pPr>
        <w:numPr>
          <w:ilvl w:val="0"/>
          <w:numId w:val="7"/>
        </w:numPr>
        <w:jc w:val="both"/>
        <w:rPr>
          <w:rFonts w:ascii="Arial Narrow" w:hAnsi="Arial Narrow" w:cs="Arial"/>
        </w:rPr>
      </w:pPr>
      <w:r w:rsidRPr="00163AE3">
        <w:rPr>
          <w:rFonts w:ascii="Arial Narrow" w:hAnsi="Arial Narrow" w:cs="Arial"/>
        </w:rPr>
        <w:t xml:space="preserve">Definir la Unidad Administrativa que tendrá la responsabilidad técnica de la </w:t>
      </w:r>
      <w:r w:rsidR="002C41A7">
        <w:rPr>
          <w:rFonts w:ascii="Arial Narrow" w:hAnsi="Arial Narrow" w:cs="Arial"/>
        </w:rPr>
        <w:t>Comparación de Precios.</w:t>
      </w:r>
    </w:p>
    <w:p w14:paraId="34FB1AAB" w14:textId="77777777" w:rsidR="00163AE3" w:rsidRPr="00163AE3" w:rsidRDefault="00163AE3" w:rsidP="0024027D">
      <w:pPr>
        <w:numPr>
          <w:ilvl w:val="0"/>
          <w:numId w:val="7"/>
        </w:numPr>
        <w:jc w:val="both"/>
        <w:rPr>
          <w:rFonts w:ascii="Arial Narrow" w:hAnsi="Arial Narrow" w:cs="Arial"/>
        </w:rPr>
      </w:pPr>
      <w:r w:rsidRPr="00163AE3">
        <w:rPr>
          <w:rFonts w:ascii="Arial Narrow" w:hAnsi="Arial Narrow" w:cs="Arial"/>
        </w:rPr>
        <w:t>Nombrar a los Peritos.</w:t>
      </w:r>
    </w:p>
    <w:p w14:paraId="203AF28E" w14:textId="77777777" w:rsidR="00163AE3" w:rsidRPr="00163AE3" w:rsidRDefault="00163AE3" w:rsidP="0024027D">
      <w:pPr>
        <w:numPr>
          <w:ilvl w:val="0"/>
          <w:numId w:val="7"/>
        </w:numPr>
        <w:jc w:val="both"/>
        <w:rPr>
          <w:rFonts w:ascii="Arial Narrow" w:hAnsi="Arial Narrow" w:cs="Arial"/>
        </w:rPr>
      </w:pPr>
      <w:r w:rsidRPr="00163AE3">
        <w:rPr>
          <w:rFonts w:ascii="Arial Narrow" w:hAnsi="Arial Narrow" w:cs="Arial"/>
        </w:rPr>
        <w:t xml:space="preserve">Determinar funciones y responsabilidades por unidad partícipe y por funcionario vinculado al proceso de </w:t>
      </w:r>
      <w:r w:rsidR="002C41A7">
        <w:rPr>
          <w:rFonts w:ascii="Arial Narrow" w:hAnsi="Arial Narrow" w:cs="Arial"/>
        </w:rPr>
        <w:t>Comparación de Precios.</w:t>
      </w:r>
    </w:p>
    <w:p w14:paraId="107802A9" w14:textId="77777777" w:rsidR="002C41A7" w:rsidRPr="00530EB7" w:rsidRDefault="00163AE3" w:rsidP="0024027D">
      <w:pPr>
        <w:numPr>
          <w:ilvl w:val="0"/>
          <w:numId w:val="7"/>
        </w:numPr>
        <w:jc w:val="both"/>
        <w:rPr>
          <w:rFonts w:ascii="Arial Narrow" w:hAnsi="Arial Narrow" w:cs="Arial"/>
        </w:rPr>
      </w:pPr>
      <w:r w:rsidRPr="00163AE3">
        <w:rPr>
          <w:rFonts w:ascii="Arial Narrow" w:hAnsi="Arial Narrow" w:cs="Arial"/>
        </w:rPr>
        <w:t xml:space="preserve">Cancelar, suspender, declarar desierta o nula, total o parcialmente la </w:t>
      </w:r>
      <w:r w:rsidR="002C41A7">
        <w:rPr>
          <w:rFonts w:ascii="Arial Narrow" w:hAnsi="Arial Narrow" w:cs="Arial"/>
        </w:rPr>
        <w:t>Comparación de Precios</w:t>
      </w:r>
      <w:r w:rsidRPr="00163AE3">
        <w:rPr>
          <w:rFonts w:ascii="Arial Narrow" w:hAnsi="Arial Narrow" w:cs="Arial"/>
        </w:rPr>
        <w:t xml:space="preserve">, por las causas que considere pertinentes. En consecuencia, podrá efectuar otras </w:t>
      </w:r>
      <w:r w:rsidR="002C41A7">
        <w:rPr>
          <w:rFonts w:ascii="Arial Narrow" w:hAnsi="Arial Narrow" w:cs="Arial"/>
        </w:rPr>
        <w:t xml:space="preserve">Comparaciones de Precios </w:t>
      </w:r>
      <w:r w:rsidRPr="00163AE3">
        <w:rPr>
          <w:rFonts w:ascii="Arial Narrow" w:hAnsi="Arial Narrow" w:cs="Arial"/>
        </w:rPr>
        <w:t>en los términos y condiciones que determine la Ley 340-06, sobre Compras y Contrataciones de Bienes, Servicios, Obras y Concesiones, de fecha 18 de agosto del 2006 y su modificatoria contenida en la Ley 449-06 de fecha seis (06) de diciembre del 2006, su Reglamento de Aplicación de la Ley 340-06, emitido mediante el Decreto 543-12, de fecha Seis (06) de septiembre del 2012</w:t>
      </w:r>
      <w:r w:rsidR="00D63CC1" w:rsidRPr="001A2610">
        <w:rPr>
          <w:rFonts w:ascii="Arial Narrow" w:hAnsi="Arial Narrow" w:cs="Arial"/>
        </w:rPr>
        <w:t>.</w:t>
      </w:r>
      <w:bookmarkStart w:id="49" w:name="_Toc156874623"/>
      <w:bookmarkStart w:id="50" w:name="_Toc157924250"/>
      <w:bookmarkStart w:id="51" w:name="_Toc158601421"/>
    </w:p>
    <w:p w14:paraId="670AD566" w14:textId="77777777" w:rsidR="002C41A7" w:rsidRPr="001A2610" w:rsidRDefault="002C41A7" w:rsidP="00237BAE">
      <w:pPr>
        <w:jc w:val="both"/>
        <w:rPr>
          <w:rFonts w:ascii="Arial Narrow" w:hAnsi="Arial Narrow" w:cs="Arial"/>
        </w:rPr>
      </w:pPr>
    </w:p>
    <w:p w14:paraId="25A99940" w14:textId="77777777" w:rsidR="00D63CC1" w:rsidRPr="00913276" w:rsidRDefault="001557DC" w:rsidP="00B44221">
      <w:pPr>
        <w:pStyle w:val="Ttulo3"/>
      </w:pPr>
      <w:bookmarkStart w:id="52" w:name="_Toc185236305"/>
      <w:bookmarkStart w:id="53" w:name="_Toc185953126"/>
      <w:bookmarkStart w:id="54" w:name="_Toc474767727"/>
      <w:r w:rsidRPr="001A2610">
        <w:t>1.</w:t>
      </w:r>
      <w:r w:rsidR="00883674">
        <w:t>1</w:t>
      </w:r>
      <w:r w:rsidR="00570B89">
        <w:t>3</w:t>
      </w:r>
      <w:r w:rsidRPr="001A2610">
        <w:t xml:space="preserve"> </w:t>
      </w:r>
      <w:r w:rsidR="00D63CC1" w:rsidRPr="001A2610">
        <w:t xml:space="preserve">Órgano </w:t>
      </w:r>
      <w:bookmarkEnd w:id="49"/>
      <w:bookmarkEnd w:id="50"/>
      <w:bookmarkEnd w:id="51"/>
      <w:bookmarkEnd w:id="52"/>
      <w:bookmarkEnd w:id="53"/>
      <w:r w:rsidR="000676CC" w:rsidRPr="001A2610">
        <w:t>Responsable del P</w:t>
      </w:r>
      <w:r w:rsidR="00D73BC2" w:rsidRPr="001A2610">
        <w:t>roceso</w:t>
      </w:r>
      <w:bookmarkEnd w:id="54"/>
      <w:r w:rsidR="00913276">
        <w:t xml:space="preserve">   </w:t>
      </w:r>
    </w:p>
    <w:p w14:paraId="7668F501" w14:textId="77777777" w:rsidR="00573D76" w:rsidRPr="001A2610" w:rsidRDefault="00573D76" w:rsidP="00573D76">
      <w:pPr>
        <w:rPr>
          <w:rFonts w:ascii="Arial Narrow" w:hAnsi="Arial Narrow"/>
          <w:lang w:val="es-ES" w:eastAsia="en-US"/>
        </w:rPr>
      </w:pPr>
    </w:p>
    <w:p w14:paraId="338C0F84" w14:textId="77777777" w:rsidR="00D63CC1" w:rsidRPr="001A2610" w:rsidRDefault="00D63CC1" w:rsidP="00237BAE">
      <w:pPr>
        <w:jc w:val="both"/>
        <w:rPr>
          <w:rFonts w:ascii="Arial Narrow" w:hAnsi="Arial Narrow" w:cs="Arial"/>
        </w:rPr>
      </w:pPr>
      <w:r w:rsidRPr="001A2610">
        <w:rPr>
          <w:rFonts w:ascii="Arial Narrow" w:hAnsi="Arial Narrow" w:cs="Arial"/>
        </w:rPr>
        <w:t xml:space="preserve">El Órgano </w:t>
      </w:r>
      <w:r w:rsidR="00B75D60" w:rsidRPr="001A2610">
        <w:rPr>
          <w:rFonts w:ascii="Arial Narrow" w:hAnsi="Arial Narrow" w:cs="Arial"/>
        </w:rPr>
        <w:t xml:space="preserve">responsable </w:t>
      </w:r>
      <w:r w:rsidRPr="001A2610">
        <w:rPr>
          <w:rFonts w:ascii="Arial Narrow" w:hAnsi="Arial Narrow" w:cs="Arial"/>
        </w:rPr>
        <w:t xml:space="preserve">del proceso de </w:t>
      </w:r>
      <w:r w:rsidR="00530EB7">
        <w:rPr>
          <w:rFonts w:ascii="Arial Narrow" w:hAnsi="Arial Narrow" w:cs="Arial"/>
        </w:rPr>
        <w:t>Comparación de Precios</w:t>
      </w:r>
      <w:r w:rsidR="00176F38" w:rsidRPr="001A2610">
        <w:rPr>
          <w:rFonts w:ascii="Arial Narrow" w:hAnsi="Arial Narrow" w:cs="Arial"/>
        </w:rPr>
        <w:t xml:space="preserve"> es e</w:t>
      </w:r>
      <w:r w:rsidR="00B75D60" w:rsidRPr="001A2610">
        <w:rPr>
          <w:rFonts w:ascii="Arial Narrow" w:hAnsi="Arial Narrow" w:cs="Arial"/>
        </w:rPr>
        <w:t xml:space="preserve">l </w:t>
      </w:r>
      <w:r w:rsidR="00176F38" w:rsidRPr="001A2610">
        <w:rPr>
          <w:rFonts w:ascii="Arial Narrow" w:hAnsi="Arial Narrow" w:cs="Arial"/>
          <w:color w:val="000000" w:themeColor="text1"/>
        </w:rPr>
        <w:t>Comité de Compras y Contrataciones</w:t>
      </w:r>
      <w:r w:rsidRPr="001A2610">
        <w:rPr>
          <w:rFonts w:ascii="Arial Narrow" w:hAnsi="Arial Narrow" w:cs="Arial"/>
        </w:rPr>
        <w:t xml:space="preserve">.  El </w:t>
      </w:r>
      <w:r w:rsidR="00176F38" w:rsidRPr="001A2610">
        <w:rPr>
          <w:rFonts w:ascii="Arial Narrow" w:hAnsi="Arial Narrow" w:cs="Arial"/>
          <w:color w:val="000000" w:themeColor="text1"/>
        </w:rPr>
        <w:t>Comité de Compras y Contrataciones</w:t>
      </w:r>
      <w:r w:rsidR="008F7C8F" w:rsidRPr="001A2610">
        <w:rPr>
          <w:rFonts w:ascii="Arial Narrow" w:hAnsi="Arial Narrow" w:cs="Arial"/>
        </w:rPr>
        <w:t xml:space="preserve"> está integrado por cinco</w:t>
      </w:r>
      <w:r w:rsidR="00176F38" w:rsidRPr="001A2610">
        <w:rPr>
          <w:rFonts w:ascii="Arial Narrow" w:hAnsi="Arial Narrow" w:cs="Arial"/>
        </w:rPr>
        <w:t xml:space="preserve"> (05)</w:t>
      </w:r>
      <w:r w:rsidR="008F7C8F" w:rsidRPr="001A2610">
        <w:rPr>
          <w:rFonts w:ascii="Arial Narrow" w:hAnsi="Arial Narrow" w:cs="Arial"/>
        </w:rPr>
        <w:t xml:space="preserve"> miembros:</w:t>
      </w:r>
    </w:p>
    <w:p w14:paraId="1F3C0103" w14:textId="77777777" w:rsidR="00D63CC1" w:rsidRPr="001A2610" w:rsidRDefault="00D63CC1" w:rsidP="00237BAE">
      <w:pPr>
        <w:jc w:val="both"/>
        <w:rPr>
          <w:rFonts w:ascii="Arial Narrow" w:hAnsi="Arial Narrow" w:cs="Arial"/>
        </w:rPr>
      </w:pPr>
    </w:p>
    <w:p w14:paraId="5BFFA38F" w14:textId="77777777" w:rsidR="00176F38" w:rsidRPr="001A2610" w:rsidRDefault="00176F38" w:rsidP="0024027D">
      <w:pPr>
        <w:numPr>
          <w:ilvl w:val="0"/>
          <w:numId w:val="8"/>
        </w:numPr>
        <w:jc w:val="both"/>
        <w:rPr>
          <w:rFonts w:ascii="Arial Narrow" w:hAnsi="Arial Narrow" w:cs="Arial"/>
        </w:rPr>
      </w:pPr>
      <w:r w:rsidRPr="001A2610">
        <w:rPr>
          <w:rFonts w:ascii="Arial Narrow" w:hAnsi="Arial Narrow" w:cs="Arial"/>
        </w:rPr>
        <w:t>El funcionario de mayor jerarquía de la institución, o quien este designe, quien lo presidirá;</w:t>
      </w:r>
    </w:p>
    <w:p w14:paraId="79328C1F" w14:textId="77777777" w:rsidR="00176F38" w:rsidRPr="001A2610" w:rsidRDefault="00176F38" w:rsidP="0024027D">
      <w:pPr>
        <w:numPr>
          <w:ilvl w:val="0"/>
          <w:numId w:val="8"/>
        </w:numPr>
        <w:jc w:val="both"/>
        <w:rPr>
          <w:rFonts w:ascii="Arial Narrow" w:hAnsi="Arial Narrow" w:cs="Arial"/>
        </w:rPr>
      </w:pPr>
      <w:r w:rsidRPr="001A2610">
        <w:rPr>
          <w:rFonts w:ascii="Arial Narrow" w:hAnsi="Arial Narrow" w:cs="Arial"/>
        </w:rPr>
        <w:t>El Director Administrativo Financiero de la entidad, o su delegado;</w:t>
      </w:r>
    </w:p>
    <w:p w14:paraId="23368609" w14:textId="77777777" w:rsidR="00176F38" w:rsidRPr="001A2610" w:rsidRDefault="00176F38" w:rsidP="0024027D">
      <w:pPr>
        <w:numPr>
          <w:ilvl w:val="0"/>
          <w:numId w:val="8"/>
        </w:numPr>
        <w:jc w:val="both"/>
        <w:rPr>
          <w:rFonts w:ascii="Arial Narrow" w:hAnsi="Arial Narrow" w:cs="Arial"/>
        </w:rPr>
      </w:pPr>
      <w:proofErr w:type="gramStart"/>
      <w:r w:rsidRPr="001A2610">
        <w:rPr>
          <w:rFonts w:ascii="Arial Narrow" w:hAnsi="Arial Narrow" w:cs="Arial"/>
        </w:rPr>
        <w:t>El  Consultor</w:t>
      </w:r>
      <w:proofErr w:type="gramEnd"/>
      <w:r w:rsidRPr="001A2610">
        <w:rPr>
          <w:rFonts w:ascii="Arial Narrow" w:hAnsi="Arial Narrow" w:cs="Arial"/>
        </w:rPr>
        <w:t xml:space="preserve"> Jurídico de la entidad, quien actuará en calidad de Asesor Legal;</w:t>
      </w:r>
    </w:p>
    <w:p w14:paraId="7DC0DC03" w14:textId="77777777" w:rsidR="00176F38" w:rsidRPr="001A2610" w:rsidRDefault="00176F38" w:rsidP="0024027D">
      <w:pPr>
        <w:numPr>
          <w:ilvl w:val="0"/>
          <w:numId w:val="8"/>
        </w:numPr>
        <w:jc w:val="both"/>
        <w:rPr>
          <w:rFonts w:ascii="Arial Narrow" w:hAnsi="Arial Narrow" w:cs="Arial"/>
        </w:rPr>
      </w:pPr>
      <w:r w:rsidRPr="001A2610">
        <w:rPr>
          <w:rFonts w:ascii="Arial Narrow" w:hAnsi="Arial Narrow" w:cs="Arial"/>
        </w:rPr>
        <w:t xml:space="preserve">El </w:t>
      </w:r>
      <w:proofErr w:type="gramStart"/>
      <w:r w:rsidRPr="001A2610">
        <w:rPr>
          <w:rFonts w:ascii="Arial Narrow" w:hAnsi="Arial Narrow" w:cs="Arial"/>
        </w:rPr>
        <w:t>Responsable</w:t>
      </w:r>
      <w:proofErr w:type="gramEnd"/>
      <w:r w:rsidRPr="001A2610">
        <w:rPr>
          <w:rFonts w:ascii="Arial Narrow" w:hAnsi="Arial Narrow" w:cs="Arial"/>
        </w:rPr>
        <w:t xml:space="preserve"> del Área de Planificación y Desarrollo o su equivalente;</w:t>
      </w:r>
    </w:p>
    <w:p w14:paraId="6AC549A3" w14:textId="77777777" w:rsidR="00BF5680" w:rsidRDefault="00176F38" w:rsidP="0024027D">
      <w:pPr>
        <w:numPr>
          <w:ilvl w:val="0"/>
          <w:numId w:val="8"/>
        </w:numPr>
        <w:jc w:val="both"/>
        <w:rPr>
          <w:rFonts w:ascii="Arial Narrow" w:hAnsi="Arial Narrow" w:cs="Arial"/>
        </w:rPr>
      </w:pPr>
      <w:r w:rsidRPr="001A2610">
        <w:rPr>
          <w:rFonts w:ascii="Arial Narrow" w:hAnsi="Arial Narrow" w:cs="Arial"/>
        </w:rPr>
        <w:t xml:space="preserve">El </w:t>
      </w:r>
      <w:proofErr w:type="gramStart"/>
      <w:r w:rsidRPr="001A2610">
        <w:rPr>
          <w:rFonts w:ascii="Arial Narrow" w:hAnsi="Arial Narrow" w:cs="Arial"/>
        </w:rPr>
        <w:t>Responsable</w:t>
      </w:r>
      <w:proofErr w:type="gramEnd"/>
      <w:r w:rsidRPr="001A2610">
        <w:rPr>
          <w:rFonts w:ascii="Arial Narrow" w:hAnsi="Arial Narrow" w:cs="Arial"/>
        </w:rPr>
        <w:t xml:space="preserve"> de la Oficina de Libre Acceso a la Información.</w:t>
      </w:r>
    </w:p>
    <w:p w14:paraId="2DA6D772" w14:textId="77777777" w:rsidR="00BF5680" w:rsidRPr="00BF5680" w:rsidRDefault="00BF5680" w:rsidP="00BF5680">
      <w:pPr>
        <w:jc w:val="both"/>
        <w:rPr>
          <w:rFonts w:ascii="Arial Narrow" w:hAnsi="Arial Narrow" w:cs="Arial"/>
        </w:rPr>
      </w:pPr>
    </w:p>
    <w:p w14:paraId="74A3F32C" w14:textId="77777777" w:rsidR="00CE5AC2" w:rsidRPr="001A2610" w:rsidRDefault="001557DC" w:rsidP="00B44221">
      <w:pPr>
        <w:pStyle w:val="Ttulo3"/>
      </w:pPr>
      <w:bookmarkStart w:id="55" w:name="_Toc159673561"/>
      <w:bookmarkStart w:id="56" w:name="_Toc185953134"/>
      <w:bookmarkStart w:id="57" w:name="_Toc474767728"/>
      <w:r w:rsidRPr="001A2610">
        <w:t>1.</w:t>
      </w:r>
      <w:r w:rsidR="00644B22" w:rsidRPr="001A2610">
        <w:t>1</w:t>
      </w:r>
      <w:r w:rsidR="00570B89">
        <w:t>4</w:t>
      </w:r>
      <w:r w:rsidRPr="001A2610">
        <w:t xml:space="preserve"> </w:t>
      </w:r>
      <w:r w:rsidR="00CE5AC2" w:rsidRPr="001A2610">
        <w:t>Exención de Responsabilidades</w:t>
      </w:r>
      <w:bookmarkEnd w:id="55"/>
      <w:bookmarkEnd w:id="56"/>
      <w:bookmarkEnd w:id="57"/>
    </w:p>
    <w:p w14:paraId="50B4D91E" w14:textId="77777777" w:rsidR="00573D76" w:rsidRPr="001A2610" w:rsidRDefault="00573D76" w:rsidP="00573D76">
      <w:pPr>
        <w:rPr>
          <w:rFonts w:ascii="Arial Narrow" w:hAnsi="Arial Narrow"/>
          <w:lang w:val="es-ES" w:eastAsia="en-US"/>
        </w:rPr>
      </w:pPr>
    </w:p>
    <w:p w14:paraId="44FA30BC" w14:textId="77777777" w:rsidR="00CE5AC2" w:rsidRPr="001A2610" w:rsidRDefault="00CE5AC2" w:rsidP="00237BAE">
      <w:pPr>
        <w:jc w:val="both"/>
        <w:rPr>
          <w:rFonts w:ascii="Arial Narrow" w:hAnsi="Arial Narrow" w:cs="Arial"/>
        </w:rPr>
      </w:pPr>
      <w:r w:rsidRPr="001A2610">
        <w:rPr>
          <w:rFonts w:ascii="Arial Narrow" w:hAnsi="Arial Narrow" w:cs="Arial"/>
        </w:rPr>
        <w:t xml:space="preserve">El </w:t>
      </w:r>
      <w:r w:rsidR="00176F38" w:rsidRPr="001A2610">
        <w:rPr>
          <w:rFonts w:ascii="Arial Narrow" w:hAnsi="Arial Narrow" w:cs="Arial"/>
        </w:rPr>
        <w:t>Comité de Compras y Contrataciones</w:t>
      </w:r>
      <w:r w:rsidRPr="001A2610">
        <w:rPr>
          <w:rFonts w:ascii="Arial Narrow" w:hAnsi="Arial Narrow" w:cs="Arial"/>
        </w:rPr>
        <w:t xml:space="preserve"> no estará obligado a declarar </w:t>
      </w:r>
      <w:r w:rsidR="001170C5" w:rsidRPr="001A2610">
        <w:rPr>
          <w:rFonts w:ascii="Arial Narrow" w:hAnsi="Arial Narrow" w:cs="Arial"/>
        </w:rPr>
        <w:t>habilitado</w:t>
      </w:r>
      <w:r w:rsidRPr="001A2610">
        <w:rPr>
          <w:rFonts w:ascii="Arial Narrow" w:hAnsi="Arial Narrow" w:cs="Arial"/>
        </w:rPr>
        <w:t xml:space="preserve"> y/o Adjudicatario a ningún </w:t>
      </w:r>
      <w:r w:rsidR="000C6575" w:rsidRPr="001A2610">
        <w:rPr>
          <w:rFonts w:ascii="Arial Narrow" w:hAnsi="Arial Narrow" w:cs="Arial"/>
        </w:rPr>
        <w:t>Oferente/</w:t>
      </w:r>
      <w:r w:rsidRPr="001A2610">
        <w:rPr>
          <w:rFonts w:ascii="Arial Narrow" w:hAnsi="Arial Narrow" w:cs="Arial"/>
        </w:rPr>
        <w:t>Proponente que haya presentado sus Credenciales y/u Ofertas, si las mismas no demuestran que cumplen con los requisitos establecidos en el presente Pliego de Condiciones</w:t>
      </w:r>
      <w:r w:rsidR="001170C5" w:rsidRPr="001A2610">
        <w:rPr>
          <w:rFonts w:ascii="Arial Narrow" w:hAnsi="Arial Narrow" w:cs="Arial"/>
        </w:rPr>
        <w:t xml:space="preserve"> Específicas</w:t>
      </w:r>
      <w:r w:rsidRPr="001A2610">
        <w:rPr>
          <w:rFonts w:ascii="Arial Narrow" w:hAnsi="Arial Narrow" w:cs="Arial"/>
        </w:rPr>
        <w:t xml:space="preserve">. </w:t>
      </w:r>
    </w:p>
    <w:p w14:paraId="4D2C7829" w14:textId="77777777" w:rsidR="009F4D71" w:rsidRPr="009F4D71" w:rsidRDefault="009F4D71" w:rsidP="009F4D71">
      <w:pPr>
        <w:rPr>
          <w:lang w:val="es-ES" w:eastAsia="en-US"/>
        </w:rPr>
      </w:pPr>
      <w:bookmarkStart w:id="58" w:name="_Toc159673562"/>
      <w:bookmarkStart w:id="59" w:name="_Toc185953135"/>
    </w:p>
    <w:p w14:paraId="3E0A8AE5" w14:textId="77777777" w:rsidR="00CE5AC2" w:rsidRPr="001A2610" w:rsidRDefault="00EF78CF" w:rsidP="00B44221">
      <w:pPr>
        <w:pStyle w:val="Ttulo3"/>
      </w:pPr>
      <w:bookmarkStart w:id="60" w:name="_Toc474767729"/>
      <w:r w:rsidRPr="001A2610">
        <w:t>1.</w:t>
      </w:r>
      <w:r w:rsidR="00883674">
        <w:t>1</w:t>
      </w:r>
      <w:r w:rsidR="00570B89">
        <w:t>5</w:t>
      </w:r>
      <w:r w:rsidR="00AC0348">
        <w:t xml:space="preserve"> </w:t>
      </w:r>
      <w:r w:rsidR="00CE5AC2" w:rsidRPr="001A2610">
        <w:t>Prácticas Corruptas o Fraudulentas</w:t>
      </w:r>
      <w:bookmarkEnd w:id="58"/>
      <w:bookmarkEnd w:id="59"/>
      <w:bookmarkEnd w:id="60"/>
    </w:p>
    <w:p w14:paraId="357F5067" w14:textId="77777777" w:rsidR="00573D76" w:rsidRPr="001A2610" w:rsidRDefault="00573D76" w:rsidP="00573D76">
      <w:pPr>
        <w:rPr>
          <w:rFonts w:ascii="Arial Narrow" w:hAnsi="Arial Narrow"/>
          <w:lang w:val="es-ES" w:eastAsia="en-US"/>
        </w:rPr>
      </w:pPr>
    </w:p>
    <w:p w14:paraId="703C57C1" w14:textId="77777777" w:rsidR="00AC0348" w:rsidRPr="00045DEA" w:rsidRDefault="00AC0348" w:rsidP="00AC0348">
      <w:pPr>
        <w:jc w:val="both"/>
        <w:rPr>
          <w:rFonts w:ascii="Arial Narrow" w:eastAsia="SimSun" w:hAnsi="Arial Narrow" w:cs="Arial"/>
          <w:b/>
        </w:rPr>
      </w:pPr>
      <w:r w:rsidRPr="00E46520">
        <w:rPr>
          <w:rFonts w:ascii="Arial Narrow" w:eastAsia="SimSun" w:hAnsi="Arial Narrow" w:cs="Arial"/>
        </w:rPr>
        <w:t xml:space="preserve">Según el </w:t>
      </w:r>
      <w:r>
        <w:rPr>
          <w:rFonts w:ascii="Arial Narrow" w:eastAsia="SimSun" w:hAnsi="Arial Narrow" w:cs="Arial"/>
        </w:rPr>
        <w:t>A</w:t>
      </w:r>
      <w:r w:rsidRPr="00E46520">
        <w:rPr>
          <w:rFonts w:ascii="Arial Narrow" w:eastAsia="SimSun" w:hAnsi="Arial Narrow" w:cs="Arial"/>
        </w:rPr>
        <w:t xml:space="preserve">rtículo 11 de la Ley de Compras y Contrataciones las prácticas corruptas o fraudulentas comprendidas en el Código Penal o en la Convención Interamericana contra la Corrupción, </w:t>
      </w:r>
      <w:r w:rsidRPr="003042BF">
        <w:rPr>
          <w:rFonts w:ascii="Arial Narrow" w:eastAsia="SimSun" w:hAnsi="Arial Narrow" w:cs="Arial"/>
        </w:rPr>
        <w:t>o cualquier acuerdo entre proponentes o con terceros, que establecieren prácticas restrictivas a la libre competencia, serán causales determinantes del rechazo de la propuesta en cualquier estado del procedimiento de selección, o de la rescisión del Contrato, si éste ya se hubiere celebrado</w:t>
      </w:r>
      <w:r>
        <w:rPr>
          <w:rFonts w:ascii="Arial Narrow" w:eastAsia="SimSun" w:hAnsi="Arial Narrow" w:cs="Arial"/>
          <w:b/>
        </w:rPr>
        <w:t>.</w:t>
      </w:r>
    </w:p>
    <w:p w14:paraId="55FF8D3C" w14:textId="77777777" w:rsidR="00AC0348" w:rsidRDefault="00AC0348" w:rsidP="00AC0348">
      <w:pPr>
        <w:jc w:val="both"/>
        <w:rPr>
          <w:rFonts w:ascii="Arial Narrow" w:eastAsia="SimSun" w:hAnsi="Arial Narrow" w:cs="Arial"/>
        </w:rPr>
      </w:pPr>
    </w:p>
    <w:p w14:paraId="47DA1608" w14:textId="77777777" w:rsidR="00AC0348" w:rsidRPr="00E46520" w:rsidRDefault="00AC0348" w:rsidP="00AC0348">
      <w:pPr>
        <w:jc w:val="both"/>
        <w:rPr>
          <w:rFonts w:ascii="Arial Narrow" w:hAnsi="Arial Narrow" w:cs="Arial"/>
        </w:rPr>
      </w:pPr>
      <w:r w:rsidRPr="00E46520">
        <w:rPr>
          <w:rFonts w:ascii="Arial Narrow" w:hAnsi="Arial Narrow" w:cs="Arial"/>
        </w:rPr>
        <w:t xml:space="preserve">A los efectos </w:t>
      </w:r>
      <w:r>
        <w:rPr>
          <w:rFonts w:ascii="Arial Narrow" w:hAnsi="Arial Narrow" w:cs="Arial"/>
        </w:rPr>
        <w:t>de este acápite</w:t>
      </w:r>
      <w:r w:rsidRPr="00E46520">
        <w:rPr>
          <w:rFonts w:ascii="Arial Narrow" w:hAnsi="Arial Narrow" w:cs="Arial"/>
        </w:rPr>
        <w:t xml:space="preserve"> se entenderá por:</w:t>
      </w:r>
    </w:p>
    <w:p w14:paraId="148C0594" w14:textId="77777777" w:rsidR="00AC0348" w:rsidRPr="00E46520" w:rsidRDefault="00AC0348" w:rsidP="00AC0348">
      <w:pPr>
        <w:ind w:firstLine="708"/>
        <w:jc w:val="both"/>
        <w:rPr>
          <w:rFonts w:ascii="Arial Narrow" w:eastAsia="SimSun" w:hAnsi="Arial Narrow" w:cs="Arial"/>
          <w:lang w:val="es-MX"/>
        </w:rPr>
      </w:pPr>
    </w:p>
    <w:p w14:paraId="5ABEBBFB" w14:textId="77777777" w:rsidR="00AC0348" w:rsidRPr="00E46520" w:rsidRDefault="00AC0348" w:rsidP="0024027D">
      <w:pPr>
        <w:pStyle w:val="Prrafodelista"/>
        <w:numPr>
          <w:ilvl w:val="0"/>
          <w:numId w:val="36"/>
        </w:numPr>
        <w:jc w:val="both"/>
        <w:rPr>
          <w:rFonts w:ascii="Arial Narrow" w:hAnsi="Arial Narrow" w:cs="Arial"/>
        </w:rPr>
      </w:pPr>
      <w:r w:rsidRPr="00E46520">
        <w:rPr>
          <w:rFonts w:ascii="Arial Narrow" w:hAnsi="Arial Narrow" w:cs="Arial"/>
        </w:rPr>
        <w:t>“</w:t>
      </w:r>
      <w:r w:rsidRPr="00E56BFD">
        <w:rPr>
          <w:rFonts w:ascii="Arial Narrow" w:hAnsi="Arial Narrow" w:cs="Arial"/>
          <w:b/>
        </w:rPr>
        <w:t>Práctica Corrupta”,</w:t>
      </w:r>
      <w:r w:rsidRPr="00E46520">
        <w:rPr>
          <w:rFonts w:ascii="Arial Narrow" w:hAnsi="Arial Narrow" w:cs="Arial"/>
        </w:rPr>
        <w:t xml:space="preserve"> al ofrecimiento, suministro, aceptación o solicitud de cualquier cosa de valor con el fin de influir en la actuación de un funcionario público u obtener una ventaja indebida con respecto al proceso de contratación o a la ejecución del C</w:t>
      </w:r>
      <w:r>
        <w:rPr>
          <w:rFonts w:ascii="Arial Narrow" w:hAnsi="Arial Narrow" w:cs="Arial"/>
        </w:rPr>
        <w:t>ontrato.</w:t>
      </w:r>
    </w:p>
    <w:p w14:paraId="623E7562" w14:textId="77777777" w:rsidR="00AC0348" w:rsidRPr="00E46520" w:rsidRDefault="00AC0348" w:rsidP="00AC0348">
      <w:pPr>
        <w:jc w:val="both"/>
        <w:rPr>
          <w:rFonts w:ascii="Arial Narrow" w:hAnsi="Arial Narrow" w:cs="Arial"/>
        </w:rPr>
      </w:pPr>
    </w:p>
    <w:p w14:paraId="112A0B58" w14:textId="77777777" w:rsidR="00AC0348" w:rsidRPr="00045DEA" w:rsidRDefault="00AC0348" w:rsidP="0024027D">
      <w:pPr>
        <w:pStyle w:val="Prrafodelista"/>
        <w:numPr>
          <w:ilvl w:val="0"/>
          <w:numId w:val="36"/>
        </w:numPr>
        <w:spacing w:after="200"/>
        <w:jc w:val="both"/>
        <w:rPr>
          <w:rFonts w:ascii="Arial Narrow" w:hAnsi="Arial Narrow" w:cs="Arial"/>
          <w:lang w:val="es-CO"/>
        </w:rPr>
      </w:pPr>
      <w:r w:rsidRPr="00E46520">
        <w:rPr>
          <w:rFonts w:ascii="Arial Narrow" w:hAnsi="Arial Narrow" w:cs="Arial"/>
        </w:rPr>
        <w:t>“</w:t>
      </w:r>
      <w:r w:rsidRPr="00E56BFD">
        <w:rPr>
          <w:rFonts w:ascii="Arial Narrow" w:hAnsi="Arial Narrow" w:cs="Arial"/>
          <w:b/>
        </w:rPr>
        <w:t>Práctica Fraudulenta”,</w:t>
      </w:r>
      <w:r w:rsidRPr="00E46520">
        <w:rPr>
          <w:rFonts w:ascii="Arial Narrow" w:hAnsi="Arial Narrow" w:cs="Arial"/>
        </w:rPr>
        <w:t xml:space="preserve"> es cualquier acto u omisión incluyendo una tergiversación de los hechos con el fin de influir en un proceso de contratación o en la ejecución de un Contrato de obra pública en perjuicio del contratante; la expresión comprende las prácticas colusorias entre los </w:t>
      </w:r>
      <w:r w:rsidR="00E56BFD">
        <w:rPr>
          <w:rFonts w:ascii="Arial Narrow" w:hAnsi="Arial Narrow" w:cs="Arial"/>
        </w:rPr>
        <w:t>oferentes</w:t>
      </w:r>
      <w:r w:rsidRPr="00E46520">
        <w:rPr>
          <w:rFonts w:ascii="Arial Narrow" w:hAnsi="Arial Narrow" w:cs="Arial"/>
        </w:rPr>
        <w:t xml:space="preserve"> (con anterioridad o posterioridad a la presentación de las ofertas) con el fin de establecer precios de oferta a niveles artificiales y no competitivos y privar al contratante de las ventajas de la competencia libre y abierta, coercitivas y obstructiva.</w:t>
      </w:r>
      <w:r w:rsidRPr="00E46520">
        <w:rPr>
          <w:rFonts w:ascii="Arial Narrow" w:hAnsi="Arial Narrow" w:cs="Arial"/>
          <w:lang w:val="es-CO"/>
        </w:rPr>
        <w:t xml:space="preserve"> </w:t>
      </w:r>
    </w:p>
    <w:p w14:paraId="1501E12C" w14:textId="77777777" w:rsidR="00E56BFD" w:rsidRPr="007D2ABE" w:rsidRDefault="00AC0348" w:rsidP="0024027D">
      <w:pPr>
        <w:pStyle w:val="Prrafodelista"/>
        <w:numPr>
          <w:ilvl w:val="0"/>
          <w:numId w:val="36"/>
        </w:numPr>
        <w:spacing w:after="200"/>
        <w:jc w:val="both"/>
        <w:rPr>
          <w:rFonts w:ascii="Arial Narrow" w:hAnsi="Arial Narrow" w:cs="Arial"/>
          <w:lang w:val="es-CO"/>
        </w:rPr>
      </w:pPr>
      <w:r>
        <w:rPr>
          <w:rFonts w:ascii="Arial Narrow" w:eastAsia="SimSun" w:hAnsi="Arial Narrow" w:cs="Arial"/>
        </w:rPr>
        <w:t>“</w:t>
      </w:r>
      <w:r w:rsidRPr="00E56BFD">
        <w:rPr>
          <w:rFonts w:ascii="Arial Narrow" w:eastAsia="SimSun" w:hAnsi="Arial Narrow" w:cs="Arial"/>
          <w:b/>
        </w:rPr>
        <w:t>Prácticas Restrictivas”</w:t>
      </w:r>
      <w:r w:rsidRPr="00045DEA">
        <w:rPr>
          <w:rFonts w:ascii="Verdana" w:hAnsi="Verdana" w:cs="Verdana"/>
          <w:color w:val="535353"/>
          <w:lang w:val="es-ES" w:eastAsia="es-DO"/>
        </w:rPr>
        <w:t xml:space="preserve"> </w:t>
      </w:r>
      <w:r w:rsidRPr="00045DEA">
        <w:rPr>
          <w:rFonts w:ascii="Arial Narrow" w:hAnsi="Arial Narrow" w:cs="Verdana"/>
          <w:lang w:val="es-ES" w:eastAsia="es-DO"/>
        </w:rPr>
        <w:t>son definidas como los actos o comportamientos realizados en el ámbito comercial o empresarial que resulten contrarios a</w:t>
      </w:r>
      <w:r w:rsidR="00530EB7">
        <w:rPr>
          <w:rFonts w:ascii="Arial Narrow" w:hAnsi="Arial Narrow" w:cs="Verdana"/>
          <w:lang w:val="es-ES" w:eastAsia="es-DO"/>
        </w:rPr>
        <w:t xml:space="preserve"> la buena fe y ética comercial.</w:t>
      </w:r>
    </w:p>
    <w:p w14:paraId="0428234A" w14:textId="77777777" w:rsidR="007D2ABE" w:rsidRPr="007D2ABE" w:rsidRDefault="007D2ABE" w:rsidP="0024027D">
      <w:pPr>
        <w:pStyle w:val="Prrafodelista"/>
        <w:numPr>
          <w:ilvl w:val="0"/>
          <w:numId w:val="36"/>
        </w:numPr>
        <w:spacing w:after="200"/>
        <w:jc w:val="both"/>
        <w:rPr>
          <w:rFonts w:ascii="Arial Narrow" w:hAnsi="Arial Narrow" w:cs="Arial"/>
          <w:color w:val="000000" w:themeColor="text1"/>
          <w:lang w:val="es-CO"/>
        </w:rPr>
      </w:pPr>
      <w:r w:rsidRPr="007D2ABE">
        <w:rPr>
          <w:rFonts w:ascii="Arial Narrow" w:hAnsi="Arial Narrow" w:cs="Verdana"/>
          <w:color w:val="000000" w:themeColor="text1"/>
          <w:lang w:val="es-ES" w:eastAsia="es-DO"/>
        </w:rPr>
        <w:t xml:space="preserve">El INABIE investigara cualquier componenda o </w:t>
      </w:r>
      <w:r w:rsidR="001349B6" w:rsidRPr="007D2ABE">
        <w:rPr>
          <w:rFonts w:ascii="Arial Narrow" w:hAnsi="Arial Narrow" w:cs="Verdana"/>
          <w:color w:val="000000" w:themeColor="text1"/>
          <w:lang w:val="es-ES" w:eastAsia="es-DO"/>
        </w:rPr>
        <w:t>ardid con</w:t>
      </w:r>
      <w:r w:rsidRPr="007D2ABE">
        <w:rPr>
          <w:rFonts w:ascii="Arial Narrow" w:hAnsi="Arial Narrow" w:cs="Verdana"/>
          <w:color w:val="000000" w:themeColor="text1"/>
          <w:lang w:val="es-ES" w:eastAsia="es-DO"/>
        </w:rPr>
        <w:t xml:space="preserve"> apariencia legal entre personas físicas o jurídicas que indique la intención de competencia desleal en contra de los intereses generales de todos los participantes y que se demuestre que viola los principios legales de las normativas establecidas para la materia, reservándose el derecho de la sanción a imponer que se encuentren dispuestas legalmente. </w:t>
      </w:r>
    </w:p>
    <w:p w14:paraId="12DE7A3E" w14:textId="77777777" w:rsidR="00CE5AC2" w:rsidRPr="001A2610" w:rsidRDefault="001557DC" w:rsidP="00B44221">
      <w:pPr>
        <w:pStyle w:val="Ttulo3"/>
      </w:pPr>
      <w:bookmarkStart w:id="61" w:name="_Toc159673563"/>
      <w:bookmarkStart w:id="62" w:name="_Toc185953136"/>
      <w:bookmarkStart w:id="63" w:name="_Toc474767730"/>
      <w:r w:rsidRPr="001A2610">
        <w:t>1.</w:t>
      </w:r>
      <w:r w:rsidR="00644B22" w:rsidRPr="001A2610">
        <w:t>1</w:t>
      </w:r>
      <w:r w:rsidR="00570B89">
        <w:t>6</w:t>
      </w:r>
      <w:r w:rsidRPr="001A2610">
        <w:t xml:space="preserve"> </w:t>
      </w:r>
      <w:r w:rsidR="00CE5AC2" w:rsidRPr="001A2610">
        <w:t>De los Oferentes/Proponentes Hábiles e Inhábiles</w:t>
      </w:r>
      <w:bookmarkEnd w:id="61"/>
      <w:bookmarkEnd w:id="62"/>
      <w:bookmarkEnd w:id="63"/>
      <w:r w:rsidR="00CE5AC2" w:rsidRPr="001A2610">
        <w:t xml:space="preserve"> </w:t>
      </w:r>
    </w:p>
    <w:p w14:paraId="7C046460" w14:textId="77777777" w:rsidR="00234966" w:rsidRDefault="00234966" w:rsidP="00237BAE">
      <w:pPr>
        <w:jc w:val="both"/>
        <w:rPr>
          <w:rFonts w:ascii="Arial Narrow" w:eastAsia="SimSun" w:hAnsi="Arial Narrow" w:cs="Arial"/>
          <w:lang w:val="es-ES"/>
        </w:rPr>
      </w:pPr>
      <w:bookmarkStart w:id="64" w:name="_Toc159673564"/>
      <w:bookmarkStart w:id="65" w:name="_Toc185953137"/>
    </w:p>
    <w:p w14:paraId="4F8BBE7F" w14:textId="77777777" w:rsidR="008F7C8F" w:rsidRDefault="008F7C8F" w:rsidP="00237BAE">
      <w:pPr>
        <w:jc w:val="both"/>
        <w:rPr>
          <w:rFonts w:ascii="Arial Narrow" w:eastAsia="SimSun" w:hAnsi="Arial Narrow" w:cs="Arial"/>
        </w:rPr>
      </w:pPr>
      <w:r w:rsidRPr="001A2610">
        <w:rPr>
          <w:rFonts w:ascii="Arial Narrow" w:eastAsia="SimSun" w:hAnsi="Arial Narrow" w:cs="Arial"/>
        </w:rPr>
        <w:t xml:space="preserve">Toda persona natural o jurídica, nacional o extranjera que haya adquirido el Pliego de Condiciones, tendrá derecho a participar en la presente </w:t>
      </w:r>
      <w:r w:rsidR="00B01583">
        <w:rPr>
          <w:rFonts w:ascii="Arial Narrow" w:eastAsia="SimSun" w:hAnsi="Arial Narrow" w:cs="Arial"/>
        </w:rPr>
        <w:t>Comparación de Precios,</w:t>
      </w:r>
      <w:r w:rsidRPr="001A2610">
        <w:rPr>
          <w:rFonts w:ascii="Arial Narrow" w:eastAsia="SimSun" w:hAnsi="Arial Narrow" w:cs="Arial"/>
        </w:rPr>
        <w:t xml:space="preserve"> siempre y cuando reúna las condiciones exigidas y no se encuentre afectada por el régimen de prohibiciones establecido en el presente Pliego de Condiciones. </w:t>
      </w:r>
    </w:p>
    <w:p w14:paraId="3F17DF49" w14:textId="77777777" w:rsidR="00197C57" w:rsidRPr="001A2610" w:rsidRDefault="00197C57" w:rsidP="00237BAE">
      <w:pPr>
        <w:jc w:val="both"/>
        <w:rPr>
          <w:rFonts w:ascii="Arial Narrow" w:eastAsia="SimSun" w:hAnsi="Arial Narrow" w:cs="Arial"/>
        </w:rPr>
      </w:pPr>
    </w:p>
    <w:p w14:paraId="11DDC27F" w14:textId="77777777" w:rsidR="003A3163" w:rsidRPr="001A2610" w:rsidRDefault="003A3163" w:rsidP="00237BAE">
      <w:pPr>
        <w:jc w:val="both"/>
        <w:rPr>
          <w:rFonts w:ascii="Arial Narrow" w:eastAsia="SimSun" w:hAnsi="Arial Narrow" w:cs="Arial"/>
        </w:rPr>
      </w:pPr>
    </w:p>
    <w:p w14:paraId="037B46DA" w14:textId="77777777" w:rsidR="00CE5AC2" w:rsidRPr="001A2610" w:rsidRDefault="00EF78CF" w:rsidP="00B44221">
      <w:pPr>
        <w:pStyle w:val="Ttulo3"/>
      </w:pPr>
      <w:bookmarkStart w:id="66" w:name="_Toc474767731"/>
      <w:r w:rsidRPr="001A2610">
        <w:t>1.</w:t>
      </w:r>
      <w:r w:rsidR="00883674">
        <w:t>1</w:t>
      </w:r>
      <w:r w:rsidR="00570B89">
        <w:t>7</w:t>
      </w:r>
      <w:r w:rsidRPr="001A2610">
        <w:t xml:space="preserve"> </w:t>
      </w:r>
      <w:r w:rsidR="00CE5AC2" w:rsidRPr="001A2610">
        <w:t>Prohibición de Contratar</w:t>
      </w:r>
      <w:bookmarkEnd w:id="64"/>
      <w:bookmarkEnd w:id="65"/>
      <w:bookmarkEnd w:id="66"/>
    </w:p>
    <w:p w14:paraId="2B59BBF7" w14:textId="77777777" w:rsidR="00573D76" w:rsidRPr="001A2610" w:rsidRDefault="00573D76" w:rsidP="00573D76">
      <w:pPr>
        <w:rPr>
          <w:rFonts w:ascii="Arial Narrow" w:hAnsi="Arial Narrow"/>
          <w:lang w:val="es-ES" w:eastAsia="en-US"/>
        </w:rPr>
      </w:pPr>
    </w:p>
    <w:p w14:paraId="2C8CB0FF" w14:textId="77777777" w:rsidR="00510AC5" w:rsidRDefault="00510AC5" w:rsidP="00237BAE">
      <w:pPr>
        <w:jc w:val="both"/>
        <w:rPr>
          <w:rFonts w:ascii="Arial Narrow" w:eastAsia="SimSun" w:hAnsi="Arial Narrow" w:cs="Arial"/>
        </w:rPr>
      </w:pPr>
      <w:bookmarkStart w:id="67" w:name="_Toc159673566"/>
      <w:r w:rsidRPr="001A2610">
        <w:rPr>
          <w:rFonts w:ascii="Arial Narrow" w:eastAsia="SimSun" w:hAnsi="Arial Narrow" w:cs="Arial"/>
        </w:rPr>
        <w:t>No podrán participar como Oferentes/Proponentes, en forma directa o indirecta, las personas físicas o sociedades comerciales que se relacionan a continuación:</w:t>
      </w:r>
    </w:p>
    <w:p w14:paraId="2C6EFE4E" w14:textId="77777777" w:rsidR="00423316" w:rsidRPr="001A2610" w:rsidRDefault="00423316" w:rsidP="00237BAE">
      <w:pPr>
        <w:jc w:val="both"/>
        <w:rPr>
          <w:rFonts w:ascii="Arial Narrow" w:eastAsia="SimSun" w:hAnsi="Arial Narrow" w:cs="Arial"/>
        </w:rPr>
      </w:pPr>
    </w:p>
    <w:p w14:paraId="391EBDBE" w14:textId="77777777" w:rsidR="00510AC5" w:rsidRPr="001A2610" w:rsidRDefault="00510AC5" w:rsidP="00237BAE">
      <w:pPr>
        <w:pStyle w:val="Lista2"/>
        <w:rPr>
          <w:rFonts w:ascii="Arial Narrow" w:eastAsia="SimSun" w:hAnsi="Arial Narrow" w:cs="Arial"/>
        </w:rPr>
      </w:pPr>
    </w:p>
    <w:p w14:paraId="6B61FFD5" w14:textId="77777777" w:rsidR="001021EB"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El </w:t>
      </w:r>
      <w:proofErr w:type="gramStart"/>
      <w:r w:rsidRPr="001A2610">
        <w:rPr>
          <w:rFonts w:ascii="Arial Narrow" w:hAnsi="Arial Narrow" w:cs="Arial"/>
        </w:rPr>
        <w:t>Presidente</w:t>
      </w:r>
      <w:proofErr w:type="gramEnd"/>
      <w:r w:rsidRPr="001A2610">
        <w:rPr>
          <w:rFonts w:ascii="Arial Narrow" w:hAnsi="Arial Narrow" w:cs="Arial"/>
        </w:rPr>
        <w:t xml:space="preserve"> y Vicepresidente de la República</w:t>
      </w:r>
      <w:r w:rsidR="00BB50D9" w:rsidRPr="001A2610">
        <w:rPr>
          <w:rFonts w:ascii="Arial Narrow" w:hAnsi="Arial Narrow" w:cs="Arial"/>
        </w:rPr>
        <w:t>; los Secretarios y</w:t>
      </w:r>
      <w:r w:rsidRPr="001A2610">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14:paraId="29A0781B" w14:textId="77777777" w:rsidR="001021EB" w:rsidRPr="001A2610" w:rsidRDefault="001021EB" w:rsidP="00237BAE">
      <w:pPr>
        <w:ind w:left="830"/>
        <w:jc w:val="both"/>
        <w:rPr>
          <w:rFonts w:ascii="Arial Narrow" w:hAnsi="Arial Narrow" w:cs="Arial"/>
        </w:rPr>
      </w:pPr>
    </w:p>
    <w:p w14:paraId="0C2C62AD" w14:textId="77777777" w:rsidR="00510AC5" w:rsidRPr="001A2610" w:rsidRDefault="00510AC5" w:rsidP="00237BAE">
      <w:pPr>
        <w:ind w:left="1190"/>
        <w:jc w:val="both"/>
        <w:rPr>
          <w:rFonts w:ascii="Arial Narrow" w:hAnsi="Arial Narrow" w:cs="Arial"/>
        </w:rPr>
      </w:pPr>
      <w:r w:rsidRPr="001A2610">
        <w:rPr>
          <w:rFonts w:ascii="Arial Narrow" w:hAnsi="Arial Narrow" w:cs="Arial"/>
        </w:rPr>
        <w:t>Regidores de los Ayuntamientos de los Municipios y del Distrito Nacional; el Contralor General de la República y el Sub</w:t>
      </w:r>
      <w:r w:rsidR="003E4413" w:rsidRPr="001A2610">
        <w:rPr>
          <w:rFonts w:ascii="Arial Narrow" w:hAnsi="Arial Narrow" w:cs="Arial"/>
        </w:rPr>
        <w:t>-</w:t>
      </w:r>
      <w:r w:rsidRPr="001A2610">
        <w:rPr>
          <w:rFonts w:ascii="Arial Narrow" w:hAnsi="Arial Narrow" w:cs="Arial"/>
        </w:rPr>
        <w:t xml:space="preserve">contralor; el Director de Presupuesto y </w:t>
      </w:r>
      <w:proofErr w:type="gramStart"/>
      <w:r w:rsidRPr="001A2610">
        <w:rPr>
          <w:rFonts w:ascii="Arial Narrow" w:hAnsi="Arial Narrow" w:cs="Arial"/>
        </w:rPr>
        <w:t>Subdirector</w:t>
      </w:r>
      <w:proofErr w:type="gramEnd"/>
      <w:r w:rsidRPr="001A2610">
        <w:rPr>
          <w:rFonts w:ascii="Arial Narrow" w:hAnsi="Arial Narrow" w:cs="Arial"/>
        </w:rPr>
        <w:t xml:space="preserve">;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w:t>
      </w:r>
      <w:r w:rsidR="00D22588" w:rsidRPr="001A2610">
        <w:rPr>
          <w:rFonts w:ascii="Arial Narrow" w:hAnsi="Arial Narrow" w:cs="Arial"/>
        </w:rPr>
        <w:t xml:space="preserve">No. </w:t>
      </w:r>
      <w:r w:rsidRPr="001A2610">
        <w:rPr>
          <w:rFonts w:ascii="Arial Narrow" w:hAnsi="Arial Narrow" w:cs="Arial"/>
        </w:rPr>
        <w:t xml:space="preserve">340-06; </w:t>
      </w:r>
    </w:p>
    <w:p w14:paraId="1DD24989" w14:textId="77777777" w:rsidR="00510AC5" w:rsidRPr="001A2610" w:rsidRDefault="00510AC5" w:rsidP="00237BAE">
      <w:pPr>
        <w:rPr>
          <w:rFonts w:ascii="Arial Narrow" w:hAnsi="Arial Narrow" w:cs="Arial"/>
        </w:rPr>
      </w:pPr>
    </w:p>
    <w:p w14:paraId="275BD993"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Los jefes y subjefes de Estado Mayor de las Fuerzas Armadas, así como el jefe y subjefes de la Policía Nacional; </w:t>
      </w:r>
    </w:p>
    <w:p w14:paraId="09B696DA" w14:textId="77777777" w:rsidR="00510AC5" w:rsidRPr="001A2610" w:rsidRDefault="00510AC5" w:rsidP="00237BAE">
      <w:pPr>
        <w:rPr>
          <w:rFonts w:ascii="Arial Narrow" w:hAnsi="Arial Narrow" w:cs="Arial"/>
        </w:rPr>
      </w:pPr>
    </w:p>
    <w:p w14:paraId="3CC5D062"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Los funcionarios públicos con injerencia o poder de decisión en cualquier etapa del procedimiento de contratación administrativa; </w:t>
      </w:r>
    </w:p>
    <w:p w14:paraId="0BD8195F" w14:textId="77777777" w:rsidR="00510AC5" w:rsidRPr="001A2610" w:rsidRDefault="00510AC5" w:rsidP="00237BAE">
      <w:pPr>
        <w:rPr>
          <w:rFonts w:ascii="Arial Narrow" w:hAnsi="Arial Narrow" w:cs="Arial"/>
        </w:rPr>
      </w:pPr>
    </w:p>
    <w:p w14:paraId="7C51F5D9"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Todo personal de la entidad contratante; </w:t>
      </w:r>
    </w:p>
    <w:p w14:paraId="6F5189B4" w14:textId="77777777" w:rsidR="00510AC5" w:rsidRPr="001A2610" w:rsidRDefault="00510AC5" w:rsidP="00237BAE">
      <w:pPr>
        <w:rPr>
          <w:rFonts w:ascii="Arial Narrow" w:hAnsi="Arial Narrow" w:cs="Arial"/>
        </w:rPr>
      </w:pPr>
    </w:p>
    <w:p w14:paraId="261CB29B"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Los parientes por consanguinidad hasta el tercer grado o por afinidad hasta el segundo grado, inclusive, de los funcionarios relacionados con la contratación cubierto</w:t>
      </w:r>
      <w:r w:rsidR="008F7C8F" w:rsidRPr="001A2610">
        <w:rPr>
          <w:rFonts w:ascii="Arial Narrow" w:hAnsi="Arial Narrow" w:cs="Arial"/>
        </w:rPr>
        <w:t>s</w:t>
      </w:r>
      <w:r w:rsidRPr="001A2610">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14:paraId="35FCB3A9" w14:textId="77777777" w:rsidR="00510AC5" w:rsidRPr="001A2610" w:rsidRDefault="00510AC5" w:rsidP="00237BAE">
      <w:pPr>
        <w:rPr>
          <w:rFonts w:ascii="Arial Narrow" w:hAnsi="Arial Narrow" w:cs="Arial"/>
        </w:rPr>
      </w:pPr>
    </w:p>
    <w:p w14:paraId="3A851B95"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14:paraId="1F7FFE05" w14:textId="77777777" w:rsidR="00510AC5" w:rsidRPr="001A2610" w:rsidRDefault="00510AC5" w:rsidP="00237BAE">
      <w:pPr>
        <w:rPr>
          <w:rFonts w:ascii="Arial Narrow" w:hAnsi="Arial Narrow" w:cs="Arial"/>
        </w:rPr>
      </w:pPr>
    </w:p>
    <w:p w14:paraId="0C40C5F5"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14:paraId="2BF70E10" w14:textId="77777777" w:rsidR="00510AC5" w:rsidRPr="001A2610" w:rsidRDefault="00510AC5" w:rsidP="00237BAE">
      <w:pPr>
        <w:rPr>
          <w:rFonts w:ascii="Arial Narrow" w:hAnsi="Arial Narrow" w:cs="Arial"/>
        </w:rPr>
      </w:pPr>
    </w:p>
    <w:p w14:paraId="3FE34F48" w14:textId="77777777" w:rsidR="00423316" w:rsidRPr="00B01583"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físicas o jurídicas que hayan sido condenadas mediante sentencia que haya adquirido la autoridad de la cosa irrevocablemente juzgada por delitos de falsedad </w:t>
      </w:r>
      <w:r w:rsidRPr="001A2610">
        <w:rPr>
          <w:rFonts w:ascii="Arial Narrow" w:hAnsi="Arial Narrow" w:cs="Arial"/>
        </w:rPr>
        <w:lastRenderedPageBreak/>
        <w:t xml:space="preserve">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14:paraId="0E656456" w14:textId="77777777" w:rsidR="00423316" w:rsidRPr="001A2610" w:rsidRDefault="00423316" w:rsidP="00237BAE">
      <w:pPr>
        <w:rPr>
          <w:rFonts w:ascii="Arial Narrow" w:hAnsi="Arial Narrow" w:cs="Arial"/>
        </w:rPr>
      </w:pPr>
    </w:p>
    <w:p w14:paraId="62C6EF49" w14:textId="77777777" w:rsidR="001021EB"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14:paraId="04D6BEA1" w14:textId="77777777" w:rsidR="00510AC5" w:rsidRPr="001A2610" w:rsidRDefault="00510AC5" w:rsidP="00237BAE">
      <w:pPr>
        <w:rPr>
          <w:rFonts w:ascii="Arial Narrow" w:hAnsi="Arial Narrow" w:cs="Arial"/>
        </w:rPr>
      </w:pPr>
    </w:p>
    <w:p w14:paraId="3D5BEAAC"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Las personas físicas o jurídicas que se encontraren inhabilitadas en virtud de cualquier ordenamiento jurídico;</w:t>
      </w:r>
    </w:p>
    <w:p w14:paraId="0A46AD91" w14:textId="77777777" w:rsidR="00510AC5" w:rsidRPr="001A2610" w:rsidRDefault="00510AC5" w:rsidP="00237BAE">
      <w:pPr>
        <w:rPr>
          <w:rFonts w:ascii="Arial Narrow" w:hAnsi="Arial Narrow" w:cs="Arial"/>
        </w:rPr>
      </w:pPr>
    </w:p>
    <w:p w14:paraId="547D486D"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que suministraren informaciones falsas o que participen en actividades ilegales o fraudulentas relacionadas con la contratación; </w:t>
      </w:r>
    </w:p>
    <w:p w14:paraId="655052A4" w14:textId="77777777" w:rsidR="00510AC5" w:rsidRPr="001A2610" w:rsidRDefault="00510AC5" w:rsidP="00237BAE">
      <w:pPr>
        <w:rPr>
          <w:rFonts w:ascii="Arial Narrow" w:hAnsi="Arial Narrow" w:cs="Arial"/>
        </w:rPr>
      </w:pPr>
    </w:p>
    <w:p w14:paraId="557F3DA3" w14:textId="77777777" w:rsidR="00510AC5" w:rsidRPr="001A2610" w:rsidRDefault="00510AC5" w:rsidP="00530EB7">
      <w:pPr>
        <w:numPr>
          <w:ilvl w:val="0"/>
          <w:numId w:val="5"/>
        </w:numPr>
        <w:jc w:val="both"/>
        <w:rPr>
          <w:rFonts w:ascii="Arial Narrow" w:hAnsi="Arial Narrow" w:cs="Arial"/>
        </w:rPr>
      </w:pPr>
      <w:r w:rsidRPr="001A2610">
        <w:rPr>
          <w:rFonts w:ascii="Arial Narrow" w:hAnsi="Arial Narrow" w:cs="Arial"/>
        </w:rPr>
        <w:t xml:space="preserve">Las personas naturales o jurídicas que se encuentren sancionadas administrativamente con inhabilitación temporal o permanente para contratar con entidades del sector público, </w:t>
      </w:r>
      <w:proofErr w:type="gramStart"/>
      <w:r w:rsidRPr="001A2610">
        <w:rPr>
          <w:rFonts w:ascii="Arial Narrow" w:hAnsi="Arial Narrow" w:cs="Arial"/>
        </w:rPr>
        <w:t>de acuerdo a</w:t>
      </w:r>
      <w:proofErr w:type="gramEnd"/>
      <w:r w:rsidRPr="001A2610">
        <w:rPr>
          <w:rFonts w:ascii="Arial Narrow" w:hAnsi="Arial Narrow" w:cs="Arial"/>
        </w:rPr>
        <w:t xml:space="preserve"> lo dispuesto por la presente ley y sus reglamentos; </w:t>
      </w:r>
    </w:p>
    <w:p w14:paraId="0D6C6AD0" w14:textId="77777777" w:rsidR="00510AC5" w:rsidRPr="001A2610" w:rsidRDefault="00510AC5" w:rsidP="00530EB7">
      <w:pPr>
        <w:jc w:val="both"/>
        <w:rPr>
          <w:rFonts w:ascii="Arial Narrow" w:hAnsi="Arial Narrow" w:cs="Arial"/>
        </w:rPr>
      </w:pPr>
    </w:p>
    <w:p w14:paraId="134A63D0" w14:textId="77777777" w:rsidR="00510AC5" w:rsidRPr="001A2610" w:rsidRDefault="00510AC5" w:rsidP="00530EB7">
      <w:pPr>
        <w:numPr>
          <w:ilvl w:val="0"/>
          <w:numId w:val="5"/>
        </w:numPr>
        <w:jc w:val="both"/>
        <w:rPr>
          <w:rFonts w:ascii="Arial Narrow" w:hAnsi="Arial Narrow" w:cs="Arial"/>
        </w:rPr>
      </w:pPr>
      <w:r w:rsidRPr="001A2610">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14:paraId="27E3E985" w14:textId="77777777" w:rsidR="00627A91" w:rsidRPr="001A2610" w:rsidRDefault="00627A91" w:rsidP="00530EB7">
      <w:pPr>
        <w:pStyle w:val="Prrafodelista"/>
        <w:jc w:val="both"/>
        <w:rPr>
          <w:rFonts w:ascii="Arial Narrow" w:hAnsi="Arial Narrow" w:cs="Arial"/>
        </w:rPr>
      </w:pPr>
    </w:p>
    <w:p w14:paraId="6D826DAD" w14:textId="77777777" w:rsidR="00510AC5" w:rsidRPr="001A2610" w:rsidRDefault="00510AC5" w:rsidP="00530EB7">
      <w:pPr>
        <w:jc w:val="both"/>
        <w:rPr>
          <w:rFonts w:ascii="Arial Narrow" w:hAnsi="Arial Narrow" w:cs="Arial"/>
        </w:rPr>
      </w:pPr>
      <w:r w:rsidRPr="001A2610">
        <w:rPr>
          <w:rFonts w:ascii="Arial Narrow" w:hAnsi="Arial Narrow" w:cs="Arial"/>
          <w:b/>
          <w:bCs/>
        </w:rPr>
        <w:t xml:space="preserve">PARRAFO I: </w:t>
      </w:r>
      <w:r w:rsidRPr="001A2610">
        <w:rPr>
          <w:rFonts w:ascii="Arial Narrow" w:hAnsi="Arial Narrow" w:cs="Arial"/>
        </w:rPr>
        <w:t xml:space="preserve">Para los funcionarios contemplados en los Numerales 1 y 2, la prohibición se extenderá hasta </w:t>
      </w:r>
      <w:r w:rsidRPr="001A2610">
        <w:rPr>
          <w:rFonts w:ascii="Arial Narrow" w:hAnsi="Arial Narrow" w:cs="Arial"/>
          <w:b/>
        </w:rPr>
        <w:t>seis (6) meses</w:t>
      </w:r>
      <w:r w:rsidRPr="001A2610">
        <w:rPr>
          <w:rFonts w:ascii="Arial Narrow" w:hAnsi="Arial Narrow" w:cs="Arial"/>
        </w:rPr>
        <w:t xml:space="preserve"> después de la salida del cargo. </w:t>
      </w:r>
    </w:p>
    <w:p w14:paraId="3FB6884C" w14:textId="77777777" w:rsidR="00510AC5" w:rsidRPr="001A2610" w:rsidRDefault="00510AC5" w:rsidP="00530EB7">
      <w:pPr>
        <w:pStyle w:val="Default"/>
        <w:ind w:firstLine="700"/>
        <w:jc w:val="both"/>
        <w:rPr>
          <w:rFonts w:ascii="Arial Narrow" w:hAnsi="Arial Narrow" w:cs="Arial"/>
          <w:color w:val="auto"/>
        </w:rPr>
      </w:pPr>
    </w:p>
    <w:p w14:paraId="5897AE97" w14:textId="77777777" w:rsidR="008F7C8F" w:rsidRPr="001A2610" w:rsidRDefault="00510AC5" w:rsidP="00530EB7">
      <w:pPr>
        <w:jc w:val="both"/>
        <w:rPr>
          <w:rFonts w:ascii="Arial Narrow" w:eastAsia="SimSun" w:hAnsi="Arial Narrow" w:cs="Arial"/>
        </w:rPr>
      </w:pPr>
      <w:r w:rsidRPr="001A2610">
        <w:rPr>
          <w:rFonts w:ascii="Arial Narrow" w:hAnsi="Arial Narrow" w:cs="Arial"/>
          <w:b/>
          <w:bCs/>
        </w:rPr>
        <w:t xml:space="preserve">PARRAFO II: </w:t>
      </w:r>
      <w:r w:rsidRPr="001A2610">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servicios.</w:t>
      </w:r>
      <w:r w:rsidR="008F7C8F" w:rsidRPr="001A2610">
        <w:rPr>
          <w:rFonts w:ascii="Arial Narrow" w:eastAsia="SimSun" w:hAnsi="Arial Narrow" w:cs="Arial"/>
        </w:rPr>
        <w:t xml:space="preserve"> </w:t>
      </w:r>
    </w:p>
    <w:p w14:paraId="4E11AEAC" w14:textId="77777777" w:rsidR="008F7C8F" w:rsidRPr="001A2610" w:rsidRDefault="008F7C8F" w:rsidP="00237BAE">
      <w:pPr>
        <w:jc w:val="both"/>
        <w:rPr>
          <w:rFonts w:ascii="Arial Narrow" w:eastAsia="SimSun" w:hAnsi="Arial Narrow" w:cs="Arial"/>
        </w:rPr>
      </w:pPr>
    </w:p>
    <w:p w14:paraId="1766D1D5" w14:textId="77777777" w:rsidR="00B01583" w:rsidRDefault="00F12654" w:rsidP="00237BAE">
      <w:pPr>
        <w:autoSpaceDE w:val="0"/>
        <w:autoSpaceDN w:val="0"/>
        <w:jc w:val="both"/>
        <w:rPr>
          <w:rFonts w:ascii="Arial Narrow" w:hAnsi="Arial Narrow" w:cs="Arial"/>
          <w:lang w:eastAsia="es-DO"/>
        </w:rPr>
      </w:pPr>
      <w:r w:rsidRPr="00F12654">
        <w:rPr>
          <w:rFonts w:ascii="Arial Narrow" w:eastAsia="SimSun" w:hAnsi="Arial Narrow" w:cs="Arial"/>
        </w:rPr>
        <w:t xml:space="preserve">En adición a las disposiciones del Artículo 14 de la Ley 340-06 con sus modificaciones </w:t>
      </w:r>
      <w:r w:rsidRPr="00530EB7">
        <w:rPr>
          <w:rFonts w:ascii="Arial Narrow" w:eastAsia="SimSun" w:hAnsi="Arial Narrow" w:cs="Arial"/>
          <w:b/>
        </w:rPr>
        <w:t>NO</w:t>
      </w:r>
      <w:r w:rsidRPr="00F12654">
        <w:rPr>
          <w:rFonts w:ascii="Arial Narrow" w:eastAsia="SimSun" w:hAnsi="Arial Narrow" w:cs="Arial"/>
        </w:rPr>
        <w:t xml:space="preserve"> podrán ser oferentes ni contratar con el Estado Dominicano los Oferentes que hayan sido inhabilitados temporal o permanentemente por la Dirección General de Contrataciones Públicas en su calidad de Órgano Rector del Sistema. En el caso de inhabilitación temporal, la prohibición será por el tiempo establecido por el Órgano Rector. Tampoco podrán contratar con el Estado dominicano los proveedores que no hayan actualizado sus datos en el Registro de Proveedores del Estado</w:t>
      </w:r>
      <w:r w:rsidR="00573D76" w:rsidRPr="001A2610">
        <w:rPr>
          <w:rFonts w:ascii="Arial Narrow" w:hAnsi="Arial Narrow" w:cs="Arial"/>
          <w:lang w:eastAsia="es-DO"/>
        </w:rPr>
        <w:t xml:space="preserve">. </w:t>
      </w:r>
    </w:p>
    <w:p w14:paraId="5E8C8795" w14:textId="77777777" w:rsidR="008F7C8F" w:rsidRPr="00530EB7" w:rsidRDefault="00573D76" w:rsidP="00237BAE">
      <w:pPr>
        <w:autoSpaceDE w:val="0"/>
        <w:autoSpaceDN w:val="0"/>
        <w:jc w:val="both"/>
        <w:rPr>
          <w:rFonts w:ascii="Arial Narrow" w:hAnsi="Arial Narrow" w:cs="Arial"/>
          <w:lang w:eastAsia="es-DO"/>
        </w:rPr>
      </w:pPr>
      <w:r w:rsidRPr="001A2610">
        <w:rPr>
          <w:rFonts w:ascii="Arial Narrow" w:hAnsi="Arial Narrow" w:cs="Arial"/>
          <w:lang w:eastAsia="es-DO"/>
        </w:rPr>
        <w:t xml:space="preserve">  </w:t>
      </w:r>
    </w:p>
    <w:p w14:paraId="503A499A" w14:textId="77777777" w:rsidR="00510AC5" w:rsidRPr="001A2610" w:rsidRDefault="001557DC" w:rsidP="00B44221">
      <w:pPr>
        <w:pStyle w:val="Ttulo3"/>
      </w:pPr>
      <w:bookmarkStart w:id="68" w:name="_Toc159673565"/>
      <w:bookmarkStart w:id="69" w:name="_Toc185953138"/>
      <w:bookmarkStart w:id="70" w:name="_Toc474767732"/>
      <w:r w:rsidRPr="001A2610">
        <w:t>1.</w:t>
      </w:r>
      <w:r w:rsidR="00570B89">
        <w:t>18</w:t>
      </w:r>
      <w:r w:rsidRPr="001A2610">
        <w:t xml:space="preserve"> </w:t>
      </w:r>
      <w:r w:rsidR="00447FB3" w:rsidRPr="001A2610">
        <w:t>Demostración</w:t>
      </w:r>
      <w:r w:rsidR="00510AC5" w:rsidRPr="001A2610">
        <w:t xml:space="preserve"> de Capacidad para Contratar</w:t>
      </w:r>
      <w:bookmarkEnd w:id="68"/>
      <w:bookmarkEnd w:id="69"/>
      <w:bookmarkEnd w:id="70"/>
    </w:p>
    <w:p w14:paraId="6726770E" w14:textId="77777777" w:rsidR="00BD2149" w:rsidRPr="001A2610" w:rsidRDefault="00BD2149" w:rsidP="00BD2149">
      <w:pPr>
        <w:rPr>
          <w:rFonts w:ascii="Arial Narrow" w:hAnsi="Arial Narrow"/>
          <w:lang w:val="es-ES" w:eastAsia="en-US"/>
        </w:rPr>
      </w:pPr>
    </w:p>
    <w:p w14:paraId="49B23352" w14:textId="77777777" w:rsidR="00510AC5" w:rsidRPr="001A2610" w:rsidRDefault="00510AC5" w:rsidP="00237BAE">
      <w:pPr>
        <w:rPr>
          <w:rFonts w:ascii="Arial Narrow" w:eastAsia="SimSun" w:hAnsi="Arial Narrow" w:cs="Arial"/>
        </w:rPr>
      </w:pPr>
      <w:r w:rsidRPr="001A2610">
        <w:rPr>
          <w:rFonts w:ascii="Arial Narrow" w:eastAsia="SimSun" w:hAnsi="Arial Narrow" w:cs="Arial"/>
        </w:rPr>
        <w:t>Los Oferentes/Proponentes deben demostrar que:</w:t>
      </w:r>
    </w:p>
    <w:p w14:paraId="5467A575" w14:textId="77777777" w:rsidR="00510AC5" w:rsidRPr="001A2610" w:rsidRDefault="00510AC5" w:rsidP="00237BAE">
      <w:pPr>
        <w:rPr>
          <w:rFonts w:ascii="Arial Narrow" w:eastAsia="SimSun" w:hAnsi="Arial Narrow" w:cs="Arial"/>
        </w:rPr>
      </w:pPr>
    </w:p>
    <w:p w14:paraId="27435D16" w14:textId="77777777" w:rsidR="00CC7D2E" w:rsidRDefault="00CC7D2E" w:rsidP="00CC7D2E">
      <w:pPr>
        <w:numPr>
          <w:ilvl w:val="0"/>
          <w:numId w:val="6"/>
        </w:numPr>
        <w:jc w:val="both"/>
        <w:rPr>
          <w:rFonts w:ascii="Arial Narrow" w:eastAsia="SimSun" w:hAnsi="Arial Narrow" w:cs="Arial"/>
          <w:lang w:val="es-MX"/>
        </w:rPr>
      </w:pPr>
      <w:r w:rsidRPr="00CC7D2E">
        <w:rPr>
          <w:rFonts w:ascii="Arial Narrow" w:eastAsia="SimSun" w:hAnsi="Arial Narrow" w:cs="Arial"/>
          <w:lang w:val="es-MX"/>
        </w:rPr>
        <w:t xml:space="preserve">No están embargados, en estado de quiebra o en proceso de liquidación; sus negocios no han sido puestos bajo administración judicial, y sus actividades comerciales no han </w:t>
      </w:r>
      <w:r w:rsidRPr="00CC7D2E">
        <w:rPr>
          <w:rFonts w:ascii="Arial Narrow" w:eastAsia="SimSun" w:hAnsi="Arial Narrow" w:cs="Arial"/>
          <w:lang w:val="es-MX"/>
        </w:rPr>
        <w:lastRenderedPageBreak/>
        <w:t>sido suspendidas ni se ha iniciado procedimiento judicial en su contra por cualquiera de los motivos precedentes;</w:t>
      </w:r>
    </w:p>
    <w:p w14:paraId="5E56D7D4" w14:textId="77777777" w:rsidR="00423316" w:rsidRDefault="00423316" w:rsidP="00623281">
      <w:pPr>
        <w:jc w:val="both"/>
        <w:rPr>
          <w:rFonts w:ascii="Arial Narrow" w:eastAsia="SimSun" w:hAnsi="Arial Narrow" w:cs="Arial"/>
          <w:lang w:val="es-MX"/>
        </w:rPr>
      </w:pPr>
    </w:p>
    <w:p w14:paraId="44A2BAC1" w14:textId="77777777" w:rsidR="005B38CC" w:rsidRPr="005B38CC" w:rsidRDefault="005B38CC" w:rsidP="005B38CC">
      <w:pPr>
        <w:numPr>
          <w:ilvl w:val="0"/>
          <w:numId w:val="6"/>
        </w:numPr>
        <w:jc w:val="both"/>
        <w:rPr>
          <w:rFonts w:ascii="Arial Narrow" w:eastAsia="SimSun" w:hAnsi="Arial Narrow" w:cs="Arial"/>
          <w:lang w:val="es-MX"/>
        </w:rPr>
      </w:pPr>
      <w:r w:rsidRPr="005B38CC">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14:paraId="31E356AE" w14:textId="77777777" w:rsidR="00510AC5" w:rsidRPr="001A2610" w:rsidRDefault="00510AC5" w:rsidP="00237BAE">
      <w:pPr>
        <w:rPr>
          <w:rFonts w:ascii="Arial Narrow" w:eastAsia="SimSun" w:hAnsi="Arial Narrow" w:cs="Arial"/>
          <w:lang w:val="es-MX"/>
        </w:rPr>
      </w:pPr>
    </w:p>
    <w:p w14:paraId="79811F82" w14:textId="77777777"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Han cumplido con sus obligaciones tributarias y de seguridad social;</w:t>
      </w:r>
    </w:p>
    <w:p w14:paraId="69A2B74F" w14:textId="77777777" w:rsidR="00510AC5" w:rsidRPr="001A2610" w:rsidRDefault="00510AC5" w:rsidP="00237BAE">
      <w:pPr>
        <w:rPr>
          <w:rFonts w:ascii="Arial Narrow" w:eastAsia="SimSun" w:hAnsi="Arial Narrow" w:cs="Arial"/>
          <w:lang w:val="es-MX"/>
        </w:rPr>
      </w:pPr>
    </w:p>
    <w:p w14:paraId="225F3FEC" w14:textId="77777777"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Han cumplido con las demás condiciones de participación, establecidas de antemano en los avisos y el presente Pliego de Condiciones;</w:t>
      </w:r>
    </w:p>
    <w:p w14:paraId="3B23FBA1" w14:textId="77777777" w:rsidR="00510AC5" w:rsidRPr="001A2610" w:rsidRDefault="00510AC5" w:rsidP="00237BAE">
      <w:pPr>
        <w:rPr>
          <w:rFonts w:ascii="Arial Narrow" w:eastAsia="SimSun" w:hAnsi="Arial Narrow" w:cs="Arial"/>
          <w:lang w:val="es-MX"/>
        </w:rPr>
      </w:pPr>
    </w:p>
    <w:p w14:paraId="6E79207C" w14:textId="77777777"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 xml:space="preserve">Se encuentran legalmente domiciliados y establecidos en el país, cuando se trate de licitaciones </w:t>
      </w:r>
      <w:r w:rsidR="00D22588" w:rsidRPr="001A2610">
        <w:rPr>
          <w:rFonts w:ascii="Arial Narrow" w:eastAsia="SimSun" w:hAnsi="Arial Narrow" w:cs="Arial"/>
          <w:lang w:val="es-MX"/>
        </w:rPr>
        <w:t xml:space="preserve">públicas </w:t>
      </w:r>
      <w:r w:rsidRPr="001A2610">
        <w:rPr>
          <w:rFonts w:ascii="Arial Narrow" w:eastAsia="SimSun" w:hAnsi="Arial Narrow" w:cs="Arial"/>
          <w:lang w:val="es-MX"/>
        </w:rPr>
        <w:t>nacionales;</w:t>
      </w:r>
    </w:p>
    <w:p w14:paraId="37E01C73" w14:textId="77777777" w:rsidR="00510AC5" w:rsidRPr="001A2610" w:rsidRDefault="00510AC5" w:rsidP="00237BAE">
      <w:pPr>
        <w:rPr>
          <w:rFonts w:ascii="Arial Narrow" w:eastAsia="SimSun" w:hAnsi="Arial Narrow" w:cs="Arial"/>
          <w:lang w:val="es-MX"/>
        </w:rPr>
      </w:pPr>
    </w:p>
    <w:p w14:paraId="2BB034BB" w14:textId="77777777" w:rsidR="00510AC5"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Que los fines sociales sean compatibles con el objeto contractual;</w:t>
      </w:r>
    </w:p>
    <w:p w14:paraId="21E3B251" w14:textId="77777777" w:rsidR="00CC7D2E" w:rsidRDefault="009F7E2A" w:rsidP="009F7E2A">
      <w:pPr>
        <w:pStyle w:val="Prrafodelista"/>
        <w:tabs>
          <w:tab w:val="left" w:pos="2394"/>
        </w:tabs>
        <w:rPr>
          <w:rFonts w:ascii="Arial Narrow" w:eastAsia="SimSun" w:hAnsi="Arial Narrow" w:cs="Arial"/>
          <w:lang w:val="es-MX"/>
        </w:rPr>
      </w:pPr>
      <w:r>
        <w:rPr>
          <w:rFonts w:ascii="Arial Narrow" w:eastAsia="SimSun" w:hAnsi="Arial Narrow" w:cs="Arial"/>
          <w:lang w:val="es-MX"/>
        </w:rPr>
        <w:tab/>
      </w:r>
    </w:p>
    <w:p w14:paraId="373C92BC" w14:textId="77777777" w:rsidR="00CC7D2E" w:rsidRPr="001A2610" w:rsidRDefault="00CC7D2E" w:rsidP="00CC7D2E">
      <w:pPr>
        <w:numPr>
          <w:ilvl w:val="0"/>
          <w:numId w:val="6"/>
        </w:numPr>
        <w:jc w:val="both"/>
        <w:rPr>
          <w:rFonts w:ascii="Arial Narrow" w:eastAsia="SimSun" w:hAnsi="Arial Narrow" w:cs="Arial"/>
          <w:lang w:val="es-MX"/>
        </w:rPr>
      </w:pPr>
      <w:r w:rsidRPr="00CC7D2E">
        <w:rPr>
          <w:rFonts w:ascii="Arial Narrow" w:eastAsia="SimSun" w:hAnsi="Arial Narrow" w:cs="Arial"/>
          <w:lang w:val="es-MX"/>
        </w:rPr>
        <w:t>Que ni ellos ni su personal directivo, hayan sido condenados por un delito relativo a su conducta profesional o por declaración falsa o fraudulenta acerca de su idoneidad para firmar un Contrato adjudicado</w:t>
      </w:r>
      <w:r>
        <w:rPr>
          <w:rFonts w:ascii="Arial Narrow" w:eastAsia="SimSun" w:hAnsi="Arial Narrow" w:cs="Arial"/>
          <w:lang w:val="es-MX"/>
        </w:rPr>
        <w:t>.</w:t>
      </w:r>
    </w:p>
    <w:p w14:paraId="29D610D0" w14:textId="77777777" w:rsidR="00510AC5" w:rsidRDefault="00510AC5" w:rsidP="00237BAE">
      <w:pPr>
        <w:rPr>
          <w:rFonts w:ascii="Arial Narrow" w:eastAsia="SimSun" w:hAnsi="Arial Narrow" w:cs="Arial"/>
          <w:lang w:val="es-MX"/>
        </w:rPr>
      </w:pPr>
    </w:p>
    <w:p w14:paraId="144FBF3A" w14:textId="77777777" w:rsidR="00CE5AC2" w:rsidRPr="001A2610" w:rsidRDefault="001557DC" w:rsidP="00B44221">
      <w:pPr>
        <w:pStyle w:val="Ttulo3"/>
      </w:pPr>
      <w:bookmarkStart w:id="71" w:name="_Toc159673567"/>
      <w:bookmarkStart w:id="72" w:name="_Toc185953140"/>
      <w:bookmarkStart w:id="73" w:name="_Toc474767733"/>
      <w:bookmarkEnd w:id="67"/>
      <w:r w:rsidRPr="001A2610">
        <w:t>1.</w:t>
      </w:r>
      <w:r w:rsidR="00570B89">
        <w:t>19</w:t>
      </w:r>
      <w:r w:rsidRPr="001A2610">
        <w:t xml:space="preserve"> </w:t>
      </w:r>
      <w:r w:rsidR="00CE5AC2" w:rsidRPr="001A2610">
        <w:t>Representante Legal</w:t>
      </w:r>
      <w:bookmarkEnd w:id="71"/>
      <w:bookmarkEnd w:id="72"/>
      <w:bookmarkEnd w:id="73"/>
    </w:p>
    <w:p w14:paraId="5267C85F" w14:textId="77777777" w:rsidR="00BD2149" w:rsidRPr="001A2610" w:rsidRDefault="00BD2149" w:rsidP="00BD2149">
      <w:pPr>
        <w:rPr>
          <w:rFonts w:ascii="Arial Narrow" w:hAnsi="Arial Narrow"/>
          <w:lang w:val="es-ES" w:eastAsia="en-US"/>
        </w:rPr>
      </w:pPr>
    </w:p>
    <w:p w14:paraId="727EB61B" w14:textId="77777777" w:rsidR="00CE5AC2" w:rsidRPr="001A2610" w:rsidRDefault="000110BF" w:rsidP="00237BAE">
      <w:pPr>
        <w:jc w:val="both"/>
        <w:rPr>
          <w:rFonts w:ascii="Arial Narrow" w:hAnsi="Arial Narrow" w:cs="Arial"/>
        </w:rPr>
      </w:pPr>
      <w:r w:rsidRPr="000110BF">
        <w:rPr>
          <w:rFonts w:ascii="Arial Narrow" w:hAnsi="Arial Narrow" w:cs="Arial"/>
        </w:rPr>
        <w:t>Todos los documentos que presente el Oferente/Proponente dentro de la presente</w:t>
      </w:r>
      <w:r w:rsidR="00E7653C" w:rsidRPr="00E7653C">
        <w:rPr>
          <w:rFonts w:ascii="Arial Narrow" w:eastAsia="SimSun" w:hAnsi="Arial Narrow" w:cs="Arial"/>
        </w:rPr>
        <w:t xml:space="preserve"> </w:t>
      </w:r>
      <w:r w:rsidR="00E7653C">
        <w:rPr>
          <w:rFonts w:ascii="Arial Narrow" w:eastAsia="SimSun" w:hAnsi="Arial Narrow" w:cs="Arial"/>
        </w:rPr>
        <w:t>Comparación de Precios</w:t>
      </w:r>
      <w:r w:rsidR="00E7653C" w:rsidRPr="000110BF">
        <w:rPr>
          <w:rFonts w:ascii="Arial Narrow" w:hAnsi="Arial Narrow" w:cs="Arial"/>
        </w:rPr>
        <w:t xml:space="preserve"> </w:t>
      </w:r>
      <w:r w:rsidRPr="000110BF">
        <w:rPr>
          <w:rFonts w:ascii="Arial Narrow" w:hAnsi="Arial Narrow" w:cs="Arial"/>
        </w:rPr>
        <w:t xml:space="preserve">deberán estar firmados por él, o su Representante Legal, debidamente facultado al efecto. </w:t>
      </w:r>
      <w:r w:rsidR="00E23A09">
        <w:rPr>
          <w:rFonts w:ascii="Arial Narrow" w:hAnsi="Arial Narrow" w:cs="Arial"/>
        </w:rPr>
        <w:t>Se debe presentar al momento de entregar la oferta, al menos una copia del poder de representación (indicado anteriormente) que autoriza a la persona que entrega la oferta. (El original deberá ser depositado en su oferta).</w:t>
      </w:r>
    </w:p>
    <w:p w14:paraId="021D2299" w14:textId="77777777" w:rsidR="00EF78CF" w:rsidRPr="001A2610" w:rsidRDefault="00EF78CF" w:rsidP="00237BAE">
      <w:pPr>
        <w:rPr>
          <w:rFonts w:ascii="Arial Narrow" w:hAnsi="Arial Narrow"/>
        </w:rPr>
      </w:pPr>
      <w:bookmarkStart w:id="74" w:name="_Toc185953139"/>
    </w:p>
    <w:p w14:paraId="32C4F391" w14:textId="77777777" w:rsidR="00CE5AC2" w:rsidRPr="001A2610" w:rsidRDefault="001557DC" w:rsidP="00B44221">
      <w:pPr>
        <w:pStyle w:val="Ttulo3"/>
      </w:pPr>
      <w:bookmarkStart w:id="75" w:name="_Toc159673568"/>
      <w:bookmarkStart w:id="76" w:name="_Toc185953141"/>
      <w:bookmarkStart w:id="77" w:name="_Toc474767734"/>
      <w:bookmarkEnd w:id="74"/>
      <w:r w:rsidRPr="00B11EBE">
        <w:t>1.</w:t>
      </w:r>
      <w:r w:rsidR="00644B22" w:rsidRPr="00B11EBE">
        <w:t>2</w:t>
      </w:r>
      <w:r w:rsidR="004B6ABC" w:rsidRPr="00B11EBE">
        <w:t>0</w:t>
      </w:r>
      <w:r w:rsidRPr="00B11EBE">
        <w:t xml:space="preserve"> </w:t>
      </w:r>
      <w:r w:rsidR="00CE5AC2" w:rsidRPr="00B11EBE">
        <w:t>Subsanaciones</w:t>
      </w:r>
      <w:bookmarkEnd w:id="75"/>
      <w:bookmarkEnd w:id="76"/>
      <w:bookmarkEnd w:id="77"/>
      <w:r w:rsidR="00D649CA">
        <w:t xml:space="preserve">  </w:t>
      </w:r>
    </w:p>
    <w:p w14:paraId="48C0CD0E" w14:textId="77777777" w:rsidR="00772ED7" w:rsidRPr="001A2610" w:rsidRDefault="00772ED7" w:rsidP="00772ED7">
      <w:pPr>
        <w:rPr>
          <w:rFonts w:ascii="Arial Narrow" w:hAnsi="Arial Narrow"/>
          <w:lang w:val="es-ES" w:eastAsia="en-US"/>
        </w:rPr>
      </w:pPr>
    </w:p>
    <w:p w14:paraId="27877897" w14:textId="77777777" w:rsidR="00916DC7" w:rsidRDefault="00B11EBE" w:rsidP="00772ED7">
      <w:pPr>
        <w:jc w:val="both"/>
        <w:rPr>
          <w:rFonts w:ascii="Arial Narrow" w:hAnsi="Arial Narrow"/>
        </w:rPr>
      </w:pPr>
      <w:r>
        <w:rPr>
          <w:rFonts w:ascii="Arial Narrow" w:hAnsi="Arial Narrow"/>
        </w:rPr>
        <w:t>En los procesos de Comparación de P</w:t>
      </w:r>
      <w:r w:rsidR="00916DC7" w:rsidRPr="00916DC7">
        <w:rPr>
          <w:rFonts w:ascii="Arial Narrow" w:hAnsi="Arial Narrow"/>
        </w:rPr>
        <w:t>recios se deberá agotar una fase previa</w:t>
      </w:r>
      <w:r w:rsidR="00530EB7">
        <w:rPr>
          <w:rFonts w:ascii="Arial Narrow" w:hAnsi="Arial Narrow"/>
        </w:rPr>
        <w:t xml:space="preserve"> a la etapa de presentación de Ofertas E</w:t>
      </w:r>
      <w:r w:rsidR="00916DC7" w:rsidRPr="00916DC7">
        <w:rPr>
          <w:rFonts w:ascii="Arial Narrow" w:hAnsi="Arial Narrow"/>
        </w:rPr>
        <w:t>conómica</w:t>
      </w:r>
      <w:r>
        <w:rPr>
          <w:rFonts w:ascii="Arial Narrow" w:hAnsi="Arial Narrow"/>
        </w:rPr>
        <w:t>s “Sobre B”</w:t>
      </w:r>
      <w:r w:rsidR="00916DC7" w:rsidRPr="00916DC7">
        <w:rPr>
          <w:rFonts w:ascii="Arial Narrow" w:hAnsi="Arial Narrow"/>
        </w:rPr>
        <w:t>, de evaluación y subsanación de</w:t>
      </w:r>
      <w:r>
        <w:rPr>
          <w:rFonts w:ascii="Arial Narrow" w:hAnsi="Arial Narrow"/>
          <w:b/>
        </w:rPr>
        <w:t xml:space="preserve"> Oferta Técnica “Sobre A”</w:t>
      </w:r>
      <w:r w:rsidR="00916DC7" w:rsidRPr="00916DC7">
        <w:rPr>
          <w:rFonts w:ascii="Arial Narrow" w:hAnsi="Arial Narrow"/>
        </w:rPr>
        <w:t>. Los oferentes que no hayan resultado habilitados no resultarán calificados para la presentación de ofertas económicas.</w:t>
      </w:r>
    </w:p>
    <w:p w14:paraId="1329FEEB" w14:textId="77777777" w:rsidR="00916DC7" w:rsidRDefault="00916DC7" w:rsidP="00772ED7">
      <w:pPr>
        <w:jc w:val="both"/>
        <w:rPr>
          <w:rFonts w:ascii="Arial Narrow" w:hAnsi="Arial Narrow"/>
        </w:rPr>
      </w:pPr>
    </w:p>
    <w:p w14:paraId="4D252A7A" w14:textId="77777777" w:rsidR="00BF25F4" w:rsidRDefault="00BF25F4" w:rsidP="00BF25F4">
      <w:pPr>
        <w:jc w:val="both"/>
        <w:rPr>
          <w:rFonts w:ascii="Arial Narrow" w:hAnsi="Arial Narrow" w:cs="Arial"/>
          <w:lang w:val="es-ES_tradnl"/>
        </w:rPr>
      </w:pPr>
      <w:bookmarkStart w:id="78" w:name="_Toc159673570"/>
      <w:bookmarkStart w:id="79" w:name="_Toc185953143"/>
      <w:r w:rsidRPr="0014238F">
        <w:rPr>
          <w:rFonts w:ascii="Arial Narrow" w:hAnsi="Arial Narrow" w:cs="Arial"/>
        </w:rPr>
        <w:t xml:space="preserve">Según establece el </w:t>
      </w:r>
      <w:r>
        <w:rPr>
          <w:rFonts w:ascii="Arial Narrow" w:hAnsi="Arial Narrow" w:cs="Arial"/>
        </w:rPr>
        <w:t>A</w:t>
      </w:r>
      <w:r w:rsidRPr="0014238F">
        <w:rPr>
          <w:rFonts w:ascii="Arial Narrow" w:hAnsi="Arial Narrow" w:cs="Arial"/>
        </w:rPr>
        <w:t xml:space="preserve">rtículo 91 del Reglamento 543-12, a </w:t>
      </w:r>
      <w:r w:rsidRPr="001A036A">
        <w:rPr>
          <w:rFonts w:ascii="Arial Narrow" w:hAnsi="Arial Narrow" w:cs="Arial"/>
        </w:rPr>
        <w:t xml:space="preserve">los fines de la presente </w:t>
      </w:r>
      <w:r w:rsidR="00FB6BFE">
        <w:rPr>
          <w:rFonts w:ascii="Arial Narrow" w:hAnsi="Arial Narrow" w:cs="Arial"/>
        </w:rPr>
        <w:t xml:space="preserve">Comparación de Precios </w:t>
      </w:r>
      <w:r w:rsidRPr="001A036A">
        <w:rPr>
          <w:rFonts w:ascii="Arial Narrow" w:hAnsi="Arial Narrow" w:cs="Arial"/>
        </w:rPr>
        <w:t>se considera que una Oferta se ajusta sustancialmente a los Pliegos de Condiciones, cuando concuerda con todos los términos y especificaciones de dichos documentos, sin desviaciones, reservas, omisiones o errores significativos</w:t>
      </w:r>
      <w:r w:rsidRPr="001D078F">
        <w:rPr>
          <w:rFonts w:ascii="Arial Narrow" w:hAnsi="Arial Narrow" w:cs="Arial"/>
        </w:rPr>
        <w:t xml:space="preserve">. </w:t>
      </w:r>
      <w:r w:rsidRPr="00FD53ED">
        <w:rPr>
          <w:rFonts w:ascii="Arial Narrow" w:hAnsi="Arial Narrow" w:cs="Arial"/>
          <w:lang w:val="es-ES_tradnl"/>
        </w:rPr>
        <w:t>La ausencia de requisitos relativos a las credenciales de los oferentes es siempre subsanable.</w:t>
      </w:r>
    </w:p>
    <w:p w14:paraId="25DB7180" w14:textId="77777777" w:rsidR="00BF25F4" w:rsidRPr="003A4D0D" w:rsidRDefault="00BF25F4" w:rsidP="00BF25F4">
      <w:pPr>
        <w:jc w:val="both"/>
        <w:rPr>
          <w:rFonts w:ascii="Arial Narrow" w:hAnsi="Arial Narrow" w:cs="Arial"/>
          <w:lang w:val="es-ES_tradnl"/>
        </w:rPr>
      </w:pPr>
    </w:p>
    <w:p w14:paraId="6E9DF38B" w14:textId="77777777" w:rsidR="00BF25F4" w:rsidRPr="003A4D0D" w:rsidRDefault="00BF25F4" w:rsidP="00BF25F4">
      <w:pPr>
        <w:jc w:val="both"/>
      </w:pPr>
      <w:r w:rsidRPr="003A4D0D">
        <w:rPr>
          <w:rFonts w:ascii="Arial Narrow" w:hAnsi="Arial Narrow" w:cs="Arial Narrow"/>
        </w:rPr>
        <w:lastRenderedPageBreak/>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r w:rsidRPr="003A4D0D">
        <w:rPr>
          <w:rFonts w:ascii="Arial Narrow" w:hAnsi="Arial Narrow" w:cs="Arial"/>
        </w:rPr>
        <w:t xml:space="preserve">. </w:t>
      </w:r>
    </w:p>
    <w:p w14:paraId="3C95169B" w14:textId="77777777" w:rsidR="00BF25F4" w:rsidRPr="001A036A" w:rsidRDefault="00BF25F4" w:rsidP="00BF25F4">
      <w:pPr>
        <w:jc w:val="both"/>
        <w:rPr>
          <w:rFonts w:ascii="Arial Narrow" w:hAnsi="Arial Narrow" w:cs="Arial"/>
        </w:rPr>
      </w:pPr>
    </w:p>
    <w:p w14:paraId="3E90FC92" w14:textId="77777777" w:rsidR="00BF25F4" w:rsidRPr="001A036A" w:rsidRDefault="00BF25F4" w:rsidP="00BF25F4">
      <w:pPr>
        <w:jc w:val="both"/>
        <w:rPr>
          <w:rFonts w:ascii="Arial Narrow" w:hAnsi="Arial Narrow" w:cs="Arial"/>
        </w:rPr>
      </w:pPr>
      <w:r>
        <w:rPr>
          <w:rFonts w:ascii="Arial Narrow" w:hAnsi="Arial Narrow" w:cs="Arial Narrow"/>
        </w:rPr>
        <w:t>Siempre que se trate de errores u omisiones de naturaleza subsanable;</w:t>
      </w:r>
      <w:r w:rsidRPr="004015BF">
        <w:rPr>
          <w:rFonts w:ascii="Arial Narrow" w:hAnsi="Arial Narrow" w:cs="Arial Narrow"/>
          <w:b/>
          <w:color w:val="FF0000"/>
        </w:rPr>
        <w:t xml:space="preserve"> </w:t>
      </w:r>
      <w:r>
        <w:rPr>
          <w:rFonts w:ascii="Arial Narrow" w:hAnsi="Arial Narrow" w:cs="Arial Narrow"/>
        </w:rPr>
        <w:t xml:space="preserve">la Entidad Contratante podrá solicitar que en un plazo no superior al número de días hábiles establecidos en el numeral </w:t>
      </w:r>
      <w:r>
        <w:rPr>
          <w:rFonts w:ascii="Arial Narrow" w:hAnsi="Arial Narrow" w:cs="Arial Narrow"/>
          <w:b/>
          <w:bCs/>
        </w:rPr>
        <w:t xml:space="preserve">2.5: Cronograma </w:t>
      </w:r>
      <w:r>
        <w:rPr>
          <w:rFonts w:ascii="Arial Narrow" w:hAnsi="Arial Narrow" w:cs="Arial Narrow"/>
        </w:rPr>
        <w:t>de este Pliego de Condiciones Específica</w:t>
      </w:r>
      <w:r w:rsidR="00FB6BFE">
        <w:rPr>
          <w:rFonts w:ascii="Arial Narrow" w:hAnsi="Arial Narrow" w:cs="Arial Narrow"/>
        </w:rPr>
        <w:t>s.</w:t>
      </w:r>
      <w:r w:rsidRPr="001A036A">
        <w:rPr>
          <w:rFonts w:ascii="Arial Narrow" w:hAnsi="Arial Narrow" w:cs="Arial"/>
        </w:rPr>
        <w:t xml:space="preserve"> </w:t>
      </w:r>
    </w:p>
    <w:p w14:paraId="5B3632B9" w14:textId="77777777" w:rsidR="00BF25F4" w:rsidRPr="001A036A" w:rsidRDefault="00BF25F4" w:rsidP="00BF25F4">
      <w:pPr>
        <w:jc w:val="both"/>
        <w:rPr>
          <w:rFonts w:ascii="Arial Narrow" w:hAnsi="Arial Narrow" w:cs="Arial"/>
        </w:rPr>
      </w:pPr>
    </w:p>
    <w:p w14:paraId="4944BA33" w14:textId="77777777" w:rsidR="00BF25F4" w:rsidRDefault="00BF25F4" w:rsidP="00BF25F4">
      <w:pPr>
        <w:jc w:val="both"/>
        <w:rPr>
          <w:rFonts w:ascii="Arial Narrow" w:hAnsi="Arial Narrow" w:cs="Arial"/>
        </w:rPr>
      </w:pPr>
      <w:r w:rsidRPr="001A036A">
        <w:rPr>
          <w:rFonts w:ascii="Arial Narrow" w:hAnsi="Arial Narrow" w:cs="Arial"/>
        </w:rPr>
        <w:t>Cuando proceda la posibilidad de subsanar errores u omisiones se interpretará en todos los casos bajo el entendido de que la Entidad Contratante tenga la posibilidad de contar con</w:t>
      </w:r>
      <w:r w:rsidR="00B11EBE">
        <w:rPr>
          <w:rFonts w:ascii="Arial Narrow" w:hAnsi="Arial Narrow" w:cs="Arial"/>
        </w:rPr>
        <w:t xml:space="preserve"> la mayor cantidad de ofertas vá</w:t>
      </w:r>
      <w:r w:rsidRPr="001A036A">
        <w:rPr>
          <w:rFonts w:ascii="Arial Narrow" w:hAnsi="Arial Narrow" w:cs="Arial"/>
        </w:rPr>
        <w:t xml:space="preserve">lidas posibles y de evitar que, por cuestiones formales intrascendentes, se vea privada de optar por ofertas serias y convenientes desde el punto de </w:t>
      </w:r>
      <w:r w:rsidRPr="000C4BA6">
        <w:rPr>
          <w:rFonts w:ascii="Arial Narrow" w:hAnsi="Arial Narrow" w:cs="Arial"/>
        </w:rPr>
        <w:t xml:space="preserve">vista </w:t>
      </w:r>
      <w:r>
        <w:rPr>
          <w:rFonts w:ascii="Arial Narrow" w:hAnsi="Arial Narrow" w:cs="Arial"/>
        </w:rPr>
        <w:t xml:space="preserve">de la </w:t>
      </w:r>
      <w:r w:rsidRPr="000C4BA6">
        <w:rPr>
          <w:rFonts w:ascii="Arial Narrow" w:hAnsi="Arial Narrow" w:cs="Arial"/>
        </w:rPr>
        <w:t>calidad</w:t>
      </w:r>
      <w:r w:rsidR="00B11EBE">
        <w:rPr>
          <w:rFonts w:ascii="Arial Narrow" w:hAnsi="Arial Narrow" w:cs="Arial"/>
        </w:rPr>
        <w:t xml:space="preserve">. </w:t>
      </w:r>
    </w:p>
    <w:p w14:paraId="6CA80BF1" w14:textId="77777777" w:rsidR="00BF25F4" w:rsidRDefault="00BF25F4" w:rsidP="00BF25F4">
      <w:pPr>
        <w:jc w:val="both"/>
        <w:rPr>
          <w:rFonts w:ascii="Arial Narrow" w:hAnsi="Arial Narrow" w:cs="Arial"/>
        </w:rPr>
      </w:pPr>
    </w:p>
    <w:p w14:paraId="05DF1F74" w14:textId="77777777" w:rsidR="00BF25F4" w:rsidRPr="006E38D9" w:rsidRDefault="00BF25F4" w:rsidP="00BF25F4">
      <w:pPr>
        <w:jc w:val="both"/>
        <w:rPr>
          <w:rFonts w:ascii="Arial Narrow" w:hAnsi="Arial Narrow" w:cs="Arial"/>
        </w:rPr>
      </w:pPr>
      <w:r w:rsidRPr="006E38D9">
        <w:rPr>
          <w:rFonts w:ascii="Arial Narrow" w:hAnsi="Arial Narrow" w:cs="Arial"/>
        </w:rPr>
        <w:t>No se podrá considerar error u omisión subsanable, cualquier corrección que altere la sustancia de una oferta para que se la mejore.</w:t>
      </w:r>
    </w:p>
    <w:p w14:paraId="5BC66534" w14:textId="77777777" w:rsidR="00BF25F4" w:rsidRDefault="00BF25F4" w:rsidP="00BF25F4">
      <w:pPr>
        <w:rPr>
          <w:rFonts w:ascii="Arial Narrow" w:hAnsi="Arial Narrow" w:cs="Arial"/>
        </w:rPr>
      </w:pPr>
    </w:p>
    <w:p w14:paraId="65256157" w14:textId="77777777" w:rsidR="00BF25F4" w:rsidRPr="000B5379" w:rsidRDefault="00BF25F4" w:rsidP="00BF25F4">
      <w:pPr>
        <w:jc w:val="both"/>
        <w:rPr>
          <w:rFonts w:ascii="Arial Narrow" w:hAnsi="Arial Narrow" w:cs="Arial"/>
          <w:b/>
          <w:u w:val="single"/>
        </w:rPr>
      </w:pPr>
      <w:r>
        <w:rPr>
          <w:rFonts w:ascii="Arial Narrow" w:hAnsi="Arial Narrow" w:cs="Arial"/>
        </w:rPr>
        <w:t xml:space="preserve">La </w:t>
      </w:r>
      <w:r w:rsidRPr="000B5379">
        <w:rPr>
          <w:rFonts w:ascii="Arial Narrow" w:hAnsi="Arial Narrow" w:cs="Arial"/>
          <w:b/>
          <w:u w:val="single"/>
        </w:rPr>
        <w:t xml:space="preserve">NO </w:t>
      </w:r>
      <w:r>
        <w:rPr>
          <w:rFonts w:ascii="Arial Narrow" w:hAnsi="Arial Narrow" w:cs="Arial"/>
          <w:b/>
          <w:u w:val="single"/>
        </w:rPr>
        <w:t xml:space="preserve">Entrega </w:t>
      </w:r>
      <w:r>
        <w:rPr>
          <w:rFonts w:ascii="Arial Narrow" w:hAnsi="Arial Narrow" w:cs="Arial"/>
        </w:rPr>
        <w:t xml:space="preserve">de </w:t>
      </w:r>
      <w:r w:rsidR="00FB6BFE">
        <w:rPr>
          <w:rFonts w:ascii="Arial Narrow" w:hAnsi="Arial Narrow" w:cs="Arial"/>
        </w:rPr>
        <w:t>cualquiera</w:t>
      </w:r>
      <w:r>
        <w:rPr>
          <w:rFonts w:ascii="Arial Narrow" w:hAnsi="Arial Narrow" w:cs="Arial"/>
        </w:rPr>
        <w:t xml:space="preserve"> de los documentos requeridos en la etapa de </w:t>
      </w:r>
      <w:r w:rsidRPr="000B5379">
        <w:rPr>
          <w:rFonts w:ascii="Arial Narrow" w:hAnsi="Arial Narrow" w:cs="Arial"/>
          <w:b/>
          <w:u w:val="single"/>
        </w:rPr>
        <w:t xml:space="preserve">subsanación implica la No Habilitación de la Oferta sin más trámite. </w:t>
      </w:r>
    </w:p>
    <w:p w14:paraId="6614448F" w14:textId="77777777" w:rsidR="00BF25F4" w:rsidRDefault="00BF25F4" w:rsidP="00BF25F4">
      <w:pPr>
        <w:rPr>
          <w:rFonts w:ascii="Arial Narrow" w:hAnsi="Arial Narrow" w:cs="Arial"/>
        </w:rPr>
      </w:pPr>
    </w:p>
    <w:p w14:paraId="329708C1" w14:textId="77777777" w:rsidR="00BF25F4" w:rsidRPr="000B5379" w:rsidRDefault="00BF25F4" w:rsidP="00BF25F4">
      <w:pPr>
        <w:jc w:val="both"/>
        <w:rPr>
          <w:rFonts w:ascii="Arial Narrow" w:hAnsi="Arial Narrow" w:cs="Arial"/>
        </w:rPr>
      </w:pPr>
      <w:r w:rsidRPr="0014238F">
        <w:rPr>
          <w:rFonts w:ascii="Arial Narrow" w:hAnsi="Arial Narrow" w:cs="Arial"/>
          <w:b/>
        </w:rPr>
        <w:t>PARRAFO I</w:t>
      </w:r>
      <w:r w:rsidRPr="0014238F">
        <w:rPr>
          <w:rFonts w:ascii="Arial Narrow" w:hAnsi="Arial Narrow" w:cs="Arial"/>
        </w:rPr>
        <w:t xml:space="preserve">: </w:t>
      </w:r>
      <w:r w:rsidRPr="00E11E92">
        <w:rPr>
          <w:rFonts w:ascii="Arial Narrow" w:hAnsi="Arial Narrow" w:cs="Arial"/>
        </w:rPr>
        <w:t>Para fines de subsanaciones, todos los doc</w:t>
      </w:r>
      <w:r>
        <w:rPr>
          <w:rFonts w:ascii="Arial Narrow" w:hAnsi="Arial Narrow" w:cs="Arial"/>
        </w:rPr>
        <w:t>umentos legales son subsanables</w:t>
      </w:r>
      <w:r>
        <w:rPr>
          <w:rFonts w:ascii="Arial Narrow" w:hAnsi="Arial Narrow" w:cs="Arial"/>
          <w:color w:val="0000FF"/>
        </w:rPr>
        <w:t xml:space="preserve">; </w:t>
      </w:r>
      <w:r w:rsidRPr="00EC757E">
        <w:rPr>
          <w:rFonts w:ascii="Arial Narrow" w:hAnsi="Arial Narrow" w:cs="Arial"/>
        </w:rPr>
        <w:t xml:space="preserve">es decir, los documentos legales podrán ser presentados con la oferta o dentro del Período de </w:t>
      </w:r>
      <w:r>
        <w:rPr>
          <w:rFonts w:ascii="Arial Narrow" w:hAnsi="Arial Narrow" w:cs="Arial"/>
        </w:rPr>
        <w:t>Recepci</w:t>
      </w:r>
      <w:r w:rsidRPr="00EC757E">
        <w:rPr>
          <w:rFonts w:ascii="Arial Narrow" w:hAnsi="Arial Narrow" w:cs="Arial"/>
        </w:rPr>
        <w:t xml:space="preserve">ón de </w:t>
      </w:r>
      <w:r w:rsidRPr="000B5379">
        <w:rPr>
          <w:rFonts w:ascii="Arial Narrow" w:hAnsi="Arial Narrow" w:cs="Arial"/>
        </w:rPr>
        <w:t xml:space="preserve">Subsanaciones, establecido en el Acápite </w:t>
      </w:r>
      <w:r w:rsidRPr="000B5379">
        <w:rPr>
          <w:rFonts w:ascii="Arial Narrow" w:hAnsi="Arial Narrow" w:cs="Arial"/>
          <w:b/>
        </w:rPr>
        <w:t xml:space="preserve">2.5: Cronograma de la </w:t>
      </w:r>
      <w:r w:rsidR="00FB6BFE">
        <w:rPr>
          <w:rFonts w:ascii="Arial Narrow" w:hAnsi="Arial Narrow" w:cs="Arial"/>
          <w:b/>
        </w:rPr>
        <w:t xml:space="preserve">Comparación de </w:t>
      </w:r>
      <w:r w:rsidR="00FB6BFE" w:rsidRPr="00B11EBE">
        <w:rPr>
          <w:rFonts w:ascii="Arial Narrow" w:hAnsi="Arial Narrow" w:cs="Arial"/>
          <w:b/>
        </w:rPr>
        <w:t>Precios</w:t>
      </w:r>
      <w:r w:rsidRPr="00B11EBE">
        <w:rPr>
          <w:rFonts w:ascii="Arial Narrow" w:hAnsi="Arial Narrow" w:cs="Arial"/>
        </w:rPr>
        <w:t xml:space="preserve"> </w:t>
      </w:r>
      <w:r w:rsidR="00B11EBE" w:rsidRPr="00B11EBE">
        <w:rPr>
          <w:rFonts w:ascii="Arial Narrow" w:hAnsi="Arial Narrow" w:cs="Arial"/>
        </w:rPr>
        <w:t>página 29</w:t>
      </w:r>
      <w:r w:rsidRPr="00B11EBE">
        <w:rPr>
          <w:rFonts w:ascii="Arial Narrow" w:hAnsi="Arial Narrow" w:cs="Arial"/>
        </w:rPr>
        <w:t xml:space="preserve"> de</w:t>
      </w:r>
      <w:r w:rsidRPr="000B5379">
        <w:rPr>
          <w:rFonts w:ascii="Arial Narrow" w:hAnsi="Arial Narrow" w:cs="Arial"/>
        </w:rPr>
        <w:t xml:space="preserve"> este Pliego de Condiciones Específicas. Los documentos legales subsanables a los que se refiere este párrafo son los que se encuentran detallados en el </w:t>
      </w:r>
      <w:r w:rsidRPr="00E7653C">
        <w:rPr>
          <w:rFonts w:ascii="Arial Narrow" w:hAnsi="Arial Narrow" w:cs="Arial"/>
        </w:rPr>
        <w:t xml:space="preserve">Numeral </w:t>
      </w:r>
      <w:r w:rsidRPr="00E7653C">
        <w:rPr>
          <w:rFonts w:ascii="Arial Narrow" w:hAnsi="Arial Narrow" w:cs="Arial"/>
          <w:b/>
        </w:rPr>
        <w:t>2</w:t>
      </w:r>
      <w:r w:rsidR="00E7653C" w:rsidRPr="00E7653C">
        <w:rPr>
          <w:rFonts w:ascii="Arial Narrow" w:hAnsi="Arial Narrow" w:cs="Arial"/>
          <w:b/>
        </w:rPr>
        <w:t>.13</w:t>
      </w:r>
      <w:r w:rsidRPr="00E7653C">
        <w:rPr>
          <w:rFonts w:ascii="Arial Narrow" w:hAnsi="Arial Narrow" w:cs="Arial"/>
          <w:b/>
        </w:rPr>
        <w:t xml:space="preserve"> Documentos para Evaluación Legal</w:t>
      </w:r>
      <w:r w:rsidRPr="00E7653C">
        <w:rPr>
          <w:rFonts w:ascii="Arial Narrow" w:hAnsi="Arial Narrow" w:cs="Arial"/>
        </w:rPr>
        <w:t>, de este Pliego de Condiciones Específicas.</w:t>
      </w:r>
      <w:r w:rsidRPr="000B5379">
        <w:rPr>
          <w:rFonts w:ascii="Arial Narrow" w:hAnsi="Arial Narrow" w:cs="Arial"/>
        </w:rPr>
        <w:t xml:space="preserve">  </w:t>
      </w:r>
    </w:p>
    <w:p w14:paraId="67378FAE" w14:textId="77777777" w:rsidR="00BF25F4" w:rsidRPr="000B5379" w:rsidRDefault="00BF25F4" w:rsidP="00BF25F4">
      <w:pPr>
        <w:rPr>
          <w:rFonts w:ascii="Arial Narrow" w:hAnsi="Arial Narrow" w:cs="Arial"/>
        </w:rPr>
      </w:pPr>
    </w:p>
    <w:p w14:paraId="598FEF8F" w14:textId="77777777" w:rsidR="00BF25F4" w:rsidRPr="000B5379" w:rsidRDefault="00BF25F4" w:rsidP="00BF25F4">
      <w:pPr>
        <w:jc w:val="both"/>
        <w:rPr>
          <w:rFonts w:ascii="Arial Narrow" w:hAnsi="Arial Narrow" w:cs="Arial"/>
        </w:rPr>
      </w:pPr>
      <w:r w:rsidRPr="000B5379">
        <w:rPr>
          <w:rFonts w:ascii="Arial Narrow" w:hAnsi="Arial Narrow" w:cs="Arial"/>
          <w:b/>
        </w:rPr>
        <w:t>PARRAFO II:</w:t>
      </w:r>
      <w:r w:rsidRPr="000B5379">
        <w:rPr>
          <w:rFonts w:ascii="Arial Narrow" w:hAnsi="Arial Narrow" w:cs="Arial"/>
        </w:rPr>
        <w:t xml:space="preserve"> La garantía detallada en el Artículo 112 del Reglamento 543-12 de la Ley 340-06 sobre Compras y Contrataciones Públicas relativa a </w:t>
      </w:r>
      <w:r w:rsidRPr="00E7653C">
        <w:rPr>
          <w:rFonts w:ascii="Arial Narrow" w:hAnsi="Arial Narrow" w:cs="Arial"/>
        </w:rPr>
        <w:t>la Seriedad de la Oferta</w:t>
      </w:r>
      <w:r w:rsidRPr="00E7653C">
        <w:rPr>
          <w:rFonts w:ascii="Arial Narrow" w:hAnsi="Arial Narrow"/>
        </w:rPr>
        <w:t>:</w:t>
      </w:r>
      <w:r w:rsidRPr="00E7653C">
        <w:rPr>
          <w:rFonts w:ascii="Arial Narrow" w:hAnsi="Arial Narrow" w:cs="Arial"/>
        </w:rPr>
        <w:t xml:space="preserve"> No es subsanable.</w:t>
      </w:r>
      <w:r w:rsidRPr="000B5379">
        <w:rPr>
          <w:rFonts w:ascii="Arial Narrow" w:hAnsi="Arial Narrow" w:cs="Arial"/>
        </w:rPr>
        <w:t xml:space="preserve"> </w:t>
      </w:r>
    </w:p>
    <w:p w14:paraId="01E629A1" w14:textId="77777777" w:rsidR="00BF25F4" w:rsidRPr="000B5379" w:rsidRDefault="00BF25F4" w:rsidP="00BF25F4">
      <w:pPr>
        <w:rPr>
          <w:rFonts w:ascii="Arial Narrow" w:hAnsi="Arial Narrow" w:cs="Arial"/>
        </w:rPr>
      </w:pPr>
    </w:p>
    <w:p w14:paraId="75D7AF72" w14:textId="77777777" w:rsidR="00BF25F4" w:rsidRPr="0096178B" w:rsidRDefault="00BF25F4" w:rsidP="00BF25F4">
      <w:pPr>
        <w:widowControl w:val="0"/>
        <w:autoSpaceDE w:val="0"/>
        <w:autoSpaceDN w:val="0"/>
        <w:adjustRightInd w:val="0"/>
        <w:jc w:val="both"/>
        <w:rPr>
          <w:rFonts w:ascii="MingLiU" w:eastAsia="MingLiU" w:hAnsi="MingLiU" w:cs="MingLiU"/>
          <w:bCs/>
        </w:rPr>
      </w:pPr>
      <w:r w:rsidRPr="0096178B">
        <w:rPr>
          <w:rFonts w:ascii="Arial Narrow" w:hAnsi="Arial Narrow" w:cs="Arial Narrow"/>
          <w:bCs/>
        </w:rPr>
        <w:t xml:space="preserve">De manera que, los documentos y aspectos </w:t>
      </w:r>
      <w:r w:rsidRPr="0096178B">
        <w:rPr>
          <w:rFonts w:ascii="Arial Narrow" w:hAnsi="Arial Narrow" w:cs="Arial Narrow"/>
          <w:b/>
          <w:bCs/>
        </w:rPr>
        <w:t>No Subsanables</w:t>
      </w:r>
      <w:r w:rsidRPr="0096178B">
        <w:rPr>
          <w:rFonts w:ascii="Arial Narrow" w:hAnsi="Arial Narrow" w:cs="Arial Narrow"/>
          <w:bCs/>
        </w:rPr>
        <w:t xml:space="preserve"> para este Pliego de Condiciones Específicas son los siguientes: </w:t>
      </w:r>
    </w:p>
    <w:p w14:paraId="6E729DD4" w14:textId="77777777" w:rsidR="00BF25F4" w:rsidRPr="0096178B" w:rsidRDefault="00BF25F4" w:rsidP="00BF25F4">
      <w:pPr>
        <w:widowControl w:val="0"/>
        <w:autoSpaceDE w:val="0"/>
        <w:autoSpaceDN w:val="0"/>
        <w:adjustRightInd w:val="0"/>
        <w:rPr>
          <w:rFonts w:ascii="Arial Narrow" w:hAnsi="Arial Narrow" w:cs="Arial Narrow"/>
          <w:bCs/>
        </w:rPr>
      </w:pPr>
    </w:p>
    <w:p w14:paraId="3E1DB0B2" w14:textId="77777777" w:rsidR="00BF25F4" w:rsidRPr="0096178B" w:rsidRDefault="00BF25F4" w:rsidP="0024027D">
      <w:pPr>
        <w:pStyle w:val="Prrafodelista"/>
        <w:widowControl w:val="0"/>
        <w:numPr>
          <w:ilvl w:val="0"/>
          <w:numId w:val="37"/>
        </w:numPr>
        <w:overflowPunct w:val="0"/>
        <w:autoSpaceDE w:val="0"/>
        <w:autoSpaceDN w:val="0"/>
        <w:adjustRightInd w:val="0"/>
        <w:jc w:val="both"/>
        <w:rPr>
          <w:rFonts w:ascii="Arial Narrow" w:hAnsi="Arial Narrow" w:cs="Arial Narrow"/>
        </w:rPr>
      </w:pPr>
      <w:r w:rsidRPr="0096178B">
        <w:rPr>
          <w:rFonts w:ascii="Arial Narrow" w:hAnsi="Arial Narrow" w:cs="Arial Narrow"/>
          <w:b/>
        </w:rPr>
        <w:t>Documentos y aspectos No subsanables</w:t>
      </w:r>
      <w:r w:rsidR="00FB6BFE" w:rsidRPr="0096178B">
        <w:rPr>
          <w:rFonts w:ascii="Arial Narrow" w:hAnsi="Arial Narrow" w:cs="Arial Narrow"/>
          <w:b/>
        </w:rPr>
        <w:t xml:space="preserve"> dentro de la Oferta</w:t>
      </w:r>
      <w:r w:rsidR="00B11EBE" w:rsidRPr="0096178B">
        <w:rPr>
          <w:rFonts w:ascii="Arial Narrow" w:hAnsi="Arial Narrow" w:cs="Arial Narrow"/>
          <w:b/>
        </w:rPr>
        <w:t xml:space="preserve"> Técnica</w:t>
      </w:r>
      <w:r w:rsidR="00D23428" w:rsidRPr="0096178B">
        <w:rPr>
          <w:rFonts w:ascii="Arial Narrow" w:hAnsi="Arial Narrow" w:cs="Arial Narrow"/>
          <w:b/>
        </w:rPr>
        <w:t xml:space="preserve"> “Sobre A”</w:t>
      </w:r>
    </w:p>
    <w:p w14:paraId="14107F0C" w14:textId="77777777" w:rsidR="00BF25F4" w:rsidRPr="0096178B" w:rsidRDefault="00BF25F4" w:rsidP="00BF25F4">
      <w:pPr>
        <w:pStyle w:val="Prrafodelista"/>
        <w:widowControl w:val="0"/>
        <w:overflowPunct w:val="0"/>
        <w:autoSpaceDE w:val="0"/>
        <w:autoSpaceDN w:val="0"/>
        <w:adjustRightInd w:val="0"/>
        <w:ind w:left="1080"/>
        <w:jc w:val="both"/>
        <w:rPr>
          <w:rFonts w:ascii="Arial Narrow" w:hAnsi="Arial Narrow" w:cs="Arial Narrow"/>
        </w:rPr>
      </w:pPr>
    </w:p>
    <w:p w14:paraId="57E6B5CA" w14:textId="77777777" w:rsidR="00BF25F4" w:rsidRPr="0096178B" w:rsidRDefault="00BF25F4" w:rsidP="00BF25F4">
      <w:pPr>
        <w:widowControl w:val="0"/>
        <w:autoSpaceDE w:val="0"/>
        <w:autoSpaceDN w:val="0"/>
        <w:adjustRightInd w:val="0"/>
        <w:spacing w:line="64" w:lineRule="exact"/>
        <w:ind w:left="708" w:hanging="282"/>
        <w:jc w:val="both"/>
        <w:rPr>
          <w:rFonts w:ascii="Arial Narrow" w:hAnsi="Arial Narrow" w:cs="Arial Narrow"/>
        </w:rPr>
      </w:pPr>
    </w:p>
    <w:p w14:paraId="48D8FCB2" w14:textId="77777777" w:rsidR="00E7653C" w:rsidRPr="0096178B" w:rsidRDefault="00D23428" w:rsidP="00E7653C">
      <w:pPr>
        <w:widowControl w:val="0"/>
        <w:tabs>
          <w:tab w:val="left" w:pos="567"/>
        </w:tabs>
        <w:overflowPunct w:val="0"/>
        <w:autoSpaceDE w:val="0"/>
        <w:autoSpaceDN w:val="0"/>
        <w:adjustRightInd w:val="0"/>
        <w:ind w:left="360"/>
        <w:jc w:val="both"/>
        <w:rPr>
          <w:rFonts w:ascii="Arial Narrow" w:hAnsi="Arial Narrow"/>
        </w:rPr>
      </w:pPr>
      <w:r w:rsidRPr="0096178B">
        <w:rPr>
          <w:rFonts w:ascii="Arial Narrow" w:hAnsi="Arial Narrow" w:cs="Arial Narrow"/>
        </w:rPr>
        <w:t>-</w:t>
      </w:r>
      <w:r w:rsidRPr="0096178B">
        <w:rPr>
          <w:rFonts w:ascii="Arial Narrow" w:hAnsi="Arial Narrow"/>
        </w:rPr>
        <w:t xml:space="preserve"> Certificación emitida por el INABE de la visita realizada por los Oferentes al lugar de las Obras</w:t>
      </w:r>
    </w:p>
    <w:p w14:paraId="47630B3C" w14:textId="77777777" w:rsidR="00B11EBE" w:rsidRPr="0096178B" w:rsidRDefault="00B11EBE" w:rsidP="00D23428">
      <w:pPr>
        <w:widowControl w:val="0"/>
        <w:overflowPunct w:val="0"/>
        <w:autoSpaceDE w:val="0"/>
        <w:autoSpaceDN w:val="0"/>
        <w:adjustRightInd w:val="0"/>
        <w:spacing w:line="218" w:lineRule="auto"/>
        <w:ind w:right="340"/>
        <w:jc w:val="both"/>
        <w:rPr>
          <w:rFonts w:ascii="Arial Narrow" w:hAnsi="Arial Narrow" w:cs="Arial Narrow"/>
        </w:rPr>
      </w:pPr>
    </w:p>
    <w:p w14:paraId="3DB2DD15" w14:textId="77777777" w:rsidR="00B11EBE" w:rsidRPr="0096178B" w:rsidRDefault="00B11EBE" w:rsidP="0024027D">
      <w:pPr>
        <w:pStyle w:val="Prrafodelista"/>
        <w:widowControl w:val="0"/>
        <w:numPr>
          <w:ilvl w:val="0"/>
          <w:numId w:val="37"/>
        </w:numPr>
        <w:overflowPunct w:val="0"/>
        <w:autoSpaceDE w:val="0"/>
        <w:autoSpaceDN w:val="0"/>
        <w:adjustRightInd w:val="0"/>
        <w:jc w:val="both"/>
        <w:rPr>
          <w:rFonts w:ascii="Arial Narrow" w:hAnsi="Arial Narrow" w:cs="Arial Narrow"/>
        </w:rPr>
      </w:pPr>
      <w:r w:rsidRPr="0096178B">
        <w:rPr>
          <w:rFonts w:ascii="Arial Narrow" w:hAnsi="Arial Narrow" w:cs="Arial Narrow"/>
          <w:b/>
        </w:rPr>
        <w:t xml:space="preserve">Documentos y aspectos No subsanables dentro de la Oferta </w:t>
      </w:r>
      <w:r w:rsidR="00D23428" w:rsidRPr="0096178B">
        <w:rPr>
          <w:rFonts w:ascii="Arial Narrow" w:hAnsi="Arial Narrow" w:cs="Arial Narrow"/>
          <w:b/>
        </w:rPr>
        <w:t>Económica “Sobre B”</w:t>
      </w:r>
    </w:p>
    <w:p w14:paraId="11D831C5" w14:textId="77777777" w:rsidR="00B11EBE" w:rsidRPr="0096178B" w:rsidRDefault="00B11EBE" w:rsidP="00B11EBE">
      <w:pPr>
        <w:widowControl w:val="0"/>
        <w:overflowPunct w:val="0"/>
        <w:autoSpaceDE w:val="0"/>
        <w:autoSpaceDN w:val="0"/>
        <w:adjustRightInd w:val="0"/>
        <w:spacing w:line="218" w:lineRule="auto"/>
        <w:ind w:right="340"/>
        <w:jc w:val="both"/>
        <w:rPr>
          <w:rFonts w:ascii="Arial Narrow" w:hAnsi="Arial Narrow" w:cs="Arial Narrow"/>
        </w:rPr>
      </w:pPr>
    </w:p>
    <w:p w14:paraId="2DF9FC74" w14:textId="77777777" w:rsidR="00DA1417" w:rsidRDefault="00D23428" w:rsidP="0024027D">
      <w:pPr>
        <w:pStyle w:val="Textoindependiente"/>
        <w:numPr>
          <w:ilvl w:val="0"/>
          <w:numId w:val="41"/>
        </w:numPr>
        <w:rPr>
          <w:rFonts w:ascii="Arial Narrow" w:hAnsi="Arial Narrow" w:cs="Arial"/>
        </w:rPr>
      </w:pPr>
      <w:r w:rsidRPr="0096178B">
        <w:rPr>
          <w:rFonts w:ascii="Arial Narrow" w:hAnsi="Arial Narrow" w:cs="Arial"/>
        </w:rPr>
        <w:t xml:space="preserve">La no presentación del </w:t>
      </w:r>
      <w:r w:rsidRPr="0096178B">
        <w:rPr>
          <w:rFonts w:ascii="Arial Narrow" w:hAnsi="Arial Narrow" w:cs="Arial"/>
          <w:b/>
        </w:rPr>
        <w:t xml:space="preserve">Formulario de Presentación de Oferta Económica, </w:t>
      </w:r>
      <w:r w:rsidRPr="0096178B">
        <w:rPr>
          <w:rFonts w:ascii="Arial Narrow" w:hAnsi="Arial Narrow" w:cs="Arial"/>
          <w:b/>
          <w:color w:val="auto"/>
        </w:rPr>
        <w:t>(</w:t>
      </w:r>
      <w:r w:rsidRPr="0096178B">
        <w:rPr>
          <w:rFonts w:ascii="Arial Narrow" w:hAnsi="Arial Narrow" w:cs="Arial"/>
          <w:color w:val="auto"/>
        </w:rPr>
        <w:t>Referencia: MOD-INABIE-01-1</w:t>
      </w:r>
      <w:r w:rsidR="0002596B">
        <w:rPr>
          <w:rFonts w:ascii="Arial Narrow" w:hAnsi="Arial Narrow" w:cs="Arial"/>
          <w:b/>
          <w:color w:val="auto"/>
        </w:rPr>
        <w:t xml:space="preserve">) </w:t>
      </w:r>
      <w:r w:rsidR="00E04A16">
        <w:rPr>
          <w:rFonts w:ascii="Arial Narrow" w:hAnsi="Arial Narrow" w:cs="Arial"/>
        </w:rPr>
        <w:t xml:space="preserve">y debidamente </w:t>
      </w:r>
      <w:r>
        <w:rPr>
          <w:rFonts w:ascii="Arial Narrow" w:hAnsi="Arial Narrow" w:cs="Arial"/>
        </w:rPr>
        <w:t xml:space="preserve">firmado por el Representante Legal </w:t>
      </w:r>
      <w:r w:rsidR="00E04A16">
        <w:rPr>
          <w:rFonts w:ascii="Arial Narrow" w:hAnsi="Arial Narrow" w:cs="Arial"/>
        </w:rPr>
        <w:t>con</w:t>
      </w:r>
      <w:r>
        <w:rPr>
          <w:rFonts w:ascii="Arial Narrow" w:hAnsi="Arial Narrow" w:cs="Arial"/>
        </w:rPr>
        <w:t xml:space="preserve"> el sello social del Oferente. </w:t>
      </w:r>
    </w:p>
    <w:p w14:paraId="6A56B638" w14:textId="77777777" w:rsidR="00DA1417" w:rsidRDefault="00DA1417" w:rsidP="00DA1417">
      <w:pPr>
        <w:pStyle w:val="Textoindependiente"/>
        <w:ind w:left="360"/>
        <w:rPr>
          <w:rFonts w:ascii="Arial Narrow" w:hAnsi="Arial Narrow" w:cs="Arial"/>
        </w:rPr>
      </w:pPr>
    </w:p>
    <w:p w14:paraId="1B997882" w14:textId="77777777" w:rsidR="00DA1417" w:rsidRDefault="00DA1417" w:rsidP="0024027D">
      <w:pPr>
        <w:pStyle w:val="Textoindependiente"/>
        <w:numPr>
          <w:ilvl w:val="0"/>
          <w:numId w:val="41"/>
        </w:numPr>
        <w:rPr>
          <w:rFonts w:ascii="Arial Narrow" w:hAnsi="Arial Narrow" w:cs="Arial"/>
        </w:rPr>
      </w:pPr>
      <w:r>
        <w:rPr>
          <w:rFonts w:ascii="Arial Narrow" w:hAnsi="Arial Narrow" w:cs="Arial"/>
        </w:rPr>
        <w:t xml:space="preserve">La no presentación del </w:t>
      </w:r>
      <w:r>
        <w:rPr>
          <w:rFonts w:ascii="Arial Narrow" w:hAnsi="Arial Narrow" w:cs="Arial"/>
          <w:b/>
        </w:rPr>
        <w:t xml:space="preserve">Presupuesto </w:t>
      </w:r>
      <w:r>
        <w:rPr>
          <w:rFonts w:ascii="Arial Narrow" w:hAnsi="Arial Narrow" w:cs="Arial"/>
        </w:rPr>
        <w:t>c</w:t>
      </w:r>
      <w:r w:rsidR="00D23428" w:rsidRPr="001D1AA5">
        <w:rPr>
          <w:rFonts w:ascii="Arial Narrow" w:hAnsi="Arial Narrow" w:cs="Arial"/>
        </w:rPr>
        <w:t>on el desglose de los precios unitarios utilizados para las diferentes partidas</w:t>
      </w:r>
      <w:r>
        <w:rPr>
          <w:rFonts w:ascii="Arial Narrow" w:hAnsi="Arial Narrow" w:cs="Arial"/>
        </w:rPr>
        <w:t>.</w:t>
      </w:r>
      <w:r w:rsidR="00D23428" w:rsidRPr="001D1AA5">
        <w:rPr>
          <w:rFonts w:ascii="Arial Narrow" w:hAnsi="Arial Narrow" w:cs="Arial"/>
        </w:rPr>
        <w:t xml:space="preserve"> </w:t>
      </w:r>
    </w:p>
    <w:p w14:paraId="69B0D7DC" w14:textId="77777777" w:rsidR="00DA1417" w:rsidRDefault="00DA1417" w:rsidP="00DA1417">
      <w:pPr>
        <w:pStyle w:val="Prrafodelista"/>
        <w:rPr>
          <w:rFonts w:ascii="Arial Narrow" w:hAnsi="Arial Narrow" w:cs="Arial"/>
          <w:b/>
        </w:rPr>
      </w:pPr>
    </w:p>
    <w:p w14:paraId="4055FB72" w14:textId="77777777" w:rsidR="00DA1417" w:rsidRDefault="00DA1417" w:rsidP="0024027D">
      <w:pPr>
        <w:pStyle w:val="Textoindependiente"/>
        <w:numPr>
          <w:ilvl w:val="0"/>
          <w:numId w:val="41"/>
        </w:numPr>
        <w:rPr>
          <w:rFonts w:ascii="Arial Narrow" w:hAnsi="Arial Narrow" w:cs="Arial"/>
        </w:rPr>
      </w:pPr>
      <w:r w:rsidRPr="00DA1417">
        <w:rPr>
          <w:rFonts w:ascii="Arial Narrow" w:hAnsi="Arial Narrow" w:cs="Arial"/>
        </w:rPr>
        <w:t>La no presentación del</w:t>
      </w:r>
      <w:r>
        <w:rPr>
          <w:rFonts w:ascii="Arial Narrow" w:hAnsi="Arial Narrow" w:cs="Arial"/>
          <w:b/>
        </w:rPr>
        <w:t xml:space="preserve"> </w:t>
      </w:r>
      <w:r w:rsidR="00D23428" w:rsidRPr="00DA1417">
        <w:rPr>
          <w:rFonts w:ascii="Arial Narrow" w:hAnsi="Arial Narrow" w:cs="Arial"/>
          <w:b/>
        </w:rPr>
        <w:t>Análisis de Costos Unitarios</w:t>
      </w:r>
      <w:r>
        <w:rPr>
          <w:rFonts w:ascii="Arial Narrow" w:hAnsi="Arial Narrow" w:cs="Arial"/>
          <w:b/>
        </w:rPr>
        <w:t xml:space="preserve"> </w:t>
      </w:r>
      <w:r w:rsidR="00D23428" w:rsidRPr="00DA1417">
        <w:rPr>
          <w:rFonts w:ascii="Arial Narrow" w:hAnsi="Arial Narrow" w:cs="Arial"/>
        </w:rPr>
        <w:t>con el ITBIS transparentado en las</w:t>
      </w:r>
      <w:r>
        <w:rPr>
          <w:rFonts w:ascii="Arial Narrow" w:hAnsi="Arial Narrow" w:cs="Arial"/>
        </w:rPr>
        <w:t xml:space="preserve"> partidas materiales y equipos.</w:t>
      </w:r>
    </w:p>
    <w:p w14:paraId="3D9C2D2A" w14:textId="77777777" w:rsidR="00DA1417" w:rsidRDefault="00DA1417" w:rsidP="00DA1417">
      <w:pPr>
        <w:pStyle w:val="Prrafodelista"/>
        <w:rPr>
          <w:rFonts w:ascii="Arial Narrow" w:hAnsi="Arial Narrow" w:cs="Arial Narrow"/>
          <w:highlight w:val="yellow"/>
        </w:rPr>
      </w:pPr>
    </w:p>
    <w:p w14:paraId="2B7D7B8D" w14:textId="77777777" w:rsidR="00DA1417" w:rsidRDefault="00D23428" w:rsidP="0024027D">
      <w:pPr>
        <w:pStyle w:val="Textoindependiente"/>
        <w:numPr>
          <w:ilvl w:val="0"/>
          <w:numId w:val="41"/>
        </w:numPr>
        <w:rPr>
          <w:rFonts w:ascii="Arial Narrow" w:hAnsi="Arial Narrow" w:cs="Arial"/>
        </w:rPr>
      </w:pPr>
      <w:r w:rsidRPr="00DA1417">
        <w:rPr>
          <w:rFonts w:ascii="Arial Narrow" w:hAnsi="Arial Narrow" w:cs="Arial Narrow"/>
        </w:rPr>
        <w:t>La no presentación de la Garantía de Seriedad de Oferta o la presentación de esta con: 1</w:t>
      </w:r>
      <w:proofErr w:type="gramStart"/>
      <w:r w:rsidRPr="00DA1417">
        <w:rPr>
          <w:rFonts w:ascii="Arial Narrow" w:hAnsi="Arial Narrow" w:cs="Arial Narrow"/>
        </w:rPr>
        <w:t>)  Insuficiencia</w:t>
      </w:r>
      <w:proofErr w:type="gramEnd"/>
      <w:r w:rsidRPr="00DA1417">
        <w:rPr>
          <w:rFonts w:ascii="Arial Narrow" w:hAnsi="Arial Narrow" w:cs="Arial Narrow"/>
        </w:rPr>
        <w:t xml:space="preserve"> del valor de la Garantía de Seriedad de Oferta; y/o 2) Carencia del tiempo o periodo de vigencia de Garantía de Seriedad de Oferta. </w:t>
      </w:r>
      <w:proofErr w:type="gramStart"/>
      <w:r w:rsidRPr="00DA1417">
        <w:rPr>
          <w:rFonts w:ascii="Arial Narrow" w:hAnsi="Arial Narrow" w:cs="Arial"/>
          <w:b/>
        </w:rPr>
        <w:t>Valor de la Póliza a asegurar</w:t>
      </w:r>
      <w:proofErr w:type="gramEnd"/>
      <w:r w:rsidRPr="00DA1417">
        <w:rPr>
          <w:rFonts w:ascii="Arial Narrow" w:hAnsi="Arial Narrow" w:cs="Arial"/>
          <w:b/>
        </w:rPr>
        <w:t xml:space="preserve"> </w:t>
      </w:r>
      <w:r w:rsidRPr="00DA1417">
        <w:rPr>
          <w:rFonts w:ascii="Arial Narrow" w:hAnsi="Arial Narrow" w:cs="Arial Narrow"/>
          <w:b/>
          <w:bCs/>
        </w:rPr>
        <w:t>= Valor de la Oferta x 1%</w:t>
      </w:r>
      <w:r w:rsidR="00DA1417">
        <w:rPr>
          <w:rFonts w:ascii="Arial Narrow" w:hAnsi="Arial Narrow" w:cs="Arial Narrow"/>
          <w:b/>
          <w:bCs/>
        </w:rPr>
        <w:t>.</w:t>
      </w:r>
      <w:r w:rsidRPr="00DA1417">
        <w:rPr>
          <w:rFonts w:ascii="Arial Narrow" w:hAnsi="Arial Narrow" w:cs="Arial Narrow"/>
          <w:b/>
          <w:bCs/>
        </w:rPr>
        <w:t xml:space="preserve"> </w:t>
      </w:r>
    </w:p>
    <w:p w14:paraId="07F99B28" w14:textId="77777777" w:rsidR="00DA1417" w:rsidRDefault="00DA1417" w:rsidP="00DA1417">
      <w:pPr>
        <w:pStyle w:val="Prrafodelista"/>
        <w:rPr>
          <w:rFonts w:ascii="Arial Narrow" w:hAnsi="Arial Narrow" w:cs="Arial"/>
          <w:b/>
        </w:rPr>
      </w:pPr>
    </w:p>
    <w:p w14:paraId="0DC1F339" w14:textId="77777777" w:rsidR="00D23428" w:rsidRDefault="00DA1417" w:rsidP="0024027D">
      <w:pPr>
        <w:pStyle w:val="Textoindependiente"/>
        <w:numPr>
          <w:ilvl w:val="0"/>
          <w:numId w:val="41"/>
        </w:numPr>
        <w:rPr>
          <w:rFonts w:ascii="Arial Narrow" w:hAnsi="Arial Narrow" w:cs="Arial"/>
        </w:rPr>
      </w:pPr>
      <w:r w:rsidRPr="00DA1417">
        <w:rPr>
          <w:rFonts w:ascii="Arial Narrow" w:hAnsi="Arial Narrow" w:cs="Arial"/>
        </w:rPr>
        <w:t>La no presentación del</w:t>
      </w:r>
      <w:r>
        <w:rPr>
          <w:rFonts w:ascii="Arial Narrow" w:hAnsi="Arial Narrow" w:cs="Arial"/>
          <w:b/>
        </w:rPr>
        <w:t xml:space="preserve"> </w:t>
      </w:r>
      <w:r w:rsidR="00D23428" w:rsidRPr="00DA1417">
        <w:rPr>
          <w:rFonts w:ascii="Arial Narrow" w:hAnsi="Arial Narrow" w:cs="Arial"/>
          <w:b/>
        </w:rPr>
        <w:t>Flujo de Caja</w:t>
      </w:r>
      <w:r>
        <w:rPr>
          <w:rFonts w:ascii="Arial Narrow" w:hAnsi="Arial Narrow" w:cs="Arial"/>
          <w:b/>
        </w:rPr>
        <w:t xml:space="preserve"> </w:t>
      </w:r>
      <w:r w:rsidRPr="00DA1417">
        <w:rPr>
          <w:rFonts w:ascii="Arial Narrow" w:hAnsi="Arial Narrow" w:cs="Arial"/>
        </w:rPr>
        <w:t xml:space="preserve">con </w:t>
      </w:r>
      <w:r w:rsidR="00D23428" w:rsidRPr="00DA1417">
        <w:rPr>
          <w:rFonts w:ascii="Arial Narrow" w:hAnsi="Arial Narrow" w:cs="Arial"/>
        </w:rPr>
        <w:t xml:space="preserve">el desglose de los recursos mensuales a desembolsarse coincidiendo con el monto del presupuesto, que corresponda con el tiempo de ejecución de la obra y con el Plan de Trabajo de la oferta. </w:t>
      </w:r>
    </w:p>
    <w:p w14:paraId="649C9331" w14:textId="77777777" w:rsidR="005E2BFE" w:rsidRDefault="005E2BFE" w:rsidP="005E2BFE">
      <w:pPr>
        <w:pStyle w:val="Prrafodelista"/>
        <w:rPr>
          <w:rFonts w:ascii="Arial Narrow" w:hAnsi="Arial Narrow" w:cs="Arial"/>
        </w:rPr>
      </w:pPr>
    </w:p>
    <w:p w14:paraId="65C7B58F" w14:textId="77777777" w:rsidR="005E2BFE" w:rsidRPr="008B6053" w:rsidRDefault="005E2BFE" w:rsidP="0024027D">
      <w:pPr>
        <w:pStyle w:val="Textoindependiente"/>
        <w:numPr>
          <w:ilvl w:val="0"/>
          <w:numId w:val="41"/>
        </w:numPr>
        <w:rPr>
          <w:rFonts w:ascii="Arial Narrow" w:hAnsi="Arial Narrow" w:cs="Arial"/>
          <w:b/>
        </w:rPr>
      </w:pPr>
      <w:r w:rsidRPr="005E2BFE">
        <w:rPr>
          <w:rFonts w:ascii="Arial Narrow" w:hAnsi="Arial Narrow" w:cs="Arial"/>
        </w:rPr>
        <w:t>La no presentación del</w:t>
      </w:r>
      <w:r>
        <w:rPr>
          <w:rFonts w:ascii="Arial Narrow" w:hAnsi="Arial Narrow" w:cs="Arial"/>
          <w:b/>
        </w:rPr>
        <w:t xml:space="preserve"> Listado de Partidas con volumetría.</w:t>
      </w:r>
    </w:p>
    <w:p w14:paraId="398D2B55" w14:textId="77777777" w:rsidR="00B11EBE" w:rsidRPr="00BF25F4" w:rsidRDefault="00B11EBE" w:rsidP="003C7724">
      <w:pPr>
        <w:rPr>
          <w:lang w:eastAsia="en-US"/>
        </w:rPr>
      </w:pPr>
    </w:p>
    <w:p w14:paraId="77C4236F" w14:textId="77777777" w:rsidR="00CE5AC2" w:rsidRPr="001A2610" w:rsidRDefault="001557DC" w:rsidP="00B44221">
      <w:pPr>
        <w:pStyle w:val="Ttulo3"/>
      </w:pPr>
      <w:bookmarkStart w:id="80" w:name="_Toc474767735"/>
      <w:r w:rsidRPr="001A2610">
        <w:t>1.</w:t>
      </w:r>
      <w:r w:rsidR="00772ED7" w:rsidRPr="001A2610">
        <w:t>2</w:t>
      </w:r>
      <w:r w:rsidR="004B6ABC">
        <w:t>1</w:t>
      </w:r>
      <w:r w:rsidRPr="001A2610">
        <w:t xml:space="preserve"> </w:t>
      </w:r>
      <w:r w:rsidR="00CE5AC2" w:rsidRPr="001A2610">
        <w:t>Rectificaciones Aritméticas</w:t>
      </w:r>
      <w:bookmarkEnd w:id="78"/>
      <w:bookmarkEnd w:id="79"/>
      <w:bookmarkEnd w:id="80"/>
    </w:p>
    <w:p w14:paraId="3A904512" w14:textId="77777777" w:rsidR="00772ED7" w:rsidRPr="001A2610" w:rsidRDefault="00772ED7" w:rsidP="00772ED7">
      <w:pPr>
        <w:rPr>
          <w:rFonts w:ascii="Arial Narrow" w:hAnsi="Arial Narrow"/>
          <w:lang w:val="es-ES" w:eastAsia="en-US"/>
        </w:rPr>
      </w:pPr>
    </w:p>
    <w:p w14:paraId="4BB6A52C" w14:textId="77777777" w:rsidR="00CE5AC2" w:rsidRPr="001A2610" w:rsidRDefault="00CE5AC2" w:rsidP="00237BAE">
      <w:pPr>
        <w:jc w:val="both"/>
        <w:rPr>
          <w:rFonts w:ascii="Arial Narrow" w:hAnsi="Arial Narrow" w:cs="Arial"/>
        </w:rPr>
      </w:pPr>
      <w:r w:rsidRPr="001A2610">
        <w:rPr>
          <w:rFonts w:ascii="Arial Narrow" w:hAnsi="Arial Narrow" w:cs="Arial"/>
        </w:rPr>
        <w:t>Para fines de subsanaciones, los errores aritméticos</w:t>
      </w:r>
      <w:r w:rsidR="00F12BAB">
        <w:rPr>
          <w:rFonts w:ascii="Arial Narrow" w:hAnsi="Arial Narrow" w:cs="Arial"/>
        </w:rPr>
        <w:t xml:space="preserve"> encontrados en el </w:t>
      </w:r>
      <w:r w:rsidR="00E04A16">
        <w:rPr>
          <w:rFonts w:ascii="Arial Narrow" w:hAnsi="Arial Narrow" w:cs="Arial"/>
        </w:rPr>
        <w:t>Presupuesto</w:t>
      </w:r>
      <w:r w:rsidRPr="001A2610">
        <w:rPr>
          <w:rFonts w:ascii="Arial Narrow" w:hAnsi="Arial Narrow" w:cs="Arial"/>
        </w:rPr>
        <w:t xml:space="preserve"> s</w:t>
      </w:r>
      <w:r w:rsidR="00142E10" w:rsidRPr="001A2610">
        <w:rPr>
          <w:rFonts w:ascii="Arial Narrow" w:hAnsi="Arial Narrow" w:cs="Arial"/>
        </w:rPr>
        <w:t xml:space="preserve">erán corregidos de la siguiente </w:t>
      </w:r>
      <w:r w:rsidRPr="001A2610">
        <w:rPr>
          <w:rFonts w:ascii="Arial Narrow" w:hAnsi="Arial Narrow" w:cs="Arial"/>
        </w:rPr>
        <w:t>manera:</w:t>
      </w:r>
    </w:p>
    <w:p w14:paraId="38EB5676" w14:textId="77777777" w:rsidR="00AF33C4" w:rsidRPr="001A2610" w:rsidRDefault="00AF33C4" w:rsidP="00237BAE">
      <w:pPr>
        <w:jc w:val="both"/>
        <w:rPr>
          <w:rFonts w:ascii="Arial Narrow" w:hAnsi="Arial Narrow" w:cs="Arial"/>
        </w:rPr>
      </w:pPr>
    </w:p>
    <w:p w14:paraId="3760BFAA" w14:textId="77777777" w:rsidR="00CE5AC2" w:rsidRPr="001A2610" w:rsidRDefault="00CE5AC2" w:rsidP="0024027D">
      <w:pPr>
        <w:numPr>
          <w:ilvl w:val="0"/>
          <w:numId w:val="16"/>
        </w:numPr>
        <w:jc w:val="both"/>
        <w:rPr>
          <w:rFonts w:ascii="Arial Narrow" w:hAnsi="Arial Narrow" w:cs="Arial"/>
        </w:rPr>
      </w:pPr>
      <w:r w:rsidRPr="001A2610">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14:paraId="15A5AB96" w14:textId="77777777" w:rsidR="00CE5AC2" w:rsidRPr="001A2610" w:rsidRDefault="00CE5AC2" w:rsidP="00237BAE">
      <w:pPr>
        <w:rPr>
          <w:rFonts w:ascii="Arial Narrow" w:hAnsi="Arial Narrow" w:cs="Arial"/>
        </w:rPr>
      </w:pPr>
    </w:p>
    <w:p w14:paraId="0FB45045" w14:textId="77777777" w:rsidR="00CE5AC2" w:rsidRPr="001A2610" w:rsidRDefault="00CE5AC2" w:rsidP="0024027D">
      <w:pPr>
        <w:numPr>
          <w:ilvl w:val="0"/>
          <w:numId w:val="16"/>
        </w:numPr>
        <w:jc w:val="both"/>
        <w:rPr>
          <w:rFonts w:ascii="Arial Narrow" w:hAnsi="Arial Narrow" w:cs="Arial"/>
        </w:rPr>
      </w:pPr>
      <w:r w:rsidRPr="001A2610">
        <w:rPr>
          <w:rFonts w:ascii="Arial Narrow" w:hAnsi="Arial Narrow" w:cs="Arial"/>
        </w:rPr>
        <w:t>Si la discrepancia resulta de un error de suma o resta, se procederá de igual manera; esto es, prevaleciendo las cantidades parciales y corrigiendo los totales.</w:t>
      </w:r>
    </w:p>
    <w:p w14:paraId="13781214" w14:textId="77777777" w:rsidR="00CE5AC2" w:rsidRPr="001A2610" w:rsidRDefault="00CE5AC2" w:rsidP="00237BAE">
      <w:pPr>
        <w:rPr>
          <w:rFonts w:ascii="Arial Narrow" w:hAnsi="Arial Narrow" w:cs="Arial"/>
        </w:rPr>
      </w:pPr>
    </w:p>
    <w:p w14:paraId="005A46C9" w14:textId="77777777" w:rsidR="00CE5AC2" w:rsidRPr="001A2610" w:rsidRDefault="00CE5AC2" w:rsidP="0024027D">
      <w:pPr>
        <w:numPr>
          <w:ilvl w:val="0"/>
          <w:numId w:val="16"/>
        </w:numPr>
        <w:jc w:val="both"/>
        <w:rPr>
          <w:rFonts w:ascii="Arial Narrow" w:hAnsi="Arial Narrow" w:cs="Arial"/>
        </w:rPr>
      </w:pPr>
      <w:r w:rsidRPr="001A2610">
        <w:rPr>
          <w:rFonts w:ascii="Arial Narrow" w:hAnsi="Arial Narrow" w:cs="Arial"/>
        </w:rPr>
        <w:t xml:space="preserve">Si existiere una discrepancia entre palabras y cifras, prevalecerá el monto expresado en palabras. </w:t>
      </w:r>
    </w:p>
    <w:p w14:paraId="225A455E" w14:textId="77777777" w:rsidR="00CE5AC2" w:rsidRPr="001A2610" w:rsidRDefault="00CE5AC2" w:rsidP="00237BAE">
      <w:pPr>
        <w:rPr>
          <w:rFonts w:ascii="Arial Narrow" w:hAnsi="Arial Narrow" w:cs="Arial"/>
        </w:rPr>
      </w:pPr>
    </w:p>
    <w:p w14:paraId="7C23F167" w14:textId="77777777" w:rsidR="00CE5AC2" w:rsidRPr="004B6ABC" w:rsidRDefault="00CE5AC2" w:rsidP="0024027D">
      <w:pPr>
        <w:pStyle w:val="Prrafodelista"/>
        <w:numPr>
          <w:ilvl w:val="0"/>
          <w:numId w:val="16"/>
        </w:numPr>
        <w:jc w:val="both"/>
        <w:rPr>
          <w:rFonts w:ascii="Arial Narrow" w:hAnsi="Arial Narrow" w:cs="Arial"/>
        </w:rPr>
      </w:pPr>
      <w:r w:rsidRPr="004B6ABC">
        <w:rPr>
          <w:rFonts w:ascii="Arial Narrow" w:hAnsi="Arial Narrow" w:cs="Arial"/>
        </w:rPr>
        <w:t>Si el Oferente no acepta la corrección de los errores, su Oferta será rechazada.</w:t>
      </w:r>
    </w:p>
    <w:p w14:paraId="09F0E4DF" w14:textId="77777777" w:rsidR="00416184" w:rsidRDefault="00416184" w:rsidP="00580CA0">
      <w:pPr>
        <w:jc w:val="both"/>
        <w:rPr>
          <w:rFonts w:ascii="Arial Narrow" w:hAnsi="Arial Narrow" w:cs="Arial"/>
        </w:rPr>
      </w:pPr>
    </w:p>
    <w:p w14:paraId="7988FA94" w14:textId="77777777" w:rsidR="00426BF0" w:rsidRPr="001A2610" w:rsidRDefault="00772ED7" w:rsidP="00B44221">
      <w:pPr>
        <w:pStyle w:val="Ttulo3"/>
      </w:pPr>
      <w:bookmarkStart w:id="81" w:name="_Toc159673574"/>
      <w:bookmarkStart w:id="82" w:name="_Toc185953147"/>
      <w:bookmarkStart w:id="83" w:name="_Toc285713207"/>
      <w:bookmarkStart w:id="84" w:name="_Toc474767736"/>
      <w:r w:rsidRPr="001A2610">
        <w:t>1.2</w:t>
      </w:r>
      <w:r w:rsidR="004B6ABC">
        <w:t>2</w:t>
      </w:r>
      <w:r w:rsidR="00426BF0" w:rsidRPr="001A2610">
        <w:t xml:space="preserve"> Garantías</w:t>
      </w:r>
      <w:bookmarkEnd w:id="81"/>
      <w:bookmarkEnd w:id="82"/>
      <w:bookmarkEnd w:id="83"/>
      <w:bookmarkEnd w:id="84"/>
      <w:r w:rsidR="00426BF0" w:rsidRPr="001A2610">
        <w:t xml:space="preserve"> </w:t>
      </w:r>
    </w:p>
    <w:p w14:paraId="1701E91E" w14:textId="77777777" w:rsidR="00426BF0" w:rsidRPr="001A2610" w:rsidRDefault="00426BF0" w:rsidP="00237BAE">
      <w:pPr>
        <w:rPr>
          <w:rFonts w:ascii="Arial Narrow" w:hAnsi="Arial Narrow" w:cs="Arial"/>
        </w:rPr>
      </w:pPr>
    </w:p>
    <w:p w14:paraId="3F58E65C" w14:textId="77777777" w:rsidR="0006565E" w:rsidRPr="001A2610" w:rsidRDefault="0006565E" w:rsidP="0006565E">
      <w:pPr>
        <w:pStyle w:val="Textoindependiente"/>
        <w:rPr>
          <w:rFonts w:ascii="Arial Narrow" w:hAnsi="Arial Narrow" w:cs="Arial"/>
          <w:color w:val="auto"/>
        </w:rPr>
      </w:pPr>
      <w:r w:rsidRPr="001A2610">
        <w:rPr>
          <w:rFonts w:ascii="Arial Narrow" w:hAnsi="Arial Narrow" w:cs="Arial"/>
          <w:color w:val="auto"/>
        </w:rPr>
        <w:t>Los importes correspondientes a las garantías deberán hacerse en la misma moneda utilizada para la presentación de la Oferta. Cualquier garantía presentada en una moneda diferente a la presentada en la Oferta será descalificada sin más trámite.</w:t>
      </w:r>
    </w:p>
    <w:p w14:paraId="508A35AE" w14:textId="77777777" w:rsidR="00046113" w:rsidRDefault="00046113" w:rsidP="00237BAE">
      <w:pPr>
        <w:pStyle w:val="Textoindependiente"/>
        <w:rPr>
          <w:rFonts w:ascii="Arial Narrow" w:hAnsi="Arial Narrow" w:cs="Arial"/>
          <w:color w:val="auto"/>
        </w:rPr>
      </w:pPr>
    </w:p>
    <w:p w14:paraId="613A4161" w14:textId="77777777" w:rsidR="00426BF0" w:rsidRPr="001A2610" w:rsidRDefault="00426BF0" w:rsidP="00237BAE">
      <w:pPr>
        <w:pStyle w:val="Textoindependiente"/>
        <w:rPr>
          <w:rFonts w:ascii="Arial Narrow" w:hAnsi="Arial Narrow" w:cs="Arial"/>
          <w:color w:val="auto"/>
        </w:rPr>
      </w:pPr>
      <w:r w:rsidRPr="001A2610">
        <w:rPr>
          <w:rFonts w:ascii="Arial Narrow" w:hAnsi="Arial Narrow" w:cs="Arial"/>
          <w:color w:val="auto"/>
        </w:rPr>
        <w:t>Los Oferentes/Proponentes deberán presentar las siguientes garantías:</w:t>
      </w:r>
    </w:p>
    <w:p w14:paraId="12EB1908" w14:textId="77777777" w:rsidR="009166E4" w:rsidRPr="001A2610" w:rsidRDefault="009166E4" w:rsidP="00237BAE">
      <w:pPr>
        <w:pStyle w:val="Textoindependiente"/>
        <w:rPr>
          <w:rFonts w:ascii="Arial Narrow" w:hAnsi="Arial Narrow" w:cs="Arial"/>
          <w:color w:val="auto"/>
        </w:rPr>
      </w:pPr>
    </w:p>
    <w:p w14:paraId="602C05DF" w14:textId="77777777" w:rsidR="00426BF0" w:rsidRPr="001A2610" w:rsidRDefault="00644B22" w:rsidP="00B44221">
      <w:pPr>
        <w:pStyle w:val="Ttulo3"/>
      </w:pPr>
      <w:bookmarkStart w:id="85" w:name="_Toc159673575"/>
      <w:bookmarkStart w:id="86" w:name="_Toc185953148"/>
      <w:bookmarkStart w:id="87" w:name="_Toc285713208"/>
      <w:bookmarkStart w:id="88" w:name="_Toc474767737"/>
      <w:r w:rsidRPr="001A2610">
        <w:t>1.2</w:t>
      </w:r>
      <w:r w:rsidR="00AF33BD">
        <w:t>2</w:t>
      </w:r>
      <w:r w:rsidR="008D296E" w:rsidRPr="001A2610">
        <w:t>.1</w:t>
      </w:r>
      <w:r w:rsidR="00426BF0" w:rsidRPr="001A2610">
        <w:t xml:space="preserve"> Garantía de la Seriedad de la Oferta</w:t>
      </w:r>
      <w:bookmarkEnd w:id="85"/>
      <w:bookmarkEnd w:id="86"/>
      <w:bookmarkEnd w:id="87"/>
      <w:bookmarkEnd w:id="88"/>
    </w:p>
    <w:p w14:paraId="13EA1E2C" w14:textId="77777777" w:rsidR="00426BF0" w:rsidRPr="001A2610" w:rsidRDefault="00426BF0" w:rsidP="00237BAE">
      <w:pPr>
        <w:autoSpaceDE w:val="0"/>
        <w:autoSpaceDN w:val="0"/>
        <w:adjustRightInd w:val="0"/>
        <w:jc w:val="both"/>
        <w:rPr>
          <w:rFonts w:ascii="Arial Narrow" w:hAnsi="Arial Narrow" w:cs="Arial"/>
          <w:lang w:val="es-ES"/>
        </w:rPr>
      </w:pPr>
    </w:p>
    <w:p w14:paraId="17942F84" w14:textId="0A52D544" w:rsidR="00AF33BD" w:rsidRPr="00AF33BD" w:rsidRDefault="00046113" w:rsidP="00237BAE">
      <w:pPr>
        <w:autoSpaceDE w:val="0"/>
        <w:autoSpaceDN w:val="0"/>
        <w:adjustRightInd w:val="0"/>
        <w:jc w:val="both"/>
        <w:rPr>
          <w:rFonts w:ascii="Arial Narrow" w:hAnsi="Arial Narrow" w:cs="Arial"/>
          <w:lang w:val="es-ES"/>
        </w:rPr>
      </w:pPr>
      <w:r w:rsidRPr="00046113">
        <w:rPr>
          <w:rFonts w:ascii="Arial Narrow" w:hAnsi="Arial Narrow" w:cs="Arial"/>
          <w:lang w:val="es-ES"/>
        </w:rPr>
        <w:t>Según el Artículo 112, literal A del Reglamento 543-12, correspondiente al uno por ciento (1%) del monto total de la Oferta</w:t>
      </w:r>
      <w:r w:rsidR="00F12BAB">
        <w:rPr>
          <w:rFonts w:ascii="Arial Narrow" w:hAnsi="Arial Narrow" w:cs="Arial"/>
          <w:lang w:val="es-ES"/>
        </w:rPr>
        <w:t xml:space="preserve">. </w:t>
      </w:r>
      <w:r w:rsidR="00D06A8C" w:rsidRPr="00D06A8C">
        <w:rPr>
          <w:rFonts w:ascii="Arial Narrow" w:hAnsi="Arial Narrow" w:cs="Arial"/>
          <w:lang w:val="es-ES"/>
        </w:rPr>
        <w:t xml:space="preserve">Esta garantía consistirá, en una </w:t>
      </w:r>
      <w:r w:rsidR="00D06A8C" w:rsidRPr="008F2D79">
        <w:rPr>
          <w:rFonts w:ascii="Arial Narrow" w:hAnsi="Arial Narrow" w:cs="Arial"/>
          <w:lang w:val="es-ES"/>
        </w:rPr>
        <w:t xml:space="preserve">Póliza de Seguro; </w:t>
      </w:r>
      <w:r w:rsidR="00D06A8C" w:rsidRPr="00D06A8C">
        <w:rPr>
          <w:rFonts w:ascii="Arial Narrow" w:hAnsi="Arial Narrow" w:cs="Arial"/>
          <w:lang w:val="es-ES"/>
        </w:rPr>
        <w:t xml:space="preserve">con la condición de ser </w:t>
      </w:r>
      <w:r w:rsidR="00D06A8C" w:rsidRPr="00D06A8C">
        <w:rPr>
          <w:rFonts w:ascii="Arial Narrow" w:hAnsi="Arial Narrow" w:cs="Arial"/>
          <w:lang w:val="es-ES"/>
        </w:rPr>
        <w:lastRenderedPageBreak/>
        <w:t>incondicional, irrevocable, renovable y en formato original</w:t>
      </w:r>
      <w:r w:rsidR="00D06A8C">
        <w:rPr>
          <w:rFonts w:ascii="Arial Narrow" w:hAnsi="Arial Narrow" w:cs="Arial"/>
          <w:lang w:val="es-ES"/>
        </w:rPr>
        <w:t>.</w:t>
      </w:r>
      <w:r w:rsidR="00F12BAB">
        <w:rPr>
          <w:rFonts w:ascii="Arial Narrow" w:hAnsi="Arial Narrow" w:cs="Arial"/>
          <w:lang w:val="es-ES"/>
        </w:rPr>
        <w:t xml:space="preserve"> </w:t>
      </w:r>
      <w:r w:rsidR="00AF33BD" w:rsidRPr="00AF33BD">
        <w:rPr>
          <w:rFonts w:ascii="Arial Narrow" w:hAnsi="Arial Narrow" w:cs="Arial"/>
          <w:lang w:val="es-ES"/>
        </w:rPr>
        <w:t xml:space="preserve">La Garantía de Seriedad de la Oferta tendrá vigencia </w:t>
      </w:r>
      <w:r w:rsidR="00AF33BD" w:rsidRPr="003A3163">
        <w:rPr>
          <w:rFonts w:ascii="Arial Narrow" w:hAnsi="Arial Narrow" w:cs="Arial"/>
          <w:lang w:val="es-ES"/>
        </w:rPr>
        <w:t xml:space="preserve">hasta </w:t>
      </w:r>
      <w:r w:rsidR="00AF33BD" w:rsidRPr="009C52A0">
        <w:rPr>
          <w:rFonts w:ascii="Arial Narrow" w:hAnsi="Arial Narrow" w:cs="Arial"/>
          <w:lang w:val="es-ES"/>
        </w:rPr>
        <w:t xml:space="preserve">el </w:t>
      </w:r>
      <w:r w:rsidR="009C52A0" w:rsidRPr="009C52A0">
        <w:rPr>
          <w:rFonts w:ascii="Arial Narrow" w:hAnsi="Arial Narrow" w:cs="Arial"/>
          <w:lang w:val="es-ES"/>
        </w:rPr>
        <w:t>03</w:t>
      </w:r>
      <w:r w:rsidR="003A3163" w:rsidRPr="009C52A0">
        <w:rPr>
          <w:rFonts w:ascii="Arial Narrow" w:hAnsi="Arial Narrow" w:cs="Arial"/>
          <w:lang w:val="es-ES"/>
        </w:rPr>
        <w:t xml:space="preserve"> </w:t>
      </w:r>
      <w:r w:rsidR="00B73912" w:rsidRPr="009C52A0">
        <w:rPr>
          <w:rFonts w:ascii="Arial Narrow" w:hAnsi="Arial Narrow" w:cs="Arial"/>
          <w:lang w:val="es-ES"/>
        </w:rPr>
        <w:t xml:space="preserve">de </w:t>
      </w:r>
      <w:r w:rsidR="009C52A0" w:rsidRPr="009C52A0">
        <w:rPr>
          <w:rFonts w:ascii="Arial Narrow" w:hAnsi="Arial Narrow" w:cs="Arial"/>
          <w:lang w:val="es-ES"/>
        </w:rPr>
        <w:t>septiembre</w:t>
      </w:r>
      <w:r w:rsidR="00AF33BD" w:rsidRPr="009C52A0">
        <w:rPr>
          <w:rFonts w:ascii="Arial Narrow" w:hAnsi="Arial Narrow" w:cs="Arial"/>
          <w:lang w:val="es-ES"/>
        </w:rPr>
        <w:t xml:space="preserve"> de 201</w:t>
      </w:r>
      <w:r w:rsidR="009C52A0" w:rsidRPr="009C52A0">
        <w:rPr>
          <w:rFonts w:ascii="Arial Narrow" w:hAnsi="Arial Narrow" w:cs="Arial"/>
          <w:lang w:val="es-ES"/>
        </w:rPr>
        <w:t>8</w:t>
      </w:r>
      <w:r w:rsidR="00D23428" w:rsidRPr="003A3163">
        <w:rPr>
          <w:rFonts w:ascii="Arial Narrow" w:hAnsi="Arial Narrow" w:cs="Arial"/>
          <w:lang w:val="es-ES"/>
        </w:rPr>
        <w:t>;</w:t>
      </w:r>
      <w:r w:rsidR="00AF33BD" w:rsidRPr="003A3163">
        <w:rPr>
          <w:rFonts w:ascii="Arial Narrow" w:hAnsi="Arial Narrow" w:cs="Arial"/>
          <w:lang w:val="es-ES"/>
        </w:rPr>
        <w:t xml:space="preserve"> es</w:t>
      </w:r>
      <w:r w:rsidR="00AF33BD" w:rsidRPr="00AF33BD">
        <w:rPr>
          <w:rFonts w:ascii="Arial Narrow" w:hAnsi="Arial Narrow" w:cs="Arial"/>
          <w:lang w:val="es-ES"/>
        </w:rPr>
        <w:t xml:space="preserve"> decir, debe mantenerse vigente hasta la fecha límite </w:t>
      </w:r>
      <w:r w:rsidR="009C52A0">
        <w:rPr>
          <w:rFonts w:ascii="Arial Narrow" w:hAnsi="Arial Narrow" w:cs="Arial"/>
          <w:lang w:val="es-ES"/>
        </w:rPr>
        <w:t>en que se haya constituido</w:t>
      </w:r>
      <w:r w:rsidR="00AF33BD" w:rsidRPr="00AF33BD">
        <w:rPr>
          <w:rFonts w:ascii="Arial Narrow" w:hAnsi="Arial Narrow" w:cs="Arial"/>
          <w:lang w:val="es-ES"/>
        </w:rPr>
        <w:t xml:space="preserve"> la Garantía de Fiel Cumplimiento del Contrato, según se estipula en el numeral </w:t>
      </w:r>
      <w:r w:rsidR="00AF33BD" w:rsidRPr="00AF33BD">
        <w:rPr>
          <w:rFonts w:ascii="Arial Narrow" w:hAnsi="Arial Narrow" w:cs="Arial"/>
          <w:b/>
          <w:lang w:val="es-ES"/>
        </w:rPr>
        <w:t>2.5 Cronograma de la Licitación</w:t>
      </w:r>
      <w:r w:rsidR="00AF33BD">
        <w:rPr>
          <w:rFonts w:ascii="Arial Narrow" w:hAnsi="Arial Narrow" w:cs="Arial"/>
          <w:lang w:val="es-ES"/>
        </w:rPr>
        <w:t>.</w:t>
      </w:r>
    </w:p>
    <w:p w14:paraId="2AEF90E7" w14:textId="77777777" w:rsidR="00AF33BD" w:rsidRDefault="00AF33BD" w:rsidP="00237BAE">
      <w:pPr>
        <w:autoSpaceDE w:val="0"/>
        <w:autoSpaceDN w:val="0"/>
        <w:adjustRightInd w:val="0"/>
        <w:jc w:val="both"/>
        <w:rPr>
          <w:rFonts w:ascii="Arial Narrow" w:hAnsi="Arial Narrow" w:cs="Arial"/>
          <w:b/>
          <w:lang w:val="es-ES"/>
        </w:rPr>
      </w:pPr>
    </w:p>
    <w:p w14:paraId="4396BF5D" w14:textId="77777777" w:rsidR="00426BF0" w:rsidRPr="001A2610" w:rsidRDefault="00426BF0" w:rsidP="00237BAE">
      <w:pPr>
        <w:autoSpaceDE w:val="0"/>
        <w:autoSpaceDN w:val="0"/>
        <w:adjustRightInd w:val="0"/>
        <w:jc w:val="both"/>
        <w:rPr>
          <w:rFonts w:ascii="Arial Narrow" w:hAnsi="Arial Narrow" w:cs="Arial"/>
          <w:lang w:val="es-ES"/>
        </w:rPr>
      </w:pPr>
      <w:r w:rsidRPr="001A2610">
        <w:rPr>
          <w:rFonts w:ascii="Arial Narrow" w:hAnsi="Arial Narrow" w:cs="Arial"/>
          <w:b/>
          <w:lang w:val="es-ES"/>
        </w:rPr>
        <w:t>PÁRRAFO I</w:t>
      </w:r>
      <w:r w:rsidRPr="001A2610">
        <w:rPr>
          <w:rFonts w:ascii="Arial Narrow" w:hAnsi="Arial Narrow" w:cs="Arial"/>
          <w:lang w:val="es-ES"/>
        </w:rPr>
        <w:t xml:space="preserve">. </w:t>
      </w:r>
      <w:r w:rsidR="00541F49" w:rsidRPr="00541F49">
        <w:rPr>
          <w:rFonts w:ascii="Arial Narrow" w:hAnsi="Arial Narrow" w:cs="Arial"/>
          <w:lang w:val="es-ES"/>
        </w:rPr>
        <w:t xml:space="preserve">La Garantía de Seriedad de la Oferta será de cumplimiento obligatorio y vendrá incluida dentro del Sobre </w:t>
      </w:r>
      <w:r w:rsidR="005B0B08">
        <w:rPr>
          <w:rFonts w:ascii="Arial Narrow" w:hAnsi="Arial Narrow" w:cs="Arial"/>
          <w:lang w:val="es-ES"/>
        </w:rPr>
        <w:t xml:space="preserve">B </w:t>
      </w:r>
      <w:r w:rsidR="00541F49" w:rsidRPr="00541F49">
        <w:rPr>
          <w:rFonts w:ascii="Arial Narrow" w:hAnsi="Arial Narrow" w:cs="Arial"/>
          <w:lang w:val="es-ES"/>
        </w:rPr>
        <w:t xml:space="preserve">contentivo de la Oferta Económica. La omisión en la presentación de la Oferta de la Garantía de Seriedad de Oferta o cuando la misma fuera insuficiente, conllevará la desestimación de la Oferta sin más trámite. (Ver el Acápite 3.8, página No. </w:t>
      </w:r>
      <w:r w:rsidR="005B0B08">
        <w:rPr>
          <w:rFonts w:ascii="Arial Narrow" w:hAnsi="Arial Narrow" w:cs="Arial"/>
          <w:lang w:val="es-ES"/>
        </w:rPr>
        <w:t>47</w:t>
      </w:r>
      <w:r w:rsidR="00541F49" w:rsidRPr="00541F49">
        <w:rPr>
          <w:rFonts w:ascii="Arial Narrow" w:hAnsi="Arial Narrow" w:cs="Arial"/>
          <w:lang w:val="es-ES"/>
        </w:rPr>
        <w:t xml:space="preserve"> de este Pliego de Condiciones Específicas, para más información sobre la Garantía de Seriedad de la Oferta)</w:t>
      </w:r>
      <w:r w:rsidR="00541F49">
        <w:rPr>
          <w:rFonts w:ascii="Arial Narrow" w:hAnsi="Arial Narrow" w:cs="Arial"/>
          <w:lang w:val="es-ES"/>
        </w:rPr>
        <w:t>.</w:t>
      </w:r>
    </w:p>
    <w:p w14:paraId="09383DA3" w14:textId="77777777" w:rsidR="00426BF0" w:rsidRPr="001A2610" w:rsidRDefault="00426BF0" w:rsidP="00237BAE">
      <w:pPr>
        <w:autoSpaceDE w:val="0"/>
        <w:autoSpaceDN w:val="0"/>
        <w:adjustRightInd w:val="0"/>
        <w:jc w:val="both"/>
        <w:rPr>
          <w:rFonts w:ascii="Arial Narrow" w:hAnsi="Arial Narrow" w:cs="Arial"/>
          <w:lang w:val="es-ES"/>
        </w:rPr>
      </w:pPr>
    </w:p>
    <w:p w14:paraId="4DA14A70" w14:textId="77777777" w:rsidR="00426BF0" w:rsidRPr="001A2610" w:rsidRDefault="00644B22" w:rsidP="00B44221">
      <w:pPr>
        <w:pStyle w:val="Ttulo3"/>
      </w:pPr>
      <w:bookmarkStart w:id="89" w:name="_Toc285713209"/>
      <w:bookmarkStart w:id="90" w:name="_Toc474767738"/>
      <w:r w:rsidRPr="001A2610">
        <w:t>1.2</w:t>
      </w:r>
      <w:r w:rsidR="00AF33BD">
        <w:t>2</w:t>
      </w:r>
      <w:r w:rsidR="008D296E" w:rsidRPr="001A2610">
        <w:t>.2</w:t>
      </w:r>
      <w:r w:rsidR="00426BF0" w:rsidRPr="001A2610">
        <w:t xml:space="preserve"> Garantía de Fiel Cumplimiento de Contrato</w:t>
      </w:r>
      <w:bookmarkEnd w:id="89"/>
      <w:bookmarkEnd w:id="90"/>
      <w:r w:rsidR="00426BF0" w:rsidRPr="001A2610">
        <w:t xml:space="preserve"> </w:t>
      </w:r>
    </w:p>
    <w:p w14:paraId="3FB19BAE" w14:textId="77777777" w:rsidR="00426BF0" w:rsidRPr="001A2610" w:rsidRDefault="00426BF0" w:rsidP="00237BAE">
      <w:pPr>
        <w:autoSpaceDE w:val="0"/>
        <w:autoSpaceDN w:val="0"/>
        <w:adjustRightInd w:val="0"/>
        <w:jc w:val="both"/>
        <w:rPr>
          <w:rFonts w:ascii="Arial Narrow" w:hAnsi="Arial Narrow" w:cs="Arial"/>
          <w:lang w:val="es-ES"/>
        </w:rPr>
      </w:pPr>
    </w:p>
    <w:p w14:paraId="1BAE38C1" w14:textId="77777777" w:rsidR="00F12BAB" w:rsidRPr="003B34C9" w:rsidRDefault="00F12BAB" w:rsidP="00F12BAB">
      <w:pPr>
        <w:autoSpaceDE w:val="0"/>
        <w:autoSpaceDN w:val="0"/>
        <w:adjustRightInd w:val="0"/>
        <w:jc w:val="both"/>
        <w:rPr>
          <w:rFonts w:ascii="Arial Narrow" w:hAnsi="Arial Narrow" w:cs="Arial"/>
          <w:color w:val="0000FF"/>
          <w:lang w:val="es-ES_tradnl"/>
        </w:rPr>
      </w:pPr>
      <w:r>
        <w:rPr>
          <w:rFonts w:ascii="Arial Narrow" w:hAnsi="Arial Narrow" w:cs="Arial Narrow"/>
        </w:rPr>
        <w:t xml:space="preserve">El Artículo 118 del Reglamento 543-12 establece que los Adjudicatarios cuyos Contratos excedan el equivalente en Pesos Dominicanos de </w:t>
      </w:r>
      <w:r>
        <w:rPr>
          <w:rFonts w:ascii="Arial Narrow" w:hAnsi="Arial Narrow" w:cs="Arial Narrow"/>
          <w:b/>
          <w:bCs/>
        </w:rPr>
        <w:t>Diez Mil Dólares de los Estados Unidos de Norteamérica con</w:t>
      </w:r>
      <w:r>
        <w:rPr>
          <w:rFonts w:ascii="Arial Narrow" w:hAnsi="Arial Narrow" w:cs="Arial Narrow"/>
        </w:rPr>
        <w:t xml:space="preserve"> </w:t>
      </w:r>
      <w:r>
        <w:rPr>
          <w:rFonts w:ascii="Arial Narrow" w:hAnsi="Arial Narrow" w:cs="Arial Narrow"/>
          <w:b/>
          <w:bCs/>
        </w:rPr>
        <w:t>00/100 (US$10.000,00)</w:t>
      </w:r>
      <w:r>
        <w:rPr>
          <w:rFonts w:ascii="Arial Narrow" w:hAnsi="Arial Narrow" w:cs="Arial Narrow"/>
        </w:rPr>
        <w:t>, están obligados a constituir una Garantía de Fiel Cumplimiento, con la condición</w:t>
      </w:r>
      <w:r>
        <w:rPr>
          <w:rFonts w:ascii="Arial Narrow" w:hAnsi="Arial Narrow" w:cs="Arial Narrow"/>
          <w:b/>
          <w:bCs/>
        </w:rPr>
        <w:t xml:space="preserve"> </w:t>
      </w:r>
      <w:r>
        <w:rPr>
          <w:rFonts w:ascii="Arial Narrow" w:hAnsi="Arial Narrow" w:cs="Arial Narrow"/>
        </w:rPr>
        <w:t xml:space="preserve">de ser incondicional, irrevocable y renovable; en el plazo de </w:t>
      </w:r>
      <w:r>
        <w:rPr>
          <w:rFonts w:ascii="Arial Narrow" w:hAnsi="Arial Narrow" w:cs="Arial Narrow"/>
          <w:b/>
          <w:bCs/>
        </w:rPr>
        <w:t>Cinco (5) días hábiles</w:t>
      </w:r>
      <w:r>
        <w:rPr>
          <w:rFonts w:ascii="Arial Narrow" w:hAnsi="Arial Narrow" w:cs="Arial Narrow"/>
        </w:rPr>
        <w:t xml:space="preserve">, contados a partir de la Notificación de la Adjudicación, por el importe del </w:t>
      </w:r>
      <w:r>
        <w:rPr>
          <w:rFonts w:ascii="Arial Narrow" w:hAnsi="Arial Narrow" w:cs="Arial Narrow"/>
          <w:b/>
          <w:bCs/>
        </w:rPr>
        <w:t>CUATRO POR CIENTO (4%)</w:t>
      </w:r>
      <w:r>
        <w:rPr>
          <w:rFonts w:ascii="Arial Narrow" w:hAnsi="Arial Narrow" w:cs="Arial Narrow"/>
        </w:rPr>
        <w:t xml:space="preserve"> del monto total del Contrato a intervenir, para </w:t>
      </w:r>
      <w:r w:rsidRPr="00A02D96">
        <w:rPr>
          <w:rFonts w:ascii="Arial Narrow" w:hAnsi="Arial Narrow" w:cs="Arial Narrow"/>
          <w:b/>
        </w:rPr>
        <w:t>EMPRESAS GENERALES</w:t>
      </w:r>
      <w:r>
        <w:rPr>
          <w:rFonts w:ascii="Arial Narrow" w:hAnsi="Arial Narrow" w:cs="Arial Narrow"/>
        </w:rPr>
        <w:t xml:space="preserve">, cualquiera que haya sido el procedimiento y la forma de Adjudicación del Contrato. </w:t>
      </w:r>
      <w:r w:rsidRPr="00E22E0C">
        <w:rPr>
          <w:rFonts w:ascii="Arial Narrow" w:hAnsi="Arial Narrow" w:cs="Arial Narrow"/>
        </w:rPr>
        <w:t xml:space="preserve">Para el caso de las </w:t>
      </w:r>
      <w:r w:rsidRPr="00B62AD1">
        <w:rPr>
          <w:rFonts w:ascii="Arial Narrow" w:hAnsi="Arial Narrow" w:cs="Arial Narrow"/>
          <w:b/>
        </w:rPr>
        <w:t>MIPYMES</w:t>
      </w:r>
      <w:r w:rsidRPr="00E22E0C">
        <w:rPr>
          <w:rFonts w:ascii="Arial Narrow" w:hAnsi="Arial Narrow" w:cs="Arial Narrow"/>
        </w:rPr>
        <w:t xml:space="preserve"> el monto de la garantía será de </w:t>
      </w:r>
      <w:r>
        <w:rPr>
          <w:rFonts w:ascii="Arial Narrow" w:hAnsi="Arial Narrow" w:cs="Arial Narrow"/>
          <w:b/>
        </w:rPr>
        <w:t xml:space="preserve">UNO POR CIENTO (1%) </w:t>
      </w:r>
      <w:r w:rsidRPr="00E22E0C">
        <w:rPr>
          <w:rFonts w:ascii="Arial Narrow" w:hAnsi="Arial Narrow" w:cs="Arial Narrow"/>
        </w:rPr>
        <w:t>del monto total del contrato</w:t>
      </w:r>
      <w:r>
        <w:rPr>
          <w:rFonts w:ascii="Arial Narrow" w:hAnsi="Arial Narrow" w:cs="Arial Narrow"/>
        </w:rPr>
        <w:t>.</w:t>
      </w:r>
      <w:r w:rsidRPr="00E22E0C">
        <w:rPr>
          <w:rFonts w:ascii="Arial Narrow" w:hAnsi="Arial Narrow" w:cs="Arial Narrow"/>
        </w:rPr>
        <w:t xml:space="preserve"> </w:t>
      </w:r>
      <w:r w:rsidRPr="00AF6472">
        <w:rPr>
          <w:rFonts w:ascii="Arial Narrow" w:hAnsi="Arial Narrow" w:cs="Arial Narrow"/>
        </w:rPr>
        <w:t>Para los fines de esta licitación debe ser constituida una Póliza de Seguro y la misma debe ser emitida a disposición del Instituto Nacional de Bienestar Estudiantil</w:t>
      </w:r>
      <w:r w:rsidRPr="001A036A">
        <w:rPr>
          <w:rFonts w:ascii="Arial Narrow" w:hAnsi="Arial Narrow" w:cs="Arial"/>
          <w:lang w:val="es-ES_tradnl"/>
        </w:rPr>
        <w:t>.</w:t>
      </w:r>
    </w:p>
    <w:p w14:paraId="05C41617" w14:textId="77777777" w:rsidR="00426BF0" w:rsidRPr="00F12BAB" w:rsidRDefault="00426BF0" w:rsidP="00237BAE">
      <w:pPr>
        <w:autoSpaceDE w:val="0"/>
        <w:autoSpaceDN w:val="0"/>
        <w:adjustRightInd w:val="0"/>
        <w:jc w:val="both"/>
        <w:rPr>
          <w:rFonts w:ascii="Arial Narrow" w:hAnsi="Arial Narrow" w:cs="Arial"/>
          <w:lang w:val="es-ES_tradnl"/>
        </w:rPr>
      </w:pPr>
    </w:p>
    <w:p w14:paraId="4E9018E4" w14:textId="77777777" w:rsidR="00426BF0" w:rsidRPr="001A2610" w:rsidRDefault="00426BF0" w:rsidP="00237BAE">
      <w:pPr>
        <w:jc w:val="both"/>
        <w:rPr>
          <w:rFonts w:ascii="Arial Narrow" w:hAnsi="Arial Narrow" w:cs="Arial"/>
        </w:rPr>
      </w:pPr>
      <w:bookmarkStart w:id="91" w:name="_Toc159673577"/>
      <w:bookmarkStart w:id="92" w:name="_Toc185953150"/>
      <w:r w:rsidRPr="001A2610">
        <w:rPr>
          <w:rFonts w:ascii="Arial Narrow" w:hAnsi="Arial Narrow" w:cs="Arial"/>
        </w:rPr>
        <w:t xml:space="preserve">La no comparecencia del Oferente Adjudicatario a constituir la Garantía de Fiel Cumplimiento de </w:t>
      </w:r>
      <w:proofErr w:type="gramStart"/>
      <w:r w:rsidRPr="001A2610">
        <w:rPr>
          <w:rFonts w:ascii="Arial Narrow" w:hAnsi="Arial Narrow" w:cs="Arial"/>
        </w:rPr>
        <w:t>Contrato,</w:t>
      </w:r>
      <w:proofErr w:type="gramEnd"/>
      <w:r w:rsidRPr="001A2610">
        <w:rPr>
          <w:rFonts w:ascii="Arial Narrow" w:hAnsi="Arial Narrow" w:cs="Arial"/>
        </w:rPr>
        <w:t xml:space="preserve"> se entenderá que renuncia a la Adjudicación y se procederá a la ejecución de la Garantía de Seriedad de la Oferta</w:t>
      </w:r>
      <w:r w:rsidR="00772ED7" w:rsidRPr="001A2610">
        <w:rPr>
          <w:rFonts w:ascii="Arial Narrow" w:hAnsi="Arial Narrow" w:cs="Arial"/>
        </w:rPr>
        <w:t>.</w:t>
      </w:r>
    </w:p>
    <w:p w14:paraId="0917C6F0" w14:textId="77777777" w:rsidR="00772ED7" w:rsidRPr="001A2610" w:rsidRDefault="00772ED7" w:rsidP="00237BAE">
      <w:pPr>
        <w:jc w:val="both"/>
        <w:rPr>
          <w:rFonts w:ascii="Arial Narrow" w:hAnsi="Arial Narrow" w:cs="Arial"/>
        </w:rPr>
      </w:pPr>
    </w:p>
    <w:p w14:paraId="70378C13" w14:textId="77777777" w:rsidR="00426BF0" w:rsidRPr="001A2610" w:rsidRDefault="00E26A1F" w:rsidP="00237BAE">
      <w:pPr>
        <w:jc w:val="both"/>
        <w:rPr>
          <w:rFonts w:ascii="Arial Narrow" w:hAnsi="Arial Narrow" w:cs="Arial"/>
        </w:rPr>
      </w:pPr>
      <w:r w:rsidRPr="00E26A1F">
        <w:rPr>
          <w:rFonts w:ascii="Arial Narrow" w:hAnsi="Arial Narrow" w:cs="Arial"/>
        </w:rPr>
        <w:t xml:space="preserve">Cuando hubiese negativa a constituir la Garantía de Fiel Cumplimiento del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w:t>
      </w:r>
      <w:proofErr w:type="gramStart"/>
      <w:r w:rsidRPr="00E26A1F">
        <w:rPr>
          <w:rFonts w:ascii="Arial Narrow" w:hAnsi="Arial Narrow" w:cs="Arial"/>
        </w:rPr>
        <w:t>de acuerdo al</w:t>
      </w:r>
      <w:proofErr w:type="gramEnd"/>
      <w:r w:rsidRPr="00E26A1F">
        <w:rPr>
          <w:rFonts w:ascii="Arial Narrow" w:hAnsi="Arial Narrow" w:cs="Arial"/>
        </w:rPr>
        <w:t xml:space="preserve"> plazo que le será otorgado por la Entidad Contratante, mediante comunicación formal</w:t>
      </w:r>
      <w:r w:rsidR="00426BF0" w:rsidRPr="001A2610">
        <w:rPr>
          <w:rFonts w:ascii="Arial Narrow" w:hAnsi="Arial Narrow" w:cs="Arial"/>
        </w:rPr>
        <w:t>.</w:t>
      </w:r>
    </w:p>
    <w:bookmarkEnd w:id="91"/>
    <w:bookmarkEnd w:id="92"/>
    <w:p w14:paraId="1E059929" w14:textId="77777777" w:rsidR="00447FB3" w:rsidRDefault="00447FB3" w:rsidP="00354FF0">
      <w:pPr>
        <w:ind w:left="360" w:hanging="360"/>
        <w:jc w:val="both"/>
        <w:rPr>
          <w:rFonts w:ascii="Arial Narrow" w:hAnsi="Arial Narrow" w:cs="Arial"/>
        </w:rPr>
      </w:pPr>
    </w:p>
    <w:p w14:paraId="57D16EDE" w14:textId="77777777" w:rsidR="00142E10" w:rsidRPr="00736AF6" w:rsidRDefault="004D477B" w:rsidP="00B44221">
      <w:pPr>
        <w:pStyle w:val="Ttulo3"/>
      </w:pPr>
      <w:bookmarkStart w:id="93" w:name="_Toc474767739"/>
      <w:r w:rsidRPr="00736AF6">
        <w:t>1.</w:t>
      </w:r>
      <w:r w:rsidR="00241EE3" w:rsidRPr="00736AF6">
        <w:t>2</w:t>
      </w:r>
      <w:r w:rsidR="00296ACC" w:rsidRPr="00736AF6">
        <w:t>3</w:t>
      </w:r>
      <w:r w:rsidRPr="00736AF6">
        <w:t xml:space="preserve"> </w:t>
      </w:r>
      <w:r w:rsidR="00142E10" w:rsidRPr="00736AF6">
        <w:t>Garantía de Buen Uso del Anticipo</w:t>
      </w:r>
      <w:bookmarkEnd w:id="93"/>
      <w:r w:rsidR="00426BF0" w:rsidRPr="00736AF6">
        <w:t xml:space="preserve">             </w:t>
      </w:r>
    </w:p>
    <w:p w14:paraId="1897249A" w14:textId="77777777" w:rsidR="00123BE9" w:rsidRPr="00C30653" w:rsidRDefault="00123BE9" w:rsidP="00123BE9">
      <w:pPr>
        <w:rPr>
          <w:rFonts w:ascii="Arial Narrow" w:hAnsi="Arial Narrow"/>
          <w:lang w:val="es-ES" w:eastAsia="en-US"/>
        </w:rPr>
      </w:pPr>
    </w:p>
    <w:p w14:paraId="7963D546" w14:textId="77777777" w:rsidR="00DF788D" w:rsidRPr="00C30653" w:rsidRDefault="001A1B77" w:rsidP="001A1B77">
      <w:pPr>
        <w:autoSpaceDE w:val="0"/>
        <w:autoSpaceDN w:val="0"/>
        <w:adjustRightInd w:val="0"/>
        <w:jc w:val="both"/>
        <w:rPr>
          <w:rFonts w:ascii="Arial Narrow" w:hAnsi="Arial Narrow" w:cs="Arial"/>
        </w:rPr>
      </w:pPr>
      <w:r w:rsidRPr="00C30653">
        <w:rPr>
          <w:rFonts w:ascii="Arial Narrow" w:hAnsi="Arial Narrow" w:cs="Arial"/>
        </w:rPr>
        <w:t xml:space="preserve">Los proponentes que resulten adjudicatarios de las Obras deberán presentar </w:t>
      </w:r>
      <w:r w:rsidR="00752EB4" w:rsidRPr="00C30653">
        <w:rPr>
          <w:rFonts w:ascii="Arial Narrow" w:hAnsi="Arial Narrow" w:cs="Arial"/>
        </w:rPr>
        <w:t>una garantía de anticipo equivalente</w:t>
      </w:r>
      <w:r w:rsidRPr="00C30653">
        <w:rPr>
          <w:rFonts w:ascii="Arial Narrow" w:hAnsi="Arial Narrow" w:cs="Arial"/>
        </w:rPr>
        <w:t xml:space="preserve"> al monto que reciban en calidad de anticipo de las obras, el cual será igual al </w:t>
      </w:r>
      <w:r w:rsidRPr="00C30653">
        <w:rPr>
          <w:rFonts w:ascii="Arial Narrow" w:hAnsi="Arial Narrow" w:cs="Arial"/>
          <w:b/>
        </w:rPr>
        <w:t>veinte por ciento (20%)</w:t>
      </w:r>
      <w:r w:rsidRPr="00C30653">
        <w:rPr>
          <w:rFonts w:ascii="Arial Narrow" w:hAnsi="Arial Narrow" w:cs="Arial"/>
        </w:rPr>
        <w:t xml:space="preserve"> del monto total del contrato, y que será amortizada en igual proporción en cada certificado o avance de obra.</w:t>
      </w:r>
    </w:p>
    <w:p w14:paraId="05F9DA84" w14:textId="77777777" w:rsidR="001A1B77" w:rsidRDefault="001A1B77" w:rsidP="001A1B77">
      <w:pPr>
        <w:autoSpaceDE w:val="0"/>
        <w:autoSpaceDN w:val="0"/>
        <w:adjustRightInd w:val="0"/>
        <w:jc w:val="both"/>
        <w:rPr>
          <w:rFonts w:ascii="Arial Narrow" w:hAnsi="Arial Narrow" w:cs="Arial"/>
        </w:rPr>
      </w:pPr>
      <w:r w:rsidRPr="00C30653">
        <w:rPr>
          <w:rFonts w:ascii="Arial Narrow" w:hAnsi="Arial Narrow" w:cs="Arial"/>
        </w:rPr>
        <w:t xml:space="preserve"> </w:t>
      </w:r>
    </w:p>
    <w:p w14:paraId="5D12B2C9" w14:textId="77777777" w:rsidR="00721EAC" w:rsidRPr="00C30653" w:rsidRDefault="00721EAC" w:rsidP="001A1B77">
      <w:pPr>
        <w:autoSpaceDE w:val="0"/>
        <w:autoSpaceDN w:val="0"/>
        <w:adjustRightInd w:val="0"/>
        <w:jc w:val="both"/>
        <w:rPr>
          <w:rFonts w:ascii="Arial Narrow" w:hAnsi="Arial Narrow" w:cs="Arial"/>
        </w:rPr>
      </w:pPr>
    </w:p>
    <w:p w14:paraId="5D40A5A3" w14:textId="77777777" w:rsidR="00142E10" w:rsidRPr="00736AF6" w:rsidRDefault="004D477B" w:rsidP="00B44221">
      <w:pPr>
        <w:pStyle w:val="Ttulo3"/>
      </w:pPr>
      <w:bookmarkStart w:id="94" w:name="_Toc474767740"/>
      <w:r w:rsidRPr="00C30653">
        <w:rPr>
          <w:color w:val="auto"/>
        </w:rPr>
        <w:lastRenderedPageBreak/>
        <w:t>1.</w:t>
      </w:r>
      <w:r w:rsidR="00644B22" w:rsidRPr="00C30653">
        <w:rPr>
          <w:color w:val="auto"/>
        </w:rPr>
        <w:t>2</w:t>
      </w:r>
      <w:r w:rsidR="00996F4B" w:rsidRPr="00C30653">
        <w:rPr>
          <w:color w:val="auto"/>
        </w:rPr>
        <w:t>4</w:t>
      </w:r>
      <w:r w:rsidRPr="00C30653">
        <w:rPr>
          <w:color w:val="auto"/>
        </w:rPr>
        <w:t xml:space="preserve"> </w:t>
      </w:r>
      <w:r w:rsidR="00142E10" w:rsidRPr="00C30653">
        <w:rPr>
          <w:color w:val="auto"/>
        </w:rPr>
        <w:t>Garantía Adicional</w:t>
      </w:r>
      <w:r w:rsidR="002F3EA5" w:rsidRPr="00C30653">
        <w:rPr>
          <w:color w:val="auto"/>
        </w:rPr>
        <w:t xml:space="preserve"> (Garantía </w:t>
      </w:r>
      <w:r w:rsidR="002F3EA5" w:rsidRPr="00736AF6">
        <w:t>de Vicios Ocultos)</w:t>
      </w:r>
      <w:bookmarkEnd w:id="94"/>
    </w:p>
    <w:p w14:paraId="141F3416" w14:textId="77777777" w:rsidR="00123BE9" w:rsidRPr="00736AF6" w:rsidRDefault="00123BE9" w:rsidP="00123BE9">
      <w:pPr>
        <w:rPr>
          <w:rFonts w:ascii="Arial Narrow" w:hAnsi="Arial Narrow"/>
          <w:color w:val="365F91" w:themeColor="accent1" w:themeShade="BF"/>
          <w:lang w:val="es-ES" w:eastAsia="en-US"/>
        </w:rPr>
      </w:pPr>
    </w:p>
    <w:p w14:paraId="0C1DE99E" w14:textId="77777777" w:rsidR="00354FF0" w:rsidRPr="00C30653" w:rsidRDefault="00142E10" w:rsidP="00237BAE">
      <w:pPr>
        <w:jc w:val="both"/>
        <w:rPr>
          <w:rFonts w:ascii="Arial Narrow" w:hAnsi="Arial Narrow" w:cs="Arial"/>
        </w:rPr>
      </w:pPr>
      <w:r w:rsidRPr="00C30653">
        <w:rPr>
          <w:rFonts w:ascii="Arial Narrow" w:hAnsi="Arial Narrow" w:cs="Arial"/>
        </w:rPr>
        <w:t xml:space="preserve">Al finalizar los trabajos, </w:t>
      </w:r>
      <w:r w:rsidRPr="00C30653">
        <w:rPr>
          <w:rFonts w:ascii="Arial Narrow" w:hAnsi="Arial Narrow" w:cs="Arial"/>
          <w:b/>
        </w:rPr>
        <w:t>EL CONTRATISTA</w:t>
      </w:r>
      <w:r w:rsidRPr="00C30653">
        <w:rPr>
          <w:rFonts w:ascii="Arial Narrow" w:hAnsi="Arial Narrow" w:cs="Arial"/>
        </w:rPr>
        <w:t xml:space="preserve"> deberá presentar una </w:t>
      </w:r>
      <w:proofErr w:type="gramStart"/>
      <w:r w:rsidRPr="00C30653">
        <w:rPr>
          <w:rFonts w:ascii="Arial Narrow" w:hAnsi="Arial Narrow" w:cs="Arial"/>
        </w:rPr>
        <w:t xml:space="preserve">garantía </w:t>
      </w:r>
      <w:r w:rsidR="00B449AD" w:rsidRPr="00C30653">
        <w:rPr>
          <w:rFonts w:ascii="Arial Narrow" w:hAnsi="Arial Narrow" w:cs="Arial"/>
        </w:rPr>
        <w:t xml:space="preserve"> </w:t>
      </w:r>
      <w:r w:rsidRPr="00C30653">
        <w:rPr>
          <w:rFonts w:ascii="Arial Narrow" w:hAnsi="Arial Narrow" w:cs="Arial"/>
        </w:rPr>
        <w:t>de</w:t>
      </w:r>
      <w:proofErr w:type="gramEnd"/>
      <w:r w:rsidRPr="00C30653">
        <w:rPr>
          <w:rFonts w:ascii="Arial Narrow" w:hAnsi="Arial Narrow" w:cs="Arial"/>
        </w:rPr>
        <w:t xml:space="preserve"> las Obras ejecutadas por él a satisfacción de la Entidad Contratante, (Garantía de Vicios Ocultos), por un monto equivalente al </w:t>
      </w:r>
      <w:r w:rsidR="005E6E96" w:rsidRPr="00C30653">
        <w:rPr>
          <w:rFonts w:ascii="Arial Narrow" w:hAnsi="Arial Narrow" w:cs="Arial"/>
          <w:b/>
        </w:rPr>
        <w:t>CINCO POR CIENTO (5%)</w:t>
      </w:r>
      <w:r w:rsidR="005E6E96" w:rsidRPr="00C30653">
        <w:rPr>
          <w:rFonts w:ascii="Arial Narrow" w:hAnsi="Arial Narrow" w:cs="Arial"/>
        </w:rPr>
        <w:t xml:space="preserve"> </w:t>
      </w:r>
      <w:r w:rsidRPr="00C30653">
        <w:rPr>
          <w:rFonts w:ascii="Arial Narrow" w:hAnsi="Arial Narrow" w:cs="Arial"/>
        </w:rPr>
        <w:t xml:space="preserve">del costo total a que hayan ascendido todos los trabajos realizados al concluir la Obra.  </w:t>
      </w:r>
    </w:p>
    <w:p w14:paraId="7297F9A8" w14:textId="77777777" w:rsidR="00354FF0" w:rsidRPr="001A2610" w:rsidRDefault="00354FF0" w:rsidP="00237BAE">
      <w:pPr>
        <w:jc w:val="both"/>
        <w:rPr>
          <w:rFonts w:ascii="Arial Narrow" w:hAnsi="Arial Narrow" w:cs="Arial"/>
        </w:rPr>
      </w:pPr>
    </w:p>
    <w:p w14:paraId="4B51A920" w14:textId="77777777" w:rsidR="00142E10" w:rsidRPr="001A2610" w:rsidRDefault="00142E10" w:rsidP="00237BAE">
      <w:pPr>
        <w:jc w:val="both"/>
        <w:rPr>
          <w:rFonts w:ascii="Arial Narrow" w:hAnsi="Arial Narrow" w:cs="Arial"/>
        </w:rPr>
      </w:pPr>
      <w:r w:rsidRPr="001A2610">
        <w:rPr>
          <w:rFonts w:ascii="Arial Narrow" w:hAnsi="Arial Narrow" w:cs="Arial"/>
        </w:rPr>
        <w:t>Esta garantía deberá ser por un período de tres (3) años contado</w:t>
      </w:r>
      <w:r w:rsidR="00675B78" w:rsidRPr="001A2610">
        <w:rPr>
          <w:rFonts w:ascii="Arial Narrow" w:hAnsi="Arial Narrow" w:cs="Arial"/>
        </w:rPr>
        <w:t>s</w:t>
      </w:r>
      <w:r w:rsidRPr="001A2610">
        <w:rPr>
          <w:rFonts w:ascii="Arial Narrow" w:hAnsi="Arial Narrow" w:cs="Arial"/>
        </w:rPr>
        <w:t xml:space="preserve"> a par</w:t>
      </w:r>
      <w:r w:rsidR="00A27C3C">
        <w:rPr>
          <w:rFonts w:ascii="Arial Narrow" w:hAnsi="Arial Narrow" w:cs="Arial"/>
        </w:rPr>
        <w:t>tir de la Recepción Definitiva,</w:t>
      </w:r>
      <w:r w:rsidRPr="001A2610">
        <w:rPr>
          <w:rFonts w:ascii="Arial Narrow" w:hAnsi="Arial Narrow" w:cs="Arial"/>
        </w:rPr>
        <w:t xml:space="preserve"> con la finalidad de asegurar los trabajos de cualquier reparación que surja por algún defecto de construcción no detectado en el momento de recibir la Obra. La garantía deberá ser otorgada por una </w:t>
      </w:r>
      <w:r w:rsidRPr="00136D1F">
        <w:rPr>
          <w:rFonts w:ascii="Arial Narrow" w:hAnsi="Arial Narrow" w:cs="Arial"/>
        </w:rPr>
        <w:t>compañía de seguros con su correspondiente fianza,</w:t>
      </w:r>
      <w:r w:rsidRPr="001A2610">
        <w:rPr>
          <w:rFonts w:ascii="Arial Narrow" w:hAnsi="Arial Narrow" w:cs="Arial"/>
        </w:rPr>
        <w:t xml:space="preserve"> a entera satisfacción de la Entidad Contratante. Esto en adición a lo establecido en </w:t>
      </w:r>
      <w:r w:rsidR="005E6E96">
        <w:rPr>
          <w:rFonts w:ascii="Arial Narrow" w:hAnsi="Arial Narrow" w:cs="Arial"/>
        </w:rPr>
        <w:t>el A</w:t>
      </w:r>
      <w:r w:rsidRPr="001A2610">
        <w:rPr>
          <w:rFonts w:ascii="Arial Narrow" w:hAnsi="Arial Narrow" w:cs="Arial"/>
        </w:rPr>
        <w:t>rtículo 1792 y siguientes del Código Civil Dominicano.</w:t>
      </w:r>
    </w:p>
    <w:p w14:paraId="16D21DA6" w14:textId="77777777" w:rsidR="009D27BE" w:rsidRPr="001A2610" w:rsidRDefault="009D27BE" w:rsidP="009D27BE">
      <w:pPr>
        <w:rPr>
          <w:rFonts w:ascii="Arial Narrow" w:hAnsi="Arial Narrow" w:cs="Arial"/>
        </w:rPr>
      </w:pPr>
    </w:p>
    <w:p w14:paraId="15C827CC" w14:textId="77777777" w:rsidR="009D27BE" w:rsidRPr="001A2610" w:rsidRDefault="009D27BE" w:rsidP="00B44221">
      <w:pPr>
        <w:pStyle w:val="Ttulo3"/>
      </w:pPr>
      <w:bookmarkStart w:id="95" w:name="_Toc285713211"/>
      <w:bookmarkStart w:id="96" w:name="_Toc474767741"/>
      <w:proofErr w:type="gramStart"/>
      <w:r w:rsidRPr="001A2610">
        <w:t>1.2</w:t>
      </w:r>
      <w:r w:rsidR="00793ACE">
        <w:t>5</w:t>
      </w:r>
      <w:r w:rsidRPr="001A2610">
        <w:t xml:space="preserve">  Devolución</w:t>
      </w:r>
      <w:proofErr w:type="gramEnd"/>
      <w:r w:rsidRPr="001A2610">
        <w:t xml:space="preserve"> de las Garantías</w:t>
      </w:r>
      <w:bookmarkEnd w:id="95"/>
      <w:bookmarkEnd w:id="96"/>
    </w:p>
    <w:p w14:paraId="3AAB8351" w14:textId="77777777" w:rsidR="009D27BE" w:rsidRPr="001A2610" w:rsidRDefault="009D27BE" w:rsidP="009D27BE">
      <w:pPr>
        <w:pStyle w:val="Lista2"/>
        <w:rPr>
          <w:rFonts w:ascii="Arial Narrow" w:eastAsia="SimSun" w:hAnsi="Arial Narrow" w:cs="Arial"/>
          <w:lang w:val="es-MX"/>
        </w:rPr>
      </w:pPr>
    </w:p>
    <w:p w14:paraId="60D99BD5" w14:textId="77777777" w:rsidR="009D27BE" w:rsidRPr="001A2610" w:rsidRDefault="009D27BE" w:rsidP="00DF6B11">
      <w:pPr>
        <w:ind w:left="851" w:hanging="360"/>
        <w:jc w:val="both"/>
        <w:rPr>
          <w:rFonts w:ascii="Arial Narrow" w:hAnsi="Arial Narrow" w:cs="Arial"/>
        </w:rPr>
      </w:pPr>
      <w:r w:rsidRPr="001A2610">
        <w:rPr>
          <w:rFonts w:ascii="Arial Narrow" w:hAnsi="Arial Narrow" w:cs="Arial"/>
          <w:b/>
          <w:lang w:val="es-MX"/>
        </w:rPr>
        <w:t xml:space="preserve">a)  </w:t>
      </w:r>
      <w:r w:rsidRPr="001A2610">
        <w:rPr>
          <w:rFonts w:ascii="Arial Narrow" w:hAnsi="Arial Narrow" w:cs="Arial"/>
          <w:b/>
        </w:rPr>
        <w:t>Garantía de la Seriedad de la Oferta:</w:t>
      </w:r>
      <w:r w:rsidRPr="001A2610">
        <w:rPr>
          <w:rFonts w:ascii="Arial Narrow" w:hAnsi="Arial Narrow" w:cs="Arial"/>
        </w:rPr>
        <w:t xml:space="preserve"> Tanto al Adjudicatario como a los demás oferentes participantes una vez integrada la garantía de fiel</w:t>
      </w:r>
      <w:r w:rsidR="00793ACE">
        <w:rPr>
          <w:rFonts w:ascii="Arial Narrow" w:hAnsi="Arial Narrow" w:cs="Arial"/>
        </w:rPr>
        <w:t xml:space="preserve"> </w:t>
      </w:r>
      <w:r w:rsidRPr="001A2610">
        <w:rPr>
          <w:rFonts w:ascii="Arial Narrow" w:hAnsi="Arial Narrow" w:cs="Arial"/>
        </w:rPr>
        <w:t>cumplimiento de</w:t>
      </w:r>
      <w:r w:rsidR="00793ACE">
        <w:rPr>
          <w:rFonts w:ascii="Arial Narrow" w:hAnsi="Arial Narrow" w:cs="Arial"/>
        </w:rPr>
        <w:t>l</w:t>
      </w:r>
      <w:r w:rsidRPr="001A2610">
        <w:rPr>
          <w:rFonts w:ascii="Arial Narrow" w:hAnsi="Arial Narrow" w:cs="Arial"/>
        </w:rPr>
        <w:t xml:space="preserve"> contrato. </w:t>
      </w:r>
    </w:p>
    <w:p w14:paraId="173C1951" w14:textId="77777777" w:rsidR="009D27BE" w:rsidRPr="001A2610" w:rsidRDefault="009D27BE" w:rsidP="00DF6B11">
      <w:pPr>
        <w:ind w:left="851" w:hanging="360"/>
        <w:jc w:val="both"/>
        <w:rPr>
          <w:rFonts w:ascii="Arial Narrow" w:hAnsi="Arial Narrow" w:cs="Arial"/>
        </w:rPr>
      </w:pPr>
    </w:p>
    <w:p w14:paraId="77A3F138" w14:textId="77777777" w:rsidR="009D27BE" w:rsidRPr="001A2610" w:rsidRDefault="009D27BE" w:rsidP="00DF6B11">
      <w:pPr>
        <w:ind w:left="851" w:hanging="360"/>
        <w:jc w:val="both"/>
        <w:rPr>
          <w:rFonts w:ascii="Arial Narrow" w:hAnsi="Arial Narrow" w:cs="Arial"/>
        </w:rPr>
      </w:pPr>
      <w:r w:rsidRPr="001A2610">
        <w:rPr>
          <w:rFonts w:ascii="Arial Narrow" w:hAnsi="Arial Narrow" w:cs="Arial"/>
          <w:b/>
        </w:rPr>
        <w:t>b) Garantía de Fiel C</w:t>
      </w:r>
      <w:r w:rsidR="00EF69DC" w:rsidRPr="001A2610">
        <w:rPr>
          <w:rFonts w:ascii="Arial Narrow" w:hAnsi="Arial Narrow" w:cs="Arial"/>
          <w:b/>
        </w:rPr>
        <w:t>umplimiento de</w:t>
      </w:r>
      <w:r w:rsidR="00793ACE">
        <w:rPr>
          <w:rFonts w:ascii="Arial Narrow" w:hAnsi="Arial Narrow" w:cs="Arial"/>
          <w:b/>
        </w:rPr>
        <w:t>l</w:t>
      </w:r>
      <w:r w:rsidR="00EF69DC" w:rsidRPr="001A2610">
        <w:rPr>
          <w:rFonts w:ascii="Arial Narrow" w:hAnsi="Arial Narrow" w:cs="Arial"/>
          <w:b/>
        </w:rPr>
        <w:t xml:space="preserve"> Contrato</w:t>
      </w:r>
      <w:r w:rsidR="00793ACE">
        <w:rPr>
          <w:rFonts w:ascii="Arial Narrow" w:hAnsi="Arial Narrow" w:cs="Arial"/>
          <w:b/>
        </w:rPr>
        <w:t xml:space="preserve"> </w:t>
      </w:r>
      <w:r w:rsidR="00793ACE" w:rsidRPr="00793ACE">
        <w:rPr>
          <w:rFonts w:ascii="Arial Narrow" w:hAnsi="Arial Narrow" w:cs="Arial"/>
          <w:b/>
        </w:rPr>
        <w:t>y Garantía de Adjudicaciones Posteriores</w:t>
      </w:r>
      <w:r w:rsidRPr="001A2610">
        <w:rPr>
          <w:rFonts w:ascii="Arial Narrow" w:hAnsi="Arial Narrow" w:cs="Arial"/>
          <w:b/>
        </w:rPr>
        <w:t>:</w:t>
      </w:r>
      <w:r w:rsidRPr="001A2610">
        <w:rPr>
          <w:rFonts w:ascii="Arial Narrow" w:hAnsi="Arial Narrow" w:cs="Arial"/>
        </w:rPr>
        <w:t xml:space="preserve"> Una vez cumplido el contrato a satisfacción de la Entidad Contratante, cuando no quede pendiente la aplicación de multa o penalidad alguna. </w:t>
      </w:r>
    </w:p>
    <w:p w14:paraId="6769E568" w14:textId="77777777" w:rsidR="009D27BE" w:rsidRPr="001A2610" w:rsidRDefault="009D27BE" w:rsidP="00237BAE">
      <w:pPr>
        <w:jc w:val="both"/>
        <w:rPr>
          <w:rFonts w:ascii="Arial Narrow" w:hAnsi="Arial Narrow" w:cs="Arial"/>
        </w:rPr>
      </w:pPr>
    </w:p>
    <w:p w14:paraId="6492AE8E" w14:textId="77777777" w:rsidR="00CE5AC2" w:rsidRPr="001A2610" w:rsidRDefault="004D477B" w:rsidP="00B44221">
      <w:pPr>
        <w:pStyle w:val="Ttulo3"/>
      </w:pPr>
      <w:bookmarkStart w:id="97" w:name="_Toc159673580"/>
      <w:bookmarkStart w:id="98" w:name="_Toc185953153"/>
      <w:bookmarkStart w:id="99" w:name="_Toc474767742"/>
      <w:r w:rsidRPr="001A2610">
        <w:t>1.</w:t>
      </w:r>
      <w:r w:rsidR="008D296E" w:rsidRPr="001A2610">
        <w:t>2</w:t>
      </w:r>
      <w:r w:rsidR="001F38FA">
        <w:t>6</w:t>
      </w:r>
      <w:r w:rsidR="00123BE9" w:rsidRPr="001A2610">
        <w:t xml:space="preserve"> </w:t>
      </w:r>
      <w:r w:rsidR="00522F82" w:rsidRPr="001A2610">
        <w:t>Consultas</w:t>
      </w:r>
      <w:bookmarkEnd w:id="97"/>
      <w:bookmarkEnd w:id="98"/>
      <w:bookmarkEnd w:id="99"/>
    </w:p>
    <w:p w14:paraId="6A3F6D60" w14:textId="77777777" w:rsidR="00123BE9" w:rsidRPr="001A2610" w:rsidRDefault="00123BE9" w:rsidP="00123BE9">
      <w:pPr>
        <w:rPr>
          <w:rFonts w:ascii="Arial Narrow" w:hAnsi="Arial Narrow"/>
          <w:lang w:val="es-ES" w:eastAsia="en-US"/>
        </w:rPr>
      </w:pPr>
    </w:p>
    <w:p w14:paraId="1E53FC61" w14:textId="77777777" w:rsidR="006B00F7" w:rsidRPr="006F4D3D" w:rsidRDefault="00E01ACD" w:rsidP="006B00F7">
      <w:pPr>
        <w:jc w:val="both"/>
        <w:rPr>
          <w:rFonts w:ascii="Arial Narrow" w:hAnsi="Arial Narrow" w:cs="Arial"/>
        </w:rPr>
      </w:pPr>
      <w:r w:rsidRPr="001A2610">
        <w:rPr>
          <w:rFonts w:ascii="Arial Narrow" w:hAnsi="Arial Narrow" w:cs="Arial"/>
        </w:rPr>
        <w:t>Los interesados podrán solicitar a la Entidad Contratante aclaraciones acerca del Pliego de Condiciones Específicas, hasta la fecha que coincida con el</w:t>
      </w:r>
      <w:r w:rsidR="00B449AD" w:rsidRPr="001A2610">
        <w:rPr>
          <w:rFonts w:ascii="Arial Narrow" w:eastAsia="SimSun" w:hAnsi="Arial Narrow" w:cs="Arial"/>
          <w:b/>
        </w:rPr>
        <w:t xml:space="preserve"> CINCUENTA POR CIENTO</w:t>
      </w:r>
      <w:r w:rsidR="00B449AD" w:rsidRPr="001A2610">
        <w:rPr>
          <w:rFonts w:ascii="Arial Narrow" w:hAnsi="Arial Narrow" w:cs="Arial"/>
        </w:rPr>
        <w:t xml:space="preserve"> </w:t>
      </w:r>
      <w:r w:rsidR="00B449AD" w:rsidRPr="001A2610">
        <w:rPr>
          <w:rFonts w:ascii="Arial Narrow" w:hAnsi="Arial Narrow" w:cs="Arial"/>
          <w:b/>
        </w:rPr>
        <w:t>(50%)</w:t>
      </w:r>
      <w:r w:rsidR="00B449AD" w:rsidRPr="001A2610">
        <w:rPr>
          <w:rFonts w:ascii="Arial Narrow" w:hAnsi="Arial Narrow" w:cs="Arial"/>
        </w:rPr>
        <w:t xml:space="preserve"> </w:t>
      </w:r>
      <w:r w:rsidR="00C30653">
        <w:rPr>
          <w:rFonts w:ascii="Arial Narrow" w:hAnsi="Arial Narrow" w:cs="Arial"/>
        </w:rPr>
        <w:t xml:space="preserve">del plazo para la </w:t>
      </w:r>
      <w:r w:rsidRPr="001A2610">
        <w:rPr>
          <w:rFonts w:ascii="Arial Narrow" w:hAnsi="Arial Narrow" w:cs="Arial"/>
        </w:rPr>
        <w:t>presentación de las Ofertas</w:t>
      </w:r>
      <w:r w:rsidR="006B00F7">
        <w:rPr>
          <w:rFonts w:ascii="Arial Narrow" w:hAnsi="Arial Narrow" w:cs="Arial"/>
        </w:rPr>
        <w:t xml:space="preserve">. </w:t>
      </w:r>
      <w:r w:rsidR="001F38FA" w:rsidRPr="001F38FA">
        <w:rPr>
          <w:rFonts w:ascii="Arial Narrow" w:hAnsi="Arial Narrow" w:cs="Arial"/>
        </w:rPr>
        <w:t xml:space="preserve">Las consultas las formularán los Oferentes, sus representantes legales, o agentes autorizados por escrito, dirigidas a la Unidad Operativa de Compras y Contrataciones dentro del plazo previsto, quien se encargará de obtener las respuestas conforme a la naturaleza de </w:t>
      </w:r>
      <w:proofErr w:type="gramStart"/>
      <w:r w:rsidR="001F38FA" w:rsidRPr="001F38FA">
        <w:rPr>
          <w:rFonts w:ascii="Arial Narrow" w:hAnsi="Arial Narrow" w:cs="Arial"/>
        </w:rPr>
        <w:t>las misma</w:t>
      </w:r>
      <w:r w:rsidR="001F38FA">
        <w:rPr>
          <w:rFonts w:ascii="Arial Narrow" w:hAnsi="Arial Narrow" w:cs="Arial"/>
        </w:rPr>
        <w:t>s</w:t>
      </w:r>
      <w:proofErr w:type="gramEnd"/>
      <w:r w:rsidR="006B00F7" w:rsidRPr="000D691A">
        <w:rPr>
          <w:rFonts w:ascii="Arial Narrow" w:hAnsi="Arial Narrow" w:cs="Arial"/>
        </w:rPr>
        <w:t>.</w:t>
      </w:r>
      <w:r w:rsidR="006B00F7" w:rsidRPr="006F4D3D">
        <w:rPr>
          <w:rFonts w:ascii="Arial Narrow" w:hAnsi="Arial Narrow" w:cs="Arial"/>
        </w:rPr>
        <w:t xml:space="preserve"> </w:t>
      </w:r>
    </w:p>
    <w:p w14:paraId="1705DC6C" w14:textId="77777777" w:rsidR="0070750F" w:rsidRPr="001A2610" w:rsidRDefault="0070750F" w:rsidP="00237BAE">
      <w:pPr>
        <w:jc w:val="both"/>
        <w:rPr>
          <w:rFonts w:ascii="Arial Narrow" w:hAnsi="Arial Narrow" w:cs="Arial"/>
        </w:rPr>
      </w:pPr>
    </w:p>
    <w:p w14:paraId="56E5E423" w14:textId="77777777" w:rsidR="0070750F" w:rsidRPr="001A2610" w:rsidRDefault="0070750F" w:rsidP="00237BAE">
      <w:pPr>
        <w:pStyle w:val="Textoindependiente"/>
        <w:rPr>
          <w:rFonts w:ascii="Arial Narrow" w:hAnsi="Arial Narrow" w:cs="Arial"/>
          <w:color w:val="auto"/>
        </w:rPr>
      </w:pPr>
      <w:r w:rsidRPr="001A2610">
        <w:rPr>
          <w:rFonts w:ascii="Arial Narrow" w:hAnsi="Arial Narrow" w:cs="Arial"/>
          <w:color w:val="auto"/>
        </w:rPr>
        <w:t xml:space="preserve">Las Consultas se remitirán al Comité de </w:t>
      </w:r>
      <w:r w:rsidR="00E17F85" w:rsidRPr="001A2610">
        <w:rPr>
          <w:rFonts w:ascii="Arial Narrow" w:hAnsi="Arial Narrow" w:cs="Arial"/>
          <w:color w:val="auto"/>
        </w:rPr>
        <w:t>Compras y Contrataciones</w:t>
      </w:r>
      <w:r w:rsidRPr="001A2610">
        <w:rPr>
          <w:rFonts w:ascii="Arial Narrow" w:hAnsi="Arial Narrow" w:cs="Arial"/>
          <w:color w:val="auto"/>
        </w:rPr>
        <w:t xml:space="preserve">, dirigidas a: </w:t>
      </w:r>
    </w:p>
    <w:p w14:paraId="4C6E08CD" w14:textId="77777777" w:rsidR="0070750F" w:rsidRPr="001A2610" w:rsidRDefault="0070750F" w:rsidP="00237BAE">
      <w:pPr>
        <w:pStyle w:val="Textoindependiente"/>
        <w:rPr>
          <w:rFonts w:ascii="Arial Narrow" w:hAnsi="Arial Narrow" w:cs="Arial"/>
          <w:color w:val="auto"/>
        </w:rPr>
      </w:pPr>
    </w:p>
    <w:p w14:paraId="34548481" w14:textId="77777777" w:rsidR="00EA41BD" w:rsidRPr="0014238F" w:rsidRDefault="00EA41BD" w:rsidP="00EA41BD">
      <w:pPr>
        <w:ind w:left="708" w:firstLine="708"/>
        <w:rPr>
          <w:rFonts w:ascii="Arial Narrow" w:hAnsi="Arial Narrow" w:cs="Arial"/>
        </w:rPr>
      </w:pPr>
      <w:r w:rsidRPr="0014238F">
        <w:rPr>
          <w:rFonts w:ascii="Arial Narrow" w:hAnsi="Arial Narrow" w:cs="Arial"/>
        </w:rPr>
        <w:t>COMITÉ DE COMPRAS Y CONTRATACIONES</w:t>
      </w:r>
    </w:p>
    <w:p w14:paraId="296C0F26" w14:textId="77777777" w:rsidR="00EA41BD" w:rsidRPr="0014238F" w:rsidRDefault="00EA41BD" w:rsidP="00EA41BD">
      <w:pPr>
        <w:ind w:left="708" w:firstLine="708"/>
        <w:rPr>
          <w:rFonts w:ascii="Arial Narrow" w:hAnsi="Arial Narrow" w:cs="Arial"/>
        </w:rPr>
      </w:pPr>
      <w:r w:rsidRPr="0014238F">
        <w:rPr>
          <w:rFonts w:ascii="Arial Narrow" w:hAnsi="Arial Narrow" w:cs="Arial"/>
        </w:rPr>
        <w:t xml:space="preserve">INSTITUTO NACIONAL DE BIENESTAR ESTUDIANTIL                          </w:t>
      </w:r>
    </w:p>
    <w:p w14:paraId="318DE6D1" w14:textId="3363A5BB" w:rsidR="00EA41BD" w:rsidRPr="0014238F" w:rsidRDefault="00EA41BD" w:rsidP="00EA41BD">
      <w:pPr>
        <w:ind w:left="708" w:firstLine="708"/>
        <w:rPr>
          <w:rFonts w:ascii="Arial Narrow" w:hAnsi="Arial Narrow" w:cs="Arial"/>
        </w:rPr>
      </w:pPr>
      <w:r w:rsidRPr="0014238F">
        <w:rPr>
          <w:rFonts w:ascii="Arial Narrow" w:hAnsi="Arial Narrow" w:cs="Arial"/>
        </w:rPr>
        <w:t xml:space="preserve">Referencia:     </w:t>
      </w:r>
      <w:r w:rsidR="009C52A0">
        <w:rPr>
          <w:rFonts w:ascii="Arial Narrow" w:hAnsi="Arial Narrow" w:cs="Arial"/>
          <w:color w:val="000000"/>
          <w:highlight w:val="yellow"/>
          <w:lang w:eastAsia="es-DO"/>
        </w:rPr>
        <w:t>INABIE-CCC-CP-2018-0008</w:t>
      </w:r>
    </w:p>
    <w:p w14:paraId="2BDCBABE" w14:textId="77777777" w:rsidR="00EA41BD" w:rsidRPr="00E5279F" w:rsidRDefault="00EA41BD" w:rsidP="00EA41BD">
      <w:pPr>
        <w:ind w:left="708" w:firstLine="708"/>
        <w:rPr>
          <w:rFonts w:ascii="Arial Narrow" w:hAnsi="Arial Narrow" w:cs="Arial"/>
          <w:b/>
          <w:color w:val="FF0000"/>
        </w:rPr>
      </w:pPr>
      <w:r w:rsidRPr="0014238F">
        <w:rPr>
          <w:rFonts w:ascii="Arial Narrow" w:hAnsi="Arial Narrow" w:cs="Arial"/>
        </w:rPr>
        <w:t xml:space="preserve">Dirección:     </w:t>
      </w:r>
      <w:r>
        <w:rPr>
          <w:rFonts w:ascii="Arial Narrow" w:hAnsi="Arial Narrow" w:cs="Arial"/>
        </w:rPr>
        <w:t xml:space="preserve"> </w:t>
      </w:r>
      <w:r w:rsidRPr="0014238F">
        <w:rPr>
          <w:rFonts w:ascii="Arial Narrow" w:hAnsi="Arial Narrow" w:cs="Arial"/>
        </w:rPr>
        <w:t xml:space="preserve">  Av. Max </w:t>
      </w:r>
      <w:r>
        <w:rPr>
          <w:rFonts w:ascii="Arial Narrow" w:hAnsi="Arial Narrow" w:cs="Arial"/>
        </w:rPr>
        <w:t>He</w:t>
      </w:r>
      <w:r w:rsidRPr="0014238F">
        <w:rPr>
          <w:rFonts w:ascii="Arial Narrow" w:hAnsi="Arial Narrow" w:cs="Arial"/>
        </w:rPr>
        <w:t>nríque</w:t>
      </w:r>
      <w:r>
        <w:rPr>
          <w:rFonts w:ascii="Arial Narrow" w:hAnsi="Arial Narrow" w:cs="Arial"/>
        </w:rPr>
        <w:t>z</w:t>
      </w:r>
      <w:r w:rsidRPr="0014238F">
        <w:rPr>
          <w:rFonts w:ascii="Arial Narrow" w:hAnsi="Arial Narrow" w:cs="Arial"/>
        </w:rPr>
        <w:t xml:space="preserve"> Ureña, No. 35, </w:t>
      </w:r>
      <w:r>
        <w:rPr>
          <w:rFonts w:ascii="Arial Narrow" w:hAnsi="Arial Narrow" w:cs="Arial"/>
        </w:rPr>
        <w:t xml:space="preserve">Ensanche </w:t>
      </w:r>
      <w:proofErr w:type="spellStart"/>
      <w:r>
        <w:rPr>
          <w:rFonts w:ascii="Arial Narrow" w:hAnsi="Arial Narrow" w:cs="Arial"/>
        </w:rPr>
        <w:t>Piantini</w:t>
      </w:r>
      <w:proofErr w:type="spellEnd"/>
      <w:r w:rsidRPr="0014238F">
        <w:rPr>
          <w:rFonts w:ascii="Arial Narrow" w:hAnsi="Arial Narrow" w:cs="Arial"/>
        </w:rPr>
        <w:t xml:space="preserve">. </w:t>
      </w:r>
      <w:r w:rsidRPr="0060728D">
        <w:rPr>
          <w:rFonts w:ascii="Arial Narrow" w:hAnsi="Arial Narrow" w:cs="Arial"/>
        </w:rPr>
        <w:t xml:space="preserve">                              </w:t>
      </w:r>
    </w:p>
    <w:p w14:paraId="4DF4C431" w14:textId="77777777" w:rsidR="00EA41BD" w:rsidRPr="00E5279F" w:rsidRDefault="00EA41BD" w:rsidP="00EA41BD">
      <w:pPr>
        <w:ind w:left="708" w:firstLine="708"/>
        <w:rPr>
          <w:rFonts w:ascii="Arial Narrow" w:hAnsi="Arial Narrow" w:cs="Arial"/>
          <w:b/>
          <w:color w:val="FF0000"/>
        </w:rPr>
      </w:pPr>
      <w:r w:rsidRPr="00C618D3">
        <w:rPr>
          <w:rFonts w:ascii="Arial Narrow" w:hAnsi="Arial Narrow" w:cs="Arial"/>
        </w:rPr>
        <w:t xml:space="preserve">Teléfonos:      809-732-2756, extensiones </w:t>
      </w:r>
      <w:r w:rsidRPr="00C7415C">
        <w:rPr>
          <w:rFonts w:ascii="Arial Narrow" w:hAnsi="Arial Narrow" w:cs="Arial"/>
        </w:rPr>
        <w:t>2</w:t>
      </w:r>
      <w:r>
        <w:rPr>
          <w:rFonts w:ascii="Arial Narrow" w:hAnsi="Arial Narrow" w:cs="Arial"/>
        </w:rPr>
        <w:t>2</w:t>
      </w:r>
      <w:r w:rsidRPr="00C7415C">
        <w:rPr>
          <w:rFonts w:ascii="Arial Narrow" w:hAnsi="Arial Narrow" w:cs="Arial"/>
        </w:rPr>
        <w:t>5 y 22</w:t>
      </w:r>
      <w:r>
        <w:rPr>
          <w:rFonts w:ascii="Arial Narrow" w:hAnsi="Arial Narrow" w:cs="Arial"/>
        </w:rPr>
        <w:t>7</w:t>
      </w:r>
      <w:r w:rsidRPr="00296BBD">
        <w:rPr>
          <w:rFonts w:ascii="Arial Narrow" w:hAnsi="Arial Narrow" w:cs="Arial"/>
        </w:rPr>
        <w:t xml:space="preserve">        </w:t>
      </w:r>
    </w:p>
    <w:p w14:paraId="42177C58" w14:textId="77777777" w:rsidR="00EA41BD" w:rsidRPr="00E5279F" w:rsidRDefault="00EA41BD" w:rsidP="00EA41BD">
      <w:pPr>
        <w:ind w:left="708" w:firstLine="708"/>
        <w:rPr>
          <w:rFonts w:ascii="Arial Narrow" w:hAnsi="Arial Narrow" w:cs="Arial"/>
          <w:b/>
          <w:color w:val="FF0000"/>
        </w:rPr>
      </w:pPr>
      <w:r w:rsidRPr="00C618D3">
        <w:rPr>
          <w:rFonts w:ascii="Arial Narrow" w:hAnsi="Arial Narrow" w:cs="Arial"/>
        </w:rPr>
        <w:t>Fax</w:t>
      </w:r>
      <w:r w:rsidRPr="0060728D">
        <w:rPr>
          <w:rFonts w:ascii="Arial Narrow" w:hAnsi="Arial Narrow" w:cs="Arial"/>
        </w:rPr>
        <w:t>:</w:t>
      </w:r>
      <w:r>
        <w:rPr>
          <w:rFonts w:ascii="Arial Narrow" w:hAnsi="Arial Narrow" w:cs="Arial"/>
        </w:rPr>
        <w:t xml:space="preserve"> </w:t>
      </w:r>
      <w:r w:rsidRPr="0060728D">
        <w:rPr>
          <w:rFonts w:ascii="Arial Narrow" w:hAnsi="Arial Narrow" w:cs="Arial"/>
        </w:rPr>
        <w:t xml:space="preserve">               809-563-3393                                       </w:t>
      </w:r>
    </w:p>
    <w:p w14:paraId="1A0A0F11" w14:textId="77777777" w:rsidR="00EA41BD" w:rsidRPr="009D4761" w:rsidRDefault="00EA41BD" w:rsidP="00EA41BD">
      <w:pPr>
        <w:ind w:left="708" w:firstLine="708"/>
        <w:rPr>
          <w:rFonts w:ascii="Arial Narrow" w:hAnsi="Arial Narrow" w:cs="Arial"/>
          <w:b/>
          <w:color w:val="FF0000"/>
          <w:lang w:val="pt-BR"/>
        </w:rPr>
      </w:pPr>
      <w:r w:rsidRPr="009D4761">
        <w:rPr>
          <w:rFonts w:ascii="Arial Narrow" w:hAnsi="Arial Narrow"/>
          <w:lang w:val="pt-BR"/>
        </w:rPr>
        <w:t xml:space="preserve">E-Mail:            </w:t>
      </w:r>
      <w:hyperlink r:id="rId13" w:history="1">
        <w:r w:rsidRPr="00E41A6A">
          <w:rPr>
            <w:rStyle w:val="Hipervnculo"/>
            <w:rFonts w:ascii="Arial Narrow" w:hAnsi="Arial Narrow" w:cs="Arial"/>
            <w:b/>
            <w:lang w:val="pt-BR"/>
          </w:rPr>
          <w:t>compras@inabie.gob.do</w:t>
        </w:r>
      </w:hyperlink>
    </w:p>
    <w:p w14:paraId="0EF0C384" w14:textId="77777777" w:rsidR="00E01ACD" w:rsidRDefault="00E01ACD" w:rsidP="00237BAE">
      <w:pPr>
        <w:jc w:val="both"/>
        <w:rPr>
          <w:rFonts w:ascii="Arial Narrow" w:hAnsi="Arial Narrow" w:cs="Arial"/>
        </w:rPr>
      </w:pPr>
    </w:p>
    <w:p w14:paraId="2CD68AB6" w14:textId="77777777" w:rsidR="00BD37F7" w:rsidRDefault="00BD37F7" w:rsidP="00237BAE">
      <w:pPr>
        <w:jc w:val="both"/>
        <w:rPr>
          <w:rFonts w:ascii="Arial Narrow" w:hAnsi="Arial Narrow" w:cs="Arial"/>
        </w:rPr>
      </w:pPr>
    </w:p>
    <w:p w14:paraId="2B4DB059" w14:textId="77777777" w:rsidR="00BD37F7" w:rsidRDefault="00BD37F7" w:rsidP="00237BAE">
      <w:pPr>
        <w:jc w:val="both"/>
        <w:rPr>
          <w:rFonts w:ascii="Arial Narrow" w:hAnsi="Arial Narrow" w:cs="Arial"/>
        </w:rPr>
      </w:pPr>
    </w:p>
    <w:p w14:paraId="5E732138" w14:textId="77777777" w:rsidR="00BD37F7" w:rsidRDefault="00BD37F7" w:rsidP="00237BAE">
      <w:pPr>
        <w:jc w:val="both"/>
        <w:rPr>
          <w:rFonts w:ascii="Arial Narrow" w:hAnsi="Arial Narrow" w:cs="Arial"/>
        </w:rPr>
      </w:pPr>
    </w:p>
    <w:p w14:paraId="61FF9F4D" w14:textId="77777777" w:rsidR="00BD37F7" w:rsidRPr="001A2610" w:rsidRDefault="00BD37F7" w:rsidP="00237BAE">
      <w:pPr>
        <w:jc w:val="both"/>
        <w:rPr>
          <w:rFonts w:ascii="Arial Narrow" w:hAnsi="Arial Narrow" w:cs="Arial"/>
        </w:rPr>
      </w:pPr>
    </w:p>
    <w:p w14:paraId="4589453E" w14:textId="77777777" w:rsidR="00CE5AC2" w:rsidRPr="001A2610" w:rsidRDefault="004D477B" w:rsidP="00B44221">
      <w:pPr>
        <w:pStyle w:val="Ttulo3"/>
      </w:pPr>
      <w:bookmarkStart w:id="100" w:name="_Toc159673584"/>
      <w:bookmarkStart w:id="101" w:name="_Toc185953157"/>
      <w:bookmarkStart w:id="102" w:name="_Toc474767743"/>
      <w:r w:rsidRPr="001A2610">
        <w:t>1.</w:t>
      </w:r>
      <w:r w:rsidR="00241EE3">
        <w:t>2</w:t>
      </w:r>
      <w:r w:rsidR="00C928DB">
        <w:t>7</w:t>
      </w:r>
      <w:r w:rsidR="00EF78CF" w:rsidRPr="001A2610">
        <w:t xml:space="preserve"> </w:t>
      </w:r>
      <w:r w:rsidR="00CE5AC2" w:rsidRPr="001A2610">
        <w:t>Circulares</w:t>
      </w:r>
      <w:bookmarkEnd w:id="100"/>
      <w:bookmarkEnd w:id="101"/>
      <w:bookmarkEnd w:id="102"/>
      <w:r w:rsidR="00CE5AC2" w:rsidRPr="001A2610">
        <w:t xml:space="preserve"> </w:t>
      </w:r>
    </w:p>
    <w:p w14:paraId="3E322E65" w14:textId="77777777" w:rsidR="0054361F" w:rsidRPr="001A2610" w:rsidRDefault="0054361F" w:rsidP="0054361F">
      <w:pPr>
        <w:rPr>
          <w:rFonts w:ascii="Arial Narrow" w:hAnsi="Arial Narrow"/>
          <w:lang w:val="es-ES" w:eastAsia="en-US"/>
        </w:rPr>
      </w:pPr>
    </w:p>
    <w:p w14:paraId="262AAE7C" w14:textId="77777777" w:rsidR="00FA523E" w:rsidRPr="00E050DC" w:rsidRDefault="00C928DB" w:rsidP="005B0B08">
      <w:pPr>
        <w:jc w:val="both"/>
        <w:rPr>
          <w:rFonts w:ascii="Arial Narrow" w:hAnsi="Arial Narrow" w:cs="Arial"/>
        </w:rPr>
      </w:pPr>
      <w:r w:rsidRPr="00C928DB">
        <w:rPr>
          <w:rFonts w:ascii="Arial Narrow" w:hAnsi="Arial Narrow" w:cs="Arial"/>
        </w:rPr>
        <w:t xml:space="preserve">La Unidad Operativa de Compras y Contrataciones para dar respuestas a tales consultas, deberá emitir circulares aclaratorias. Dichas circulares deberán ser emitidas solo con las preguntas y las respuestas, sin identificar quien consultó, en un plazo no más allá de la fecha que signifique el </w:t>
      </w:r>
      <w:r w:rsidRPr="00C928DB">
        <w:rPr>
          <w:rFonts w:ascii="Arial Narrow" w:hAnsi="Arial Narrow" w:cs="Arial"/>
          <w:b/>
        </w:rPr>
        <w:t>SETENTA Y CINCO POR CIENTO (75%)</w:t>
      </w:r>
      <w:r w:rsidRPr="00C928DB">
        <w:rPr>
          <w:rFonts w:ascii="Arial Narrow" w:hAnsi="Arial Narrow" w:cs="Arial"/>
        </w:rPr>
        <w:t xml:space="preserve"> del plazo previsto para la presentación de las Ofertas y deberán ser notificadas a todos los </w:t>
      </w:r>
      <w:bookmarkStart w:id="103" w:name="_Toc159673585"/>
      <w:bookmarkStart w:id="104" w:name="_Toc185953158"/>
      <w:r w:rsidR="005B0B08">
        <w:rPr>
          <w:rFonts w:ascii="Arial Narrow" w:hAnsi="Arial Narrow" w:cs="Arial"/>
        </w:rPr>
        <w:t xml:space="preserve">participantes y publicadas </w:t>
      </w:r>
      <w:r w:rsidR="00FA523E" w:rsidRPr="00E050DC">
        <w:rPr>
          <w:rFonts w:ascii="Arial Narrow" w:hAnsi="Arial Narrow" w:cs="Arial"/>
        </w:rPr>
        <w:t>en el portal del INABIE (www.inabie.gob.do) y en el portal administrado por el Órgano Rector (www.comprasdominicana.gov.do).</w:t>
      </w:r>
    </w:p>
    <w:p w14:paraId="4E74A410" w14:textId="77777777" w:rsidR="00FA523E" w:rsidRDefault="00FA523E" w:rsidP="00B44221">
      <w:pPr>
        <w:pStyle w:val="Ttulo3"/>
      </w:pPr>
    </w:p>
    <w:p w14:paraId="6BC6CB8F" w14:textId="77777777" w:rsidR="00CE5AC2" w:rsidRPr="001A2610" w:rsidRDefault="004D477B" w:rsidP="00B44221">
      <w:pPr>
        <w:pStyle w:val="Ttulo3"/>
      </w:pPr>
      <w:bookmarkStart w:id="105" w:name="_Toc474767744"/>
      <w:r w:rsidRPr="001A2610">
        <w:t>1.</w:t>
      </w:r>
      <w:r w:rsidR="00FA523E">
        <w:t>28</w:t>
      </w:r>
      <w:r w:rsidR="00EF78CF" w:rsidRPr="001A2610">
        <w:t xml:space="preserve"> </w:t>
      </w:r>
      <w:r w:rsidR="00CE5AC2" w:rsidRPr="001A2610">
        <w:t>Enmiendas</w:t>
      </w:r>
      <w:bookmarkEnd w:id="103"/>
      <w:bookmarkEnd w:id="104"/>
      <w:bookmarkEnd w:id="105"/>
    </w:p>
    <w:p w14:paraId="447C0D4F" w14:textId="77777777" w:rsidR="0054361F" w:rsidRPr="001A2610" w:rsidRDefault="0054361F" w:rsidP="0054361F">
      <w:pPr>
        <w:rPr>
          <w:rFonts w:ascii="Arial Narrow" w:hAnsi="Arial Narrow"/>
          <w:lang w:val="es-ES" w:eastAsia="en-US"/>
        </w:rPr>
      </w:pPr>
    </w:p>
    <w:p w14:paraId="661759F3" w14:textId="77777777" w:rsidR="002D21A8" w:rsidRPr="001A2610" w:rsidRDefault="00FA523E" w:rsidP="00237BAE">
      <w:pPr>
        <w:jc w:val="both"/>
        <w:rPr>
          <w:rFonts w:ascii="Arial Narrow" w:hAnsi="Arial Narrow" w:cs="Arial"/>
        </w:rPr>
      </w:pPr>
      <w:r w:rsidRPr="00FA523E">
        <w:rPr>
          <w:rFonts w:ascii="Arial Narrow" w:hAnsi="Arial Narrow" w:cs="Arial"/>
        </w:rPr>
        <w:t>Según lo establece el Artículo 18 de la Ley de Compras y Contrataciones en su Párrafo 3, de considerarlo necesario, por iniciativa propia o como consecuencia de una Consulta, el Comité de Compras y Contrataciones podrá modificar, mediante Enmiendas, el Pliego de Condiciones Específicas, formularios, otras Enmiendas o Anexos. Las Enmiendas se harán de conocimiento de todos los Oferentes/Proponentes y se publicarán en el portal del INABIE y en el portal administrado por el Órgano Rector</w:t>
      </w:r>
      <w:r>
        <w:rPr>
          <w:rFonts w:ascii="Arial Narrow" w:hAnsi="Arial Narrow" w:cs="Arial"/>
        </w:rPr>
        <w:t>.</w:t>
      </w:r>
    </w:p>
    <w:p w14:paraId="28E2BFB5" w14:textId="77777777" w:rsidR="00CE5AC2" w:rsidRPr="001A2610" w:rsidRDefault="00CE5AC2" w:rsidP="00237BAE">
      <w:pPr>
        <w:pStyle w:val="Textoindependiente"/>
        <w:rPr>
          <w:rFonts w:ascii="Arial Narrow" w:hAnsi="Arial Narrow" w:cs="Arial"/>
          <w:color w:val="auto"/>
        </w:rPr>
      </w:pPr>
    </w:p>
    <w:p w14:paraId="1DE142F8" w14:textId="77777777" w:rsidR="00CE5AC2" w:rsidRPr="001A2610" w:rsidRDefault="00CE5AC2" w:rsidP="00237BAE">
      <w:pPr>
        <w:jc w:val="both"/>
        <w:rPr>
          <w:rFonts w:ascii="Arial Narrow" w:hAnsi="Arial Narrow" w:cs="Arial"/>
        </w:rPr>
      </w:pPr>
      <w:r w:rsidRPr="001A2610">
        <w:rPr>
          <w:rFonts w:ascii="Arial Narrow" w:hAnsi="Arial Narrow" w:cs="Arial"/>
        </w:rPr>
        <w:t xml:space="preserve">Tanto las Enmiendas como las Circulares emitidas por el </w:t>
      </w:r>
      <w:r w:rsidR="00E9697B" w:rsidRPr="001A2610">
        <w:rPr>
          <w:rFonts w:ascii="Arial Narrow" w:hAnsi="Arial Narrow" w:cs="Arial"/>
        </w:rPr>
        <w:t>Comité de Compras y Contrataciones</w:t>
      </w:r>
      <w:r w:rsidRPr="001A2610">
        <w:rPr>
          <w:rFonts w:ascii="Arial Narrow" w:hAnsi="Arial Narrow" w:cs="Arial"/>
        </w:rPr>
        <w:t xml:space="preserve"> pasarán a constituir parte integral del Pliego de Condiciones </w:t>
      </w:r>
      <w:proofErr w:type="gramStart"/>
      <w:r w:rsidRPr="001A2610">
        <w:rPr>
          <w:rFonts w:ascii="Arial Narrow" w:hAnsi="Arial Narrow" w:cs="Arial"/>
        </w:rPr>
        <w:t>y</w:t>
      </w:r>
      <w:proofErr w:type="gramEnd"/>
      <w:r w:rsidRPr="001A2610">
        <w:rPr>
          <w:rFonts w:ascii="Arial Narrow" w:hAnsi="Arial Narrow" w:cs="Arial"/>
        </w:rPr>
        <w:t xml:space="preserve"> en consecuencia, serán de cumplimiento obligatorio para todos los Oferentes/Proponentes.</w:t>
      </w:r>
    </w:p>
    <w:p w14:paraId="65D2F11E" w14:textId="77777777" w:rsidR="00142E10" w:rsidRPr="001A2610" w:rsidRDefault="00142E10" w:rsidP="00237BAE">
      <w:pPr>
        <w:pStyle w:val="Ttulo2"/>
        <w:rPr>
          <w:rFonts w:ascii="Arial Narrow" w:hAnsi="Arial Narrow"/>
          <w:sz w:val="24"/>
          <w:szCs w:val="24"/>
          <w14:shadow w14:blurRad="0" w14:dist="0" w14:dir="0" w14:sx="0" w14:sy="0" w14:kx="0" w14:ky="0" w14:algn="none">
            <w14:srgbClr w14:val="000000"/>
          </w14:shadow>
        </w:rPr>
      </w:pPr>
    </w:p>
    <w:p w14:paraId="6879019C" w14:textId="77777777" w:rsidR="00142E10" w:rsidRPr="001A2610" w:rsidRDefault="004D477B" w:rsidP="00B44221">
      <w:pPr>
        <w:pStyle w:val="Ttulo3"/>
      </w:pPr>
      <w:bookmarkStart w:id="106" w:name="_Toc474767745"/>
      <w:r w:rsidRPr="001A2610">
        <w:t>1.</w:t>
      </w:r>
      <w:r w:rsidR="00DD5DD2">
        <w:t>29</w:t>
      </w:r>
      <w:r w:rsidRPr="001A2610">
        <w:t xml:space="preserve"> </w:t>
      </w:r>
      <w:r w:rsidR="00142E10" w:rsidRPr="001A2610">
        <w:t>Visita al lugar de las Obras</w:t>
      </w:r>
      <w:bookmarkEnd w:id="106"/>
      <w:r w:rsidR="005D4E51" w:rsidRPr="001A2610">
        <w:t xml:space="preserve"> </w:t>
      </w:r>
    </w:p>
    <w:p w14:paraId="053FA53A" w14:textId="77777777" w:rsidR="004C43E8" w:rsidRDefault="004C43E8" w:rsidP="004C43E8">
      <w:pPr>
        <w:jc w:val="both"/>
        <w:rPr>
          <w:rFonts w:ascii="Arial Narrow" w:hAnsi="Arial Narrow" w:cs="Arial"/>
          <w:b/>
          <w:lang w:val="es-ES"/>
        </w:rPr>
      </w:pPr>
    </w:p>
    <w:p w14:paraId="75B25698" w14:textId="6821BB61" w:rsidR="004C43E8" w:rsidRDefault="004C43E8" w:rsidP="004C43E8">
      <w:pPr>
        <w:jc w:val="both"/>
        <w:rPr>
          <w:rFonts w:ascii="Arial Narrow" w:hAnsi="Arial Narrow" w:cs="Arial"/>
          <w:lang w:val="es-ES"/>
        </w:rPr>
      </w:pPr>
      <w:r w:rsidRPr="00F0288D">
        <w:rPr>
          <w:rFonts w:ascii="Arial Narrow" w:hAnsi="Arial Narrow" w:cs="Arial"/>
          <w:b/>
          <w:lang w:val="es-ES"/>
        </w:rPr>
        <w:t>Días y hora establecidas para las visitas</w:t>
      </w:r>
      <w:r w:rsidR="00BF5680" w:rsidRPr="00F0288D">
        <w:rPr>
          <w:rFonts w:ascii="Arial Narrow" w:hAnsi="Arial Narrow" w:cs="Arial"/>
          <w:b/>
          <w:lang w:val="es-ES"/>
        </w:rPr>
        <w:t xml:space="preserve">: </w:t>
      </w:r>
      <w:r w:rsidR="00BF5680" w:rsidRPr="00F0288D">
        <w:rPr>
          <w:rFonts w:ascii="Arial Narrow" w:hAnsi="Arial Narrow" w:cs="Arial"/>
          <w:lang w:val="es-ES"/>
        </w:rPr>
        <w:t>los</w:t>
      </w:r>
      <w:r w:rsidRPr="00F0288D">
        <w:rPr>
          <w:rFonts w:ascii="Arial Narrow" w:hAnsi="Arial Narrow" w:cs="Arial"/>
          <w:lang w:val="es-ES"/>
        </w:rPr>
        <w:t xml:space="preserve"> días del </w:t>
      </w:r>
      <w:r w:rsidR="009C52A0" w:rsidRPr="009C52A0">
        <w:rPr>
          <w:rFonts w:ascii="Arial Narrow" w:hAnsi="Arial Narrow" w:cs="Arial"/>
          <w:lang w:val="es-ES"/>
        </w:rPr>
        <w:t>26 al 29</w:t>
      </w:r>
      <w:r w:rsidRPr="009C52A0">
        <w:rPr>
          <w:rFonts w:ascii="Arial Narrow" w:hAnsi="Arial Narrow" w:cs="Arial"/>
          <w:lang w:val="es-ES"/>
        </w:rPr>
        <w:t xml:space="preserve"> de </w:t>
      </w:r>
      <w:proofErr w:type="gramStart"/>
      <w:r w:rsidR="00F0288D" w:rsidRPr="009C52A0">
        <w:rPr>
          <w:rFonts w:ascii="Arial Narrow" w:hAnsi="Arial Narrow" w:cs="Arial"/>
          <w:lang w:val="es-ES"/>
        </w:rPr>
        <w:t>Juni</w:t>
      </w:r>
      <w:r w:rsidRPr="009C52A0">
        <w:rPr>
          <w:rFonts w:ascii="Arial Narrow" w:hAnsi="Arial Narrow" w:cs="Arial"/>
          <w:lang w:val="es-ES"/>
        </w:rPr>
        <w:t>o</w:t>
      </w:r>
      <w:proofErr w:type="gramEnd"/>
      <w:r w:rsidRPr="00F0288D">
        <w:rPr>
          <w:rFonts w:ascii="Arial Narrow" w:hAnsi="Arial Narrow" w:cs="Arial"/>
          <w:lang w:val="es-ES"/>
        </w:rPr>
        <w:t xml:space="preserve"> en horario de </w:t>
      </w:r>
      <w:r w:rsidRPr="00F0288D">
        <w:rPr>
          <w:rFonts w:ascii="Arial Narrow" w:hAnsi="Arial Narrow" w:cs="Arial"/>
          <w:b/>
          <w:lang w:val="es-ES"/>
        </w:rPr>
        <w:t>09:00 am a 03:00 pm</w:t>
      </w:r>
    </w:p>
    <w:p w14:paraId="55B0EBB8" w14:textId="77777777" w:rsidR="004C43E8" w:rsidRDefault="004C43E8" w:rsidP="004C43E8">
      <w:pPr>
        <w:jc w:val="both"/>
        <w:rPr>
          <w:rFonts w:ascii="Arial Narrow" w:hAnsi="Arial Narrow" w:cs="Arial"/>
          <w:b/>
          <w:lang w:val="es-ES"/>
        </w:rPr>
      </w:pPr>
    </w:p>
    <w:p w14:paraId="7F4FDE43" w14:textId="77777777" w:rsidR="004C43E8" w:rsidRDefault="004C43E8" w:rsidP="004C43E8">
      <w:pPr>
        <w:jc w:val="both"/>
        <w:rPr>
          <w:rFonts w:ascii="Arial Narrow" w:hAnsi="Arial Narrow" w:cs="Arial"/>
          <w:b/>
          <w:lang w:val="es-ES"/>
        </w:rPr>
      </w:pPr>
      <w:r>
        <w:rPr>
          <w:rFonts w:ascii="Arial Narrow" w:hAnsi="Arial Narrow" w:cs="Arial"/>
          <w:b/>
          <w:lang w:val="es-ES"/>
        </w:rPr>
        <w:t xml:space="preserve">Contacto: para programar Visita Ana </w:t>
      </w:r>
      <w:proofErr w:type="gramStart"/>
      <w:r>
        <w:rPr>
          <w:rFonts w:ascii="Arial Narrow" w:hAnsi="Arial Narrow" w:cs="Arial"/>
          <w:b/>
          <w:lang w:val="es-ES"/>
        </w:rPr>
        <w:t>Maria  Enrique</w:t>
      </w:r>
      <w:proofErr w:type="gramEnd"/>
      <w:r>
        <w:rPr>
          <w:rFonts w:ascii="Arial Narrow" w:hAnsi="Arial Narrow" w:cs="Arial"/>
          <w:b/>
          <w:lang w:val="es-ES"/>
        </w:rPr>
        <w:t xml:space="preserve"> cel. 809-309-8851</w:t>
      </w:r>
    </w:p>
    <w:p w14:paraId="4578A6BE" w14:textId="2777693B" w:rsidR="00B669C4" w:rsidRDefault="00DA132A" w:rsidP="00B669C4">
      <w:pPr>
        <w:jc w:val="both"/>
        <w:rPr>
          <w:rFonts w:ascii="Arial Narrow" w:hAnsi="Arial Narrow" w:cs="Arial"/>
          <w:b/>
          <w:lang w:val="es-ES"/>
        </w:rPr>
      </w:pPr>
      <w:r>
        <w:rPr>
          <w:rFonts w:ascii="Arial Narrow" w:hAnsi="Arial Narrow" w:cs="Arial"/>
          <w:b/>
          <w:lang w:val="es-ES"/>
        </w:rPr>
        <w:t>María Gó</w:t>
      </w:r>
      <w:r w:rsidR="00B669C4">
        <w:rPr>
          <w:rFonts w:ascii="Arial Narrow" w:hAnsi="Arial Narrow" w:cs="Arial"/>
          <w:b/>
          <w:lang w:val="es-ES"/>
        </w:rPr>
        <w:t xml:space="preserve">mez para programar Visita del </w:t>
      </w:r>
      <w:proofErr w:type="gramStart"/>
      <w:r w:rsidR="00B669C4">
        <w:rPr>
          <w:rFonts w:ascii="Arial Narrow" w:hAnsi="Arial Narrow" w:cs="Arial"/>
          <w:b/>
          <w:lang w:val="es-ES"/>
        </w:rPr>
        <w:t>Área  Tecnológica</w:t>
      </w:r>
      <w:proofErr w:type="gramEnd"/>
      <w:r w:rsidR="00B669C4">
        <w:rPr>
          <w:rFonts w:ascii="Arial Narrow" w:hAnsi="Arial Narrow" w:cs="Arial"/>
          <w:b/>
          <w:lang w:val="es-ES"/>
        </w:rPr>
        <w:t xml:space="preserve"> 809-796-0778</w:t>
      </w:r>
    </w:p>
    <w:p w14:paraId="360EAA2D" w14:textId="77777777" w:rsidR="00883674" w:rsidRDefault="00883674" w:rsidP="00B669C4">
      <w:pPr>
        <w:pStyle w:val="Textocomentario"/>
        <w:tabs>
          <w:tab w:val="left" w:pos="6129"/>
        </w:tabs>
        <w:ind w:left="0" w:right="0"/>
        <w:rPr>
          <w:rFonts w:ascii="Arial Narrow" w:hAnsi="Arial Narrow" w:cs="Arial"/>
          <w:szCs w:val="24"/>
          <w:lang w:val="es-ES"/>
        </w:rPr>
      </w:pPr>
    </w:p>
    <w:p w14:paraId="6BA3414F" w14:textId="77777777" w:rsidR="00141F7A" w:rsidRPr="006432F1" w:rsidRDefault="00141F7A" w:rsidP="00141F7A">
      <w:pPr>
        <w:pStyle w:val="Textocomentario"/>
        <w:tabs>
          <w:tab w:val="left" w:pos="6129"/>
        </w:tabs>
        <w:ind w:left="34" w:right="0"/>
        <w:rPr>
          <w:rFonts w:ascii="Arial Narrow" w:hAnsi="Arial Narrow" w:cs="Arial"/>
          <w:b/>
          <w:szCs w:val="24"/>
        </w:rPr>
      </w:pPr>
      <w:r w:rsidRPr="001A2610">
        <w:rPr>
          <w:rFonts w:ascii="Arial Narrow" w:hAnsi="Arial Narrow" w:cs="Arial"/>
          <w:szCs w:val="24"/>
        </w:rPr>
        <w:t>Los Oferentes/Proponentes deberán realizar una visita de inspección al lugar de Emplazamiento de la Obra y sus alrededores para que, considerando las especificaciones y otra documentación relativa suministrada por la Entidad Contratante, hagan las evaluaciones de los aspectos que requieran, analicen los grados de dificultad de los trabajos y realicen las investigaciones que consideren necesarias sobre las condiciones del sitio, condiciones del ambiente y, en general, sobre todas las circunstancias que puedan afectar o influir en el cálculo del valor de su Propuesta. La Entidad Contratante suministrará, cuando sea necesario, los permisos pertinentes para efectuar estos trabajos.</w:t>
      </w:r>
      <w:r w:rsidR="000B2B00">
        <w:rPr>
          <w:rFonts w:ascii="Arial Narrow" w:hAnsi="Arial Narrow" w:cs="Arial"/>
          <w:szCs w:val="24"/>
        </w:rPr>
        <w:t xml:space="preserve"> La Visita será certificada por el INABIE y la presentación de dicha certificación en la oferta es obligatoria (Ver Numeral 3.4 sobre Criterios de Evaluación).</w:t>
      </w:r>
      <w:r w:rsidR="00031827">
        <w:rPr>
          <w:rFonts w:ascii="Arial Narrow" w:hAnsi="Arial Narrow" w:cs="Arial"/>
          <w:szCs w:val="24"/>
        </w:rPr>
        <w:t xml:space="preserve"> </w:t>
      </w:r>
      <w:r w:rsidR="00031827" w:rsidRPr="007C029D">
        <w:rPr>
          <w:rFonts w:ascii="Arial Narrow" w:hAnsi="Arial Narrow" w:cs="Arial"/>
          <w:b/>
          <w:szCs w:val="24"/>
        </w:rPr>
        <w:t>Esta certificación</w:t>
      </w:r>
      <w:r w:rsidR="00031827">
        <w:rPr>
          <w:rFonts w:ascii="Arial Narrow" w:hAnsi="Arial Narrow" w:cs="Arial"/>
          <w:szCs w:val="24"/>
        </w:rPr>
        <w:t xml:space="preserve"> </w:t>
      </w:r>
      <w:r w:rsidR="006432F1">
        <w:rPr>
          <w:rFonts w:ascii="Arial Narrow" w:hAnsi="Arial Narrow" w:cs="Arial"/>
          <w:b/>
          <w:szCs w:val="24"/>
        </w:rPr>
        <w:t>NO ES</w:t>
      </w:r>
      <w:r w:rsidR="00031827" w:rsidRPr="006432F1">
        <w:rPr>
          <w:rFonts w:ascii="Arial Narrow" w:hAnsi="Arial Narrow" w:cs="Arial"/>
          <w:b/>
          <w:szCs w:val="24"/>
        </w:rPr>
        <w:t xml:space="preserve"> SUBSANABLE.</w:t>
      </w:r>
    </w:p>
    <w:p w14:paraId="268F24CA" w14:textId="77777777" w:rsidR="00BD37F7" w:rsidRDefault="00BD37F7" w:rsidP="00B44221">
      <w:pPr>
        <w:pStyle w:val="Ttulo3"/>
      </w:pPr>
      <w:bookmarkStart w:id="107" w:name="_Toc159673614"/>
      <w:bookmarkStart w:id="108" w:name="_Toc185953188"/>
    </w:p>
    <w:p w14:paraId="710D600B" w14:textId="77777777" w:rsidR="00CE5AC2" w:rsidRPr="001A2610" w:rsidRDefault="00DD5DD2" w:rsidP="00B44221">
      <w:pPr>
        <w:pStyle w:val="Ttulo3"/>
      </w:pPr>
      <w:r w:rsidRPr="006432F1">
        <w:br/>
      </w:r>
      <w:bookmarkStart w:id="109" w:name="_Toc474767746"/>
      <w:proofErr w:type="gramStart"/>
      <w:r w:rsidR="004D477B" w:rsidRPr="001A2610">
        <w:t>1.</w:t>
      </w:r>
      <w:r w:rsidR="00644B22" w:rsidRPr="001A2610">
        <w:t>3</w:t>
      </w:r>
      <w:r w:rsidR="007951AA">
        <w:t>0</w:t>
      </w:r>
      <w:r w:rsidR="003E41BD" w:rsidRPr="001A2610">
        <w:t xml:space="preserve"> </w:t>
      </w:r>
      <w:r w:rsidR="00EF78CF" w:rsidRPr="001A2610">
        <w:t xml:space="preserve"> </w:t>
      </w:r>
      <w:r w:rsidR="00CE5AC2" w:rsidRPr="001A2610">
        <w:t>Reclamos</w:t>
      </w:r>
      <w:proofErr w:type="gramEnd"/>
      <w:r w:rsidR="00CE5AC2" w:rsidRPr="001A2610">
        <w:t>, Impugnaciones y Controversias</w:t>
      </w:r>
      <w:bookmarkEnd w:id="107"/>
      <w:bookmarkEnd w:id="108"/>
      <w:bookmarkEnd w:id="109"/>
      <w:r w:rsidR="00CE5AC2" w:rsidRPr="001A2610">
        <w:t xml:space="preserve"> </w:t>
      </w:r>
    </w:p>
    <w:p w14:paraId="292A7903" w14:textId="77777777" w:rsidR="0054361F" w:rsidRPr="001A2610" w:rsidRDefault="0054361F" w:rsidP="0054361F">
      <w:pPr>
        <w:rPr>
          <w:rFonts w:ascii="Arial Narrow" w:hAnsi="Arial Narrow"/>
          <w:lang w:val="es-ES" w:eastAsia="en-US"/>
        </w:rPr>
      </w:pPr>
    </w:p>
    <w:p w14:paraId="5D713B09" w14:textId="77777777" w:rsidR="00EA41BD" w:rsidRPr="00BF4D94" w:rsidRDefault="00EA41BD" w:rsidP="00EA41BD">
      <w:pPr>
        <w:jc w:val="both"/>
        <w:rPr>
          <w:rFonts w:ascii="Arial Narrow" w:hAnsi="Arial Narrow" w:cs="Arial Narrow"/>
        </w:rPr>
      </w:pPr>
      <w:r>
        <w:rPr>
          <w:rFonts w:ascii="Arial Narrow" w:hAnsi="Arial Narrow" w:cs="Arial Narrow"/>
        </w:rPr>
        <w:t xml:space="preserve">El Artículo 53 de la </w:t>
      </w:r>
      <w:r w:rsidRPr="00BF4D94">
        <w:rPr>
          <w:rFonts w:ascii="Arial Narrow" w:hAnsi="Arial Narrow" w:cs="Arial Narrow"/>
        </w:rPr>
        <w:t>Ley No. 107-13 sobre los Derechos de las Personas en sus Relaciones con la Administración y de Procedimiento Administrativo del 8 de agosto de 2013 establece que en los casos en que los Oferentes/Proponentes no estén conformes con</w:t>
      </w:r>
      <w:r>
        <w:rPr>
          <w:rFonts w:ascii="Arial Narrow" w:hAnsi="Arial Narrow" w:cs="Arial Narrow"/>
        </w:rPr>
        <w:t xml:space="preserve"> el resultado de su evaluación </w:t>
      </w:r>
      <w:r w:rsidRPr="00BF4D94">
        <w:rPr>
          <w:rFonts w:ascii="Arial Narrow" w:hAnsi="Arial Narrow" w:cs="Arial Narrow"/>
        </w:rPr>
        <w:t xml:space="preserve">tendrán derecho a </w:t>
      </w:r>
      <w:r>
        <w:rPr>
          <w:rFonts w:ascii="Arial Narrow" w:hAnsi="Arial Narrow" w:cs="Arial Narrow"/>
        </w:rPr>
        <w:t>la interposición de un derecho de reconsideración. Dicho artículo establece lo siguiente:</w:t>
      </w:r>
    </w:p>
    <w:p w14:paraId="5BF2A508" w14:textId="77777777" w:rsidR="00EA41BD" w:rsidRPr="00BF4D94" w:rsidRDefault="00EA41BD" w:rsidP="00EA41BD">
      <w:pPr>
        <w:ind w:left="708"/>
        <w:jc w:val="both"/>
        <w:rPr>
          <w:rFonts w:ascii="Arial Narrow" w:hAnsi="Arial Narrow" w:cs="Arial Narrow"/>
          <w:b/>
          <w:i/>
        </w:rPr>
      </w:pPr>
    </w:p>
    <w:p w14:paraId="06B1F8CE" w14:textId="77777777" w:rsidR="00EA41BD" w:rsidRPr="00BF4D94" w:rsidRDefault="00EA41BD" w:rsidP="00EA41BD">
      <w:pPr>
        <w:jc w:val="both"/>
        <w:rPr>
          <w:rFonts w:ascii="Arial Narrow" w:hAnsi="Arial Narrow" w:cs="Arial Narrow"/>
          <w:i/>
        </w:rPr>
      </w:pPr>
      <w:r w:rsidRPr="00BF4D94">
        <w:rPr>
          <w:rFonts w:ascii="Arial Narrow" w:hAnsi="Arial Narrow" w:cs="Arial Narrow"/>
          <w:b/>
          <w:i/>
        </w:rPr>
        <w:t>Artículo 53.</w:t>
      </w:r>
      <w:r w:rsidRPr="00BF4D94">
        <w:rPr>
          <w:rFonts w:ascii="Arial Narrow" w:hAnsi="Arial Narrow" w:cs="Arial Narrow"/>
          <w:i/>
        </w:rPr>
        <w:t xml:space="preserve"> </w:t>
      </w:r>
      <w:r w:rsidRPr="00BF4D94">
        <w:rPr>
          <w:rFonts w:ascii="Arial Narrow" w:hAnsi="Arial Narrow" w:cs="Arial Narrow"/>
          <w:b/>
          <w:i/>
          <w:u w:val="single"/>
        </w:rPr>
        <w:t>Recurso de reconsideración</w:t>
      </w:r>
      <w:r w:rsidRPr="00BF4D94">
        <w:rPr>
          <w:rFonts w:ascii="Arial Narrow" w:hAnsi="Arial Narrow" w:cs="Arial Narrow"/>
          <w:i/>
        </w:rPr>
        <w:t>. Plazo para su interposición. Los actos administrativos podrán ser recurridos ante los órganos que los dictaron en el mismo plazo de que disponen las personas para recurrirlos a la vía contencioso-administrativa.</w:t>
      </w:r>
    </w:p>
    <w:p w14:paraId="74A2A297" w14:textId="77777777" w:rsidR="00EA41BD" w:rsidRPr="00BF4D94" w:rsidRDefault="00EA41BD" w:rsidP="00EA41BD">
      <w:pPr>
        <w:jc w:val="both"/>
        <w:rPr>
          <w:rFonts w:ascii="Arial Narrow" w:hAnsi="Arial Narrow" w:cs="Arial Narrow"/>
          <w:b/>
          <w:i/>
        </w:rPr>
      </w:pPr>
    </w:p>
    <w:p w14:paraId="1E447E0F" w14:textId="77777777" w:rsidR="00EA41BD" w:rsidRPr="00BF4D94" w:rsidRDefault="00EA41BD" w:rsidP="00EA41BD">
      <w:pPr>
        <w:jc w:val="both"/>
        <w:rPr>
          <w:rFonts w:ascii="Arial Narrow" w:hAnsi="Arial Narrow" w:cs="Arial Narrow"/>
          <w:i/>
        </w:rPr>
      </w:pPr>
      <w:r w:rsidRPr="00BF4D94">
        <w:rPr>
          <w:rFonts w:ascii="Arial Narrow" w:hAnsi="Arial Narrow" w:cs="Arial Narrow"/>
          <w:b/>
          <w:i/>
        </w:rPr>
        <w:t>Párrafo.</w:t>
      </w:r>
      <w:r w:rsidRPr="00BF4D94">
        <w:rPr>
          <w:rFonts w:ascii="Arial Narrow" w:hAnsi="Arial Narrow" w:cs="Arial Narrow"/>
          <w:i/>
        </w:rPr>
        <w:t xml:space="preserve"> El órgano competente para resolver el recurso administrativo dispondrá de un plazo de treinta (30) días para dictar su decisión. Si el recurso de reconsideración no fuera resuelto dentro del plazo fijado, el interesado podrá reputarlo denegando tácitamente, pudiendo interponer a su opción el recurso jerárquico, si procede, o el contencioso administrativo, sin plazo preclusivo.</w:t>
      </w:r>
    </w:p>
    <w:p w14:paraId="44A4BB06" w14:textId="77777777" w:rsidR="00EA41BD" w:rsidRPr="00BF4D94" w:rsidRDefault="00EA41BD" w:rsidP="00EA41BD">
      <w:pPr>
        <w:jc w:val="both"/>
        <w:rPr>
          <w:rFonts w:ascii="Arial Narrow" w:hAnsi="Arial Narrow" w:cs="Arial Narrow"/>
        </w:rPr>
      </w:pPr>
    </w:p>
    <w:p w14:paraId="7EA7AA25" w14:textId="77777777" w:rsidR="00EA41BD" w:rsidRPr="001A036A" w:rsidRDefault="00EA41BD" w:rsidP="00EA41BD">
      <w:pPr>
        <w:jc w:val="both"/>
        <w:rPr>
          <w:rFonts w:ascii="Arial Narrow" w:hAnsi="Arial Narrow" w:cs="Arial"/>
        </w:rPr>
      </w:pPr>
      <w:r>
        <w:rPr>
          <w:rFonts w:ascii="Arial Narrow" w:hAnsi="Arial Narrow" w:cs="Arial Narrow"/>
        </w:rPr>
        <w:t>Por otro lado, una vez adjudicados los oferentes, el Artículo 67 de la Ley 340-06 sobre Compras y Contrataciones Públicas establece que en los casos en que los Oferentes/Proponentes no estén conformes con la Resolución de Adjudicación, tendrán derecho a recurrir dicha Adjudicación. El recurso contra el Acto de Adjudicación deberá formalizarse por escrito y seguirá los siguientes pasos</w:t>
      </w:r>
      <w:r w:rsidRPr="001A036A">
        <w:rPr>
          <w:rFonts w:ascii="Arial Narrow" w:hAnsi="Arial Narrow" w:cs="Arial"/>
        </w:rPr>
        <w:t>:</w:t>
      </w:r>
    </w:p>
    <w:p w14:paraId="01374CE6" w14:textId="77777777" w:rsidR="00EA41BD" w:rsidRPr="001A036A" w:rsidRDefault="00EA41BD" w:rsidP="00EA41BD">
      <w:pPr>
        <w:pStyle w:val="Default"/>
        <w:jc w:val="both"/>
        <w:rPr>
          <w:rFonts w:ascii="Arial Narrow" w:hAnsi="Arial Narrow" w:cs="Arial"/>
          <w:color w:val="auto"/>
        </w:rPr>
      </w:pPr>
    </w:p>
    <w:p w14:paraId="418DC5FB" w14:textId="77777777" w:rsidR="00EA41BD" w:rsidRPr="001A036A" w:rsidRDefault="00EA41BD" w:rsidP="0024027D">
      <w:pPr>
        <w:numPr>
          <w:ilvl w:val="0"/>
          <w:numId w:val="38"/>
        </w:numPr>
        <w:jc w:val="both"/>
        <w:rPr>
          <w:rFonts w:ascii="Arial Narrow" w:hAnsi="Arial Narrow" w:cs="Arial"/>
        </w:rPr>
      </w:pPr>
      <w:r w:rsidRPr="001A036A">
        <w:rPr>
          <w:rFonts w:ascii="Arial Narrow" w:hAnsi="Arial Narrow" w:cs="Arial"/>
        </w:rPr>
        <w:t xml:space="preserve">El recurrente presentará la impugnación ante la Entidad Contratante en un plazo no mayor de diez días (10) a partir de la fecha del hecho impugnado o de la fecha en que razonablemente el recurrente debió haber conocido el hecho. La Entidad pondrá a disposición del recurrente los documentos relevantes correspondientes a la actuación en cuestión, con la excepción de aquellas informaciones declaradas como confidenciales por otros Oferentes o Adjudicatarios, salvo que medie su consentimiento. </w:t>
      </w:r>
    </w:p>
    <w:p w14:paraId="76F11163" w14:textId="77777777" w:rsidR="00EA41BD" w:rsidRPr="001A036A" w:rsidRDefault="00EA41BD" w:rsidP="00EA41BD">
      <w:pPr>
        <w:ind w:left="830"/>
        <w:jc w:val="both"/>
        <w:rPr>
          <w:rFonts w:ascii="Arial Narrow" w:hAnsi="Arial Narrow" w:cs="Arial"/>
        </w:rPr>
      </w:pPr>
    </w:p>
    <w:p w14:paraId="1934FB27" w14:textId="77777777" w:rsidR="00EA41BD" w:rsidRPr="001A036A" w:rsidRDefault="00EA41BD" w:rsidP="0024027D">
      <w:pPr>
        <w:pStyle w:val="Prrafodelista"/>
        <w:numPr>
          <w:ilvl w:val="0"/>
          <w:numId w:val="38"/>
        </w:numPr>
        <w:jc w:val="both"/>
        <w:rPr>
          <w:rFonts w:ascii="Arial Narrow" w:hAnsi="Arial Narrow" w:cs="Arial"/>
        </w:rPr>
      </w:pPr>
      <w:r w:rsidRPr="001A036A">
        <w:rPr>
          <w:rFonts w:ascii="Arial Narrow" w:hAnsi="Arial Narrow" w:cs="Arial"/>
        </w:rPr>
        <w:t xml:space="preserve">En los casos de impugnación de Adjudicaciones, para fundamentar el recurso, el mismo se regirá por las reglas de impugnación establecidas en los Pliegos de Condiciones Específicas. </w:t>
      </w:r>
    </w:p>
    <w:p w14:paraId="2093C822" w14:textId="77777777" w:rsidR="00EA41BD" w:rsidRPr="001A036A" w:rsidRDefault="00EA41BD" w:rsidP="00EA41BD">
      <w:pPr>
        <w:jc w:val="both"/>
        <w:rPr>
          <w:rFonts w:ascii="Arial Narrow" w:hAnsi="Arial Narrow" w:cs="Arial"/>
        </w:rPr>
      </w:pPr>
    </w:p>
    <w:p w14:paraId="60718655" w14:textId="77777777" w:rsidR="00EA41BD" w:rsidRPr="001A036A" w:rsidRDefault="00EA41BD" w:rsidP="00EA41BD">
      <w:pPr>
        <w:ind w:left="900" w:hanging="430"/>
        <w:jc w:val="both"/>
        <w:rPr>
          <w:rFonts w:ascii="Arial Narrow" w:hAnsi="Arial Narrow" w:cs="Arial"/>
        </w:rPr>
      </w:pPr>
      <w:r w:rsidRPr="001A036A">
        <w:rPr>
          <w:rFonts w:ascii="Arial Narrow" w:hAnsi="Arial Narrow" w:cs="Arial"/>
          <w:b/>
          <w:bCs/>
        </w:rPr>
        <w:t xml:space="preserve">3) </w:t>
      </w:r>
      <w:r>
        <w:rPr>
          <w:rFonts w:ascii="Arial Narrow" w:hAnsi="Arial Narrow" w:cs="Arial"/>
          <w:b/>
          <w:bCs/>
        </w:rPr>
        <w:t xml:space="preserve"> </w:t>
      </w:r>
      <w:r w:rsidRPr="001A036A">
        <w:rPr>
          <w:rFonts w:ascii="Arial Narrow" w:hAnsi="Arial Narrow" w:cs="Arial"/>
        </w:rPr>
        <w:t xml:space="preserve">Cada una de las partes deberá acompañar sus escritos de los documentos que hará valer en apoyo de sus pretensiones. Toda entidad que conozca de un recurso deberá analizar toda la documentación depositada o producida por la Entidad Contratante. </w:t>
      </w:r>
    </w:p>
    <w:p w14:paraId="7E3B5DBE" w14:textId="77777777" w:rsidR="00EA41BD" w:rsidRPr="001A036A" w:rsidRDefault="00EA41BD" w:rsidP="00EA41BD">
      <w:pPr>
        <w:ind w:left="900" w:hanging="430"/>
        <w:jc w:val="both"/>
        <w:rPr>
          <w:rFonts w:ascii="Arial Narrow" w:hAnsi="Arial Narrow" w:cs="Arial"/>
        </w:rPr>
      </w:pPr>
    </w:p>
    <w:p w14:paraId="46882D52" w14:textId="77777777" w:rsidR="00EA41BD" w:rsidRPr="001A036A" w:rsidRDefault="00EA41BD" w:rsidP="00EA41BD">
      <w:pPr>
        <w:ind w:left="900" w:hanging="430"/>
        <w:jc w:val="both"/>
        <w:rPr>
          <w:rFonts w:ascii="Arial Narrow" w:hAnsi="Arial Narrow" w:cs="Arial"/>
        </w:rPr>
      </w:pPr>
      <w:r w:rsidRPr="001A036A">
        <w:rPr>
          <w:rFonts w:ascii="Arial Narrow" w:hAnsi="Arial Narrow" w:cs="Arial"/>
          <w:b/>
          <w:bCs/>
        </w:rPr>
        <w:t>4)</w:t>
      </w:r>
      <w:r w:rsidRPr="001A036A">
        <w:rPr>
          <w:rFonts w:ascii="Arial Narrow" w:hAnsi="Arial Narrow" w:cs="Arial"/>
          <w:b/>
          <w:bCs/>
        </w:rPr>
        <w:tab/>
      </w:r>
      <w:r w:rsidRPr="001A036A">
        <w:rPr>
          <w:rFonts w:ascii="Arial Narrow" w:hAnsi="Arial Narrow" w:cs="Arial"/>
        </w:rPr>
        <w:t xml:space="preserve">La entidad notificará la interposición del recurso a los terceros involucrados, dentro de un plazo de </w:t>
      </w:r>
      <w:r w:rsidRPr="001A036A">
        <w:rPr>
          <w:rFonts w:ascii="Arial Narrow" w:hAnsi="Arial Narrow" w:cs="Arial"/>
          <w:b/>
        </w:rPr>
        <w:t>dos (2) días hábiles</w:t>
      </w:r>
      <w:r w:rsidRPr="001A036A">
        <w:rPr>
          <w:rFonts w:ascii="Arial Narrow" w:hAnsi="Arial Narrow" w:cs="Arial"/>
        </w:rPr>
        <w:t xml:space="preserve">. </w:t>
      </w:r>
    </w:p>
    <w:p w14:paraId="713F80D2" w14:textId="77777777" w:rsidR="00EA41BD" w:rsidRPr="001A036A" w:rsidRDefault="00EA41BD" w:rsidP="00EA41BD">
      <w:pPr>
        <w:ind w:left="900" w:hanging="430"/>
        <w:jc w:val="both"/>
        <w:rPr>
          <w:rFonts w:ascii="Arial Narrow" w:hAnsi="Arial Narrow" w:cs="Arial"/>
        </w:rPr>
      </w:pPr>
    </w:p>
    <w:p w14:paraId="2C3DF6EB" w14:textId="77777777" w:rsidR="00EA41BD" w:rsidRDefault="00EA41BD" w:rsidP="00EA41BD">
      <w:pPr>
        <w:ind w:left="900" w:hanging="430"/>
        <w:jc w:val="both"/>
        <w:rPr>
          <w:rFonts w:ascii="Arial Narrow" w:hAnsi="Arial Narrow" w:cs="Arial"/>
        </w:rPr>
      </w:pPr>
      <w:r w:rsidRPr="001A036A">
        <w:rPr>
          <w:rFonts w:ascii="Arial Narrow" w:hAnsi="Arial Narrow" w:cs="Arial"/>
          <w:b/>
          <w:bCs/>
        </w:rPr>
        <w:t xml:space="preserve">5)  </w:t>
      </w:r>
      <w:r w:rsidRPr="001A036A">
        <w:rPr>
          <w:rFonts w:ascii="Arial Narrow" w:hAnsi="Arial Narrow" w:cs="Arial"/>
          <w:b/>
          <w:bCs/>
        </w:rPr>
        <w:tab/>
      </w:r>
      <w:r w:rsidRPr="001A036A">
        <w:rPr>
          <w:rFonts w:ascii="Arial Narrow" w:hAnsi="Arial Narrow" w:cs="Arial"/>
        </w:rPr>
        <w:t xml:space="preserve">Los terceros estarán obligados a contestar sobre el recurso dentro de </w:t>
      </w:r>
      <w:r w:rsidRPr="001A036A">
        <w:rPr>
          <w:rFonts w:ascii="Arial Narrow" w:hAnsi="Arial Narrow" w:cs="Arial"/>
          <w:b/>
        </w:rPr>
        <w:t>cinco (5) días calendario</w:t>
      </w:r>
      <w:r w:rsidRPr="001A036A">
        <w:rPr>
          <w:rFonts w:ascii="Arial Narrow" w:hAnsi="Arial Narrow" w:cs="Arial"/>
        </w:rPr>
        <w:t xml:space="preserve">, a partir de la recepción de notificación del recurso, de lo contrario quedarán excluidos de los debates. </w:t>
      </w:r>
    </w:p>
    <w:p w14:paraId="60366E4F" w14:textId="77777777" w:rsidR="00EA41BD" w:rsidRDefault="00EA41BD" w:rsidP="00EA41BD">
      <w:pPr>
        <w:ind w:left="900" w:hanging="430"/>
        <w:jc w:val="both"/>
        <w:rPr>
          <w:rFonts w:ascii="Arial Narrow" w:hAnsi="Arial Narrow" w:cs="Arial"/>
        </w:rPr>
      </w:pPr>
    </w:p>
    <w:p w14:paraId="2332BDD8" w14:textId="77777777" w:rsidR="00EA41BD" w:rsidRPr="001A036A" w:rsidRDefault="00EA41BD" w:rsidP="0024027D">
      <w:pPr>
        <w:numPr>
          <w:ilvl w:val="0"/>
          <w:numId w:val="40"/>
        </w:numPr>
        <w:tabs>
          <w:tab w:val="clear" w:pos="1190"/>
        </w:tabs>
        <w:ind w:left="851" w:hanging="425"/>
        <w:jc w:val="both"/>
        <w:rPr>
          <w:rFonts w:ascii="Arial Narrow" w:hAnsi="Arial Narrow" w:cs="Arial"/>
        </w:rPr>
      </w:pPr>
      <w:r w:rsidRPr="001A036A">
        <w:rPr>
          <w:rFonts w:ascii="Arial Narrow" w:hAnsi="Arial Narrow" w:cs="Arial"/>
        </w:rPr>
        <w:lastRenderedPageBreak/>
        <w:t xml:space="preserve">La entidad estará obligada a resolver el conflicto, mediante resolución motivada, en un plazo no mayor de </w:t>
      </w:r>
      <w:r w:rsidRPr="001A036A">
        <w:rPr>
          <w:rFonts w:ascii="Arial Narrow" w:hAnsi="Arial Narrow" w:cs="Arial"/>
          <w:b/>
        </w:rPr>
        <w:t>quince (15) días calendario</w:t>
      </w:r>
      <w:r w:rsidRPr="001A036A">
        <w:rPr>
          <w:rFonts w:ascii="Arial Narrow" w:hAnsi="Arial Narrow" w:cs="Arial"/>
        </w:rPr>
        <w:t xml:space="preserve">, a partir de la contestación del recurso o del vencimiento del plazo para hacerlo. </w:t>
      </w:r>
    </w:p>
    <w:p w14:paraId="6CA9C595" w14:textId="77777777" w:rsidR="00EA41BD" w:rsidRPr="001A036A" w:rsidRDefault="00EA41BD" w:rsidP="00EA41BD">
      <w:pPr>
        <w:ind w:left="851" w:hanging="425"/>
        <w:jc w:val="both"/>
        <w:rPr>
          <w:rFonts w:ascii="Arial Narrow" w:hAnsi="Arial Narrow" w:cs="Arial"/>
        </w:rPr>
      </w:pPr>
    </w:p>
    <w:p w14:paraId="480DD539" w14:textId="77777777" w:rsidR="00EA41BD" w:rsidRPr="001A036A" w:rsidRDefault="00EA41BD" w:rsidP="0024027D">
      <w:pPr>
        <w:numPr>
          <w:ilvl w:val="0"/>
          <w:numId w:val="39"/>
        </w:numPr>
        <w:tabs>
          <w:tab w:val="clear" w:pos="1190"/>
          <w:tab w:val="left" w:pos="709"/>
        </w:tabs>
        <w:ind w:left="851" w:hanging="425"/>
        <w:jc w:val="both"/>
        <w:rPr>
          <w:rFonts w:ascii="Arial Narrow" w:hAnsi="Arial Narrow" w:cs="Arial"/>
        </w:rPr>
      </w:pPr>
      <w:r>
        <w:rPr>
          <w:rFonts w:ascii="Arial Narrow" w:hAnsi="Arial Narrow" w:cs="Arial"/>
        </w:rPr>
        <w:t xml:space="preserve">  </w:t>
      </w:r>
      <w:r w:rsidRPr="001A036A">
        <w:rPr>
          <w:rFonts w:ascii="Arial Narrow" w:hAnsi="Arial Narrow" w:cs="Arial"/>
        </w:rPr>
        <w:t xml:space="preserve">El Órgano Rector podrá tomar medidas precautorias oportunas, mientras se encuentre pendiente la resolución de una impugnación para preservar la oportunidad de corregir un incumplimiento potencial de esta ley y sus reglamentos, incluyendo la suspensión de la adjudicación o la ejecución de un Contrato que ya ha sido Adjudicado. </w:t>
      </w:r>
    </w:p>
    <w:p w14:paraId="55B9BB5B" w14:textId="77777777" w:rsidR="00EA41BD" w:rsidRPr="001A036A" w:rsidRDefault="00EA41BD" w:rsidP="00EA41BD">
      <w:pPr>
        <w:tabs>
          <w:tab w:val="left" w:pos="709"/>
        </w:tabs>
        <w:ind w:left="851" w:hanging="425"/>
        <w:jc w:val="both"/>
        <w:rPr>
          <w:rFonts w:ascii="Arial Narrow" w:hAnsi="Arial Narrow" w:cs="Arial"/>
        </w:rPr>
      </w:pPr>
    </w:p>
    <w:p w14:paraId="51556F1E" w14:textId="77777777" w:rsidR="00EA41BD" w:rsidRPr="005E6B6C" w:rsidRDefault="00EA41BD" w:rsidP="0024027D">
      <w:pPr>
        <w:pStyle w:val="Prrafodelista"/>
        <w:numPr>
          <w:ilvl w:val="0"/>
          <w:numId w:val="39"/>
        </w:numPr>
        <w:tabs>
          <w:tab w:val="clear" w:pos="1190"/>
          <w:tab w:val="left" w:pos="709"/>
        </w:tabs>
        <w:ind w:left="851" w:hanging="425"/>
        <w:jc w:val="both"/>
        <w:rPr>
          <w:rFonts w:ascii="Arial Narrow" w:hAnsi="Arial Narrow" w:cs="Arial"/>
        </w:rPr>
      </w:pPr>
      <w:r>
        <w:rPr>
          <w:rFonts w:ascii="Arial Narrow" w:hAnsi="Arial Narrow" w:cs="Arial"/>
        </w:rPr>
        <w:t xml:space="preserve">  </w:t>
      </w:r>
      <w:r w:rsidRPr="005E6B6C">
        <w:rPr>
          <w:rFonts w:ascii="Arial Narrow" w:hAnsi="Arial Narrow" w:cs="Arial"/>
        </w:rPr>
        <w:t xml:space="preserve">Las resoluciones que dicten las Entidades Contratantes podrán ser apeladas, cumpliendo el mismo procedimiento y con los mismos plazos, ante el Órgano Rector, dando por concluida la vía administrativa. </w:t>
      </w:r>
    </w:p>
    <w:p w14:paraId="5594C2AA" w14:textId="77777777" w:rsidR="00EA41BD" w:rsidRPr="001A036A" w:rsidRDefault="00EA41BD" w:rsidP="00EA41BD">
      <w:pPr>
        <w:pStyle w:val="Default"/>
        <w:jc w:val="both"/>
        <w:rPr>
          <w:rFonts w:ascii="Arial Narrow" w:hAnsi="Arial Narrow" w:cs="Arial"/>
          <w:color w:val="auto"/>
        </w:rPr>
      </w:pPr>
    </w:p>
    <w:p w14:paraId="46FCDBC2" w14:textId="77777777" w:rsidR="00EA41BD" w:rsidRPr="001A036A" w:rsidRDefault="00EA41BD" w:rsidP="00EA41BD">
      <w:pPr>
        <w:jc w:val="both"/>
        <w:rPr>
          <w:rFonts w:ascii="Arial Narrow" w:hAnsi="Arial Narrow" w:cs="Arial"/>
        </w:rPr>
      </w:pPr>
      <w:r w:rsidRPr="001A036A">
        <w:rPr>
          <w:rFonts w:ascii="Arial Narrow" w:hAnsi="Arial Narrow" w:cs="Arial"/>
          <w:b/>
          <w:bCs/>
        </w:rPr>
        <w:t xml:space="preserve">Párrafo I.- </w:t>
      </w:r>
      <w:r w:rsidRPr="001A036A">
        <w:rPr>
          <w:rFonts w:ascii="Arial Narrow" w:hAnsi="Arial Narrow" w:cs="Arial"/>
        </w:rPr>
        <w:t xml:space="preserve">En caso de que un Oferente/Proponente iniciare un procedimiento de apelación, la Entidad Contratante deberá poner a disposición del Órgano Rector copia fiel del expediente completo. </w:t>
      </w:r>
    </w:p>
    <w:p w14:paraId="6D877FCF" w14:textId="77777777" w:rsidR="00EA41BD" w:rsidRPr="001A036A" w:rsidRDefault="00EA41BD" w:rsidP="00EA41BD">
      <w:pPr>
        <w:pStyle w:val="Default"/>
        <w:jc w:val="both"/>
        <w:rPr>
          <w:rFonts w:ascii="Arial Narrow" w:hAnsi="Arial Narrow" w:cs="Arial"/>
          <w:color w:val="auto"/>
        </w:rPr>
      </w:pPr>
    </w:p>
    <w:p w14:paraId="023F1C58" w14:textId="77777777" w:rsidR="00EA41BD" w:rsidRPr="001A036A" w:rsidRDefault="00EA41BD" w:rsidP="00EA41BD">
      <w:pPr>
        <w:jc w:val="both"/>
        <w:rPr>
          <w:rFonts w:ascii="Arial Narrow" w:hAnsi="Arial Narrow" w:cs="Arial"/>
        </w:rPr>
      </w:pPr>
      <w:r w:rsidRPr="001A036A">
        <w:rPr>
          <w:rFonts w:ascii="Arial Narrow" w:hAnsi="Arial Narrow" w:cs="Arial"/>
          <w:b/>
          <w:bCs/>
        </w:rPr>
        <w:t xml:space="preserve">Párrafo II.- </w:t>
      </w:r>
      <w:r w:rsidRPr="001A036A">
        <w:rPr>
          <w:rFonts w:ascii="Arial Narrow" w:hAnsi="Arial Narrow" w:cs="Arial"/>
        </w:rPr>
        <w:t xml:space="preserve">La presentación de una impugnación de parte de un Oferente o Proveedor, no perjudicará la participación de éste en </w:t>
      </w:r>
      <w:r w:rsidR="008F5D1D">
        <w:rPr>
          <w:rFonts w:ascii="Arial Narrow" w:hAnsi="Arial Narrow" w:cs="Arial"/>
        </w:rPr>
        <w:t>procesos de Comparación de Precios en curso o futuro</w:t>
      </w:r>
      <w:r w:rsidRPr="001A036A">
        <w:rPr>
          <w:rFonts w:ascii="Arial Narrow" w:hAnsi="Arial Narrow" w:cs="Arial"/>
        </w:rPr>
        <w:t xml:space="preserve">s, siempre que la misma no esté basada en hechos falsos. </w:t>
      </w:r>
    </w:p>
    <w:p w14:paraId="4A2EFE10" w14:textId="77777777" w:rsidR="00EA41BD" w:rsidRPr="001A036A" w:rsidRDefault="00EA41BD" w:rsidP="00EA41BD">
      <w:pPr>
        <w:pStyle w:val="Default"/>
        <w:jc w:val="both"/>
        <w:rPr>
          <w:rFonts w:ascii="Arial Narrow" w:hAnsi="Arial Narrow" w:cs="Arial"/>
          <w:color w:val="auto"/>
        </w:rPr>
      </w:pPr>
    </w:p>
    <w:p w14:paraId="07D57818" w14:textId="77777777" w:rsidR="00EA41BD" w:rsidRPr="001A036A" w:rsidRDefault="00EA41BD" w:rsidP="00EA41BD">
      <w:pPr>
        <w:jc w:val="both"/>
        <w:rPr>
          <w:rStyle w:val="nfasis"/>
          <w:rFonts w:ascii="Arial Narrow" w:hAnsi="Arial Narrow" w:cs="Arial"/>
          <w:bCs/>
          <w:i w:val="0"/>
        </w:rPr>
      </w:pPr>
      <w:r>
        <w:rPr>
          <w:rFonts w:ascii="Arial Narrow" w:hAnsi="Arial Narrow" w:cs="Arial"/>
        </w:rPr>
        <w:t>Conforme al Artículo 69 de la Ley 340-06</w:t>
      </w:r>
      <w:r w:rsidRPr="00F1671C">
        <w:rPr>
          <w:rFonts w:ascii="Arial Narrow" w:hAnsi="Arial Narrow" w:cs="Arial"/>
        </w:rPr>
        <w:t xml:space="preserve"> </w:t>
      </w:r>
      <w:r w:rsidRPr="00702A33">
        <w:rPr>
          <w:rFonts w:ascii="Arial Narrow" w:hAnsi="Arial Narrow" w:cs="Arial"/>
        </w:rPr>
        <w:t>sobre Compras y Contrataciones Públicas</w:t>
      </w:r>
      <w:r>
        <w:rPr>
          <w:rFonts w:ascii="Arial Narrow" w:hAnsi="Arial Narrow" w:cs="Arial"/>
        </w:rPr>
        <w:t>, l</w:t>
      </w:r>
      <w:r w:rsidRPr="001A036A">
        <w:rPr>
          <w:rFonts w:ascii="Arial Narrow" w:hAnsi="Arial Narrow" w:cs="Arial"/>
        </w:rPr>
        <w:t xml:space="preserve">as controversias no resueltas por los procedimientos indicados en el </w:t>
      </w:r>
      <w:r>
        <w:rPr>
          <w:rFonts w:ascii="Arial Narrow" w:hAnsi="Arial Narrow" w:cs="Arial"/>
        </w:rPr>
        <w:t>A</w:t>
      </w:r>
      <w:r w:rsidRPr="001A036A">
        <w:rPr>
          <w:rFonts w:ascii="Arial Narrow" w:hAnsi="Arial Narrow" w:cs="Arial"/>
        </w:rPr>
        <w:t xml:space="preserve">rtículo </w:t>
      </w:r>
      <w:r>
        <w:rPr>
          <w:rFonts w:ascii="Arial Narrow" w:hAnsi="Arial Narrow" w:cs="Arial"/>
        </w:rPr>
        <w:t>67 citado precedentemente</w:t>
      </w:r>
      <w:r w:rsidRPr="001A036A">
        <w:rPr>
          <w:rFonts w:ascii="Arial Narrow" w:hAnsi="Arial Narrow" w:cs="Arial"/>
          <w:color w:val="800000"/>
        </w:rPr>
        <w:t xml:space="preserve"> </w:t>
      </w:r>
      <w:r w:rsidRPr="001A036A">
        <w:rPr>
          <w:rStyle w:val="nfasis"/>
          <w:rFonts w:ascii="Arial Narrow" w:hAnsi="Arial Narrow" w:cs="Arial"/>
          <w:bCs/>
          <w:i w:val="0"/>
        </w:rPr>
        <w:t xml:space="preserve">serán sometidas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w:t>
      </w:r>
      <w:r w:rsidRPr="00A14CA5">
        <w:rPr>
          <w:rStyle w:val="nfasis"/>
          <w:rFonts w:ascii="Arial Narrow" w:hAnsi="Arial Narrow" w:cs="Arial"/>
          <w:bCs/>
          <w:i w:val="0"/>
        </w:rPr>
        <w:t>Ley No. 4</w:t>
      </w:r>
      <w:r>
        <w:rPr>
          <w:rStyle w:val="nfasis"/>
          <w:rFonts w:ascii="Arial Narrow" w:hAnsi="Arial Narrow" w:cs="Arial"/>
          <w:bCs/>
          <w:i w:val="0"/>
        </w:rPr>
        <w:t>89</w:t>
      </w:r>
      <w:r w:rsidRPr="00A14CA5">
        <w:rPr>
          <w:rStyle w:val="nfasis"/>
          <w:rFonts w:ascii="Arial Narrow" w:hAnsi="Arial Narrow" w:cs="Arial"/>
          <w:bCs/>
          <w:i w:val="0"/>
        </w:rPr>
        <w:t xml:space="preserve">-08, de fecha </w:t>
      </w:r>
      <w:r w:rsidRPr="00B47A08">
        <w:rPr>
          <w:rStyle w:val="nfasis"/>
          <w:rFonts w:ascii="Arial Narrow" w:hAnsi="Arial Narrow" w:cs="Arial"/>
          <w:bCs/>
          <w:i w:val="0"/>
        </w:rPr>
        <w:t>diecinueve (19)</w:t>
      </w:r>
      <w:r>
        <w:rPr>
          <w:rStyle w:val="nfasis"/>
          <w:rFonts w:ascii="Arial Narrow" w:hAnsi="Arial Narrow" w:cs="Arial"/>
          <w:bCs/>
          <w:i w:val="0"/>
        </w:rPr>
        <w:t xml:space="preserve"> </w:t>
      </w:r>
      <w:r w:rsidRPr="00A14CA5">
        <w:rPr>
          <w:rStyle w:val="nfasis"/>
          <w:rFonts w:ascii="Arial Narrow" w:hAnsi="Arial Narrow" w:cs="Arial"/>
          <w:bCs/>
          <w:i w:val="0"/>
        </w:rPr>
        <w:t>de diciembre del dos mil ocho (2008</w:t>
      </w:r>
      <w:r>
        <w:rPr>
          <w:rFonts w:ascii="Arial Narrow" w:hAnsi="Arial Narrow" w:cs="Arial Narrow"/>
        </w:rPr>
        <w:t xml:space="preserve">). </w:t>
      </w:r>
    </w:p>
    <w:p w14:paraId="236CF7C1" w14:textId="77777777" w:rsidR="00EA41BD" w:rsidRPr="001A036A" w:rsidRDefault="00EA41BD" w:rsidP="00EA41BD">
      <w:pPr>
        <w:jc w:val="both"/>
        <w:rPr>
          <w:rFonts w:ascii="Arial Narrow" w:hAnsi="Arial Narrow" w:cs="Arial"/>
          <w:color w:val="800000"/>
        </w:rPr>
      </w:pPr>
      <w:r w:rsidRPr="001A036A">
        <w:rPr>
          <w:rStyle w:val="nfasis"/>
          <w:rFonts w:ascii="Arial Narrow" w:hAnsi="Arial Narrow" w:cs="Arial"/>
          <w:bCs/>
          <w:i w:val="0"/>
        </w:rPr>
        <w:t xml:space="preserve">  </w:t>
      </w:r>
    </w:p>
    <w:p w14:paraId="26696215" w14:textId="77777777" w:rsidR="00EA41BD" w:rsidRPr="001A036A" w:rsidRDefault="00EA41BD" w:rsidP="00EA41BD">
      <w:pPr>
        <w:jc w:val="both"/>
        <w:rPr>
          <w:rFonts w:ascii="Arial Narrow" w:hAnsi="Arial Narrow" w:cs="Arial"/>
        </w:rPr>
      </w:pPr>
      <w:r>
        <w:rPr>
          <w:rFonts w:ascii="Arial Narrow" w:hAnsi="Arial Narrow" w:cs="Arial Narrow"/>
        </w:rPr>
        <w:t xml:space="preserve">La información suministrada al Organismo Contratante en el proceso de </w:t>
      </w:r>
      <w:r w:rsidR="004829F3">
        <w:rPr>
          <w:rFonts w:ascii="Arial Narrow" w:hAnsi="Arial Narrow" w:cs="Arial Narrow"/>
        </w:rPr>
        <w:t>Comparación de Precios</w:t>
      </w:r>
      <w:r>
        <w:rPr>
          <w:rFonts w:ascii="Arial Narrow" w:hAnsi="Arial Narrow" w:cs="Arial Narrow"/>
        </w:rPr>
        <w:t>, o en el proceso de impugnación de la Resolución Administrativa, que sea declarada como confidencial por el Oferente, no podrá ser divulgada si dicha información pudiese perjudicar los intereses comerciales legítimos de quien la aporte o pudiese perjudicar la competencia leal entre los Proveedores</w:t>
      </w:r>
      <w:r w:rsidRPr="001A036A">
        <w:rPr>
          <w:rFonts w:ascii="Arial Narrow" w:hAnsi="Arial Narrow" w:cs="Arial"/>
        </w:rPr>
        <w:t xml:space="preserve">. </w:t>
      </w:r>
    </w:p>
    <w:p w14:paraId="33E49799" w14:textId="77777777" w:rsidR="00EA41BD" w:rsidRPr="0015035E" w:rsidRDefault="00EA41BD" w:rsidP="00EA41BD"/>
    <w:p w14:paraId="06F25F5E" w14:textId="77777777" w:rsidR="00FC6D5D" w:rsidRPr="0010502A" w:rsidRDefault="00FC6D5D" w:rsidP="00237BAE">
      <w:pPr>
        <w:pStyle w:val="Ttulo2"/>
        <w:rPr>
          <w:rFonts w:ascii="Arial Narrow" w:hAnsi="Arial Narrow"/>
          <w:color w:val="FF0000"/>
          <w:szCs w:val="24"/>
          <w14:shadow w14:blurRad="0" w14:dist="0" w14:dir="0" w14:sx="0" w14:sy="0" w14:kx="0" w14:ky="0" w14:algn="none">
            <w14:srgbClr w14:val="000000"/>
          </w14:shadow>
        </w:rPr>
      </w:pPr>
      <w:bookmarkStart w:id="110" w:name="_Toc474767747"/>
      <w:r w:rsidRPr="001A2610">
        <w:rPr>
          <w:rFonts w:ascii="Arial Narrow" w:hAnsi="Arial Narrow"/>
          <w:szCs w:val="24"/>
          <w14:shadow w14:blurRad="0" w14:dist="0" w14:dir="0" w14:sx="0" w14:sy="0" w14:kx="0" w14:ky="0" w14:algn="none">
            <w14:srgbClr w14:val="000000"/>
          </w14:shadow>
        </w:rPr>
        <w:t>Sección II</w:t>
      </w:r>
      <w:bookmarkEnd w:id="110"/>
      <w:r w:rsidR="0010502A">
        <w:rPr>
          <w:rFonts w:ascii="Arial Narrow" w:hAnsi="Arial Narrow"/>
          <w:color w:val="FF0000"/>
          <w:szCs w:val="24"/>
          <w14:shadow w14:blurRad="0" w14:dist="0" w14:dir="0" w14:sx="0" w14:sy="0" w14:kx="0" w14:ky="0" w14:algn="none">
            <w14:srgbClr w14:val="000000"/>
          </w14:shadow>
        </w:rPr>
        <w:t xml:space="preserve">  </w:t>
      </w:r>
    </w:p>
    <w:p w14:paraId="1B413FAA" w14:textId="77777777" w:rsidR="00D8390E" w:rsidRPr="001A2610" w:rsidRDefault="00FC6D5D" w:rsidP="00237BAE">
      <w:pPr>
        <w:pStyle w:val="Ttulo2"/>
        <w:rPr>
          <w:rFonts w:ascii="Arial Narrow" w:hAnsi="Arial Narrow"/>
          <w:szCs w:val="24"/>
          <w14:shadow w14:blurRad="0" w14:dist="0" w14:dir="0" w14:sx="0" w14:sy="0" w14:kx="0" w14:ky="0" w14:algn="none">
            <w14:srgbClr w14:val="000000"/>
          </w14:shadow>
        </w:rPr>
      </w:pPr>
      <w:bookmarkStart w:id="111" w:name="_Toc474767748"/>
      <w:r w:rsidRPr="001A2610">
        <w:rPr>
          <w:rFonts w:ascii="Arial Narrow" w:hAnsi="Arial Narrow"/>
          <w:szCs w:val="24"/>
          <w14:shadow w14:blurRad="0" w14:dist="0" w14:dir="0" w14:sx="0" w14:sy="0" w14:kx="0" w14:ky="0" w14:algn="none">
            <w14:srgbClr w14:val="000000"/>
          </w14:shadow>
        </w:rPr>
        <w:t>Datos de la</w:t>
      </w:r>
      <w:r w:rsidR="00641C12">
        <w:rPr>
          <w:rFonts w:ascii="Arial Narrow" w:hAnsi="Arial Narrow"/>
          <w:szCs w:val="24"/>
          <w14:shadow w14:blurRad="0" w14:dist="0" w14:dir="0" w14:sx="0" w14:sy="0" w14:kx="0" w14:ky="0" w14:algn="none">
            <w14:srgbClr w14:val="000000"/>
          </w14:shadow>
        </w:rPr>
        <w:t xml:space="preserve"> Comparación de </w:t>
      </w:r>
      <w:proofErr w:type="gramStart"/>
      <w:r w:rsidR="00641C12">
        <w:rPr>
          <w:rFonts w:ascii="Arial Narrow" w:hAnsi="Arial Narrow"/>
          <w:szCs w:val="24"/>
          <w14:shadow w14:blurRad="0" w14:dist="0" w14:dir="0" w14:sx="0" w14:sy="0" w14:kx="0" w14:ky="0" w14:algn="none">
            <w14:srgbClr w14:val="000000"/>
          </w14:shadow>
        </w:rPr>
        <w:t xml:space="preserve">Precios </w:t>
      </w:r>
      <w:r w:rsidR="003674A0">
        <w:rPr>
          <w:rFonts w:ascii="Arial Narrow" w:hAnsi="Arial Narrow"/>
          <w:szCs w:val="24"/>
          <w14:shadow w14:blurRad="0" w14:dist="0" w14:dir="0" w14:sx="0" w14:sy="0" w14:kx="0" w14:ky="0" w14:algn="none">
            <w14:srgbClr w14:val="000000"/>
          </w14:shadow>
        </w:rPr>
        <w:t xml:space="preserve"> (</w:t>
      </w:r>
      <w:proofErr w:type="gramEnd"/>
      <w:r w:rsidR="003674A0">
        <w:rPr>
          <w:rFonts w:ascii="Arial Narrow" w:hAnsi="Arial Narrow"/>
          <w:szCs w:val="24"/>
          <w14:shadow w14:blurRad="0" w14:dist="0" w14:dir="0" w14:sx="0" w14:sy="0" w14:kx="0" w14:ky="0" w14:algn="none">
            <w14:srgbClr w14:val="000000"/>
          </w14:shadow>
        </w:rPr>
        <w:t>DDC</w:t>
      </w:r>
      <w:r w:rsidRPr="001A2610">
        <w:rPr>
          <w:rFonts w:ascii="Arial Narrow" w:hAnsi="Arial Narrow"/>
          <w:szCs w:val="24"/>
          <w14:shadow w14:blurRad="0" w14:dist="0" w14:dir="0" w14:sx="0" w14:sy="0" w14:kx="0" w14:ky="0" w14:algn="none">
            <w14:srgbClr w14:val="000000"/>
          </w14:shadow>
        </w:rPr>
        <w:t>)</w:t>
      </w:r>
      <w:bookmarkStart w:id="112" w:name="_Toc185953112"/>
      <w:bookmarkEnd w:id="111"/>
    </w:p>
    <w:p w14:paraId="31341E2C" w14:textId="77777777" w:rsidR="00DA6A89" w:rsidRPr="001A2610" w:rsidRDefault="00DA6A89" w:rsidP="00237BAE">
      <w:pPr>
        <w:rPr>
          <w:rFonts w:ascii="Arial Narrow" w:hAnsi="Arial Narrow"/>
          <w:lang w:val="es-MX"/>
        </w:rPr>
      </w:pPr>
    </w:p>
    <w:p w14:paraId="3776476A" w14:textId="77777777" w:rsidR="00FC6D5D" w:rsidRPr="001A2610" w:rsidRDefault="00D8390E" w:rsidP="00B44221">
      <w:pPr>
        <w:pStyle w:val="Ttulo3"/>
      </w:pPr>
      <w:bookmarkStart w:id="113" w:name="_Toc474767749"/>
      <w:r w:rsidRPr="001A2610">
        <w:t xml:space="preserve">2.1 </w:t>
      </w:r>
      <w:r w:rsidR="00FC6D5D" w:rsidRPr="001A2610">
        <w:t xml:space="preserve">Objeto de la </w:t>
      </w:r>
      <w:bookmarkEnd w:id="112"/>
      <w:bookmarkEnd w:id="113"/>
      <w:r w:rsidR="003674A0">
        <w:t>Comparación de Precios</w:t>
      </w:r>
    </w:p>
    <w:p w14:paraId="4F9E87A5" w14:textId="77777777" w:rsidR="00FB2574" w:rsidRPr="001A2610" w:rsidRDefault="00FB2574" w:rsidP="00FB2574">
      <w:pPr>
        <w:rPr>
          <w:rFonts w:ascii="Arial Narrow" w:hAnsi="Arial Narrow"/>
          <w:lang w:val="es-ES" w:eastAsia="en-US"/>
        </w:rPr>
      </w:pPr>
    </w:p>
    <w:p w14:paraId="0FC6B27D" w14:textId="5544A4ED" w:rsidR="00FC6D5D" w:rsidRDefault="00FC6D5D" w:rsidP="00404C38">
      <w:pPr>
        <w:autoSpaceDE w:val="0"/>
        <w:autoSpaceDN w:val="0"/>
        <w:jc w:val="both"/>
        <w:rPr>
          <w:rFonts w:ascii="Arial Narrow" w:hAnsi="Arial Narrow" w:cs="Arial"/>
          <w:lang w:val="es-MX"/>
        </w:rPr>
      </w:pPr>
      <w:r w:rsidRPr="0097543E">
        <w:rPr>
          <w:rFonts w:ascii="Arial Narrow" w:hAnsi="Arial Narrow" w:cs="Arial"/>
          <w:lang w:val="es-MX"/>
        </w:rPr>
        <w:t>Constituye el objeto de la presente convocatoria la</w:t>
      </w:r>
      <w:r w:rsidR="00404C38" w:rsidRPr="00404C38">
        <w:rPr>
          <w:rFonts w:ascii="Arial Narrow" w:hAnsi="Arial Narrow" w:cs="Arial"/>
          <w:b/>
          <w:lang w:val="es-MX"/>
        </w:rPr>
        <w:t xml:space="preserve"> </w:t>
      </w:r>
      <w:r w:rsidR="00404C38">
        <w:rPr>
          <w:rFonts w:ascii="Arial Narrow" w:hAnsi="Arial Narrow" w:cs="Arial"/>
          <w:b/>
          <w:lang w:val="es-MX"/>
        </w:rPr>
        <w:t>Readecuación del Parqueo e Infraestructura Tecnológica Torre INABIE, 2d</w:t>
      </w:r>
      <w:r w:rsidR="007C029D">
        <w:rPr>
          <w:rFonts w:ascii="Arial Narrow" w:hAnsi="Arial Narrow" w:cs="Arial"/>
          <w:b/>
          <w:lang w:val="es-MX"/>
        </w:rPr>
        <w:t>a. Etapa</w:t>
      </w:r>
      <w:r w:rsidR="00404C38" w:rsidRPr="008100E4">
        <w:rPr>
          <w:rFonts w:ascii="Arial Narrow" w:hAnsi="Arial Narrow" w:cs="Arial"/>
          <w:b/>
        </w:rPr>
        <w:t xml:space="preserve">; </w:t>
      </w:r>
      <w:r w:rsidR="00CF1692" w:rsidRPr="0097543E">
        <w:rPr>
          <w:rFonts w:ascii="Arial Narrow" w:hAnsi="Arial Narrow" w:cs="Arial"/>
          <w:lang w:val="es-MX"/>
        </w:rPr>
        <w:t>para ubicar las Oficinas del Instituto Nacional de Bienestar Estudiantil, Ministerio de Educación,</w:t>
      </w:r>
      <w:r w:rsidRPr="0097543E">
        <w:rPr>
          <w:rFonts w:ascii="Arial Narrow" w:hAnsi="Arial Narrow" w:cs="Arial"/>
          <w:lang w:val="es-MX"/>
        </w:rPr>
        <w:t xml:space="preserve"> de acuerdo con las condiciones fijadas en el presente Pl</w:t>
      </w:r>
      <w:r w:rsidR="000B2B00">
        <w:rPr>
          <w:rFonts w:ascii="Arial Narrow" w:hAnsi="Arial Narrow" w:cs="Arial"/>
          <w:lang w:val="es-MX"/>
        </w:rPr>
        <w:t>iego de Condiciones Específicas en las fichas y documentos técnicos anexos al mismo.</w:t>
      </w:r>
    </w:p>
    <w:p w14:paraId="4578075E" w14:textId="28BF70E0" w:rsidR="00E92C2C" w:rsidRDefault="00E92C2C" w:rsidP="00404C38">
      <w:pPr>
        <w:autoSpaceDE w:val="0"/>
        <w:autoSpaceDN w:val="0"/>
        <w:jc w:val="both"/>
        <w:rPr>
          <w:rFonts w:ascii="Arial Narrow" w:hAnsi="Arial Narrow"/>
          <w:b/>
          <w:lang w:eastAsia="es-DO"/>
        </w:rPr>
      </w:pPr>
    </w:p>
    <w:p w14:paraId="5359FF0A" w14:textId="3E9A0F47" w:rsidR="00E92C2C" w:rsidRDefault="00E92C2C" w:rsidP="00404C38">
      <w:pPr>
        <w:autoSpaceDE w:val="0"/>
        <w:autoSpaceDN w:val="0"/>
        <w:jc w:val="both"/>
        <w:rPr>
          <w:rFonts w:ascii="Arial Narrow" w:hAnsi="Arial Narrow"/>
          <w:b/>
          <w:lang w:eastAsia="es-DO"/>
        </w:rPr>
      </w:pPr>
    </w:p>
    <w:p w14:paraId="3748FF2B" w14:textId="0671EF70" w:rsidR="00E92C2C" w:rsidRDefault="00E92C2C" w:rsidP="00404C38">
      <w:pPr>
        <w:autoSpaceDE w:val="0"/>
        <w:autoSpaceDN w:val="0"/>
        <w:jc w:val="both"/>
        <w:rPr>
          <w:rFonts w:ascii="Arial Narrow" w:hAnsi="Arial Narrow"/>
          <w:b/>
          <w:lang w:eastAsia="es-DO"/>
        </w:rPr>
      </w:pPr>
    </w:p>
    <w:tbl>
      <w:tblPr>
        <w:tblStyle w:val="Tablaconcuadrcula"/>
        <w:tblW w:w="0" w:type="auto"/>
        <w:tblLook w:val="04A0" w:firstRow="1" w:lastRow="0" w:firstColumn="1" w:lastColumn="0" w:noHBand="0" w:noVBand="1"/>
      </w:tblPr>
      <w:tblGrid>
        <w:gridCol w:w="2263"/>
        <w:gridCol w:w="4395"/>
        <w:gridCol w:w="2172"/>
      </w:tblGrid>
      <w:tr w:rsidR="005E29D8" w:rsidRPr="005E29D8" w14:paraId="5C20939D" w14:textId="77777777" w:rsidTr="005E29D8">
        <w:tc>
          <w:tcPr>
            <w:tcW w:w="2263" w:type="dxa"/>
            <w:shd w:val="solid" w:color="auto" w:fill="auto"/>
          </w:tcPr>
          <w:p w14:paraId="19EEFF67" w14:textId="25955231" w:rsidR="00E92C2C" w:rsidRPr="005E29D8" w:rsidRDefault="00E92C2C" w:rsidP="005E29D8">
            <w:pPr>
              <w:autoSpaceDE w:val="0"/>
              <w:autoSpaceDN w:val="0"/>
              <w:jc w:val="center"/>
              <w:rPr>
                <w:rFonts w:ascii="Arial Narrow" w:hAnsi="Arial Narrow"/>
                <w:b/>
                <w:color w:val="FFFFFF" w:themeColor="background1"/>
                <w:sz w:val="28"/>
                <w:szCs w:val="28"/>
                <w:lang w:eastAsia="es-DO"/>
              </w:rPr>
            </w:pPr>
            <w:r w:rsidRPr="005E29D8">
              <w:rPr>
                <w:rFonts w:ascii="Arial Narrow" w:hAnsi="Arial Narrow"/>
                <w:b/>
                <w:color w:val="FFFFFF" w:themeColor="background1"/>
                <w:sz w:val="28"/>
                <w:szCs w:val="28"/>
                <w:lang w:eastAsia="es-DO"/>
              </w:rPr>
              <w:t>LOTE</w:t>
            </w:r>
          </w:p>
        </w:tc>
        <w:tc>
          <w:tcPr>
            <w:tcW w:w="4395" w:type="dxa"/>
            <w:shd w:val="solid" w:color="auto" w:fill="auto"/>
          </w:tcPr>
          <w:p w14:paraId="00C8C7FF" w14:textId="47A7E3EE" w:rsidR="00E92C2C" w:rsidRPr="005E29D8" w:rsidRDefault="00E92C2C" w:rsidP="005E29D8">
            <w:pPr>
              <w:autoSpaceDE w:val="0"/>
              <w:autoSpaceDN w:val="0"/>
              <w:jc w:val="center"/>
              <w:rPr>
                <w:rFonts w:ascii="Arial Narrow" w:hAnsi="Arial Narrow"/>
                <w:b/>
                <w:color w:val="FFFFFF" w:themeColor="background1"/>
                <w:sz w:val="28"/>
                <w:szCs w:val="28"/>
                <w:lang w:eastAsia="es-DO"/>
              </w:rPr>
            </w:pPr>
            <w:r w:rsidRPr="005E29D8">
              <w:rPr>
                <w:rFonts w:ascii="Arial Narrow" w:hAnsi="Arial Narrow"/>
                <w:b/>
                <w:color w:val="FFFFFF" w:themeColor="background1"/>
                <w:sz w:val="28"/>
                <w:szCs w:val="28"/>
                <w:lang w:eastAsia="es-DO"/>
              </w:rPr>
              <w:t>DESCRIPCION</w:t>
            </w:r>
          </w:p>
        </w:tc>
        <w:tc>
          <w:tcPr>
            <w:tcW w:w="2172" w:type="dxa"/>
            <w:shd w:val="solid" w:color="auto" w:fill="auto"/>
          </w:tcPr>
          <w:p w14:paraId="31AD303E" w14:textId="5BE9CF35" w:rsidR="00E92C2C" w:rsidRPr="005E29D8" w:rsidRDefault="00E92C2C" w:rsidP="005E29D8">
            <w:pPr>
              <w:autoSpaceDE w:val="0"/>
              <w:autoSpaceDN w:val="0"/>
              <w:jc w:val="center"/>
              <w:rPr>
                <w:rFonts w:ascii="Arial Narrow" w:hAnsi="Arial Narrow"/>
                <w:b/>
                <w:color w:val="FFFFFF" w:themeColor="background1"/>
                <w:sz w:val="28"/>
                <w:szCs w:val="28"/>
                <w:lang w:eastAsia="es-DO"/>
              </w:rPr>
            </w:pPr>
            <w:r w:rsidRPr="005E29D8">
              <w:rPr>
                <w:rFonts w:ascii="Arial Narrow" w:hAnsi="Arial Narrow"/>
                <w:b/>
                <w:color w:val="FFFFFF" w:themeColor="background1"/>
                <w:sz w:val="28"/>
                <w:szCs w:val="28"/>
                <w:lang w:eastAsia="es-DO"/>
              </w:rPr>
              <w:t>VALOR TOPE REFERENCIAL</w:t>
            </w:r>
          </w:p>
        </w:tc>
      </w:tr>
      <w:tr w:rsidR="00E92C2C" w14:paraId="41E6CB19" w14:textId="77777777" w:rsidTr="005E29D8">
        <w:tc>
          <w:tcPr>
            <w:tcW w:w="2263" w:type="dxa"/>
          </w:tcPr>
          <w:p w14:paraId="55EA596E" w14:textId="1A75A748" w:rsidR="005101EE" w:rsidRPr="005101EE" w:rsidRDefault="00E92C2C" w:rsidP="005101EE">
            <w:pPr>
              <w:autoSpaceDE w:val="0"/>
              <w:autoSpaceDN w:val="0"/>
              <w:jc w:val="center"/>
              <w:rPr>
                <w:rFonts w:ascii="Arial Narrow" w:hAnsi="Arial Narrow"/>
                <w:b/>
                <w:sz w:val="32"/>
                <w:szCs w:val="32"/>
                <w:lang w:eastAsia="es-DO"/>
              </w:rPr>
            </w:pPr>
            <w:r w:rsidRPr="005101EE">
              <w:rPr>
                <w:rFonts w:ascii="Arial Narrow" w:hAnsi="Arial Narrow"/>
                <w:b/>
                <w:sz w:val="32"/>
                <w:szCs w:val="32"/>
                <w:lang w:eastAsia="es-DO"/>
              </w:rPr>
              <w:t>I</w:t>
            </w:r>
          </w:p>
          <w:p w14:paraId="53AD645F" w14:textId="29FFD064" w:rsidR="00E92C2C" w:rsidRDefault="00E92C2C" w:rsidP="00404C38">
            <w:pPr>
              <w:autoSpaceDE w:val="0"/>
              <w:autoSpaceDN w:val="0"/>
              <w:jc w:val="both"/>
              <w:rPr>
                <w:rFonts w:ascii="Arial Narrow" w:hAnsi="Arial Narrow"/>
                <w:b/>
                <w:lang w:eastAsia="es-DO"/>
              </w:rPr>
            </w:pPr>
            <w:r>
              <w:rPr>
                <w:rFonts w:ascii="Arial Narrow" w:hAnsi="Arial Narrow"/>
                <w:b/>
                <w:lang w:eastAsia="es-DO"/>
              </w:rPr>
              <w:t>(READECUACION 1er y 2do Nivel)</w:t>
            </w:r>
          </w:p>
        </w:tc>
        <w:tc>
          <w:tcPr>
            <w:tcW w:w="4395" w:type="dxa"/>
          </w:tcPr>
          <w:p w14:paraId="3DF081F4" w14:textId="2965BAAD" w:rsidR="00E92C2C" w:rsidRDefault="005E29D8" w:rsidP="00404C38">
            <w:pPr>
              <w:autoSpaceDE w:val="0"/>
              <w:autoSpaceDN w:val="0"/>
              <w:jc w:val="both"/>
              <w:rPr>
                <w:rFonts w:ascii="Arial Narrow" w:hAnsi="Arial Narrow"/>
                <w:b/>
                <w:lang w:eastAsia="es-DO"/>
              </w:rPr>
            </w:pPr>
            <w:r>
              <w:rPr>
                <w:rFonts w:ascii="Arial Narrow" w:hAnsi="Arial Narrow"/>
                <w:b/>
                <w:lang w:eastAsia="es-DO"/>
              </w:rPr>
              <w:t>Adecuación</w:t>
            </w:r>
            <w:r w:rsidR="005101EE">
              <w:rPr>
                <w:rFonts w:ascii="Arial Narrow" w:hAnsi="Arial Narrow"/>
                <w:b/>
                <w:lang w:eastAsia="es-DO"/>
              </w:rPr>
              <w:t xml:space="preserve"> de Oficinas. Escalera de Emergencia. Acondicionamiento Montacargas. </w:t>
            </w:r>
            <w:r>
              <w:rPr>
                <w:rFonts w:ascii="Arial Narrow" w:hAnsi="Arial Narrow"/>
                <w:b/>
                <w:lang w:eastAsia="es-DO"/>
              </w:rPr>
              <w:t>Sótano</w:t>
            </w:r>
            <w:r w:rsidR="005101EE">
              <w:rPr>
                <w:rFonts w:ascii="Arial Narrow" w:hAnsi="Arial Narrow"/>
                <w:b/>
                <w:lang w:eastAsia="es-DO"/>
              </w:rPr>
              <w:t xml:space="preserve">. </w:t>
            </w:r>
            <w:r>
              <w:rPr>
                <w:rFonts w:ascii="Arial Narrow" w:hAnsi="Arial Narrow"/>
                <w:b/>
                <w:lang w:eastAsia="es-DO"/>
              </w:rPr>
              <w:t>Extensión</w:t>
            </w:r>
            <w:r w:rsidR="005101EE">
              <w:rPr>
                <w:rFonts w:ascii="Arial Narrow" w:hAnsi="Arial Narrow"/>
                <w:b/>
                <w:lang w:eastAsia="es-DO"/>
              </w:rPr>
              <w:t xml:space="preserve"> de </w:t>
            </w:r>
            <w:r>
              <w:rPr>
                <w:rFonts w:ascii="Arial Narrow" w:hAnsi="Arial Narrow"/>
                <w:b/>
                <w:lang w:eastAsia="es-DO"/>
              </w:rPr>
              <w:t>Sótano</w:t>
            </w:r>
            <w:r w:rsidR="005101EE">
              <w:rPr>
                <w:rFonts w:ascii="Arial Narrow" w:hAnsi="Arial Narrow"/>
                <w:b/>
                <w:lang w:eastAsia="es-DO"/>
              </w:rPr>
              <w:t xml:space="preserve">. Aires Acondicionados. Redistribución de Instalaciones </w:t>
            </w:r>
            <w:r>
              <w:rPr>
                <w:rFonts w:ascii="Arial Narrow" w:hAnsi="Arial Narrow"/>
                <w:b/>
                <w:lang w:eastAsia="es-DO"/>
              </w:rPr>
              <w:t>Eléctricas</w:t>
            </w:r>
            <w:r w:rsidR="005101EE">
              <w:rPr>
                <w:rFonts w:ascii="Arial Narrow" w:hAnsi="Arial Narrow"/>
                <w:b/>
                <w:lang w:eastAsia="es-DO"/>
              </w:rPr>
              <w:t>.</w:t>
            </w:r>
          </w:p>
        </w:tc>
        <w:tc>
          <w:tcPr>
            <w:tcW w:w="2172" w:type="dxa"/>
          </w:tcPr>
          <w:p w14:paraId="580DDFB4" w14:textId="77777777" w:rsidR="005E29D8" w:rsidRDefault="005E29D8" w:rsidP="005E29D8">
            <w:pPr>
              <w:autoSpaceDE w:val="0"/>
              <w:autoSpaceDN w:val="0"/>
              <w:jc w:val="center"/>
              <w:rPr>
                <w:rFonts w:ascii="Arial Narrow" w:hAnsi="Arial Narrow"/>
                <w:b/>
                <w:lang w:eastAsia="es-DO"/>
              </w:rPr>
            </w:pPr>
          </w:p>
          <w:p w14:paraId="4EB647A1" w14:textId="7B50710C" w:rsidR="00E92C2C" w:rsidRDefault="005101EE" w:rsidP="005E29D8">
            <w:pPr>
              <w:autoSpaceDE w:val="0"/>
              <w:autoSpaceDN w:val="0"/>
              <w:jc w:val="center"/>
              <w:rPr>
                <w:rFonts w:ascii="Arial Narrow" w:hAnsi="Arial Narrow"/>
                <w:b/>
                <w:lang w:eastAsia="es-DO"/>
              </w:rPr>
            </w:pPr>
            <w:r>
              <w:rPr>
                <w:rFonts w:ascii="Arial Narrow" w:hAnsi="Arial Narrow"/>
                <w:b/>
                <w:lang w:eastAsia="es-DO"/>
              </w:rPr>
              <w:t>RD$ 36,000,000.00</w:t>
            </w:r>
          </w:p>
        </w:tc>
      </w:tr>
      <w:tr w:rsidR="00E92C2C" w14:paraId="29046E26" w14:textId="77777777" w:rsidTr="005E29D8">
        <w:tc>
          <w:tcPr>
            <w:tcW w:w="2263" w:type="dxa"/>
          </w:tcPr>
          <w:p w14:paraId="2C568FF9" w14:textId="0FDE0014" w:rsidR="005101EE" w:rsidRPr="005101EE" w:rsidRDefault="00E92C2C" w:rsidP="005101EE">
            <w:pPr>
              <w:autoSpaceDE w:val="0"/>
              <w:autoSpaceDN w:val="0"/>
              <w:jc w:val="center"/>
              <w:rPr>
                <w:rFonts w:ascii="Arial Narrow" w:hAnsi="Arial Narrow"/>
                <w:b/>
                <w:sz w:val="32"/>
                <w:szCs w:val="32"/>
                <w:lang w:eastAsia="es-DO"/>
              </w:rPr>
            </w:pPr>
            <w:r w:rsidRPr="005101EE">
              <w:rPr>
                <w:rFonts w:ascii="Arial Narrow" w:hAnsi="Arial Narrow"/>
                <w:b/>
                <w:sz w:val="32"/>
                <w:szCs w:val="32"/>
                <w:lang w:eastAsia="es-DO"/>
              </w:rPr>
              <w:t>II</w:t>
            </w:r>
          </w:p>
          <w:p w14:paraId="12C75384" w14:textId="2A5198A2" w:rsidR="00E92C2C" w:rsidRDefault="00E92C2C" w:rsidP="00404C38">
            <w:pPr>
              <w:autoSpaceDE w:val="0"/>
              <w:autoSpaceDN w:val="0"/>
              <w:jc w:val="both"/>
              <w:rPr>
                <w:rFonts w:ascii="Arial Narrow" w:hAnsi="Arial Narrow"/>
                <w:b/>
                <w:lang w:eastAsia="es-DO"/>
              </w:rPr>
            </w:pPr>
            <w:r>
              <w:rPr>
                <w:rFonts w:ascii="Arial Narrow" w:hAnsi="Arial Narrow"/>
                <w:b/>
                <w:lang w:eastAsia="es-DO"/>
              </w:rPr>
              <w:t>(Parqueo</w:t>
            </w:r>
            <w:r w:rsidR="005101EE">
              <w:rPr>
                <w:rFonts w:ascii="Arial Narrow" w:hAnsi="Arial Narrow"/>
                <w:b/>
                <w:lang w:eastAsia="es-DO"/>
              </w:rPr>
              <w:t>s</w:t>
            </w:r>
            <w:r>
              <w:rPr>
                <w:rFonts w:ascii="Arial Narrow" w:hAnsi="Arial Narrow"/>
                <w:b/>
                <w:lang w:eastAsia="es-DO"/>
              </w:rPr>
              <w:t>)</w:t>
            </w:r>
          </w:p>
        </w:tc>
        <w:tc>
          <w:tcPr>
            <w:tcW w:w="4395" w:type="dxa"/>
          </w:tcPr>
          <w:p w14:paraId="03DBA32F" w14:textId="38214FE1" w:rsidR="00E92C2C" w:rsidRDefault="005101EE" w:rsidP="00404C38">
            <w:pPr>
              <w:autoSpaceDE w:val="0"/>
              <w:autoSpaceDN w:val="0"/>
              <w:jc w:val="both"/>
              <w:rPr>
                <w:rFonts w:ascii="Arial Narrow" w:hAnsi="Arial Narrow"/>
                <w:b/>
                <w:lang w:eastAsia="es-DO"/>
              </w:rPr>
            </w:pPr>
            <w:r>
              <w:rPr>
                <w:rFonts w:ascii="Arial Narrow" w:hAnsi="Arial Narrow"/>
                <w:b/>
                <w:lang w:eastAsia="es-DO"/>
              </w:rPr>
              <w:t xml:space="preserve">Acondicionamiento de Terreno. Asfalto. Garita. Portones. Cableado. Escalera Interna. Muros. </w:t>
            </w:r>
            <w:r w:rsidR="005E29D8">
              <w:rPr>
                <w:rFonts w:ascii="Arial Narrow" w:hAnsi="Arial Narrow"/>
                <w:b/>
                <w:lang w:eastAsia="es-DO"/>
              </w:rPr>
              <w:t>Demolición</w:t>
            </w:r>
            <w:r>
              <w:rPr>
                <w:rFonts w:ascii="Arial Narrow" w:hAnsi="Arial Narrow"/>
                <w:b/>
                <w:lang w:eastAsia="es-DO"/>
              </w:rPr>
              <w:t xml:space="preserve"> y </w:t>
            </w:r>
            <w:r w:rsidR="005E29D8">
              <w:rPr>
                <w:rFonts w:ascii="Arial Narrow" w:hAnsi="Arial Narrow"/>
                <w:b/>
                <w:lang w:eastAsia="es-DO"/>
              </w:rPr>
              <w:t>Construcción</w:t>
            </w:r>
            <w:r>
              <w:rPr>
                <w:rFonts w:ascii="Arial Narrow" w:hAnsi="Arial Narrow"/>
                <w:b/>
                <w:lang w:eastAsia="es-DO"/>
              </w:rPr>
              <w:t xml:space="preserve">. </w:t>
            </w:r>
            <w:r w:rsidR="005E29D8">
              <w:rPr>
                <w:rFonts w:ascii="Arial Narrow" w:hAnsi="Arial Narrow"/>
                <w:b/>
                <w:lang w:eastAsia="es-DO"/>
              </w:rPr>
              <w:t>Área</w:t>
            </w:r>
            <w:r>
              <w:rPr>
                <w:rFonts w:ascii="Arial Narrow" w:hAnsi="Arial Narrow"/>
                <w:b/>
                <w:lang w:eastAsia="es-DO"/>
              </w:rPr>
              <w:t xml:space="preserve"> </w:t>
            </w:r>
            <w:r w:rsidR="005E29D8">
              <w:rPr>
                <w:rFonts w:ascii="Arial Narrow" w:hAnsi="Arial Narrow"/>
                <w:b/>
                <w:lang w:eastAsia="es-DO"/>
              </w:rPr>
              <w:t>Recolección</w:t>
            </w:r>
            <w:r>
              <w:rPr>
                <w:rFonts w:ascii="Arial Narrow" w:hAnsi="Arial Narrow"/>
                <w:b/>
                <w:lang w:eastAsia="es-DO"/>
              </w:rPr>
              <w:t xml:space="preserve"> de Desechos </w:t>
            </w:r>
            <w:r w:rsidR="005E29D8">
              <w:rPr>
                <w:rFonts w:ascii="Arial Narrow" w:hAnsi="Arial Narrow"/>
                <w:b/>
                <w:lang w:eastAsia="es-DO"/>
              </w:rPr>
              <w:t>Sólidos</w:t>
            </w:r>
            <w:r>
              <w:rPr>
                <w:rFonts w:ascii="Arial Narrow" w:hAnsi="Arial Narrow"/>
                <w:b/>
                <w:lang w:eastAsia="es-DO"/>
              </w:rPr>
              <w:t xml:space="preserve">. </w:t>
            </w:r>
            <w:r w:rsidR="005E29D8">
              <w:rPr>
                <w:rFonts w:ascii="Arial Narrow" w:hAnsi="Arial Narrow"/>
                <w:b/>
                <w:lang w:eastAsia="es-DO"/>
              </w:rPr>
              <w:t>Señalización</w:t>
            </w:r>
            <w:r>
              <w:rPr>
                <w:rFonts w:ascii="Arial Narrow" w:hAnsi="Arial Narrow"/>
                <w:b/>
                <w:lang w:eastAsia="es-DO"/>
              </w:rPr>
              <w:t>. Rompe</w:t>
            </w:r>
            <w:r w:rsidR="005E29D8">
              <w:rPr>
                <w:rFonts w:ascii="Arial Narrow" w:hAnsi="Arial Narrow"/>
                <w:b/>
                <w:lang w:eastAsia="es-DO"/>
              </w:rPr>
              <w:t xml:space="preserve"> Gomas. Rótulos e Iluminación.</w:t>
            </w:r>
          </w:p>
        </w:tc>
        <w:tc>
          <w:tcPr>
            <w:tcW w:w="2172" w:type="dxa"/>
          </w:tcPr>
          <w:p w14:paraId="275479D8" w14:textId="77777777" w:rsidR="005E29D8" w:rsidRDefault="005E29D8" w:rsidP="005E29D8">
            <w:pPr>
              <w:autoSpaceDE w:val="0"/>
              <w:autoSpaceDN w:val="0"/>
              <w:jc w:val="center"/>
              <w:rPr>
                <w:rFonts w:ascii="Arial Narrow" w:hAnsi="Arial Narrow"/>
                <w:b/>
                <w:lang w:eastAsia="es-DO"/>
              </w:rPr>
            </w:pPr>
          </w:p>
          <w:p w14:paraId="32FD29B9" w14:textId="77777777" w:rsidR="005E29D8" w:rsidRDefault="005E29D8" w:rsidP="005E29D8">
            <w:pPr>
              <w:autoSpaceDE w:val="0"/>
              <w:autoSpaceDN w:val="0"/>
              <w:jc w:val="center"/>
              <w:rPr>
                <w:rFonts w:ascii="Arial Narrow" w:hAnsi="Arial Narrow"/>
                <w:b/>
                <w:lang w:eastAsia="es-DO"/>
              </w:rPr>
            </w:pPr>
          </w:p>
          <w:p w14:paraId="1C0FE658" w14:textId="6ED315ED" w:rsidR="00E92C2C" w:rsidRDefault="005E29D8" w:rsidP="005E29D8">
            <w:pPr>
              <w:autoSpaceDE w:val="0"/>
              <w:autoSpaceDN w:val="0"/>
              <w:jc w:val="center"/>
              <w:rPr>
                <w:rFonts w:ascii="Arial Narrow" w:hAnsi="Arial Narrow"/>
                <w:b/>
                <w:lang w:eastAsia="es-DO"/>
              </w:rPr>
            </w:pPr>
            <w:r>
              <w:rPr>
                <w:rFonts w:ascii="Arial Narrow" w:hAnsi="Arial Narrow"/>
                <w:b/>
                <w:lang w:eastAsia="es-DO"/>
              </w:rPr>
              <w:t>RD$ 6,000,000.00</w:t>
            </w:r>
          </w:p>
        </w:tc>
      </w:tr>
      <w:tr w:rsidR="00E92C2C" w14:paraId="0644446D" w14:textId="77777777" w:rsidTr="005E29D8">
        <w:tc>
          <w:tcPr>
            <w:tcW w:w="2263" w:type="dxa"/>
          </w:tcPr>
          <w:p w14:paraId="1F495830" w14:textId="5BC8FF01" w:rsidR="005101EE" w:rsidRPr="005101EE" w:rsidRDefault="00E92C2C" w:rsidP="005101EE">
            <w:pPr>
              <w:autoSpaceDE w:val="0"/>
              <w:autoSpaceDN w:val="0"/>
              <w:jc w:val="center"/>
              <w:rPr>
                <w:rFonts w:ascii="Arial Narrow" w:hAnsi="Arial Narrow"/>
                <w:b/>
                <w:sz w:val="32"/>
                <w:szCs w:val="32"/>
                <w:lang w:eastAsia="es-DO"/>
              </w:rPr>
            </w:pPr>
            <w:r w:rsidRPr="005101EE">
              <w:rPr>
                <w:rFonts w:ascii="Arial Narrow" w:hAnsi="Arial Narrow"/>
                <w:b/>
                <w:sz w:val="32"/>
                <w:szCs w:val="32"/>
                <w:lang w:eastAsia="es-DO"/>
              </w:rPr>
              <w:t>III</w:t>
            </w:r>
          </w:p>
          <w:p w14:paraId="6A17B594" w14:textId="52B5B0B8" w:rsidR="00E92C2C" w:rsidRDefault="00E92C2C" w:rsidP="00404C38">
            <w:pPr>
              <w:autoSpaceDE w:val="0"/>
              <w:autoSpaceDN w:val="0"/>
              <w:jc w:val="both"/>
              <w:rPr>
                <w:rFonts w:ascii="Arial Narrow" w:hAnsi="Arial Narrow"/>
                <w:b/>
                <w:lang w:eastAsia="es-DO"/>
              </w:rPr>
            </w:pPr>
            <w:r>
              <w:rPr>
                <w:rFonts w:ascii="Arial Narrow" w:hAnsi="Arial Narrow"/>
                <w:b/>
                <w:lang w:eastAsia="es-DO"/>
              </w:rPr>
              <w:t>(</w:t>
            </w:r>
            <w:r w:rsidR="005101EE">
              <w:rPr>
                <w:rFonts w:ascii="Arial Narrow" w:hAnsi="Arial Narrow"/>
                <w:b/>
                <w:lang w:eastAsia="es-DO"/>
              </w:rPr>
              <w:t>Infraestructura Eléctrica)</w:t>
            </w:r>
          </w:p>
        </w:tc>
        <w:tc>
          <w:tcPr>
            <w:tcW w:w="4395" w:type="dxa"/>
          </w:tcPr>
          <w:p w14:paraId="2A9DF124" w14:textId="4B830B1E" w:rsidR="00E92C2C" w:rsidRDefault="005E29D8" w:rsidP="00404C38">
            <w:pPr>
              <w:autoSpaceDE w:val="0"/>
              <w:autoSpaceDN w:val="0"/>
              <w:jc w:val="both"/>
              <w:rPr>
                <w:rFonts w:ascii="Arial Narrow" w:hAnsi="Arial Narrow"/>
                <w:b/>
                <w:lang w:eastAsia="es-DO"/>
              </w:rPr>
            </w:pPr>
            <w:r>
              <w:rPr>
                <w:rFonts w:ascii="Arial Narrow" w:hAnsi="Arial Narrow"/>
                <w:b/>
                <w:lang w:eastAsia="es-DO"/>
              </w:rPr>
              <w:t>Suministro Planta 750KW, Estructura Casa-Plata. Cableado e Instalación. Suministro e Instalación de 2 UPS de 45KW c/u.</w:t>
            </w:r>
          </w:p>
        </w:tc>
        <w:tc>
          <w:tcPr>
            <w:tcW w:w="2172" w:type="dxa"/>
          </w:tcPr>
          <w:p w14:paraId="02D3D6A0" w14:textId="77777777" w:rsidR="005E29D8" w:rsidRDefault="005E29D8" w:rsidP="005E29D8">
            <w:pPr>
              <w:autoSpaceDE w:val="0"/>
              <w:autoSpaceDN w:val="0"/>
              <w:jc w:val="center"/>
              <w:rPr>
                <w:rFonts w:ascii="Arial Narrow" w:hAnsi="Arial Narrow"/>
                <w:b/>
                <w:lang w:eastAsia="es-DO"/>
              </w:rPr>
            </w:pPr>
          </w:p>
          <w:p w14:paraId="0838CE05" w14:textId="3536652A" w:rsidR="00E92C2C" w:rsidRDefault="005E29D8" w:rsidP="005E29D8">
            <w:pPr>
              <w:autoSpaceDE w:val="0"/>
              <w:autoSpaceDN w:val="0"/>
              <w:jc w:val="center"/>
              <w:rPr>
                <w:rFonts w:ascii="Arial Narrow" w:hAnsi="Arial Narrow"/>
                <w:b/>
                <w:lang w:eastAsia="es-DO"/>
              </w:rPr>
            </w:pPr>
            <w:r>
              <w:rPr>
                <w:rFonts w:ascii="Arial Narrow" w:hAnsi="Arial Narrow"/>
                <w:b/>
                <w:lang w:eastAsia="es-DO"/>
              </w:rPr>
              <w:t>RD$ 16,000,000.00</w:t>
            </w:r>
          </w:p>
        </w:tc>
      </w:tr>
      <w:tr w:rsidR="00E92C2C" w14:paraId="6DB5F232" w14:textId="77777777" w:rsidTr="005E29D8">
        <w:tc>
          <w:tcPr>
            <w:tcW w:w="2263" w:type="dxa"/>
          </w:tcPr>
          <w:p w14:paraId="155EF6DB" w14:textId="7730E86D" w:rsidR="005101EE" w:rsidRPr="005101EE" w:rsidRDefault="00E92C2C" w:rsidP="005101EE">
            <w:pPr>
              <w:autoSpaceDE w:val="0"/>
              <w:autoSpaceDN w:val="0"/>
              <w:jc w:val="center"/>
              <w:rPr>
                <w:rFonts w:ascii="Arial Narrow" w:hAnsi="Arial Narrow"/>
                <w:b/>
                <w:sz w:val="32"/>
                <w:szCs w:val="32"/>
                <w:lang w:eastAsia="es-DO"/>
              </w:rPr>
            </w:pPr>
            <w:r w:rsidRPr="005101EE">
              <w:rPr>
                <w:rFonts w:ascii="Arial Narrow" w:hAnsi="Arial Narrow"/>
                <w:b/>
                <w:sz w:val="32"/>
                <w:szCs w:val="32"/>
                <w:lang w:eastAsia="es-DO"/>
              </w:rPr>
              <w:t>IV</w:t>
            </w:r>
          </w:p>
          <w:p w14:paraId="09AD6D8F" w14:textId="48EBB3D6" w:rsidR="00E92C2C" w:rsidRDefault="005101EE" w:rsidP="00404C38">
            <w:pPr>
              <w:autoSpaceDE w:val="0"/>
              <w:autoSpaceDN w:val="0"/>
              <w:jc w:val="both"/>
              <w:rPr>
                <w:rFonts w:ascii="Arial Narrow" w:hAnsi="Arial Narrow"/>
                <w:b/>
                <w:lang w:eastAsia="es-DO"/>
              </w:rPr>
            </w:pPr>
            <w:r>
              <w:rPr>
                <w:rFonts w:ascii="Arial Narrow" w:hAnsi="Arial Narrow"/>
                <w:b/>
                <w:lang w:eastAsia="es-DO"/>
              </w:rPr>
              <w:t>(Infraestructura Tecnológica)</w:t>
            </w:r>
          </w:p>
        </w:tc>
        <w:tc>
          <w:tcPr>
            <w:tcW w:w="4395" w:type="dxa"/>
          </w:tcPr>
          <w:p w14:paraId="5D50CBBB" w14:textId="6748C589" w:rsidR="00E92C2C" w:rsidRDefault="005E29D8" w:rsidP="00404C38">
            <w:pPr>
              <w:autoSpaceDE w:val="0"/>
              <w:autoSpaceDN w:val="0"/>
              <w:jc w:val="both"/>
              <w:rPr>
                <w:rFonts w:ascii="Arial Narrow" w:hAnsi="Arial Narrow"/>
                <w:b/>
                <w:lang w:eastAsia="es-DO"/>
              </w:rPr>
            </w:pPr>
            <w:r>
              <w:rPr>
                <w:rFonts w:ascii="Arial Narrow" w:hAnsi="Arial Narrow"/>
                <w:b/>
                <w:lang w:eastAsia="es-DO"/>
              </w:rPr>
              <w:t>Cableado Estructurado de la Torre Inabie Completa.</w:t>
            </w:r>
          </w:p>
        </w:tc>
        <w:tc>
          <w:tcPr>
            <w:tcW w:w="2172" w:type="dxa"/>
          </w:tcPr>
          <w:p w14:paraId="30CC00BE" w14:textId="77777777" w:rsidR="005E29D8" w:rsidRDefault="005E29D8" w:rsidP="005E29D8">
            <w:pPr>
              <w:autoSpaceDE w:val="0"/>
              <w:autoSpaceDN w:val="0"/>
              <w:jc w:val="center"/>
              <w:rPr>
                <w:rFonts w:ascii="Arial Narrow" w:hAnsi="Arial Narrow"/>
                <w:b/>
                <w:lang w:eastAsia="es-DO"/>
              </w:rPr>
            </w:pPr>
          </w:p>
          <w:p w14:paraId="7FA4BB64" w14:textId="13DD6DDA" w:rsidR="00E92C2C" w:rsidRDefault="005E29D8" w:rsidP="005E29D8">
            <w:pPr>
              <w:autoSpaceDE w:val="0"/>
              <w:autoSpaceDN w:val="0"/>
              <w:jc w:val="center"/>
              <w:rPr>
                <w:rFonts w:ascii="Arial Narrow" w:hAnsi="Arial Narrow"/>
                <w:b/>
                <w:lang w:eastAsia="es-DO"/>
              </w:rPr>
            </w:pPr>
            <w:r>
              <w:rPr>
                <w:rFonts w:ascii="Arial Narrow" w:hAnsi="Arial Narrow"/>
                <w:b/>
                <w:lang w:eastAsia="es-DO"/>
              </w:rPr>
              <w:t>RD$ 22,500,000.00</w:t>
            </w:r>
          </w:p>
        </w:tc>
      </w:tr>
    </w:tbl>
    <w:p w14:paraId="5BFB54DB" w14:textId="77777777" w:rsidR="00E92C2C" w:rsidRPr="00404C38" w:rsidRDefault="00E92C2C" w:rsidP="00404C38">
      <w:pPr>
        <w:autoSpaceDE w:val="0"/>
        <w:autoSpaceDN w:val="0"/>
        <w:jc w:val="both"/>
        <w:rPr>
          <w:rFonts w:ascii="Arial Narrow" w:hAnsi="Arial Narrow"/>
          <w:b/>
          <w:lang w:eastAsia="es-DO"/>
        </w:rPr>
      </w:pPr>
    </w:p>
    <w:p w14:paraId="54BA2E50" w14:textId="77777777" w:rsidR="000B2B00" w:rsidRDefault="000B2B00" w:rsidP="00237BAE">
      <w:pPr>
        <w:jc w:val="both"/>
        <w:rPr>
          <w:rFonts w:ascii="Arial Narrow" w:hAnsi="Arial Narrow" w:cs="Arial"/>
          <w:lang w:val="es-MX"/>
        </w:rPr>
      </w:pPr>
    </w:p>
    <w:p w14:paraId="6B6E211C" w14:textId="3354E52A" w:rsidR="004E72BD" w:rsidRDefault="005E29D8" w:rsidP="00237BAE">
      <w:pPr>
        <w:jc w:val="both"/>
        <w:rPr>
          <w:rFonts w:ascii="Arial Narrow" w:hAnsi="Arial Narrow" w:cs="Arial"/>
          <w:lang w:val="es-MX"/>
        </w:rPr>
      </w:pPr>
      <w:r>
        <w:rPr>
          <w:rFonts w:ascii="Arial Narrow" w:hAnsi="Arial Narrow" w:cs="Arial"/>
          <w:lang w:val="es-MX"/>
        </w:rPr>
        <w:t xml:space="preserve">El cuadro anterior no constituye la descripción total del proceso. El Anexo 13 contiene todas las especificaciones técnicas de cada lote. </w:t>
      </w:r>
    </w:p>
    <w:p w14:paraId="5AE84A08" w14:textId="1C6D0394" w:rsidR="005E29D8" w:rsidRDefault="005E29D8" w:rsidP="00237BAE">
      <w:pPr>
        <w:jc w:val="both"/>
        <w:rPr>
          <w:rFonts w:ascii="Arial Narrow" w:hAnsi="Arial Narrow" w:cs="Arial"/>
          <w:lang w:val="es-MX"/>
        </w:rPr>
      </w:pPr>
    </w:p>
    <w:p w14:paraId="1D2F031C" w14:textId="64222C31" w:rsidR="005E29D8" w:rsidRDefault="005E29D8" w:rsidP="00237BAE">
      <w:pPr>
        <w:jc w:val="both"/>
        <w:rPr>
          <w:rFonts w:ascii="Arial Narrow" w:hAnsi="Arial Narrow" w:cs="Arial"/>
          <w:lang w:val="es-MX"/>
        </w:rPr>
      </w:pPr>
      <w:r>
        <w:rPr>
          <w:rFonts w:ascii="Arial Narrow" w:hAnsi="Arial Narrow" w:cs="Arial"/>
          <w:lang w:val="es-MX"/>
        </w:rPr>
        <w:t xml:space="preserve">Los precios topes o referenciales indican el valor máximo certificado para cada lote, de acuerdo con los estudios de precios preparado por los técnicos del INABIE. </w:t>
      </w:r>
      <w:r w:rsidRPr="005E29D8">
        <w:rPr>
          <w:rFonts w:ascii="Arial Narrow" w:hAnsi="Arial Narrow" w:cs="Arial"/>
          <w:b/>
          <w:lang w:val="es-MX"/>
        </w:rPr>
        <w:t>Cualquier oferta que exceda los valores topes indicados será desestimada sin más trámite.</w:t>
      </w:r>
    </w:p>
    <w:p w14:paraId="36B8175E" w14:textId="77777777" w:rsidR="005E29D8" w:rsidRDefault="005E29D8" w:rsidP="00237BAE">
      <w:pPr>
        <w:jc w:val="both"/>
        <w:rPr>
          <w:rFonts w:ascii="Arial Narrow" w:hAnsi="Arial Narrow" w:cs="Arial"/>
          <w:lang w:val="es-MX"/>
        </w:rPr>
      </w:pPr>
    </w:p>
    <w:p w14:paraId="67532DEA" w14:textId="18B874C0" w:rsidR="004E72BD" w:rsidRDefault="004E72BD" w:rsidP="004E72BD">
      <w:pPr>
        <w:jc w:val="both"/>
        <w:rPr>
          <w:rFonts w:ascii="Arial Narrow" w:hAnsi="Arial Narrow" w:cs="Arial"/>
          <w:lang w:val="es-MX"/>
        </w:rPr>
      </w:pPr>
      <w:r w:rsidRPr="00B7702D">
        <w:rPr>
          <w:rFonts w:ascii="Arial Narrow" w:hAnsi="Arial Narrow" w:cs="Arial"/>
          <w:lang w:val="es-MX"/>
        </w:rPr>
        <w:t xml:space="preserve">La Adjudicación se realizará por LOTES. </w:t>
      </w:r>
      <w:r w:rsidR="00B7702D" w:rsidRPr="00B7702D">
        <w:rPr>
          <w:rFonts w:ascii="Arial Narrow" w:hAnsi="Arial Narrow" w:cs="Arial"/>
          <w:lang w:val="es-MX"/>
        </w:rPr>
        <w:t xml:space="preserve">Cada LOTE podrá ser adjudicado </w:t>
      </w:r>
      <w:r w:rsidRPr="00B7702D">
        <w:rPr>
          <w:rFonts w:ascii="Arial Narrow" w:hAnsi="Arial Narrow" w:cs="Arial"/>
          <w:lang w:val="es-MX"/>
        </w:rPr>
        <w:t xml:space="preserve">a empresas distintas </w:t>
      </w:r>
      <w:proofErr w:type="gramStart"/>
      <w:r w:rsidRPr="00B7702D">
        <w:rPr>
          <w:rFonts w:ascii="Arial Narrow" w:hAnsi="Arial Narrow" w:cs="Arial"/>
          <w:lang w:val="es-MX"/>
        </w:rPr>
        <w:t>de acuerdo a</w:t>
      </w:r>
      <w:proofErr w:type="gramEnd"/>
      <w:r w:rsidRPr="00B7702D">
        <w:rPr>
          <w:rFonts w:ascii="Arial Narrow" w:hAnsi="Arial Narrow" w:cs="Arial"/>
          <w:lang w:val="es-MX"/>
        </w:rPr>
        <w:t xml:space="preserve"> los rubros de las mismas.</w:t>
      </w:r>
    </w:p>
    <w:p w14:paraId="7D154C63" w14:textId="77777777" w:rsidR="004E72BD" w:rsidRDefault="004E72BD" w:rsidP="004E72BD">
      <w:pPr>
        <w:jc w:val="both"/>
        <w:rPr>
          <w:rFonts w:ascii="Arial Narrow" w:hAnsi="Arial Narrow" w:cs="Arial"/>
          <w:lang w:val="es-MX"/>
        </w:rPr>
      </w:pPr>
    </w:p>
    <w:p w14:paraId="258D1F23" w14:textId="332D9E35" w:rsidR="00C76483" w:rsidRDefault="004E72BD" w:rsidP="00237BAE">
      <w:pPr>
        <w:jc w:val="both"/>
        <w:rPr>
          <w:rFonts w:ascii="Arial Narrow" w:hAnsi="Arial Narrow" w:cs="Arial"/>
          <w:lang w:val="es-MX"/>
        </w:rPr>
      </w:pPr>
      <w:r>
        <w:rPr>
          <w:rFonts w:ascii="Arial Narrow" w:hAnsi="Arial Narrow" w:cs="Arial"/>
          <w:lang w:val="es-MX"/>
        </w:rPr>
        <w:t>Los detalles y especificaciones de ambos LOTES se indican en los documentos y especificaciones anexos al presente pliego.</w:t>
      </w:r>
    </w:p>
    <w:p w14:paraId="781B2660" w14:textId="77777777" w:rsidR="004E72BD" w:rsidRDefault="004E72BD" w:rsidP="00237BAE">
      <w:pPr>
        <w:jc w:val="both"/>
        <w:rPr>
          <w:rFonts w:ascii="Arial Narrow" w:hAnsi="Arial Narrow" w:cs="Arial"/>
          <w:lang w:val="es-MX"/>
        </w:rPr>
      </w:pPr>
    </w:p>
    <w:p w14:paraId="718691D0" w14:textId="77777777" w:rsidR="006F7C12" w:rsidRPr="0097543E" w:rsidRDefault="00EF78CF" w:rsidP="00B44221">
      <w:pPr>
        <w:pStyle w:val="Ttulo3"/>
      </w:pPr>
      <w:bookmarkStart w:id="114" w:name="_Toc185953115"/>
      <w:bookmarkStart w:id="115" w:name="_Toc474767750"/>
      <w:r w:rsidRPr="00FF3BDC">
        <w:t>2.2</w:t>
      </w:r>
      <w:r w:rsidRPr="0097543E">
        <w:t xml:space="preserve"> </w:t>
      </w:r>
      <w:r w:rsidR="006F7C12" w:rsidRPr="0097543E">
        <w:t>Procedimiento de Selección</w:t>
      </w:r>
      <w:bookmarkEnd w:id="114"/>
      <w:bookmarkEnd w:id="115"/>
    </w:p>
    <w:p w14:paraId="5294C031" w14:textId="77777777" w:rsidR="00FB2574" w:rsidRPr="0097543E" w:rsidRDefault="00FB2574" w:rsidP="00FB2574">
      <w:pPr>
        <w:rPr>
          <w:rFonts w:ascii="Arial Narrow" w:hAnsi="Arial Narrow" w:cs="Arial"/>
          <w:lang w:val="es-MX"/>
        </w:rPr>
      </w:pPr>
    </w:p>
    <w:p w14:paraId="2F9DEA4C" w14:textId="63E47F4F" w:rsidR="00E17E59" w:rsidRPr="0097543E" w:rsidRDefault="00E17E59" w:rsidP="002562D0">
      <w:pPr>
        <w:jc w:val="both"/>
        <w:rPr>
          <w:rFonts w:ascii="Arial Narrow" w:hAnsi="Arial Narrow" w:cs="Arial"/>
          <w:lang w:val="es-MX"/>
        </w:rPr>
      </w:pPr>
      <w:r w:rsidRPr="00641C12">
        <w:rPr>
          <w:rFonts w:ascii="Arial Narrow" w:hAnsi="Arial Narrow" w:cs="Arial"/>
          <w:lang w:val="es-MX"/>
        </w:rPr>
        <w:t xml:space="preserve">La selección será realizada mediante el procedimiento de </w:t>
      </w:r>
      <w:r w:rsidR="00DE0021" w:rsidRPr="00641C12">
        <w:rPr>
          <w:rFonts w:ascii="Arial Narrow" w:hAnsi="Arial Narrow" w:cs="Arial"/>
          <w:lang w:val="es-MX"/>
        </w:rPr>
        <w:t xml:space="preserve">Comparación de precios </w:t>
      </w:r>
      <w:r w:rsidRPr="00641C12">
        <w:rPr>
          <w:rFonts w:ascii="Arial Narrow" w:hAnsi="Arial Narrow" w:cs="Arial"/>
          <w:lang w:val="es-MX"/>
        </w:rPr>
        <w:t>de Etapas Múltiples (2 Etapas): La Oferta Técnica (Sobre A)</w:t>
      </w:r>
      <w:r w:rsidR="00641C12">
        <w:rPr>
          <w:rFonts w:ascii="Arial Narrow" w:hAnsi="Arial Narrow" w:cs="Arial"/>
          <w:lang w:val="es-MX"/>
        </w:rPr>
        <w:t xml:space="preserve"> o credenciales</w:t>
      </w:r>
      <w:r w:rsidRPr="00641C12">
        <w:rPr>
          <w:rFonts w:ascii="Arial Narrow" w:hAnsi="Arial Narrow" w:cs="Arial"/>
          <w:lang w:val="es-MX"/>
        </w:rPr>
        <w:t xml:space="preserve"> y la Oferta Económica (Sobre B).</w:t>
      </w:r>
      <w:r w:rsidR="00382DBB">
        <w:rPr>
          <w:rFonts w:ascii="Arial Narrow" w:hAnsi="Arial Narrow" w:cs="Arial"/>
          <w:lang w:val="es-MX"/>
        </w:rPr>
        <w:t xml:space="preserve"> </w:t>
      </w:r>
    </w:p>
    <w:p w14:paraId="58323EEC" w14:textId="77777777" w:rsidR="0085162F" w:rsidRPr="001A2610" w:rsidRDefault="00883674" w:rsidP="00237BAE">
      <w:pPr>
        <w:rPr>
          <w:rFonts w:ascii="Arial Narrow" w:hAnsi="Arial Narrow" w:cs="Arial"/>
          <w:lang w:val="es-MX"/>
        </w:rPr>
      </w:pPr>
      <w:r w:rsidRPr="0097543E">
        <w:rPr>
          <w:rFonts w:ascii="Arial Narrow" w:hAnsi="Arial Narrow" w:cs="Arial"/>
          <w:lang w:val="es-MX"/>
        </w:rPr>
        <w:t xml:space="preserve">         </w:t>
      </w:r>
      <w:r w:rsidR="006265C4" w:rsidRPr="0097543E">
        <w:rPr>
          <w:rFonts w:ascii="Arial Narrow" w:hAnsi="Arial Narrow" w:cs="Arial"/>
          <w:lang w:val="es-MX"/>
        </w:rPr>
        <w:t xml:space="preserve">                                                                                                                                                                                                                             </w:t>
      </w:r>
    </w:p>
    <w:p w14:paraId="1AA4D15B" w14:textId="77777777" w:rsidR="00FC6D5D" w:rsidRPr="0097543E" w:rsidRDefault="00992214" w:rsidP="00B44221">
      <w:pPr>
        <w:pStyle w:val="Ttulo3"/>
      </w:pPr>
      <w:bookmarkStart w:id="116" w:name="_Toc159673547"/>
      <w:bookmarkStart w:id="117" w:name="_Toc185953113"/>
      <w:bookmarkStart w:id="118" w:name="_Toc474767751"/>
      <w:r w:rsidRPr="00FF3BDC">
        <w:t>2.</w:t>
      </w:r>
      <w:r w:rsidR="0097543E" w:rsidRPr="00FF3BDC">
        <w:t>3</w:t>
      </w:r>
      <w:r w:rsidR="00EF78CF" w:rsidRPr="0097543E">
        <w:t xml:space="preserve"> </w:t>
      </w:r>
      <w:r w:rsidR="00FC6D5D" w:rsidRPr="0097543E">
        <w:t>Fuente de Recursos</w:t>
      </w:r>
      <w:bookmarkEnd w:id="116"/>
      <w:bookmarkEnd w:id="117"/>
      <w:bookmarkEnd w:id="118"/>
    </w:p>
    <w:p w14:paraId="40005FEF" w14:textId="77777777" w:rsidR="00FB2574" w:rsidRPr="0097543E" w:rsidRDefault="00FB2574" w:rsidP="00FB2574">
      <w:pPr>
        <w:rPr>
          <w:rFonts w:ascii="Arial Narrow" w:hAnsi="Arial Narrow" w:cs="Arial"/>
          <w:lang w:val="es-MX"/>
        </w:rPr>
      </w:pPr>
    </w:p>
    <w:p w14:paraId="696D1F6D" w14:textId="2AA58920" w:rsidR="00FC6D5D" w:rsidRPr="0097543E" w:rsidRDefault="0097543E" w:rsidP="00237BAE">
      <w:pPr>
        <w:jc w:val="both"/>
        <w:rPr>
          <w:rFonts w:ascii="Arial Narrow" w:hAnsi="Arial Narrow" w:cs="Arial"/>
          <w:lang w:val="es-MX"/>
        </w:rPr>
      </w:pPr>
      <w:r w:rsidRPr="0097543E">
        <w:rPr>
          <w:rFonts w:ascii="Arial Narrow" w:hAnsi="Arial Narrow" w:cs="Arial"/>
          <w:b/>
          <w:lang w:val="es-MX"/>
        </w:rPr>
        <w:lastRenderedPageBreak/>
        <w:t>El Instituto Nacional de Bienestar Estudiantil</w:t>
      </w:r>
      <w:r w:rsidRPr="0097543E">
        <w:rPr>
          <w:rFonts w:ascii="Arial Narrow" w:hAnsi="Arial Narrow" w:cs="Arial"/>
          <w:lang w:val="es-MX"/>
        </w:rPr>
        <w:t>, de conformidad con el Artículo 32 del Reglamento 543-12 sobre Compras y Contrataciones Públicas de Bienes, Servicios y Obras, ha tomado las medidas previsoras necesarias a los fines de garantizar la apropiación de fondos correspondiente, den</w:t>
      </w:r>
      <w:r w:rsidR="00CC2641">
        <w:rPr>
          <w:rFonts w:ascii="Arial Narrow" w:hAnsi="Arial Narrow" w:cs="Arial"/>
          <w:lang w:val="es-MX"/>
        </w:rPr>
        <w:t>tro del Presupuesto del año 2018</w:t>
      </w:r>
      <w:r>
        <w:rPr>
          <w:rFonts w:ascii="Arial Narrow" w:hAnsi="Arial Narrow" w:cs="Arial"/>
          <w:lang w:val="es-MX"/>
        </w:rPr>
        <w:t xml:space="preserve"> y del </w:t>
      </w:r>
      <w:r w:rsidR="00CC2641">
        <w:rPr>
          <w:rFonts w:ascii="Arial Narrow" w:hAnsi="Arial Narrow" w:cs="Arial"/>
          <w:lang w:val="es-MX"/>
        </w:rPr>
        <w:t>2019</w:t>
      </w:r>
      <w:r w:rsidRPr="0097543E">
        <w:rPr>
          <w:rFonts w:ascii="Arial Narrow" w:hAnsi="Arial Narrow" w:cs="Arial"/>
          <w:lang w:val="es-MX"/>
        </w:rPr>
        <w:t xml:space="preserve">, que </w:t>
      </w:r>
      <w:r>
        <w:rPr>
          <w:rFonts w:ascii="Arial Narrow" w:hAnsi="Arial Narrow" w:cs="Arial"/>
          <w:lang w:val="es-MX"/>
        </w:rPr>
        <w:t>sustentará el pago de todas las obras</w:t>
      </w:r>
      <w:r w:rsidRPr="0097543E">
        <w:rPr>
          <w:rFonts w:ascii="Arial Narrow" w:hAnsi="Arial Narrow" w:cs="Arial"/>
          <w:lang w:val="es-MX"/>
        </w:rPr>
        <w:t xml:space="preserve"> adjudicad</w:t>
      </w:r>
      <w:r>
        <w:rPr>
          <w:rFonts w:ascii="Arial Narrow" w:hAnsi="Arial Narrow" w:cs="Arial"/>
          <w:lang w:val="es-MX"/>
        </w:rPr>
        <w:t>a</w:t>
      </w:r>
      <w:r w:rsidRPr="0097543E">
        <w:rPr>
          <w:rFonts w:ascii="Arial Narrow" w:hAnsi="Arial Narrow" w:cs="Arial"/>
          <w:lang w:val="es-MX"/>
        </w:rPr>
        <w:t xml:space="preserve">s y </w:t>
      </w:r>
      <w:r>
        <w:rPr>
          <w:rFonts w:ascii="Arial Narrow" w:hAnsi="Arial Narrow" w:cs="Arial"/>
          <w:lang w:val="es-MX"/>
        </w:rPr>
        <w:t>ejecutadas</w:t>
      </w:r>
      <w:r w:rsidRPr="0097543E">
        <w:rPr>
          <w:rFonts w:ascii="Arial Narrow" w:hAnsi="Arial Narrow" w:cs="Arial"/>
          <w:lang w:val="es-MX"/>
        </w:rPr>
        <w:t xml:space="preserve"> mediante la presente </w:t>
      </w:r>
      <w:r w:rsidR="00F26A02">
        <w:rPr>
          <w:rFonts w:ascii="Arial Narrow" w:hAnsi="Arial Narrow" w:cs="Arial"/>
          <w:lang w:val="es-MX"/>
        </w:rPr>
        <w:t>Comparación de Precios</w:t>
      </w:r>
      <w:r w:rsidRPr="0097543E">
        <w:rPr>
          <w:rFonts w:ascii="Arial Narrow" w:hAnsi="Arial Narrow" w:cs="Arial"/>
          <w:lang w:val="es-MX"/>
        </w:rPr>
        <w:t xml:space="preserve">. Las partidas de fondos para liquidar las entregas programadas serán debidamente especializadas para tales fines, a efecto de que las condiciones contractuales no sufran ningún tipo de variación durante el tiempo de ejecución </w:t>
      </w:r>
      <w:proofErr w:type="gramStart"/>
      <w:r w:rsidRPr="0097543E">
        <w:rPr>
          <w:rFonts w:ascii="Arial Narrow" w:hAnsi="Arial Narrow" w:cs="Arial"/>
          <w:lang w:val="es-MX"/>
        </w:rPr>
        <w:t>del mismo</w:t>
      </w:r>
      <w:proofErr w:type="gramEnd"/>
      <w:r w:rsidR="00FC6D5D" w:rsidRPr="0097543E">
        <w:rPr>
          <w:rFonts w:ascii="Arial Narrow" w:hAnsi="Arial Narrow" w:cs="Arial"/>
          <w:lang w:val="es-MX"/>
        </w:rPr>
        <w:t>.</w:t>
      </w:r>
    </w:p>
    <w:p w14:paraId="453FD879" w14:textId="77777777" w:rsidR="00B7702D" w:rsidRDefault="00B7702D" w:rsidP="00237BAE">
      <w:pPr>
        <w:jc w:val="both"/>
        <w:rPr>
          <w:rFonts w:ascii="Arial Narrow" w:hAnsi="Arial Narrow" w:cs="Arial"/>
          <w:color w:val="990000"/>
        </w:rPr>
      </w:pPr>
    </w:p>
    <w:p w14:paraId="3D607332" w14:textId="77777777" w:rsidR="00B7702D" w:rsidRPr="001A2610" w:rsidRDefault="00B7702D" w:rsidP="00237BAE">
      <w:pPr>
        <w:jc w:val="both"/>
        <w:rPr>
          <w:rFonts w:ascii="Arial Narrow" w:hAnsi="Arial Narrow" w:cs="Arial"/>
          <w:color w:val="990000"/>
        </w:rPr>
      </w:pPr>
    </w:p>
    <w:p w14:paraId="42D75220" w14:textId="77777777" w:rsidR="00FC6D5D" w:rsidRPr="00736AF6" w:rsidRDefault="00992214" w:rsidP="00B44221">
      <w:pPr>
        <w:pStyle w:val="Ttulo3"/>
      </w:pPr>
      <w:bookmarkStart w:id="119" w:name="_Toc159673548"/>
      <w:bookmarkStart w:id="120" w:name="_Toc185953114"/>
      <w:bookmarkStart w:id="121" w:name="_Toc474767752"/>
      <w:r w:rsidRPr="00C76483">
        <w:rPr>
          <w:highlight w:val="yellow"/>
        </w:rPr>
        <w:t>2.</w:t>
      </w:r>
      <w:r w:rsidR="00FF3BDC" w:rsidRPr="00C76483">
        <w:rPr>
          <w:highlight w:val="yellow"/>
        </w:rPr>
        <w:t>4</w:t>
      </w:r>
      <w:r w:rsidR="00EF78CF" w:rsidRPr="00C76483">
        <w:rPr>
          <w:highlight w:val="yellow"/>
        </w:rPr>
        <w:t xml:space="preserve"> </w:t>
      </w:r>
      <w:r w:rsidR="00FC6D5D" w:rsidRPr="00C76483">
        <w:rPr>
          <w:highlight w:val="yellow"/>
        </w:rPr>
        <w:t>Condiciones de Pago</w:t>
      </w:r>
      <w:bookmarkEnd w:id="119"/>
      <w:bookmarkEnd w:id="120"/>
      <w:bookmarkEnd w:id="121"/>
    </w:p>
    <w:p w14:paraId="59766965" w14:textId="77777777" w:rsidR="00FB2574" w:rsidRDefault="00FB2574" w:rsidP="00FB2574">
      <w:pPr>
        <w:rPr>
          <w:rFonts w:ascii="Arial Narrow" w:hAnsi="Arial Narrow"/>
          <w:color w:val="365F91" w:themeColor="accent1" w:themeShade="BF"/>
          <w:lang w:val="es-ES" w:eastAsia="en-US"/>
        </w:rPr>
      </w:pPr>
    </w:p>
    <w:p w14:paraId="2EB62461" w14:textId="77777777" w:rsidR="00AA0972" w:rsidRPr="00380630" w:rsidRDefault="00AA0972" w:rsidP="00AA0972">
      <w:pPr>
        <w:autoSpaceDE w:val="0"/>
        <w:autoSpaceDN w:val="0"/>
        <w:adjustRightInd w:val="0"/>
        <w:jc w:val="both"/>
        <w:rPr>
          <w:rFonts w:ascii="Arial Narrow" w:hAnsi="Arial Narrow" w:cs="Arial"/>
          <w:color w:val="000000" w:themeColor="text1"/>
          <w:lang w:eastAsia="es-DO"/>
        </w:rPr>
      </w:pPr>
      <w:r w:rsidRPr="00380630">
        <w:rPr>
          <w:rFonts w:ascii="Arial Narrow" w:hAnsi="Arial Narrow" w:cs="Arial"/>
          <w:color w:val="000000" w:themeColor="text1"/>
          <w:lang w:eastAsia="es-DO"/>
        </w:rPr>
        <w:t xml:space="preserve">Se pagará un 20% de Anticipo a las </w:t>
      </w:r>
      <w:r w:rsidRPr="00380630">
        <w:rPr>
          <w:rFonts w:ascii="Arial Narrow" w:hAnsi="Arial Narrow" w:cs="Arial"/>
          <w:b/>
          <w:bCs/>
          <w:color w:val="000000" w:themeColor="text1"/>
          <w:lang w:eastAsia="es-DO"/>
        </w:rPr>
        <w:t xml:space="preserve">MIPYMES </w:t>
      </w:r>
      <w:r w:rsidRPr="00380630">
        <w:rPr>
          <w:rFonts w:ascii="Arial Narrow" w:hAnsi="Arial Narrow" w:cs="Arial"/>
          <w:color w:val="000000" w:themeColor="text1"/>
          <w:lang w:eastAsia="es-DO"/>
        </w:rPr>
        <w:t xml:space="preserve">contra presentación de una </w:t>
      </w:r>
      <w:r w:rsidRPr="00F65C97">
        <w:rPr>
          <w:rFonts w:ascii="Arial Narrow" w:hAnsi="Arial Narrow" w:cs="Arial"/>
          <w:bCs/>
          <w:color w:val="000000" w:themeColor="text1"/>
          <w:lang w:eastAsia="es-DO"/>
        </w:rPr>
        <w:t xml:space="preserve">Garantía Bancaria de Buen uso del anticipo, este pago se hará 30 días después de la certificación del contrato por la Contraloría General de la República y a presentación de factura con Número de Comprobante Fiscal (NCF) Gubernamental, y el </w:t>
      </w:r>
      <w:r w:rsidRPr="00F65C97">
        <w:rPr>
          <w:rFonts w:ascii="Arial Narrow" w:hAnsi="Arial Narrow" w:cs="Arial"/>
          <w:color w:val="000000" w:themeColor="text1"/>
          <w:lang w:eastAsia="es-DO"/>
        </w:rPr>
        <w:t xml:space="preserve">80% restante se pagará </w:t>
      </w:r>
      <w:r w:rsidR="009D323D" w:rsidRPr="00F65C97">
        <w:rPr>
          <w:rFonts w:ascii="Arial Narrow" w:hAnsi="Arial Narrow" w:cs="Arial"/>
          <w:bCs/>
          <w:color w:val="000000" w:themeColor="text1"/>
          <w:lang w:eastAsia="es-DO"/>
        </w:rPr>
        <w:t>según cubicaciones (facturaciones)</w:t>
      </w:r>
      <w:r w:rsidRPr="00F65C97">
        <w:rPr>
          <w:rFonts w:ascii="Arial Narrow" w:hAnsi="Arial Narrow" w:cs="Arial"/>
          <w:bCs/>
          <w:color w:val="000000" w:themeColor="text1"/>
          <w:lang w:eastAsia="es-DO"/>
        </w:rPr>
        <w:t xml:space="preserve"> presentadas </w:t>
      </w:r>
      <w:r w:rsidRPr="00F65C97">
        <w:rPr>
          <w:rFonts w:ascii="Arial Narrow" w:hAnsi="Arial Narrow" w:cs="Arial"/>
          <w:color w:val="000000" w:themeColor="text1"/>
          <w:lang w:eastAsia="es-DO"/>
        </w:rPr>
        <w:t>durante la ejecución del contrato</w:t>
      </w:r>
      <w:r w:rsidRPr="00380630">
        <w:rPr>
          <w:rFonts w:ascii="Arial Narrow" w:hAnsi="Arial Narrow" w:cs="Arial"/>
          <w:color w:val="000000" w:themeColor="text1"/>
          <w:lang w:eastAsia="es-DO"/>
        </w:rPr>
        <w:t xml:space="preserve">. </w:t>
      </w:r>
    </w:p>
    <w:p w14:paraId="1C9E6B2B" w14:textId="77777777" w:rsidR="00AA0972" w:rsidRPr="00380630" w:rsidRDefault="00AA0972" w:rsidP="00AA0972">
      <w:pPr>
        <w:autoSpaceDE w:val="0"/>
        <w:autoSpaceDN w:val="0"/>
        <w:adjustRightInd w:val="0"/>
        <w:jc w:val="both"/>
        <w:rPr>
          <w:rFonts w:ascii="Arial Narrow" w:hAnsi="Arial Narrow" w:cs="Arial"/>
          <w:color w:val="000000" w:themeColor="text1"/>
          <w:lang w:eastAsia="es-DO"/>
        </w:rPr>
      </w:pPr>
    </w:p>
    <w:p w14:paraId="04820081" w14:textId="66E544A3" w:rsidR="00AA0972" w:rsidRDefault="00AA0972" w:rsidP="009D323D">
      <w:pPr>
        <w:autoSpaceDE w:val="0"/>
        <w:autoSpaceDN w:val="0"/>
        <w:adjustRightInd w:val="0"/>
        <w:jc w:val="both"/>
        <w:rPr>
          <w:rFonts w:ascii="Arial Narrow" w:hAnsi="Arial Narrow"/>
          <w:b/>
          <w:color w:val="000000" w:themeColor="text1"/>
          <w:lang w:eastAsia="es-DO"/>
        </w:rPr>
      </w:pPr>
      <w:r w:rsidRPr="00380630">
        <w:rPr>
          <w:rFonts w:ascii="Arial Narrow" w:hAnsi="Arial Narrow" w:cs="Arial"/>
          <w:color w:val="000000" w:themeColor="text1"/>
          <w:lang w:eastAsia="es-DO"/>
        </w:rPr>
        <w:t xml:space="preserve">El </w:t>
      </w:r>
      <w:r w:rsidR="00C249F3" w:rsidRPr="00380630">
        <w:rPr>
          <w:rFonts w:ascii="Arial Narrow" w:hAnsi="Arial Narrow" w:cs="Arial"/>
          <w:color w:val="000000" w:themeColor="text1"/>
          <w:lang w:eastAsia="es-DO"/>
        </w:rPr>
        <w:t>contratista</w:t>
      </w:r>
      <w:r w:rsidRPr="00380630">
        <w:rPr>
          <w:rFonts w:ascii="Arial Narrow" w:hAnsi="Arial Narrow" w:cs="Arial"/>
          <w:color w:val="000000" w:themeColor="text1"/>
          <w:lang w:eastAsia="es-DO"/>
        </w:rPr>
        <w:t xml:space="preserve"> deberá entregar a la oficina</w:t>
      </w:r>
      <w:r w:rsidR="009D323D" w:rsidRPr="00380630">
        <w:rPr>
          <w:rFonts w:ascii="Arial Narrow" w:hAnsi="Arial Narrow" w:cs="Arial"/>
          <w:color w:val="000000" w:themeColor="text1"/>
          <w:lang w:eastAsia="es-DO"/>
        </w:rPr>
        <w:t xml:space="preserve"> principal</w:t>
      </w:r>
      <w:r w:rsidRPr="00380630">
        <w:rPr>
          <w:rFonts w:ascii="Arial Narrow" w:hAnsi="Arial Narrow" w:cs="Arial"/>
          <w:color w:val="000000" w:themeColor="text1"/>
          <w:lang w:eastAsia="es-DO"/>
        </w:rPr>
        <w:t xml:space="preserve"> del INABIE</w:t>
      </w:r>
      <w:r w:rsidR="009D323D" w:rsidRPr="00380630">
        <w:rPr>
          <w:rFonts w:ascii="Arial Narrow" w:hAnsi="Arial Narrow" w:cs="Arial"/>
          <w:color w:val="000000" w:themeColor="text1"/>
          <w:lang w:eastAsia="es-DO"/>
        </w:rPr>
        <w:t xml:space="preserve">. </w:t>
      </w:r>
      <w:r w:rsidRPr="00380630">
        <w:rPr>
          <w:rFonts w:ascii="Arial Narrow" w:hAnsi="Arial Narrow"/>
          <w:color w:val="000000" w:themeColor="text1"/>
          <w:lang w:eastAsia="es-DO"/>
        </w:rPr>
        <w:t xml:space="preserve">Los pagos serán realizados vía libramientos a </w:t>
      </w:r>
      <w:r w:rsidR="00BD77D0" w:rsidRPr="00380630">
        <w:rPr>
          <w:rFonts w:ascii="Arial Narrow" w:hAnsi="Arial Narrow"/>
          <w:b/>
          <w:color w:val="000000" w:themeColor="text1"/>
          <w:lang w:eastAsia="es-DO"/>
        </w:rPr>
        <w:t>45</w:t>
      </w:r>
      <w:r w:rsidRPr="00380630">
        <w:rPr>
          <w:rFonts w:ascii="Arial Narrow" w:hAnsi="Arial Narrow"/>
          <w:b/>
          <w:color w:val="000000" w:themeColor="text1"/>
          <w:lang w:eastAsia="es-DO"/>
        </w:rPr>
        <w:t xml:space="preserve"> días después de rec</w:t>
      </w:r>
      <w:r w:rsidRPr="00380630">
        <w:rPr>
          <w:rFonts w:ascii="Arial Narrow" w:hAnsi="Arial Narrow"/>
          <w:b/>
          <w:bCs/>
          <w:color w:val="000000" w:themeColor="text1"/>
          <w:lang w:eastAsia="es-DO"/>
        </w:rPr>
        <w:t xml:space="preserve">ibir el expediente, siempre que </w:t>
      </w:r>
      <w:r w:rsidRPr="00380630">
        <w:rPr>
          <w:rFonts w:ascii="Arial Narrow" w:hAnsi="Arial Narrow"/>
          <w:b/>
          <w:color w:val="000000" w:themeColor="text1"/>
          <w:lang w:eastAsia="es-DO"/>
        </w:rPr>
        <w:t>cumpla con los requerimientos establecidos por el INABIE</w:t>
      </w:r>
      <w:r w:rsidR="009236AD">
        <w:rPr>
          <w:rFonts w:ascii="Arial Narrow" w:hAnsi="Arial Narrow"/>
          <w:b/>
          <w:color w:val="000000" w:themeColor="text1"/>
          <w:lang w:eastAsia="es-DO"/>
        </w:rPr>
        <w:t>.</w:t>
      </w:r>
    </w:p>
    <w:p w14:paraId="0A5A0AF7" w14:textId="77777777" w:rsidR="00AA0972" w:rsidRPr="00C249F3" w:rsidRDefault="00AA0972" w:rsidP="00FB2574">
      <w:pPr>
        <w:rPr>
          <w:rFonts w:ascii="Arial Narrow" w:hAnsi="Arial Narrow"/>
          <w:color w:val="000000" w:themeColor="text1"/>
          <w:lang w:val="es-ES" w:eastAsia="en-US"/>
        </w:rPr>
      </w:pPr>
    </w:p>
    <w:p w14:paraId="3B635EC0" w14:textId="77777777" w:rsidR="009D323D" w:rsidRPr="00C249F3" w:rsidRDefault="009D323D" w:rsidP="00FB2574">
      <w:pPr>
        <w:rPr>
          <w:rFonts w:ascii="Arial Narrow" w:hAnsi="Arial Narrow"/>
          <w:b/>
          <w:color w:val="000000" w:themeColor="text1"/>
          <w:lang w:val="es-ES" w:eastAsia="en-US"/>
        </w:rPr>
      </w:pPr>
      <w:r w:rsidRPr="00C249F3">
        <w:rPr>
          <w:rFonts w:ascii="Arial Narrow" w:hAnsi="Arial Narrow"/>
          <w:b/>
          <w:color w:val="000000" w:themeColor="text1"/>
          <w:lang w:val="es-ES" w:eastAsia="en-US"/>
        </w:rPr>
        <w:t>La cuenta bancaria del contratista debe estar registrada ante la Dirección General de Compras y Contrataciones Públicas</w:t>
      </w:r>
    </w:p>
    <w:p w14:paraId="6E36CE5A" w14:textId="77777777" w:rsidR="00AA0972" w:rsidRPr="00736AF6" w:rsidRDefault="00AA0972" w:rsidP="00FB2574">
      <w:pPr>
        <w:rPr>
          <w:rFonts w:ascii="Arial Narrow" w:hAnsi="Arial Narrow"/>
          <w:color w:val="365F91" w:themeColor="accent1" w:themeShade="BF"/>
          <w:lang w:val="es-ES" w:eastAsia="en-US"/>
        </w:rPr>
      </w:pPr>
    </w:p>
    <w:p w14:paraId="47975465" w14:textId="77777777" w:rsidR="00142E10" w:rsidRPr="001A2610" w:rsidRDefault="00D21409" w:rsidP="00237BAE">
      <w:pPr>
        <w:jc w:val="both"/>
        <w:rPr>
          <w:rFonts w:ascii="Arial Narrow" w:hAnsi="Arial Narrow" w:cs="Arial"/>
        </w:rPr>
      </w:pPr>
      <w:bookmarkStart w:id="122" w:name="_Toc185953121"/>
      <w:r>
        <w:rPr>
          <w:rFonts w:ascii="Arial Narrow" w:hAnsi="Arial Narrow" w:cs="Arial"/>
        </w:rPr>
        <w:t>El monto del Contrato será pagado</w:t>
      </w:r>
      <w:r w:rsidR="00142E10" w:rsidRPr="001A2610">
        <w:rPr>
          <w:rFonts w:ascii="Arial Narrow" w:hAnsi="Arial Narrow" w:cs="Arial"/>
        </w:rPr>
        <w:t xml:space="preserve"> en pagos parciales al Contratista, mediante cubicaciones periódicas por Obras realizadas y certificadas por la Supervisión. Estos pagos se harán en un período no mayor de </w:t>
      </w:r>
      <w:r w:rsidR="009D323D">
        <w:rPr>
          <w:rFonts w:ascii="Arial Narrow" w:hAnsi="Arial Narrow" w:cs="Arial"/>
        </w:rPr>
        <w:t xml:space="preserve">cuarenta y cinco </w:t>
      </w:r>
      <w:r w:rsidR="00142E10" w:rsidRPr="001A2610">
        <w:rPr>
          <w:rFonts w:ascii="Arial Narrow" w:hAnsi="Arial Narrow" w:cs="Arial"/>
          <w:b/>
        </w:rPr>
        <w:t>(</w:t>
      </w:r>
      <w:r w:rsidR="009D323D">
        <w:rPr>
          <w:rFonts w:ascii="Arial Narrow" w:hAnsi="Arial Narrow" w:cs="Arial"/>
          <w:b/>
        </w:rPr>
        <w:t>45</w:t>
      </w:r>
      <w:r w:rsidR="00142E10" w:rsidRPr="001A2610">
        <w:rPr>
          <w:rFonts w:ascii="Arial Narrow" w:hAnsi="Arial Narrow" w:cs="Arial"/>
          <w:b/>
        </w:rPr>
        <w:t>) días</w:t>
      </w:r>
      <w:r w:rsidR="00142E10" w:rsidRPr="001A2610">
        <w:rPr>
          <w:rFonts w:ascii="Arial Narrow" w:hAnsi="Arial Narrow" w:cs="Arial"/>
        </w:rPr>
        <w:t xml:space="preserve"> a partir de la fecha en que la cubicación sea certificada por El</w:t>
      </w:r>
      <w:r w:rsidR="00142E10" w:rsidRPr="001A2610">
        <w:rPr>
          <w:rFonts w:ascii="Arial Narrow" w:hAnsi="Arial Narrow" w:cs="Arial"/>
          <w:b/>
        </w:rPr>
        <w:t xml:space="preserve"> </w:t>
      </w:r>
      <w:r w:rsidR="00142E10" w:rsidRPr="001A2610">
        <w:rPr>
          <w:rFonts w:ascii="Arial Narrow" w:hAnsi="Arial Narrow" w:cs="Arial"/>
        </w:rPr>
        <w:t>Supervisor. El monto de la Primera Cubicación realizada por el</w:t>
      </w:r>
      <w:r w:rsidR="00142E10" w:rsidRPr="001A2610">
        <w:rPr>
          <w:rFonts w:ascii="Arial Narrow" w:hAnsi="Arial Narrow" w:cs="Arial"/>
          <w:b/>
        </w:rPr>
        <w:t xml:space="preserve"> </w:t>
      </w:r>
      <w:r w:rsidR="00142E10" w:rsidRPr="001A2610">
        <w:rPr>
          <w:rFonts w:ascii="Arial Narrow" w:hAnsi="Arial Narrow" w:cs="Arial"/>
        </w:rPr>
        <w:t>Contratista, deberá exceder o por lo menos alcanzar el 80% del monto del Anticipo o Avance Inicial.</w:t>
      </w:r>
    </w:p>
    <w:p w14:paraId="138D90B8" w14:textId="77777777" w:rsidR="00142E10" w:rsidRPr="001A2610" w:rsidRDefault="00142E10" w:rsidP="00237BAE">
      <w:pPr>
        <w:rPr>
          <w:rFonts w:ascii="Arial Narrow" w:hAnsi="Arial Narrow"/>
        </w:rPr>
      </w:pPr>
    </w:p>
    <w:p w14:paraId="38F59725" w14:textId="4602396A" w:rsidR="00142E10" w:rsidRPr="001A2610" w:rsidRDefault="00142E10" w:rsidP="00237BAE">
      <w:pPr>
        <w:jc w:val="both"/>
        <w:rPr>
          <w:rFonts w:ascii="Arial Narrow" w:hAnsi="Arial Narrow" w:cs="Arial"/>
        </w:rPr>
      </w:pPr>
      <w:r w:rsidRPr="001A2610">
        <w:rPr>
          <w:rFonts w:ascii="Arial Narrow" w:hAnsi="Arial Narrow" w:cs="Arial"/>
        </w:rPr>
        <w:t>La Entidad Contratante</w:t>
      </w:r>
      <w:r w:rsidRPr="001A2610">
        <w:rPr>
          <w:rFonts w:ascii="Arial Narrow" w:hAnsi="Arial Narrow" w:cs="Arial"/>
          <w:b/>
        </w:rPr>
        <w:t xml:space="preserve"> </w:t>
      </w:r>
      <w:r w:rsidR="009D323D">
        <w:rPr>
          <w:rFonts w:ascii="Arial Narrow" w:hAnsi="Arial Narrow" w:cs="Arial"/>
        </w:rPr>
        <w:t>retendrá</w:t>
      </w:r>
      <w:r w:rsidRPr="001A2610">
        <w:rPr>
          <w:rFonts w:ascii="Arial Narrow" w:hAnsi="Arial Narrow" w:cs="Arial"/>
        </w:rPr>
        <w:t xml:space="preserve"> un </w:t>
      </w:r>
      <w:r w:rsidRPr="001A2610">
        <w:rPr>
          <w:rFonts w:ascii="Arial Narrow" w:hAnsi="Arial Narrow" w:cs="Arial"/>
          <w:b/>
        </w:rPr>
        <w:t>cinco por ciento (5%)</w:t>
      </w:r>
      <w:r w:rsidRPr="001A2610">
        <w:rPr>
          <w:rFonts w:ascii="Arial Narrow" w:hAnsi="Arial Narrow" w:cs="Arial"/>
        </w:rPr>
        <w:t xml:space="preserve"> de cada pago, como garantía por los trabajos ejecutados y de los salarios de los trabajadores contratados por el</w:t>
      </w:r>
      <w:r w:rsidRPr="001A2610">
        <w:rPr>
          <w:rFonts w:ascii="Arial Narrow" w:hAnsi="Arial Narrow" w:cs="Arial"/>
          <w:b/>
        </w:rPr>
        <w:t xml:space="preserve"> </w:t>
      </w:r>
      <w:r w:rsidRPr="001A2610">
        <w:rPr>
          <w:rFonts w:ascii="Arial Narrow" w:hAnsi="Arial Narrow" w:cs="Arial"/>
        </w:rPr>
        <w:t xml:space="preserve">Contratista, lo cual le será devuelto a </w:t>
      </w:r>
      <w:r w:rsidR="009236AD" w:rsidRPr="001A2610">
        <w:rPr>
          <w:rFonts w:ascii="Arial Narrow" w:hAnsi="Arial Narrow" w:cs="Arial"/>
        </w:rPr>
        <w:t>este</w:t>
      </w:r>
      <w:r w:rsidRPr="001A2610">
        <w:rPr>
          <w:rFonts w:ascii="Arial Narrow" w:hAnsi="Arial Narrow" w:cs="Arial"/>
        </w:rPr>
        <w:t xml:space="preserve"> último, cuando cumpla con los requisitos previstos en el Artículo 210 del Código de Trabajo, con la presentación de una relación de todas las nóminas pagadas y según los procedimientos establecidos en el Contrato a intervenir.</w:t>
      </w:r>
    </w:p>
    <w:p w14:paraId="40B4380A" w14:textId="77777777" w:rsidR="00134F76" w:rsidRDefault="00134F76" w:rsidP="00237BAE">
      <w:pPr>
        <w:jc w:val="both"/>
        <w:rPr>
          <w:rFonts w:ascii="Arial Narrow" w:hAnsi="Arial Narrow" w:cs="Arial"/>
        </w:rPr>
      </w:pPr>
    </w:p>
    <w:p w14:paraId="5CD6AA0D" w14:textId="77777777" w:rsidR="00142E10" w:rsidRPr="001A2610" w:rsidRDefault="00142E10" w:rsidP="00237BAE">
      <w:pPr>
        <w:jc w:val="both"/>
        <w:rPr>
          <w:rFonts w:ascii="Arial Narrow" w:hAnsi="Arial Narrow" w:cs="Arial"/>
        </w:rPr>
      </w:pPr>
      <w:r w:rsidRPr="001A2610">
        <w:rPr>
          <w:rFonts w:ascii="Arial Narrow" w:hAnsi="Arial Narrow" w:cs="Arial"/>
        </w:rPr>
        <w:t xml:space="preserve">El Contratista presentará cubicaciones cada </w:t>
      </w:r>
      <w:r w:rsidR="00134F76" w:rsidRPr="00134F76">
        <w:rPr>
          <w:rFonts w:ascii="Arial Narrow" w:hAnsi="Arial Narrow" w:cs="Arial"/>
          <w:b/>
          <w:u w:val="single"/>
        </w:rPr>
        <w:t>Treinta (30) días</w:t>
      </w:r>
      <w:r w:rsidR="00134F76" w:rsidRPr="00134F76">
        <w:rPr>
          <w:rFonts w:ascii="Arial Narrow" w:hAnsi="Arial Narrow" w:cs="Arial"/>
          <w:b/>
          <w:color w:val="800000"/>
        </w:rPr>
        <w:t xml:space="preserve"> </w:t>
      </w:r>
      <w:r w:rsidRPr="001A2610">
        <w:rPr>
          <w:rFonts w:ascii="Arial Narrow" w:hAnsi="Arial Narrow" w:cs="Arial"/>
        </w:rPr>
        <w:t xml:space="preserve">que deben corresponderse con los Calendarios de Ejecución y la Programación de Tiempos estimados.  </w:t>
      </w:r>
    </w:p>
    <w:p w14:paraId="3246AD6F" w14:textId="77777777" w:rsidR="00142E10" w:rsidRPr="001A2610" w:rsidRDefault="00142E10" w:rsidP="00237BAE">
      <w:pPr>
        <w:jc w:val="both"/>
        <w:rPr>
          <w:rFonts w:ascii="Arial Narrow" w:hAnsi="Arial Narrow"/>
        </w:rPr>
      </w:pPr>
    </w:p>
    <w:p w14:paraId="5C7846B3" w14:textId="3FF16160" w:rsidR="00142E10" w:rsidRPr="001A2610" w:rsidRDefault="00142E10" w:rsidP="00237BAE">
      <w:pPr>
        <w:jc w:val="both"/>
        <w:rPr>
          <w:rFonts w:ascii="Arial Narrow" w:hAnsi="Arial Narrow" w:cs="Arial"/>
        </w:rPr>
      </w:pPr>
      <w:r w:rsidRPr="001A2610">
        <w:rPr>
          <w:rFonts w:ascii="Arial Narrow" w:hAnsi="Arial Narrow" w:cs="Arial"/>
        </w:rPr>
        <w:t xml:space="preserve">Las cubicaciones presentadas por el </w:t>
      </w:r>
      <w:r w:rsidR="009236AD" w:rsidRPr="001A2610">
        <w:rPr>
          <w:rFonts w:ascii="Arial Narrow" w:hAnsi="Arial Narrow" w:cs="Arial"/>
        </w:rPr>
        <w:t>Contratista</w:t>
      </w:r>
      <w:r w:rsidRPr="001A2610">
        <w:rPr>
          <w:rFonts w:ascii="Arial Narrow" w:hAnsi="Arial Narrow" w:cs="Arial"/>
        </w:rPr>
        <w:t xml:space="preserve"> serán pagadas luego de su aprobación por la Supervisión y la instancia de la Entidad Contratante autorizada para tal asunto. La Entidad Contratante retendrá un </w:t>
      </w:r>
      <w:r w:rsidRPr="001A2610">
        <w:rPr>
          <w:rFonts w:ascii="Arial Narrow" w:hAnsi="Arial Narrow" w:cs="Arial"/>
          <w:b/>
        </w:rPr>
        <w:t>veinte por ciento (20%)</w:t>
      </w:r>
      <w:r w:rsidRPr="001A2610">
        <w:rPr>
          <w:rFonts w:ascii="Arial Narrow" w:hAnsi="Arial Narrow" w:cs="Arial"/>
        </w:rPr>
        <w:t xml:space="preserve"> de cada cubicación para la amortización del A</w:t>
      </w:r>
      <w:r w:rsidR="00D75ED4">
        <w:rPr>
          <w:rFonts w:ascii="Arial Narrow" w:hAnsi="Arial Narrow" w:cs="Arial"/>
        </w:rPr>
        <w:t>nticipo</w:t>
      </w:r>
      <w:r w:rsidRPr="001A2610">
        <w:rPr>
          <w:rFonts w:ascii="Arial Narrow" w:hAnsi="Arial Narrow" w:cs="Arial"/>
        </w:rPr>
        <w:t>.</w:t>
      </w:r>
    </w:p>
    <w:p w14:paraId="0D3D36E5" w14:textId="77777777" w:rsidR="00142E10" w:rsidRPr="001A2610" w:rsidRDefault="00142E10" w:rsidP="00237BAE">
      <w:pPr>
        <w:rPr>
          <w:rFonts w:ascii="Arial Narrow" w:hAnsi="Arial Narrow" w:cs="Arial"/>
        </w:rPr>
      </w:pPr>
    </w:p>
    <w:p w14:paraId="006F97F5" w14:textId="623756D5" w:rsidR="00142E10" w:rsidRPr="001A2610" w:rsidRDefault="00142E10" w:rsidP="00237BAE">
      <w:pPr>
        <w:jc w:val="both"/>
        <w:rPr>
          <w:rFonts w:ascii="Arial Narrow" w:hAnsi="Arial Narrow" w:cs="Arial"/>
        </w:rPr>
      </w:pPr>
      <w:r w:rsidRPr="001A2610">
        <w:rPr>
          <w:rFonts w:ascii="Arial Narrow" w:hAnsi="Arial Narrow" w:cs="Arial"/>
        </w:rPr>
        <w:lastRenderedPageBreak/>
        <w:t xml:space="preserve">La Entidad Contratante </w:t>
      </w:r>
      <w:r w:rsidR="009236AD" w:rsidRPr="001A2610">
        <w:rPr>
          <w:rFonts w:ascii="Arial Narrow" w:hAnsi="Arial Narrow" w:cs="Arial"/>
        </w:rPr>
        <w:t>retendrá,</w:t>
      </w:r>
      <w:r w:rsidRPr="001A2610">
        <w:rPr>
          <w:rFonts w:ascii="Arial Narrow" w:hAnsi="Arial Narrow" w:cs="Arial"/>
        </w:rPr>
        <w:t xml:space="preserve"> además, un </w:t>
      </w:r>
      <w:r w:rsidR="007B3F84" w:rsidRPr="001A2610">
        <w:rPr>
          <w:rFonts w:ascii="Arial Narrow" w:hAnsi="Arial Narrow" w:cs="Arial"/>
          <w:b/>
        </w:rPr>
        <w:t>cinco</w:t>
      </w:r>
      <w:r w:rsidRPr="001A2610">
        <w:rPr>
          <w:rFonts w:ascii="Arial Narrow" w:hAnsi="Arial Narrow" w:cs="Arial"/>
          <w:b/>
        </w:rPr>
        <w:t xml:space="preserve"> por ciento (</w:t>
      </w:r>
      <w:r w:rsidR="007B3F84" w:rsidRPr="001A2610">
        <w:rPr>
          <w:rFonts w:ascii="Arial Narrow" w:hAnsi="Arial Narrow" w:cs="Arial"/>
          <w:b/>
        </w:rPr>
        <w:t>5</w:t>
      </w:r>
      <w:r w:rsidRPr="001A2610">
        <w:rPr>
          <w:rFonts w:ascii="Arial Narrow" w:hAnsi="Arial Narrow" w:cs="Arial"/>
          <w:b/>
        </w:rPr>
        <w:t>%)</w:t>
      </w:r>
      <w:r w:rsidRPr="001A2610">
        <w:rPr>
          <w:rFonts w:ascii="Arial Narrow" w:hAnsi="Arial Narrow" w:cs="Arial"/>
        </w:rPr>
        <w:t xml:space="preserve"> del costo de la Obra para el pago del personal técnico que inspeccionará y supervisará residentemente en la Obra y un </w:t>
      </w:r>
      <w:r w:rsidRPr="001A2610">
        <w:rPr>
          <w:rFonts w:ascii="Arial Narrow" w:hAnsi="Arial Narrow" w:cs="Arial"/>
          <w:b/>
        </w:rPr>
        <w:t xml:space="preserve">uno por ciento (1%) </w:t>
      </w:r>
      <w:r w:rsidRPr="001A2610">
        <w:rPr>
          <w:rFonts w:ascii="Arial Narrow" w:hAnsi="Arial Narrow" w:cs="Arial"/>
        </w:rPr>
        <w:t>en virtud de la Ley 6-86, de fecha 04 de marzo del 1986, sobre Fondo de Pensiones.</w:t>
      </w:r>
    </w:p>
    <w:p w14:paraId="54253E49" w14:textId="77777777" w:rsidR="00142E10" w:rsidRPr="001A2610" w:rsidRDefault="00142E10" w:rsidP="00237BAE">
      <w:pPr>
        <w:jc w:val="both"/>
        <w:rPr>
          <w:rFonts w:ascii="Arial Narrow" w:hAnsi="Arial Narrow" w:cs="Arial"/>
        </w:rPr>
      </w:pPr>
    </w:p>
    <w:p w14:paraId="33D35DC6" w14:textId="77777777" w:rsidR="00142E10" w:rsidRPr="001A2610" w:rsidRDefault="00142E10" w:rsidP="00237BAE">
      <w:pPr>
        <w:jc w:val="both"/>
        <w:rPr>
          <w:rFonts w:ascii="Arial Narrow" w:hAnsi="Arial Narrow" w:cs="Arial"/>
        </w:rPr>
      </w:pPr>
      <w:r w:rsidRPr="001A2610">
        <w:rPr>
          <w:rFonts w:ascii="Arial Narrow" w:hAnsi="Arial Narrow" w:cs="Arial"/>
        </w:rPr>
        <w:t>El pago final se hará posterior a la última cubicación y luego de presentar el Contratista los documentos que avalen el pago de los compromisos fiscales, liquidaciones y prestaciones laborales.</w:t>
      </w:r>
    </w:p>
    <w:p w14:paraId="4EC13F68" w14:textId="77777777" w:rsidR="00142E10" w:rsidRPr="001A2610" w:rsidRDefault="00142E10" w:rsidP="00237BAE">
      <w:pPr>
        <w:jc w:val="both"/>
        <w:rPr>
          <w:rFonts w:ascii="Arial Narrow" w:hAnsi="Arial Narrow" w:cs="Arial"/>
        </w:rPr>
      </w:pPr>
    </w:p>
    <w:p w14:paraId="325B0AF7" w14:textId="2690578B" w:rsidR="00992214" w:rsidRDefault="00142E10" w:rsidP="0090263B">
      <w:pPr>
        <w:jc w:val="both"/>
        <w:rPr>
          <w:rFonts w:ascii="Arial Narrow" w:hAnsi="Arial Narrow" w:cs="Arial"/>
        </w:rPr>
      </w:pPr>
      <w:r w:rsidRPr="001A2610">
        <w:rPr>
          <w:rFonts w:ascii="Arial Narrow" w:hAnsi="Arial Narrow" w:cs="Arial"/>
        </w:rPr>
        <w:t>Todas las cubicaciones parciales tienen carácter provisorio, al igual que las cubicaciones que les dan origen, quedando sometidas a los resultados de la medición y cubicación final de los trabajos, en la que podrán efectuarse los reajustes que fueren necesarios.</w:t>
      </w:r>
    </w:p>
    <w:p w14:paraId="38302BD1" w14:textId="0E064CF7" w:rsidR="00B7702D" w:rsidRDefault="00B7702D" w:rsidP="0090263B">
      <w:pPr>
        <w:jc w:val="both"/>
        <w:rPr>
          <w:rFonts w:ascii="Arial Narrow" w:hAnsi="Arial Narrow" w:cs="Arial"/>
        </w:rPr>
      </w:pPr>
    </w:p>
    <w:p w14:paraId="22C34832" w14:textId="48DC35D4" w:rsidR="005E29D8" w:rsidRDefault="005E29D8" w:rsidP="0090263B">
      <w:pPr>
        <w:jc w:val="both"/>
        <w:rPr>
          <w:rFonts w:ascii="Arial Narrow" w:hAnsi="Arial Narrow" w:cs="Arial"/>
        </w:rPr>
      </w:pPr>
    </w:p>
    <w:p w14:paraId="2E171F7D" w14:textId="77777777" w:rsidR="005E29D8" w:rsidRPr="0090263B" w:rsidRDefault="005E29D8" w:rsidP="0090263B">
      <w:pPr>
        <w:jc w:val="both"/>
        <w:rPr>
          <w:rFonts w:ascii="Arial Narrow" w:hAnsi="Arial Narrow" w:cs="Arial"/>
        </w:rPr>
      </w:pPr>
    </w:p>
    <w:p w14:paraId="69C073E1" w14:textId="77777777" w:rsidR="001036C8" w:rsidRDefault="00D8390E" w:rsidP="00B44221">
      <w:pPr>
        <w:pStyle w:val="Ttulo3"/>
      </w:pPr>
      <w:bookmarkStart w:id="123" w:name="_Toc474767753"/>
      <w:r w:rsidRPr="009C52A0">
        <w:t>2.</w:t>
      </w:r>
      <w:r w:rsidR="00FF3BDC" w:rsidRPr="009C52A0">
        <w:t>5</w:t>
      </w:r>
      <w:r w:rsidRPr="009C52A0">
        <w:t xml:space="preserve"> </w:t>
      </w:r>
      <w:r w:rsidR="00FC6D5D" w:rsidRPr="009C52A0">
        <w:t>Cronograma de la Licitación</w:t>
      </w:r>
      <w:bookmarkEnd w:id="122"/>
      <w:bookmarkEnd w:id="123"/>
      <w:r w:rsidR="00B063B0" w:rsidRPr="00736AF6">
        <w:t xml:space="preserve">     </w:t>
      </w:r>
    </w:p>
    <w:p w14:paraId="172A69E3" w14:textId="77777777" w:rsidR="00234A8D" w:rsidRPr="00234A8D" w:rsidRDefault="00234A8D" w:rsidP="00234A8D"/>
    <w:p w14:paraId="512CF990" w14:textId="77777777" w:rsidR="00FC6D5D" w:rsidRPr="001A2610" w:rsidRDefault="00B063B0" w:rsidP="00B44221">
      <w:pPr>
        <w:pStyle w:val="Ttulo3"/>
      </w:pPr>
      <w: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093"/>
      </w:tblGrid>
      <w:tr w:rsidR="006B524F" w:rsidRPr="000C1BC5" w14:paraId="4B2C81C3" w14:textId="77777777" w:rsidTr="004136B4">
        <w:trPr>
          <w:trHeight w:val="669"/>
          <w:jc w:val="center"/>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14:paraId="456EE9D2" w14:textId="77777777" w:rsidR="006B524F" w:rsidRPr="000C1BC5" w:rsidRDefault="006B524F" w:rsidP="00355875">
            <w:pPr>
              <w:jc w:val="center"/>
              <w:rPr>
                <w:rFonts w:asciiTheme="minorHAnsi" w:hAnsiTheme="minorHAnsi" w:cs="Arial"/>
                <w:b/>
              </w:rPr>
            </w:pPr>
            <w:r w:rsidRPr="000C1BC5">
              <w:rPr>
                <w:rFonts w:asciiTheme="minorHAnsi" w:hAnsiTheme="minorHAnsi" w:cs="Arial"/>
                <w:b/>
              </w:rPr>
              <w:t>ACTIVIDADES</w:t>
            </w:r>
          </w:p>
        </w:tc>
        <w:tc>
          <w:tcPr>
            <w:tcW w:w="4093" w:type="dxa"/>
            <w:tcBorders>
              <w:top w:val="single" w:sz="4" w:space="0" w:color="auto"/>
              <w:left w:val="single" w:sz="4" w:space="0" w:color="auto"/>
              <w:bottom w:val="single" w:sz="4" w:space="0" w:color="auto"/>
              <w:right w:val="single" w:sz="4" w:space="0" w:color="auto"/>
            </w:tcBorders>
            <w:shd w:val="clear" w:color="auto" w:fill="990000"/>
            <w:vAlign w:val="center"/>
          </w:tcPr>
          <w:p w14:paraId="4B0CF554" w14:textId="77777777" w:rsidR="006B524F" w:rsidRPr="000C1BC5" w:rsidRDefault="006B524F" w:rsidP="00355875">
            <w:pPr>
              <w:jc w:val="center"/>
              <w:rPr>
                <w:rFonts w:asciiTheme="minorHAnsi" w:hAnsiTheme="minorHAnsi" w:cs="Arial"/>
                <w:b/>
              </w:rPr>
            </w:pPr>
            <w:r w:rsidRPr="000C1BC5">
              <w:rPr>
                <w:rFonts w:asciiTheme="minorHAnsi" w:hAnsiTheme="minorHAnsi" w:cs="Arial"/>
                <w:b/>
              </w:rPr>
              <w:t>PERÍODO DE EJECUCIÓN</w:t>
            </w:r>
          </w:p>
        </w:tc>
      </w:tr>
      <w:tr w:rsidR="006B524F" w:rsidRPr="000C1BC5" w14:paraId="0AE426C9" w14:textId="77777777" w:rsidTr="004136B4">
        <w:trPr>
          <w:trHeight w:val="398"/>
          <w:jc w:val="center"/>
        </w:trPr>
        <w:tc>
          <w:tcPr>
            <w:tcW w:w="5400" w:type="dxa"/>
            <w:tcBorders>
              <w:top w:val="single" w:sz="4" w:space="0" w:color="auto"/>
              <w:left w:val="single" w:sz="4" w:space="0" w:color="auto"/>
              <w:bottom w:val="single" w:sz="4" w:space="0" w:color="auto"/>
              <w:right w:val="single" w:sz="4" w:space="0" w:color="auto"/>
            </w:tcBorders>
          </w:tcPr>
          <w:p w14:paraId="057B0569" w14:textId="272474D2" w:rsidR="006B524F" w:rsidRPr="00C92303" w:rsidRDefault="009236AD" w:rsidP="0024027D">
            <w:pPr>
              <w:numPr>
                <w:ilvl w:val="0"/>
                <w:numId w:val="9"/>
              </w:numPr>
              <w:spacing w:before="240"/>
              <w:rPr>
                <w:rFonts w:ascii="Arial Narrow" w:hAnsi="Arial Narrow" w:cs="Arial"/>
                <w:b/>
                <w:lang w:val="es-AR"/>
              </w:rPr>
            </w:pPr>
            <w:r w:rsidRPr="00C92303">
              <w:rPr>
                <w:rFonts w:ascii="Arial Narrow" w:hAnsi="Arial Narrow" w:cs="Arial"/>
                <w:lang w:val="es-AR"/>
              </w:rPr>
              <w:t>Publicación llama</w:t>
            </w:r>
            <w:r>
              <w:rPr>
                <w:rFonts w:ascii="Arial Narrow" w:hAnsi="Arial Narrow" w:cs="Arial"/>
                <w:lang w:val="es-AR"/>
              </w:rPr>
              <w:t>da que participar</w:t>
            </w:r>
            <w:r w:rsidR="00BD77D0">
              <w:rPr>
                <w:rFonts w:ascii="Arial Narrow" w:hAnsi="Arial Narrow" w:cs="Arial"/>
                <w:lang w:val="es-AR"/>
              </w:rPr>
              <w:t xml:space="preserve"> en la Comparación de Precio</w:t>
            </w:r>
          </w:p>
        </w:tc>
        <w:tc>
          <w:tcPr>
            <w:tcW w:w="4093" w:type="dxa"/>
            <w:tcBorders>
              <w:top w:val="single" w:sz="4" w:space="0" w:color="auto"/>
              <w:left w:val="single" w:sz="4" w:space="0" w:color="auto"/>
              <w:bottom w:val="single" w:sz="4" w:space="0" w:color="auto"/>
              <w:right w:val="single" w:sz="4" w:space="0" w:color="auto"/>
            </w:tcBorders>
            <w:vAlign w:val="center"/>
          </w:tcPr>
          <w:p w14:paraId="5B8B5260" w14:textId="118B3034" w:rsidR="006B524F" w:rsidRPr="009C52A0" w:rsidRDefault="003E27ED" w:rsidP="00BD77D0">
            <w:pPr>
              <w:ind w:left="113"/>
              <w:jc w:val="both"/>
              <w:rPr>
                <w:rFonts w:ascii="Arial Narrow" w:hAnsi="Arial Narrow" w:cs="Arial"/>
                <w:b/>
              </w:rPr>
            </w:pPr>
            <w:r w:rsidRPr="009C52A0">
              <w:rPr>
                <w:rFonts w:ascii="Arial Narrow" w:hAnsi="Arial Narrow" w:cs="Arial"/>
                <w:b/>
              </w:rPr>
              <w:t>Jueves 21 y Viernes 22</w:t>
            </w:r>
            <w:r w:rsidR="00641C12" w:rsidRPr="009C52A0">
              <w:rPr>
                <w:rFonts w:ascii="Arial Narrow" w:hAnsi="Arial Narrow" w:cs="Arial"/>
                <w:b/>
              </w:rPr>
              <w:t xml:space="preserve"> de </w:t>
            </w:r>
            <w:r w:rsidR="00BD77D0" w:rsidRPr="009C52A0">
              <w:rPr>
                <w:rFonts w:ascii="Arial Narrow" w:hAnsi="Arial Narrow" w:cs="Arial"/>
                <w:b/>
              </w:rPr>
              <w:t>Juni</w:t>
            </w:r>
            <w:r w:rsidR="00380630" w:rsidRPr="009C52A0">
              <w:rPr>
                <w:rFonts w:ascii="Arial Narrow" w:hAnsi="Arial Narrow" w:cs="Arial"/>
                <w:b/>
              </w:rPr>
              <w:t xml:space="preserve">o de </w:t>
            </w:r>
            <w:r w:rsidRPr="009C52A0">
              <w:rPr>
                <w:rFonts w:ascii="Arial Narrow" w:hAnsi="Arial Narrow" w:cs="Arial"/>
                <w:b/>
              </w:rPr>
              <w:t>2</w:t>
            </w:r>
            <w:r w:rsidR="00641C12" w:rsidRPr="009C52A0">
              <w:rPr>
                <w:rFonts w:ascii="Arial Narrow" w:hAnsi="Arial Narrow" w:cs="Arial"/>
                <w:b/>
              </w:rPr>
              <w:t>01</w:t>
            </w:r>
            <w:r w:rsidRPr="009C52A0">
              <w:rPr>
                <w:rFonts w:ascii="Arial Narrow" w:hAnsi="Arial Narrow" w:cs="Arial"/>
                <w:b/>
              </w:rPr>
              <w:t>8</w:t>
            </w:r>
          </w:p>
        </w:tc>
      </w:tr>
      <w:tr w:rsidR="006B524F" w:rsidRPr="000C1BC5" w14:paraId="524B6C08" w14:textId="77777777" w:rsidTr="004136B4">
        <w:trPr>
          <w:trHeight w:val="292"/>
          <w:jc w:val="center"/>
        </w:trPr>
        <w:tc>
          <w:tcPr>
            <w:tcW w:w="5400" w:type="dxa"/>
            <w:tcBorders>
              <w:top w:val="single" w:sz="4" w:space="0" w:color="auto"/>
              <w:left w:val="single" w:sz="4" w:space="0" w:color="auto"/>
              <w:bottom w:val="single" w:sz="4" w:space="0" w:color="auto"/>
              <w:right w:val="single" w:sz="4" w:space="0" w:color="auto"/>
            </w:tcBorders>
            <w:vAlign w:val="center"/>
          </w:tcPr>
          <w:p w14:paraId="6DB0B4CC" w14:textId="77777777" w:rsidR="006B524F" w:rsidRPr="00E93220" w:rsidRDefault="006B524F" w:rsidP="0024027D">
            <w:pPr>
              <w:numPr>
                <w:ilvl w:val="0"/>
                <w:numId w:val="9"/>
              </w:numPr>
              <w:rPr>
                <w:rFonts w:ascii="Arial Narrow" w:hAnsi="Arial Narrow" w:cs="Arial"/>
              </w:rPr>
            </w:pPr>
            <w:r w:rsidRPr="00E93220">
              <w:rPr>
                <w:rFonts w:ascii="Arial Narrow" w:hAnsi="Arial Narrow" w:cs="Arial"/>
                <w:lang w:val="es-AR"/>
              </w:rPr>
              <w:t>Adquisición del Pliego de Condiciones Específicas</w:t>
            </w:r>
          </w:p>
        </w:tc>
        <w:tc>
          <w:tcPr>
            <w:tcW w:w="4093" w:type="dxa"/>
            <w:tcBorders>
              <w:top w:val="single" w:sz="4" w:space="0" w:color="auto"/>
              <w:left w:val="single" w:sz="4" w:space="0" w:color="auto"/>
              <w:bottom w:val="single" w:sz="4" w:space="0" w:color="auto"/>
              <w:right w:val="single" w:sz="4" w:space="0" w:color="auto"/>
            </w:tcBorders>
            <w:vAlign w:val="center"/>
          </w:tcPr>
          <w:p w14:paraId="2F14F6C3" w14:textId="45AA2D79" w:rsidR="006B524F" w:rsidRPr="009C52A0" w:rsidRDefault="006B524F" w:rsidP="00BD77D0">
            <w:pPr>
              <w:ind w:left="110" w:hanging="110"/>
              <w:jc w:val="both"/>
              <w:rPr>
                <w:rFonts w:ascii="Arial Narrow" w:hAnsi="Arial Narrow" w:cs="Arial"/>
                <w:b/>
              </w:rPr>
            </w:pPr>
            <w:r w:rsidRPr="009C52A0">
              <w:rPr>
                <w:rFonts w:ascii="Arial Narrow" w:hAnsi="Arial Narrow" w:cs="Arial"/>
                <w:b/>
              </w:rPr>
              <w:t xml:space="preserve">  Desde el </w:t>
            </w:r>
            <w:r w:rsidR="003E27ED" w:rsidRPr="009C52A0">
              <w:rPr>
                <w:rFonts w:ascii="Arial Narrow" w:hAnsi="Arial Narrow" w:cs="Arial"/>
                <w:b/>
              </w:rPr>
              <w:t>25 de Junio al 02 de Julio de 2018</w:t>
            </w:r>
          </w:p>
        </w:tc>
      </w:tr>
      <w:tr w:rsidR="006B524F" w:rsidRPr="000C1BC5" w14:paraId="1C9CF26E" w14:textId="77777777" w:rsidTr="004136B4">
        <w:trPr>
          <w:trHeight w:val="529"/>
          <w:jc w:val="center"/>
        </w:trPr>
        <w:tc>
          <w:tcPr>
            <w:tcW w:w="5400" w:type="dxa"/>
            <w:tcBorders>
              <w:top w:val="single" w:sz="4" w:space="0" w:color="auto"/>
              <w:left w:val="single" w:sz="4" w:space="0" w:color="auto"/>
              <w:bottom w:val="single" w:sz="4" w:space="0" w:color="auto"/>
              <w:right w:val="single" w:sz="4" w:space="0" w:color="auto"/>
            </w:tcBorders>
            <w:vAlign w:val="center"/>
          </w:tcPr>
          <w:p w14:paraId="327C5CE7" w14:textId="77777777" w:rsidR="006B524F" w:rsidRPr="004136B4" w:rsidRDefault="006B524F" w:rsidP="0024027D">
            <w:pPr>
              <w:numPr>
                <w:ilvl w:val="0"/>
                <w:numId w:val="9"/>
              </w:numPr>
              <w:rPr>
                <w:rFonts w:ascii="Arial Narrow" w:hAnsi="Arial Narrow" w:cs="Arial"/>
              </w:rPr>
            </w:pPr>
            <w:r w:rsidRPr="004136B4">
              <w:rPr>
                <w:rFonts w:ascii="Arial Narrow" w:hAnsi="Arial Narrow" w:cs="Arial"/>
              </w:rPr>
              <w:t>Período para realizar consultas por parte de los adquirientes (escritas)</w:t>
            </w:r>
          </w:p>
        </w:tc>
        <w:tc>
          <w:tcPr>
            <w:tcW w:w="4093" w:type="dxa"/>
            <w:tcBorders>
              <w:top w:val="single" w:sz="4" w:space="0" w:color="auto"/>
              <w:left w:val="single" w:sz="4" w:space="0" w:color="auto"/>
              <w:bottom w:val="single" w:sz="4" w:space="0" w:color="auto"/>
              <w:right w:val="single" w:sz="4" w:space="0" w:color="auto"/>
            </w:tcBorders>
            <w:vAlign w:val="center"/>
          </w:tcPr>
          <w:p w14:paraId="6804D645" w14:textId="7A19F6DD" w:rsidR="006B524F" w:rsidRPr="009C52A0" w:rsidRDefault="006B524F" w:rsidP="00BD77D0">
            <w:pPr>
              <w:contextualSpacing/>
              <w:jc w:val="both"/>
              <w:rPr>
                <w:rFonts w:ascii="Arial Narrow" w:hAnsi="Arial Narrow" w:cs="Arial"/>
                <w:b/>
              </w:rPr>
            </w:pPr>
            <w:r w:rsidRPr="009C52A0">
              <w:rPr>
                <w:rFonts w:ascii="Arial Narrow" w:hAnsi="Arial Narrow" w:cs="Arial"/>
                <w:b/>
              </w:rPr>
              <w:t xml:space="preserve"> Hasta el</w:t>
            </w:r>
            <w:r w:rsidR="005451BD" w:rsidRPr="009C52A0">
              <w:rPr>
                <w:rFonts w:ascii="Arial Narrow" w:hAnsi="Arial Narrow" w:cs="Arial"/>
                <w:b/>
              </w:rPr>
              <w:t xml:space="preserve"> </w:t>
            </w:r>
            <w:r w:rsidR="003E27ED" w:rsidRPr="009C52A0">
              <w:rPr>
                <w:rFonts w:ascii="Arial Narrow" w:hAnsi="Arial Narrow" w:cs="Arial"/>
                <w:b/>
              </w:rPr>
              <w:t>27</w:t>
            </w:r>
            <w:r w:rsidRPr="009C52A0">
              <w:rPr>
                <w:rFonts w:ascii="Arial Narrow" w:hAnsi="Arial Narrow" w:cs="Arial"/>
                <w:b/>
              </w:rPr>
              <w:t xml:space="preserve"> de </w:t>
            </w:r>
            <w:r w:rsidR="009236AD" w:rsidRPr="009C52A0">
              <w:rPr>
                <w:rFonts w:ascii="Arial Narrow" w:hAnsi="Arial Narrow" w:cs="Arial"/>
                <w:b/>
              </w:rPr>
              <w:t>junio</w:t>
            </w:r>
            <w:r w:rsidR="005451BD" w:rsidRPr="009C52A0">
              <w:rPr>
                <w:rFonts w:ascii="Arial Narrow" w:hAnsi="Arial Narrow" w:cs="Arial"/>
                <w:b/>
              </w:rPr>
              <w:t xml:space="preserve"> </w:t>
            </w:r>
            <w:r w:rsidR="00B51E75" w:rsidRPr="009C52A0">
              <w:rPr>
                <w:rFonts w:ascii="Arial Narrow" w:hAnsi="Arial Narrow" w:cs="Arial"/>
                <w:b/>
              </w:rPr>
              <w:t>de</w:t>
            </w:r>
            <w:r w:rsidR="005451BD" w:rsidRPr="009C52A0">
              <w:rPr>
                <w:rFonts w:ascii="Arial Narrow" w:hAnsi="Arial Narrow" w:cs="Arial"/>
                <w:b/>
              </w:rPr>
              <w:t xml:space="preserve"> 201</w:t>
            </w:r>
            <w:r w:rsidR="003E27ED" w:rsidRPr="009C52A0">
              <w:rPr>
                <w:rFonts w:ascii="Arial Narrow" w:hAnsi="Arial Narrow" w:cs="Arial"/>
                <w:b/>
              </w:rPr>
              <w:t>8</w:t>
            </w:r>
            <w:r w:rsidRPr="009C52A0">
              <w:rPr>
                <w:rFonts w:ascii="Arial Narrow" w:hAnsi="Arial Narrow" w:cs="Arial"/>
                <w:b/>
              </w:rPr>
              <w:t xml:space="preserve">. </w:t>
            </w:r>
          </w:p>
        </w:tc>
      </w:tr>
      <w:tr w:rsidR="006B524F" w:rsidRPr="000C1BC5" w14:paraId="641DDFA9" w14:textId="77777777" w:rsidTr="004136B4">
        <w:trPr>
          <w:trHeight w:val="702"/>
          <w:jc w:val="center"/>
        </w:trPr>
        <w:tc>
          <w:tcPr>
            <w:tcW w:w="5400" w:type="dxa"/>
            <w:tcBorders>
              <w:top w:val="single" w:sz="4" w:space="0" w:color="auto"/>
              <w:left w:val="single" w:sz="4" w:space="0" w:color="auto"/>
              <w:bottom w:val="single" w:sz="4" w:space="0" w:color="auto"/>
              <w:right w:val="single" w:sz="4" w:space="0" w:color="auto"/>
            </w:tcBorders>
            <w:vAlign w:val="center"/>
          </w:tcPr>
          <w:p w14:paraId="4C0D25E0" w14:textId="0949E861" w:rsidR="006B524F" w:rsidRPr="00C92303" w:rsidRDefault="006B524F" w:rsidP="0024027D">
            <w:pPr>
              <w:numPr>
                <w:ilvl w:val="0"/>
                <w:numId w:val="9"/>
              </w:numPr>
              <w:rPr>
                <w:rFonts w:ascii="Arial Narrow" w:hAnsi="Arial Narrow" w:cs="Arial"/>
              </w:rPr>
            </w:pPr>
            <w:r w:rsidRPr="00C92303">
              <w:rPr>
                <w:rFonts w:ascii="Arial Narrow" w:hAnsi="Arial Narrow" w:cs="Arial"/>
              </w:rPr>
              <w:t>Plazo para emitir respuesta por parte del Comité de Compras y Contrataciones, mediante circulares o enmiendas.</w:t>
            </w:r>
            <w:r w:rsidR="003E27ED">
              <w:rPr>
                <w:rFonts w:ascii="Arial Narrow" w:hAnsi="Arial Narrow" w:cs="Arial"/>
              </w:rPr>
              <w:t xml:space="preserve"> Plazo máximo para realizar visita guiada al lugar de la obra.</w:t>
            </w:r>
          </w:p>
        </w:tc>
        <w:tc>
          <w:tcPr>
            <w:tcW w:w="4093" w:type="dxa"/>
            <w:tcBorders>
              <w:top w:val="single" w:sz="4" w:space="0" w:color="auto"/>
              <w:left w:val="single" w:sz="4" w:space="0" w:color="auto"/>
              <w:bottom w:val="single" w:sz="4" w:space="0" w:color="auto"/>
              <w:right w:val="single" w:sz="4" w:space="0" w:color="auto"/>
            </w:tcBorders>
            <w:vAlign w:val="center"/>
          </w:tcPr>
          <w:p w14:paraId="2F72D9E5" w14:textId="2A14C43F" w:rsidR="006B524F" w:rsidRPr="009C52A0" w:rsidRDefault="006B524F" w:rsidP="00BD77D0">
            <w:pPr>
              <w:ind w:left="113" w:hanging="113"/>
              <w:contextualSpacing/>
              <w:jc w:val="both"/>
              <w:rPr>
                <w:rFonts w:ascii="Arial Narrow" w:hAnsi="Arial Narrow" w:cs="Arial"/>
                <w:b/>
              </w:rPr>
            </w:pPr>
            <w:r w:rsidRPr="009C52A0">
              <w:rPr>
                <w:rFonts w:ascii="Arial Narrow" w:hAnsi="Arial Narrow" w:cs="Arial"/>
                <w:b/>
              </w:rPr>
              <w:t xml:space="preserve"> Hasta el </w:t>
            </w:r>
            <w:r w:rsidR="0042326C" w:rsidRPr="009C52A0">
              <w:rPr>
                <w:rFonts w:ascii="Arial Narrow" w:hAnsi="Arial Narrow" w:cs="Arial"/>
                <w:b/>
              </w:rPr>
              <w:t>2</w:t>
            </w:r>
            <w:r w:rsidR="003E27ED" w:rsidRPr="009C52A0">
              <w:rPr>
                <w:rFonts w:ascii="Arial Narrow" w:hAnsi="Arial Narrow" w:cs="Arial"/>
                <w:b/>
              </w:rPr>
              <w:t>9</w:t>
            </w:r>
            <w:r w:rsidR="00EF0C23" w:rsidRPr="009C52A0">
              <w:rPr>
                <w:rFonts w:ascii="Arial Narrow" w:hAnsi="Arial Narrow" w:cs="Arial"/>
                <w:b/>
              </w:rPr>
              <w:t xml:space="preserve"> de </w:t>
            </w:r>
            <w:r w:rsidR="009236AD" w:rsidRPr="009C52A0">
              <w:rPr>
                <w:rFonts w:ascii="Arial Narrow" w:hAnsi="Arial Narrow" w:cs="Arial"/>
                <w:b/>
              </w:rPr>
              <w:t>junio</w:t>
            </w:r>
            <w:r w:rsidR="004136B4" w:rsidRPr="009C52A0">
              <w:rPr>
                <w:rFonts w:ascii="Arial Narrow" w:hAnsi="Arial Narrow" w:cs="Arial"/>
                <w:b/>
              </w:rPr>
              <w:t xml:space="preserve"> </w:t>
            </w:r>
            <w:r w:rsidR="00B51E75" w:rsidRPr="009C52A0">
              <w:rPr>
                <w:rFonts w:ascii="Arial Narrow" w:hAnsi="Arial Narrow" w:cs="Arial"/>
                <w:b/>
              </w:rPr>
              <w:t>de</w:t>
            </w:r>
            <w:r w:rsidR="004136B4" w:rsidRPr="009C52A0">
              <w:rPr>
                <w:rFonts w:ascii="Arial Narrow" w:hAnsi="Arial Narrow" w:cs="Arial"/>
                <w:b/>
              </w:rPr>
              <w:t xml:space="preserve"> 201</w:t>
            </w:r>
            <w:r w:rsidR="003E27ED" w:rsidRPr="009C52A0">
              <w:rPr>
                <w:rFonts w:ascii="Arial Narrow" w:hAnsi="Arial Narrow" w:cs="Arial"/>
                <w:b/>
              </w:rPr>
              <w:t>8</w:t>
            </w:r>
            <w:r w:rsidRPr="009C52A0">
              <w:rPr>
                <w:rFonts w:ascii="Arial Narrow" w:hAnsi="Arial Narrow" w:cs="Arial"/>
                <w:b/>
              </w:rPr>
              <w:t>.</w:t>
            </w:r>
          </w:p>
        </w:tc>
      </w:tr>
      <w:tr w:rsidR="006B524F" w:rsidRPr="000C1BC5" w14:paraId="109A242A" w14:textId="77777777" w:rsidTr="004136B4">
        <w:trPr>
          <w:trHeight w:val="571"/>
          <w:jc w:val="center"/>
        </w:trPr>
        <w:tc>
          <w:tcPr>
            <w:tcW w:w="5400" w:type="dxa"/>
            <w:vMerge w:val="restart"/>
            <w:tcBorders>
              <w:top w:val="single" w:sz="4" w:space="0" w:color="auto"/>
              <w:left w:val="single" w:sz="4" w:space="0" w:color="auto"/>
              <w:right w:val="single" w:sz="4" w:space="0" w:color="auto"/>
            </w:tcBorders>
            <w:vAlign w:val="center"/>
          </w:tcPr>
          <w:p w14:paraId="691A3C72" w14:textId="77777777" w:rsidR="006B524F" w:rsidRPr="00C92303" w:rsidRDefault="006B524F" w:rsidP="0024027D">
            <w:pPr>
              <w:numPr>
                <w:ilvl w:val="0"/>
                <w:numId w:val="9"/>
              </w:numPr>
              <w:rPr>
                <w:rFonts w:ascii="Arial Narrow" w:hAnsi="Arial Narrow" w:cs="Arial"/>
              </w:rPr>
            </w:pPr>
            <w:r w:rsidRPr="00C92303">
              <w:rPr>
                <w:rFonts w:ascii="Arial Narrow" w:hAnsi="Arial Narrow" w:cs="Arial"/>
                <w:bCs/>
              </w:rPr>
              <w:t xml:space="preserve">Recepción y apertura de “Sobre A” con Propuesta Técnica; y recepción “Sobre B”. </w:t>
            </w:r>
          </w:p>
        </w:tc>
        <w:tc>
          <w:tcPr>
            <w:tcW w:w="4093" w:type="dxa"/>
            <w:tcBorders>
              <w:top w:val="single" w:sz="4" w:space="0" w:color="auto"/>
              <w:left w:val="single" w:sz="4" w:space="0" w:color="auto"/>
              <w:bottom w:val="single" w:sz="4" w:space="0" w:color="auto"/>
              <w:right w:val="single" w:sz="4" w:space="0" w:color="auto"/>
            </w:tcBorders>
            <w:vAlign w:val="center"/>
          </w:tcPr>
          <w:p w14:paraId="2E8DCA64" w14:textId="59CFB34E" w:rsidR="006B524F" w:rsidRPr="009C52A0" w:rsidRDefault="006B524F" w:rsidP="0079169E">
            <w:pPr>
              <w:ind w:left="113"/>
              <w:jc w:val="both"/>
              <w:rPr>
                <w:rFonts w:ascii="Arial Narrow" w:hAnsi="Arial Narrow" w:cs="Arial"/>
                <w:b/>
              </w:rPr>
            </w:pPr>
            <w:r w:rsidRPr="009C52A0">
              <w:rPr>
                <w:rFonts w:ascii="Arial Narrow" w:hAnsi="Arial Narrow" w:cs="Arial"/>
                <w:b/>
              </w:rPr>
              <w:t xml:space="preserve">Recepción Sobres A y Sobres B: </w:t>
            </w:r>
            <w:r w:rsidR="009236AD" w:rsidRPr="009C52A0">
              <w:rPr>
                <w:rFonts w:ascii="Arial Narrow" w:hAnsi="Arial Narrow" w:cs="Arial"/>
                <w:b/>
              </w:rPr>
              <w:t>viernes</w:t>
            </w:r>
            <w:r w:rsidR="0079169E" w:rsidRPr="009C52A0">
              <w:rPr>
                <w:rFonts w:ascii="Arial Narrow" w:hAnsi="Arial Narrow" w:cs="Arial"/>
                <w:b/>
              </w:rPr>
              <w:t xml:space="preserve"> </w:t>
            </w:r>
            <w:r w:rsidR="003E27ED" w:rsidRPr="009C52A0">
              <w:rPr>
                <w:rFonts w:ascii="Arial Narrow" w:hAnsi="Arial Narrow" w:cs="Arial"/>
                <w:b/>
              </w:rPr>
              <w:t xml:space="preserve">02 </w:t>
            </w:r>
            <w:r w:rsidR="00EC2C77" w:rsidRPr="009C52A0">
              <w:rPr>
                <w:rFonts w:ascii="Arial Narrow" w:hAnsi="Arial Narrow" w:cs="Arial"/>
                <w:b/>
              </w:rPr>
              <w:t xml:space="preserve">de </w:t>
            </w:r>
            <w:r w:rsidR="0079169E" w:rsidRPr="009C52A0">
              <w:rPr>
                <w:rFonts w:ascii="Arial Narrow" w:hAnsi="Arial Narrow" w:cs="Arial"/>
                <w:b/>
              </w:rPr>
              <w:t>Ju</w:t>
            </w:r>
            <w:r w:rsidR="003E27ED" w:rsidRPr="009C52A0">
              <w:rPr>
                <w:rFonts w:ascii="Arial Narrow" w:hAnsi="Arial Narrow" w:cs="Arial"/>
                <w:b/>
              </w:rPr>
              <w:t>li</w:t>
            </w:r>
            <w:r w:rsidR="00EC2C77" w:rsidRPr="009C52A0">
              <w:rPr>
                <w:rFonts w:ascii="Arial Narrow" w:hAnsi="Arial Narrow" w:cs="Arial"/>
                <w:b/>
              </w:rPr>
              <w:t>o de</w:t>
            </w:r>
            <w:r w:rsidR="00025B5D" w:rsidRPr="009C52A0">
              <w:rPr>
                <w:rFonts w:ascii="Arial Narrow" w:hAnsi="Arial Narrow" w:cs="Arial"/>
                <w:b/>
              </w:rPr>
              <w:t xml:space="preserve"> </w:t>
            </w:r>
            <w:r w:rsidR="004136B4" w:rsidRPr="009C52A0">
              <w:rPr>
                <w:rFonts w:ascii="Arial Narrow" w:hAnsi="Arial Narrow" w:cs="Arial"/>
                <w:b/>
              </w:rPr>
              <w:t>201</w:t>
            </w:r>
            <w:r w:rsidR="003E27ED" w:rsidRPr="009C52A0">
              <w:rPr>
                <w:rFonts w:ascii="Arial Narrow" w:hAnsi="Arial Narrow" w:cs="Arial"/>
                <w:b/>
              </w:rPr>
              <w:t>8</w:t>
            </w:r>
            <w:r w:rsidRPr="009C52A0">
              <w:rPr>
                <w:rFonts w:ascii="Arial Narrow" w:hAnsi="Arial Narrow" w:cs="Arial"/>
                <w:b/>
              </w:rPr>
              <w:t xml:space="preserve"> desde las 9:00 a.m. hasta las 12:00 m. </w:t>
            </w:r>
          </w:p>
        </w:tc>
      </w:tr>
      <w:tr w:rsidR="006B524F" w:rsidRPr="000C1BC5" w14:paraId="03EB464E" w14:textId="77777777" w:rsidTr="004136B4">
        <w:trPr>
          <w:trHeight w:val="526"/>
          <w:jc w:val="center"/>
        </w:trPr>
        <w:tc>
          <w:tcPr>
            <w:tcW w:w="5400" w:type="dxa"/>
            <w:vMerge/>
            <w:tcBorders>
              <w:left w:val="single" w:sz="4" w:space="0" w:color="auto"/>
              <w:bottom w:val="single" w:sz="4" w:space="0" w:color="auto"/>
              <w:right w:val="single" w:sz="4" w:space="0" w:color="auto"/>
            </w:tcBorders>
            <w:vAlign w:val="center"/>
          </w:tcPr>
          <w:p w14:paraId="046A1DD4" w14:textId="77777777" w:rsidR="006B524F" w:rsidRPr="00C92303" w:rsidRDefault="006B524F" w:rsidP="0024027D">
            <w:pPr>
              <w:numPr>
                <w:ilvl w:val="0"/>
                <w:numId w:val="9"/>
              </w:numPr>
              <w:rPr>
                <w:rFonts w:ascii="Arial Narrow" w:hAnsi="Arial Narrow" w:cs="Arial"/>
                <w:b/>
                <w:bCs/>
              </w:rPr>
            </w:pPr>
          </w:p>
        </w:tc>
        <w:tc>
          <w:tcPr>
            <w:tcW w:w="4093" w:type="dxa"/>
            <w:tcBorders>
              <w:top w:val="single" w:sz="4" w:space="0" w:color="auto"/>
              <w:left w:val="single" w:sz="4" w:space="0" w:color="auto"/>
              <w:bottom w:val="single" w:sz="4" w:space="0" w:color="auto"/>
              <w:right w:val="single" w:sz="4" w:space="0" w:color="auto"/>
            </w:tcBorders>
            <w:vAlign w:val="center"/>
          </w:tcPr>
          <w:p w14:paraId="7606F4D3" w14:textId="7FAF2E98" w:rsidR="006B524F" w:rsidRPr="009C52A0" w:rsidRDefault="006B524F" w:rsidP="0079169E">
            <w:pPr>
              <w:ind w:left="113"/>
              <w:jc w:val="both"/>
              <w:rPr>
                <w:rFonts w:ascii="Arial Narrow" w:hAnsi="Arial Narrow" w:cs="Arial"/>
                <w:b/>
              </w:rPr>
            </w:pPr>
            <w:r w:rsidRPr="009C52A0">
              <w:rPr>
                <w:rFonts w:ascii="Arial Narrow" w:hAnsi="Arial Narrow" w:cs="Arial"/>
                <w:b/>
              </w:rPr>
              <w:t>Apertura Sobres A</w:t>
            </w:r>
            <w:r w:rsidR="0079169E" w:rsidRPr="009C52A0">
              <w:rPr>
                <w:rFonts w:ascii="Arial Narrow" w:hAnsi="Arial Narrow" w:cs="Arial"/>
                <w:b/>
              </w:rPr>
              <w:t xml:space="preserve"> </w:t>
            </w:r>
            <w:r w:rsidR="003E27ED" w:rsidRPr="009C52A0">
              <w:rPr>
                <w:rFonts w:ascii="Arial Narrow" w:hAnsi="Arial Narrow" w:cs="Arial"/>
                <w:b/>
              </w:rPr>
              <w:t>lunes 02</w:t>
            </w:r>
            <w:r w:rsidR="0079169E" w:rsidRPr="009C52A0">
              <w:rPr>
                <w:rFonts w:ascii="Arial Narrow" w:hAnsi="Arial Narrow" w:cs="Arial"/>
                <w:b/>
              </w:rPr>
              <w:t xml:space="preserve"> de </w:t>
            </w:r>
            <w:r w:rsidR="003E27ED" w:rsidRPr="009C52A0">
              <w:rPr>
                <w:rFonts w:ascii="Arial Narrow" w:hAnsi="Arial Narrow" w:cs="Arial"/>
                <w:b/>
              </w:rPr>
              <w:t xml:space="preserve">Julio </w:t>
            </w:r>
            <w:r w:rsidR="0079169E" w:rsidRPr="009C52A0">
              <w:rPr>
                <w:rFonts w:ascii="Arial Narrow" w:hAnsi="Arial Narrow" w:cs="Arial"/>
                <w:b/>
              </w:rPr>
              <w:t xml:space="preserve"> </w:t>
            </w:r>
            <w:r w:rsidR="00025B5D" w:rsidRPr="009C52A0">
              <w:rPr>
                <w:rFonts w:ascii="Arial Narrow" w:hAnsi="Arial Narrow" w:cs="Arial"/>
                <w:b/>
              </w:rPr>
              <w:t>20</w:t>
            </w:r>
            <w:r w:rsidR="004136B4" w:rsidRPr="009C52A0">
              <w:rPr>
                <w:rFonts w:ascii="Arial Narrow" w:hAnsi="Arial Narrow" w:cs="Arial"/>
                <w:b/>
              </w:rPr>
              <w:t>1</w:t>
            </w:r>
            <w:r w:rsidR="003E27ED" w:rsidRPr="009C52A0">
              <w:rPr>
                <w:rFonts w:ascii="Arial Narrow" w:hAnsi="Arial Narrow" w:cs="Arial"/>
                <w:b/>
              </w:rPr>
              <w:t>8</w:t>
            </w:r>
            <w:r w:rsidRPr="009C52A0">
              <w:rPr>
                <w:rFonts w:ascii="Arial Narrow" w:hAnsi="Arial Narrow" w:cs="Arial"/>
                <w:b/>
              </w:rPr>
              <w:t xml:space="preserve"> a partir de la 1:00 p.m., </w:t>
            </w:r>
            <w:r w:rsidR="004136B4" w:rsidRPr="009C52A0">
              <w:rPr>
                <w:rFonts w:ascii="Arial Narrow" w:hAnsi="Arial Narrow" w:cs="Arial"/>
                <w:b/>
              </w:rPr>
              <w:t xml:space="preserve">en las instalaciones del Instituto Nacional de Bienestar Estudiantil, ubicado en el Sector Manganagua, en la Av. 27 de </w:t>
            </w:r>
            <w:proofErr w:type="gramStart"/>
            <w:r w:rsidR="004136B4" w:rsidRPr="009C52A0">
              <w:rPr>
                <w:rFonts w:ascii="Arial Narrow" w:hAnsi="Arial Narrow" w:cs="Arial"/>
                <w:b/>
              </w:rPr>
              <w:t>Febrero</w:t>
            </w:r>
            <w:proofErr w:type="gramEnd"/>
            <w:r w:rsidR="004136B4" w:rsidRPr="009C52A0">
              <w:rPr>
                <w:rFonts w:ascii="Arial Narrow" w:hAnsi="Arial Narrow" w:cs="Arial"/>
                <w:b/>
              </w:rPr>
              <w:t xml:space="preserve"> No. 559.</w:t>
            </w:r>
          </w:p>
        </w:tc>
      </w:tr>
      <w:tr w:rsidR="006B524F" w:rsidRPr="000C1BC5" w14:paraId="005F03AC" w14:textId="77777777" w:rsidTr="004136B4">
        <w:trPr>
          <w:trHeight w:val="683"/>
          <w:jc w:val="center"/>
        </w:trPr>
        <w:tc>
          <w:tcPr>
            <w:tcW w:w="5400" w:type="dxa"/>
            <w:tcBorders>
              <w:top w:val="single" w:sz="4" w:space="0" w:color="auto"/>
              <w:left w:val="single" w:sz="4" w:space="0" w:color="auto"/>
              <w:bottom w:val="single" w:sz="4" w:space="0" w:color="auto"/>
              <w:right w:val="single" w:sz="4" w:space="0" w:color="auto"/>
            </w:tcBorders>
            <w:vAlign w:val="center"/>
          </w:tcPr>
          <w:p w14:paraId="73F4D75B" w14:textId="77777777" w:rsidR="006B524F" w:rsidRPr="00C92303" w:rsidRDefault="006B524F" w:rsidP="0024027D">
            <w:pPr>
              <w:numPr>
                <w:ilvl w:val="0"/>
                <w:numId w:val="9"/>
              </w:numPr>
              <w:rPr>
                <w:rFonts w:ascii="Arial Narrow" w:hAnsi="Arial Narrow" w:cs="Arial"/>
              </w:rPr>
            </w:pPr>
            <w:r w:rsidRPr="00C92303">
              <w:rPr>
                <w:rFonts w:ascii="Arial Narrow" w:hAnsi="Arial Narrow" w:cs="Arial"/>
              </w:rPr>
              <w:t>Verificación, Validación y Evaluación contenido de las Propuestas Técnicas “Sobre A” (Informe Técnico)</w:t>
            </w:r>
          </w:p>
        </w:tc>
        <w:tc>
          <w:tcPr>
            <w:tcW w:w="4093" w:type="dxa"/>
            <w:tcBorders>
              <w:top w:val="single" w:sz="4" w:space="0" w:color="auto"/>
              <w:left w:val="single" w:sz="4" w:space="0" w:color="auto"/>
              <w:bottom w:val="single" w:sz="4" w:space="0" w:color="auto"/>
              <w:right w:val="single" w:sz="4" w:space="0" w:color="auto"/>
            </w:tcBorders>
            <w:vAlign w:val="center"/>
          </w:tcPr>
          <w:p w14:paraId="12F6A0AB" w14:textId="056FFF4B" w:rsidR="008C4AC4" w:rsidRPr="009C52A0" w:rsidRDefault="008C4AC4" w:rsidP="00B51E75">
            <w:pPr>
              <w:jc w:val="both"/>
              <w:rPr>
                <w:rFonts w:ascii="Arial Narrow" w:hAnsi="Arial Narrow" w:cs="Arial"/>
                <w:b/>
              </w:rPr>
            </w:pPr>
            <w:r w:rsidRPr="009C52A0">
              <w:rPr>
                <w:rFonts w:ascii="Arial Narrow" w:hAnsi="Arial Narrow" w:cs="Arial"/>
                <w:b/>
              </w:rPr>
              <w:t xml:space="preserve"> </w:t>
            </w:r>
            <w:r w:rsidR="006B524F" w:rsidRPr="009C52A0">
              <w:rPr>
                <w:rFonts w:ascii="Arial Narrow" w:hAnsi="Arial Narrow" w:cs="Arial"/>
                <w:b/>
              </w:rPr>
              <w:t xml:space="preserve">Desde </w:t>
            </w:r>
            <w:proofErr w:type="gramStart"/>
            <w:r w:rsidR="006B524F" w:rsidRPr="009C52A0">
              <w:rPr>
                <w:rFonts w:ascii="Arial Narrow" w:hAnsi="Arial Narrow" w:cs="Arial"/>
                <w:b/>
              </w:rPr>
              <w:t xml:space="preserve">el </w:t>
            </w:r>
            <w:r w:rsidR="0042326C" w:rsidRPr="009C52A0">
              <w:rPr>
                <w:rFonts w:ascii="Arial Narrow" w:hAnsi="Arial Narrow" w:cs="Arial"/>
                <w:b/>
              </w:rPr>
              <w:t xml:space="preserve"> </w:t>
            </w:r>
            <w:r w:rsidR="0079169E" w:rsidRPr="009C52A0">
              <w:rPr>
                <w:rFonts w:ascii="Arial Narrow" w:hAnsi="Arial Narrow" w:cs="Arial"/>
                <w:b/>
              </w:rPr>
              <w:t>0</w:t>
            </w:r>
            <w:r w:rsidR="0042326C" w:rsidRPr="009C52A0">
              <w:rPr>
                <w:rFonts w:ascii="Arial Narrow" w:hAnsi="Arial Narrow" w:cs="Arial"/>
                <w:b/>
              </w:rPr>
              <w:t>3</w:t>
            </w:r>
            <w:proofErr w:type="gramEnd"/>
            <w:r w:rsidR="00EC2C77" w:rsidRPr="009C52A0">
              <w:rPr>
                <w:rFonts w:ascii="Arial Narrow" w:hAnsi="Arial Narrow" w:cs="Arial"/>
                <w:b/>
              </w:rPr>
              <w:t xml:space="preserve"> </w:t>
            </w:r>
            <w:r w:rsidR="006B524F" w:rsidRPr="009C52A0">
              <w:rPr>
                <w:rFonts w:ascii="Arial Narrow" w:hAnsi="Arial Narrow" w:cs="Arial"/>
                <w:b/>
              </w:rPr>
              <w:t xml:space="preserve">de </w:t>
            </w:r>
            <w:r w:rsidR="0079169E" w:rsidRPr="009C52A0">
              <w:rPr>
                <w:rFonts w:ascii="Arial Narrow" w:hAnsi="Arial Narrow" w:cs="Arial"/>
                <w:b/>
              </w:rPr>
              <w:t>juli</w:t>
            </w:r>
            <w:r w:rsidR="00EC2C77" w:rsidRPr="009C52A0">
              <w:rPr>
                <w:rFonts w:ascii="Arial Narrow" w:hAnsi="Arial Narrow" w:cs="Arial"/>
                <w:b/>
              </w:rPr>
              <w:t>o</w:t>
            </w:r>
            <w:r w:rsidR="006B524F" w:rsidRPr="009C52A0">
              <w:rPr>
                <w:rFonts w:ascii="Arial Narrow" w:hAnsi="Arial Narrow" w:cs="Arial"/>
                <w:b/>
              </w:rPr>
              <w:t xml:space="preserve"> hasta el </w:t>
            </w:r>
            <w:r w:rsidR="003E27ED" w:rsidRPr="009C52A0">
              <w:rPr>
                <w:rFonts w:ascii="Arial Narrow" w:hAnsi="Arial Narrow" w:cs="Arial"/>
                <w:b/>
              </w:rPr>
              <w:t>1</w:t>
            </w:r>
            <w:r w:rsidR="0079169E" w:rsidRPr="009C52A0">
              <w:rPr>
                <w:rFonts w:ascii="Arial Narrow" w:hAnsi="Arial Narrow" w:cs="Arial"/>
                <w:b/>
              </w:rPr>
              <w:t>7</w:t>
            </w:r>
            <w:r w:rsidR="00EC2C77" w:rsidRPr="009C52A0">
              <w:rPr>
                <w:rFonts w:ascii="Arial Narrow" w:hAnsi="Arial Narrow" w:cs="Arial"/>
                <w:b/>
              </w:rPr>
              <w:t xml:space="preserve"> </w:t>
            </w:r>
            <w:r w:rsidR="006B524F" w:rsidRPr="009C52A0">
              <w:rPr>
                <w:rFonts w:ascii="Arial Narrow" w:hAnsi="Arial Narrow" w:cs="Arial"/>
                <w:b/>
              </w:rPr>
              <w:t>de</w:t>
            </w:r>
            <w:r w:rsidRPr="009C52A0">
              <w:rPr>
                <w:rFonts w:ascii="Arial Narrow" w:hAnsi="Arial Narrow" w:cs="Arial"/>
                <w:b/>
              </w:rPr>
              <w:t xml:space="preserve">   </w:t>
            </w:r>
          </w:p>
          <w:p w14:paraId="1A7E7519" w14:textId="2AFCCE74" w:rsidR="006B524F" w:rsidRPr="009C52A0" w:rsidRDefault="008C4AC4" w:rsidP="00B51E75">
            <w:pPr>
              <w:jc w:val="both"/>
              <w:rPr>
                <w:rFonts w:ascii="Arial Narrow" w:hAnsi="Arial Narrow" w:cs="Arial"/>
                <w:b/>
              </w:rPr>
            </w:pPr>
            <w:r w:rsidRPr="009C52A0">
              <w:rPr>
                <w:rFonts w:ascii="Arial Narrow" w:hAnsi="Arial Narrow" w:cs="Arial"/>
                <w:b/>
              </w:rPr>
              <w:t xml:space="preserve"> </w:t>
            </w:r>
            <w:r w:rsidR="0079169E" w:rsidRPr="009C52A0">
              <w:rPr>
                <w:rFonts w:ascii="Arial Narrow" w:hAnsi="Arial Narrow" w:cs="Arial"/>
                <w:b/>
              </w:rPr>
              <w:t>Julio</w:t>
            </w:r>
            <w:r w:rsidR="00EC2C77" w:rsidRPr="009C52A0">
              <w:rPr>
                <w:rFonts w:ascii="Arial Narrow" w:hAnsi="Arial Narrow" w:cs="Arial"/>
                <w:b/>
              </w:rPr>
              <w:t xml:space="preserve"> de</w:t>
            </w:r>
            <w:r w:rsidR="0042326C" w:rsidRPr="009C52A0">
              <w:rPr>
                <w:rFonts w:ascii="Arial Narrow" w:hAnsi="Arial Narrow" w:cs="Arial"/>
                <w:b/>
              </w:rPr>
              <w:t>l</w:t>
            </w:r>
            <w:r w:rsidR="00EC2C77" w:rsidRPr="009C52A0">
              <w:rPr>
                <w:rFonts w:ascii="Arial Narrow" w:hAnsi="Arial Narrow" w:cs="Arial"/>
                <w:b/>
              </w:rPr>
              <w:t xml:space="preserve"> </w:t>
            </w:r>
            <w:r w:rsidR="004136B4" w:rsidRPr="009C52A0">
              <w:rPr>
                <w:rFonts w:ascii="Arial Narrow" w:hAnsi="Arial Narrow" w:cs="Arial"/>
                <w:b/>
              </w:rPr>
              <w:t>201</w:t>
            </w:r>
            <w:r w:rsidR="003E27ED" w:rsidRPr="009C52A0">
              <w:rPr>
                <w:rFonts w:ascii="Arial Narrow" w:hAnsi="Arial Narrow" w:cs="Arial"/>
                <w:b/>
              </w:rPr>
              <w:t>8</w:t>
            </w:r>
            <w:r w:rsidR="004136B4" w:rsidRPr="009C52A0">
              <w:rPr>
                <w:rFonts w:ascii="Arial Narrow" w:hAnsi="Arial Narrow" w:cs="Arial"/>
                <w:b/>
              </w:rPr>
              <w:t>.</w:t>
            </w:r>
          </w:p>
        </w:tc>
      </w:tr>
      <w:tr w:rsidR="006B524F" w:rsidRPr="000C1BC5" w14:paraId="3E441F60" w14:textId="77777777" w:rsidTr="004136B4">
        <w:trPr>
          <w:trHeight w:val="652"/>
          <w:jc w:val="center"/>
        </w:trPr>
        <w:tc>
          <w:tcPr>
            <w:tcW w:w="5400" w:type="dxa"/>
            <w:tcBorders>
              <w:top w:val="single" w:sz="4" w:space="0" w:color="auto"/>
              <w:left w:val="single" w:sz="4" w:space="0" w:color="auto"/>
              <w:bottom w:val="single" w:sz="4" w:space="0" w:color="auto"/>
              <w:right w:val="single" w:sz="4" w:space="0" w:color="auto"/>
            </w:tcBorders>
            <w:vAlign w:val="center"/>
          </w:tcPr>
          <w:p w14:paraId="581C8AD1" w14:textId="77777777" w:rsidR="006B524F" w:rsidRPr="00C92303" w:rsidRDefault="006B524F" w:rsidP="0024027D">
            <w:pPr>
              <w:numPr>
                <w:ilvl w:val="0"/>
                <w:numId w:val="9"/>
              </w:numPr>
              <w:rPr>
                <w:rFonts w:ascii="Arial Narrow" w:hAnsi="Arial Narrow" w:cs="Arial"/>
              </w:rPr>
            </w:pPr>
            <w:r w:rsidRPr="00C92303">
              <w:rPr>
                <w:rFonts w:ascii="Arial Narrow" w:hAnsi="Arial Narrow" w:cs="Arial"/>
              </w:rPr>
              <w:t xml:space="preserve">Notificación de resultados de la evaluación de las Propuestas Técnicas “Sobre A”. </w:t>
            </w:r>
          </w:p>
        </w:tc>
        <w:tc>
          <w:tcPr>
            <w:tcW w:w="4093" w:type="dxa"/>
            <w:tcBorders>
              <w:top w:val="single" w:sz="4" w:space="0" w:color="auto"/>
              <w:left w:val="single" w:sz="4" w:space="0" w:color="auto"/>
              <w:bottom w:val="single" w:sz="4" w:space="0" w:color="auto"/>
              <w:right w:val="single" w:sz="4" w:space="0" w:color="auto"/>
            </w:tcBorders>
            <w:vAlign w:val="center"/>
          </w:tcPr>
          <w:p w14:paraId="5A0649A5" w14:textId="36740711" w:rsidR="006B524F" w:rsidRPr="009C52A0" w:rsidRDefault="00B51E75" w:rsidP="0079169E">
            <w:pPr>
              <w:jc w:val="both"/>
              <w:rPr>
                <w:rFonts w:ascii="Arial Narrow" w:hAnsi="Arial Narrow" w:cs="Arial"/>
                <w:b/>
              </w:rPr>
            </w:pPr>
            <w:r w:rsidRPr="009C52A0">
              <w:rPr>
                <w:rFonts w:ascii="Arial Narrow" w:hAnsi="Arial Narrow" w:cs="Arial"/>
                <w:b/>
              </w:rPr>
              <w:t xml:space="preserve"> </w:t>
            </w:r>
            <w:r w:rsidR="006B524F" w:rsidRPr="009C52A0">
              <w:rPr>
                <w:rFonts w:ascii="Arial Narrow" w:hAnsi="Arial Narrow" w:cs="Arial"/>
                <w:b/>
              </w:rPr>
              <w:t xml:space="preserve">Del </w:t>
            </w:r>
            <w:r w:rsidR="003E27ED" w:rsidRPr="009C52A0">
              <w:rPr>
                <w:rFonts w:ascii="Arial Narrow" w:hAnsi="Arial Narrow" w:cs="Arial"/>
                <w:b/>
              </w:rPr>
              <w:t>1</w:t>
            </w:r>
            <w:r w:rsidR="0079169E" w:rsidRPr="009C52A0">
              <w:rPr>
                <w:rFonts w:ascii="Arial Narrow" w:hAnsi="Arial Narrow" w:cs="Arial"/>
                <w:b/>
              </w:rPr>
              <w:t>7</w:t>
            </w:r>
            <w:r w:rsidR="00E448F7" w:rsidRPr="009C52A0">
              <w:rPr>
                <w:rFonts w:ascii="Arial Narrow" w:hAnsi="Arial Narrow" w:cs="Arial"/>
                <w:b/>
              </w:rPr>
              <w:t xml:space="preserve"> </w:t>
            </w:r>
            <w:r w:rsidR="006B524F" w:rsidRPr="009C52A0">
              <w:rPr>
                <w:rFonts w:ascii="Arial Narrow" w:hAnsi="Arial Narrow" w:cs="Arial"/>
                <w:b/>
              </w:rPr>
              <w:t xml:space="preserve">al </w:t>
            </w:r>
            <w:r w:rsidR="00BA1D6C" w:rsidRPr="009C52A0">
              <w:rPr>
                <w:rFonts w:ascii="Arial Narrow" w:hAnsi="Arial Narrow" w:cs="Arial"/>
                <w:b/>
              </w:rPr>
              <w:t>1</w:t>
            </w:r>
            <w:r w:rsidR="003E27ED" w:rsidRPr="009C52A0">
              <w:rPr>
                <w:rFonts w:ascii="Arial Narrow" w:hAnsi="Arial Narrow" w:cs="Arial"/>
                <w:b/>
              </w:rPr>
              <w:t>9</w:t>
            </w:r>
            <w:r w:rsidR="00EC2C77" w:rsidRPr="009C52A0">
              <w:rPr>
                <w:rFonts w:ascii="Arial Narrow" w:hAnsi="Arial Narrow" w:cs="Arial"/>
                <w:b/>
              </w:rPr>
              <w:t xml:space="preserve"> de </w:t>
            </w:r>
            <w:r w:rsidR="0079169E" w:rsidRPr="009C52A0">
              <w:rPr>
                <w:rFonts w:ascii="Arial Narrow" w:hAnsi="Arial Narrow" w:cs="Arial"/>
                <w:b/>
              </w:rPr>
              <w:t>Julio</w:t>
            </w:r>
            <w:r w:rsidR="00A10760" w:rsidRPr="009C52A0">
              <w:rPr>
                <w:rFonts w:ascii="Arial Narrow" w:hAnsi="Arial Narrow" w:cs="Arial"/>
                <w:b/>
              </w:rPr>
              <w:t xml:space="preserve"> de 201</w:t>
            </w:r>
            <w:r w:rsidR="003E27ED" w:rsidRPr="009C52A0">
              <w:rPr>
                <w:rFonts w:ascii="Arial Narrow" w:hAnsi="Arial Narrow" w:cs="Arial"/>
                <w:b/>
              </w:rPr>
              <w:t>8</w:t>
            </w:r>
            <w:r w:rsidR="00A10760" w:rsidRPr="009C52A0">
              <w:rPr>
                <w:rFonts w:ascii="Arial Narrow" w:hAnsi="Arial Narrow" w:cs="Arial"/>
                <w:b/>
              </w:rPr>
              <w:t>.</w:t>
            </w:r>
          </w:p>
        </w:tc>
      </w:tr>
      <w:tr w:rsidR="006B524F" w:rsidRPr="000C1BC5" w14:paraId="2FF1895A" w14:textId="77777777" w:rsidTr="004136B4">
        <w:trPr>
          <w:trHeight w:val="525"/>
          <w:jc w:val="center"/>
        </w:trPr>
        <w:tc>
          <w:tcPr>
            <w:tcW w:w="5400" w:type="dxa"/>
            <w:tcBorders>
              <w:top w:val="single" w:sz="4" w:space="0" w:color="auto"/>
              <w:left w:val="single" w:sz="4" w:space="0" w:color="auto"/>
              <w:bottom w:val="single" w:sz="4" w:space="0" w:color="auto"/>
              <w:right w:val="single" w:sz="4" w:space="0" w:color="auto"/>
            </w:tcBorders>
            <w:vAlign w:val="center"/>
          </w:tcPr>
          <w:p w14:paraId="567476F2" w14:textId="77777777" w:rsidR="006B524F" w:rsidRPr="00C92303" w:rsidRDefault="006B524F" w:rsidP="0024027D">
            <w:pPr>
              <w:numPr>
                <w:ilvl w:val="0"/>
                <w:numId w:val="9"/>
              </w:numPr>
              <w:rPr>
                <w:rFonts w:ascii="Arial Narrow" w:hAnsi="Arial Narrow" w:cs="Arial"/>
              </w:rPr>
            </w:pPr>
            <w:r w:rsidRPr="00C92303">
              <w:rPr>
                <w:rFonts w:ascii="Arial Narrow" w:hAnsi="Arial Narrow" w:cs="Arial"/>
              </w:rPr>
              <w:lastRenderedPageBreak/>
              <w:t>Notificación de errores u omisiones de naturaleza subsanables.</w:t>
            </w:r>
          </w:p>
        </w:tc>
        <w:tc>
          <w:tcPr>
            <w:tcW w:w="4093" w:type="dxa"/>
            <w:tcBorders>
              <w:top w:val="single" w:sz="4" w:space="0" w:color="auto"/>
              <w:left w:val="single" w:sz="4" w:space="0" w:color="auto"/>
              <w:bottom w:val="single" w:sz="4" w:space="0" w:color="auto"/>
              <w:right w:val="single" w:sz="4" w:space="0" w:color="auto"/>
            </w:tcBorders>
            <w:vAlign w:val="center"/>
          </w:tcPr>
          <w:p w14:paraId="4D041048" w14:textId="49ECD7FD" w:rsidR="006B524F" w:rsidRPr="009C52A0" w:rsidRDefault="00B51E75" w:rsidP="0079169E">
            <w:pPr>
              <w:jc w:val="both"/>
              <w:rPr>
                <w:rFonts w:ascii="Arial Narrow" w:hAnsi="Arial Narrow" w:cs="Arial"/>
                <w:b/>
              </w:rPr>
            </w:pPr>
            <w:r w:rsidRPr="009C52A0">
              <w:rPr>
                <w:rFonts w:ascii="Arial Narrow" w:hAnsi="Arial Narrow" w:cs="Arial"/>
                <w:b/>
              </w:rPr>
              <w:t xml:space="preserve"> </w:t>
            </w:r>
            <w:r w:rsidR="003E27ED" w:rsidRPr="009C52A0">
              <w:rPr>
                <w:rFonts w:ascii="Arial Narrow" w:hAnsi="Arial Narrow" w:cs="Arial"/>
                <w:b/>
              </w:rPr>
              <w:t>18</w:t>
            </w:r>
            <w:r w:rsidR="00EC2C77" w:rsidRPr="009C52A0">
              <w:rPr>
                <w:rFonts w:ascii="Arial Narrow" w:hAnsi="Arial Narrow" w:cs="Arial"/>
                <w:b/>
              </w:rPr>
              <w:t xml:space="preserve"> de </w:t>
            </w:r>
            <w:r w:rsidR="0079169E" w:rsidRPr="009C52A0">
              <w:rPr>
                <w:rFonts w:ascii="Arial Narrow" w:hAnsi="Arial Narrow" w:cs="Arial"/>
                <w:b/>
              </w:rPr>
              <w:t>Julio</w:t>
            </w:r>
            <w:r w:rsidR="00EC2C77" w:rsidRPr="009C52A0">
              <w:rPr>
                <w:rFonts w:ascii="Arial Narrow" w:hAnsi="Arial Narrow" w:cs="Arial"/>
                <w:b/>
              </w:rPr>
              <w:t xml:space="preserve"> de 201</w:t>
            </w:r>
            <w:r w:rsidR="003E27ED" w:rsidRPr="009C52A0">
              <w:rPr>
                <w:rFonts w:ascii="Arial Narrow" w:hAnsi="Arial Narrow" w:cs="Arial"/>
                <w:b/>
              </w:rPr>
              <w:t>8.</w:t>
            </w:r>
          </w:p>
        </w:tc>
      </w:tr>
      <w:tr w:rsidR="006B524F" w:rsidRPr="000C1BC5" w14:paraId="23A6015F" w14:textId="77777777" w:rsidTr="004136B4">
        <w:trPr>
          <w:trHeight w:val="690"/>
          <w:jc w:val="center"/>
        </w:trPr>
        <w:tc>
          <w:tcPr>
            <w:tcW w:w="5400" w:type="dxa"/>
            <w:vMerge w:val="restart"/>
            <w:tcBorders>
              <w:top w:val="single" w:sz="4" w:space="0" w:color="auto"/>
              <w:left w:val="single" w:sz="4" w:space="0" w:color="auto"/>
              <w:right w:val="single" w:sz="4" w:space="0" w:color="auto"/>
            </w:tcBorders>
            <w:vAlign w:val="center"/>
          </w:tcPr>
          <w:p w14:paraId="602F0A73" w14:textId="77777777" w:rsidR="006B524F" w:rsidRPr="00C92303" w:rsidRDefault="006B524F" w:rsidP="0024027D">
            <w:pPr>
              <w:numPr>
                <w:ilvl w:val="0"/>
                <w:numId w:val="9"/>
              </w:numPr>
              <w:rPr>
                <w:rFonts w:ascii="Arial Narrow" w:hAnsi="Arial Narrow" w:cs="Arial"/>
              </w:rPr>
            </w:pPr>
            <w:r w:rsidRPr="00C92303">
              <w:rPr>
                <w:rFonts w:ascii="Arial Narrow" w:hAnsi="Arial Narrow" w:cs="Arial"/>
              </w:rPr>
              <w:t>Período de Recepción y Ponderación de Subsanaciones-Informe Técnico</w:t>
            </w:r>
          </w:p>
        </w:tc>
        <w:tc>
          <w:tcPr>
            <w:tcW w:w="4093" w:type="dxa"/>
            <w:tcBorders>
              <w:top w:val="single" w:sz="4" w:space="0" w:color="auto"/>
              <w:left w:val="single" w:sz="4" w:space="0" w:color="auto"/>
              <w:bottom w:val="single" w:sz="4" w:space="0" w:color="auto"/>
              <w:right w:val="single" w:sz="4" w:space="0" w:color="auto"/>
            </w:tcBorders>
            <w:vAlign w:val="center"/>
          </w:tcPr>
          <w:p w14:paraId="07B0C5EE" w14:textId="77777777" w:rsidR="006B524F" w:rsidRPr="009C52A0" w:rsidRDefault="006B524F" w:rsidP="00B51E75">
            <w:pPr>
              <w:jc w:val="both"/>
              <w:rPr>
                <w:rFonts w:ascii="Arial Narrow" w:hAnsi="Arial Narrow" w:cs="Arial"/>
                <w:b/>
              </w:rPr>
            </w:pPr>
            <w:r w:rsidRPr="009C52A0">
              <w:rPr>
                <w:rFonts w:ascii="Arial Narrow" w:hAnsi="Arial Narrow" w:cs="Arial"/>
                <w:b/>
              </w:rPr>
              <w:t>Recepción de documentos subsanados: Dentro de los cinco (5) días laborables contados a partir de la notificación de la subsanación, en horario de 9:00 am a 4:00 pm, en las oficinas del INABIE.</w:t>
            </w:r>
          </w:p>
        </w:tc>
      </w:tr>
      <w:tr w:rsidR="006B524F" w:rsidRPr="000C1BC5" w14:paraId="063B782C" w14:textId="77777777" w:rsidTr="004136B4">
        <w:trPr>
          <w:trHeight w:val="690"/>
          <w:jc w:val="center"/>
        </w:trPr>
        <w:tc>
          <w:tcPr>
            <w:tcW w:w="5400" w:type="dxa"/>
            <w:vMerge/>
            <w:tcBorders>
              <w:left w:val="single" w:sz="4" w:space="0" w:color="auto"/>
              <w:bottom w:val="single" w:sz="4" w:space="0" w:color="auto"/>
              <w:right w:val="single" w:sz="4" w:space="0" w:color="auto"/>
            </w:tcBorders>
            <w:vAlign w:val="center"/>
          </w:tcPr>
          <w:p w14:paraId="328F5F0C" w14:textId="77777777" w:rsidR="006B524F" w:rsidRPr="00C92303" w:rsidRDefault="006B524F" w:rsidP="0024027D">
            <w:pPr>
              <w:numPr>
                <w:ilvl w:val="0"/>
                <w:numId w:val="9"/>
              </w:numPr>
              <w:rPr>
                <w:rFonts w:ascii="Arial Narrow" w:hAnsi="Arial Narrow" w:cs="Arial"/>
              </w:rPr>
            </w:pPr>
          </w:p>
        </w:tc>
        <w:tc>
          <w:tcPr>
            <w:tcW w:w="4093" w:type="dxa"/>
            <w:tcBorders>
              <w:top w:val="single" w:sz="4" w:space="0" w:color="auto"/>
              <w:left w:val="single" w:sz="4" w:space="0" w:color="auto"/>
              <w:bottom w:val="single" w:sz="4" w:space="0" w:color="auto"/>
              <w:right w:val="single" w:sz="4" w:space="0" w:color="auto"/>
            </w:tcBorders>
            <w:vAlign w:val="center"/>
          </w:tcPr>
          <w:p w14:paraId="413E186A" w14:textId="77777777" w:rsidR="006B524F" w:rsidRPr="009C52A0" w:rsidRDefault="006B524F" w:rsidP="00B51E75">
            <w:pPr>
              <w:jc w:val="both"/>
              <w:rPr>
                <w:rFonts w:ascii="Arial Narrow" w:hAnsi="Arial Narrow" w:cs="Arial"/>
                <w:b/>
              </w:rPr>
            </w:pPr>
            <w:r w:rsidRPr="009C52A0">
              <w:rPr>
                <w:rFonts w:ascii="Arial Narrow" w:hAnsi="Arial Narrow" w:cs="Arial"/>
                <w:b/>
              </w:rPr>
              <w:t>Ponderación de documentos subsanados: Dentro de los cinco (5) días laborables siguientes a la recepción de los documentos subsanados.</w:t>
            </w:r>
          </w:p>
        </w:tc>
      </w:tr>
      <w:tr w:rsidR="006B524F" w:rsidRPr="000C1BC5" w14:paraId="21CB03AF" w14:textId="77777777" w:rsidTr="004136B4">
        <w:trPr>
          <w:trHeight w:val="578"/>
          <w:jc w:val="center"/>
        </w:trPr>
        <w:tc>
          <w:tcPr>
            <w:tcW w:w="5400" w:type="dxa"/>
            <w:tcBorders>
              <w:top w:val="single" w:sz="4" w:space="0" w:color="auto"/>
              <w:left w:val="single" w:sz="4" w:space="0" w:color="auto"/>
              <w:bottom w:val="single" w:sz="4" w:space="0" w:color="auto"/>
              <w:right w:val="single" w:sz="4" w:space="0" w:color="auto"/>
            </w:tcBorders>
            <w:vAlign w:val="center"/>
          </w:tcPr>
          <w:p w14:paraId="327DE569" w14:textId="77777777" w:rsidR="006B524F" w:rsidRPr="00A10760" w:rsidRDefault="006B524F" w:rsidP="0024027D">
            <w:pPr>
              <w:numPr>
                <w:ilvl w:val="0"/>
                <w:numId w:val="9"/>
              </w:numPr>
              <w:rPr>
                <w:rFonts w:ascii="Arial Narrow" w:hAnsi="Arial Narrow" w:cs="Arial"/>
              </w:rPr>
            </w:pPr>
            <w:r w:rsidRPr="00A10760">
              <w:rPr>
                <w:rFonts w:ascii="Arial Narrow" w:hAnsi="Arial Narrow" w:cs="Arial"/>
              </w:rPr>
              <w:t xml:space="preserve">Notificación Resultados del Proceso de Subsanación e Informe Técnico Final  </w:t>
            </w:r>
          </w:p>
        </w:tc>
        <w:tc>
          <w:tcPr>
            <w:tcW w:w="4093" w:type="dxa"/>
            <w:tcBorders>
              <w:top w:val="single" w:sz="4" w:space="0" w:color="auto"/>
              <w:left w:val="single" w:sz="4" w:space="0" w:color="auto"/>
              <w:bottom w:val="single" w:sz="4" w:space="0" w:color="auto"/>
              <w:right w:val="single" w:sz="4" w:space="0" w:color="auto"/>
            </w:tcBorders>
            <w:vAlign w:val="center"/>
          </w:tcPr>
          <w:p w14:paraId="22D6B42E" w14:textId="7826845C" w:rsidR="006B524F" w:rsidRPr="009C52A0" w:rsidRDefault="0079169E" w:rsidP="0079169E">
            <w:pPr>
              <w:jc w:val="both"/>
              <w:rPr>
                <w:rFonts w:ascii="Arial Narrow" w:hAnsi="Arial Narrow" w:cs="Arial"/>
                <w:b/>
              </w:rPr>
            </w:pPr>
            <w:r w:rsidRPr="009C52A0">
              <w:rPr>
                <w:rFonts w:ascii="Arial Narrow" w:hAnsi="Arial Narrow" w:cs="Arial"/>
                <w:b/>
              </w:rPr>
              <w:t>26</w:t>
            </w:r>
            <w:r w:rsidR="0042326C" w:rsidRPr="009C52A0">
              <w:rPr>
                <w:rFonts w:ascii="Arial Narrow" w:hAnsi="Arial Narrow" w:cs="Arial"/>
                <w:b/>
              </w:rPr>
              <w:t xml:space="preserve"> </w:t>
            </w:r>
            <w:r w:rsidRPr="009C52A0">
              <w:rPr>
                <w:rFonts w:ascii="Arial Narrow" w:hAnsi="Arial Narrow" w:cs="Arial"/>
                <w:b/>
              </w:rPr>
              <w:t>Julio</w:t>
            </w:r>
            <w:r w:rsidR="00BA1D6C" w:rsidRPr="009C52A0">
              <w:rPr>
                <w:rFonts w:ascii="Arial Narrow" w:hAnsi="Arial Narrow" w:cs="Arial"/>
                <w:b/>
              </w:rPr>
              <w:t xml:space="preserve"> </w:t>
            </w:r>
            <w:r w:rsidR="00A10760" w:rsidRPr="009C52A0">
              <w:rPr>
                <w:rFonts w:ascii="Arial Narrow" w:hAnsi="Arial Narrow" w:cs="Arial"/>
                <w:b/>
              </w:rPr>
              <w:t>201</w:t>
            </w:r>
            <w:r w:rsidR="009C52A0" w:rsidRPr="009C52A0">
              <w:rPr>
                <w:rFonts w:ascii="Arial Narrow" w:hAnsi="Arial Narrow" w:cs="Arial"/>
                <w:b/>
              </w:rPr>
              <w:t>8</w:t>
            </w:r>
            <w:r w:rsidR="006B524F" w:rsidRPr="009C52A0">
              <w:rPr>
                <w:rFonts w:ascii="Arial Narrow" w:hAnsi="Arial Narrow" w:cs="Arial"/>
                <w:b/>
              </w:rPr>
              <w:t xml:space="preserve">. </w:t>
            </w:r>
          </w:p>
        </w:tc>
      </w:tr>
      <w:tr w:rsidR="006B524F" w:rsidRPr="000C1BC5" w14:paraId="7988FCD0" w14:textId="77777777" w:rsidTr="004136B4">
        <w:trPr>
          <w:trHeight w:val="428"/>
          <w:jc w:val="center"/>
        </w:trPr>
        <w:tc>
          <w:tcPr>
            <w:tcW w:w="5400" w:type="dxa"/>
            <w:tcBorders>
              <w:top w:val="single" w:sz="4" w:space="0" w:color="auto"/>
              <w:left w:val="single" w:sz="4" w:space="0" w:color="auto"/>
              <w:bottom w:val="single" w:sz="4" w:space="0" w:color="auto"/>
              <w:right w:val="single" w:sz="4" w:space="0" w:color="auto"/>
            </w:tcBorders>
            <w:vAlign w:val="center"/>
          </w:tcPr>
          <w:p w14:paraId="0459022E" w14:textId="77777777" w:rsidR="006B524F" w:rsidRPr="00C92303" w:rsidRDefault="006B524F" w:rsidP="0024027D">
            <w:pPr>
              <w:numPr>
                <w:ilvl w:val="0"/>
                <w:numId w:val="9"/>
              </w:numPr>
              <w:rPr>
                <w:rFonts w:ascii="Arial Narrow" w:hAnsi="Arial Narrow" w:cs="Arial"/>
              </w:rPr>
            </w:pPr>
            <w:r w:rsidRPr="00C92303">
              <w:rPr>
                <w:rFonts w:ascii="Arial Narrow" w:hAnsi="Arial Narrow" w:cs="Arial"/>
              </w:rPr>
              <w:t>Convocatoria Apertura Sobres B</w:t>
            </w:r>
          </w:p>
        </w:tc>
        <w:tc>
          <w:tcPr>
            <w:tcW w:w="4093" w:type="dxa"/>
            <w:tcBorders>
              <w:top w:val="single" w:sz="4" w:space="0" w:color="auto"/>
              <w:left w:val="single" w:sz="4" w:space="0" w:color="auto"/>
              <w:bottom w:val="single" w:sz="4" w:space="0" w:color="auto"/>
              <w:right w:val="single" w:sz="4" w:space="0" w:color="auto"/>
            </w:tcBorders>
            <w:vAlign w:val="center"/>
          </w:tcPr>
          <w:p w14:paraId="65B55BA0" w14:textId="242D54F4" w:rsidR="006B524F" w:rsidRPr="009C52A0" w:rsidRDefault="0079169E" w:rsidP="0079169E">
            <w:pPr>
              <w:jc w:val="both"/>
              <w:rPr>
                <w:rFonts w:ascii="Arial Narrow" w:hAnsi="Arial Narrow" w:cs="Arial"/>
                <w:b/>
              </w:rPr>
            </w:pPr>
            <w:r w:rsidRPr="009C52A0">
              <w:rPr>
                <w:rFonts w:ascii="Arial Narrow" w:hAnsi="Arial Narrow" w:cs="Arial"/>
                <w:b/>
              </w:rPr>
              <w:t>Viernes 2</w:t>
            </w:r>
            <w:r w:rsidR="009C52A0" w:rsidRPr="009C52A0">
              <w:rPr>
                <w:rFonts w:ascii="Arial Narrow" w:hAnsi="Arial Narrow" w:cs="Arial"/>
                <w:b/>
              </w:rPr>
              <w:t>9</w:t>
            </w:r>
            <w:r w:rsidR="009F285C" w:rsidRPr="009C52A0">
              <w:rPr>
                <w:rFonts w:ascii="Arial Narrow" w:hAnsi="Arial Narrow" w:cs="Arial"/>
                <w:b/>
              </w:rPr>
              <w:t xml:space="preserve"> </w:t>
            </w:r>
            <w:r w:rsidR="00E448F7" w:rsidRPr="009C52A0">
              <w:rPr>
                <w:rFonts w:ascii="Arial Narrow" w:hAnsi="Arial Narrow" w:cs="Arial"/>
                <w:b/>
              </w:rPr>
              <w:t>d</w:t>
            </w:r>
            <w:r w:rsidR="006B524F" w:rsidRPr="009C52A0">
              <w:rPr>
                <w:rFonts w:ascii="Arial Narrow" w:hAnsi="Arial Narrow" w:cs="Arial"/>
                <w:b/>
              </w:rPr>
              <w:t xml:space="preserve">e </w:t>
            </w:r>
            <w:r w:rsidRPr="009C52A0">
              <w:rPr>
                <w:rFonts w:ascii="Arial Narrow" w:hAnsi="Arial Narrow" w:cs="Arial"/>
                <w:b/>
              </w:rPr>
              <w:t>Juli</w:t>
            </w:r>
            <w:r w:rsidR="00BA1D6C" w:rsidRPr="009C52A0">
              <w:rPr>
                <w:rFonts w:ascii="Arial Narrow" w:hAnsi="Arial Narrow" w:cs="Arial"/>
                <w:b/>
              </w:rPr>
              <w:t>o</w:t>
            </w:r>
            <w:r w:rsidR="009F285C" w:rsidRPr="009C52A0">
              <w:rPr>
                <w:rFonts w:ascii="Arial Narrow" w:hAnsi="Arial Narrow" w:cs="Arial"/>
                <w:b/>
              </w:rPr>
              <w:t xml:space="preserve"> de</w:t>
            </w:r>
            <w:r w:rsidR="003A4519" w:rsidRPr="009C52A0">
              <w:rPr>
                <w:rFonts w:ascii="Arial Narrow" w:hAnsi="Arial Narrow" w:cs="Arial"/>
                <w:b/>
              </w:rPr>
              <w:t xml:space="preserve"> 201</w:t>
            </w:r>
            <w:r w:rsidR="009C52A0" w:rsidRPr="009C52A0">
              <w:rPr>
                <w:rFonts w:ascii="Arial Narrow" w:hAnsi="Arial Narrow" w:cs="Arial"/>
                <w:b/>
              </w:rPr>
              <w:t>8</w:t>
            </w:r>
            <w:r w:rsidR="006B524F" w:rsidRPr="009C52A0">
              <w:rPr>
                <w:rFonts w:ascii="Arial Narrow" w:hAnsi="Arial Narrow" w:cs="Arial"/>
                <w:b/>
              </w:rPr>
              <w:t>.</w:t>
            </w:r>
          </w:p>
        </w:tc>
      </w:tr>
      <w:tr w:rsidR="006B524F" w:rsidRPr="000C1BC5" w14:paraId="3E9A9840" w14:textId="77777777" w:rsidTr="004136B4">
        <w:trPr>
          <w:trHeight w:val="447"/>
          <w:jc w:val="center"/>
        </w:trPr>
        <w:tc>
          <w:tcPr>
            <w:tcW w:w="5400" w:type="dxa"/>
            <w:tcBorders>
              <w:top w:val="single" w:sz="4" w:space="0" w:color="auto"/>
              <w:left w:val="single" w:sz="4" w:space="0" w:color="auto"/>
              <w:bottom w:val="single" w:sz="4" w:space="0" w:color="auto"/>
              <w:right w:val="single" w:sz="4" w:space="0" w:color="auto"/>
            </w:tcBorders>
            <w:vAlign w:val="center"/>
          </w:tcPr>
          <w:p w14:paraId="1757A2CA" w14:textId="77777777" w:rsidR="006B524F" w:rsidRPr="00C92303" w:rsidRDefault="006B524F" w:rsidP="0024027D">
            <w:pPr>
              <w:numPr>
                <w:ilvl w:val="0"/>
                <w:numId w:val="9"/>
              </w:numPr>
              <w:rPr>
                <w:rFonts w:ascii="Arial Narrow" w:hAnsi="Arial Narrow" w:cs="Arial"/>
              </w:rPr>
            </w:pPr>
            <w:r w:rsidRPr="00C92303">
              <w:rPr>
                <w:rFonts w:ascii="Arial Narrow" w:hAnsi="Arial Narrow" w:cs="Arial"/>
              </w:rPr>
              <w:t>Apertura y lectura de Propuestas Económicas “SOBRE B”</w:t>
            </w:r>
          </w:p>
        </w:tc>
        <w:tc>
          <w:tcPr>
            <w:tcW w:w="4093" w:type="dxa"/>
            <w:tcBorders>
              <w:top w:val="single" w:sz="4" w:space="0" w:color="auto"/>
              <w:left w:val="single" w:sz="4" w:space="0" w:color="auto"/>
              <w:bottom w:val="single" w:sz="4" w:space="0" w:color="auto"/>
              <w:right w:val="single" w:sz="4" w:space="0" w:color="auto"/>
            </w:tcBorders>
            <w:vAlign w:val="center"/>
          </w:tcPr>
          <w:p w14:paraId="180CD02A" w14:textId="2B5CF931" w:rsidR="006B524F" w:rsidRPr="009C52A0" w:rsidRDefault="00226470" w:rsidP="00226470">
            <w:pPr>
              <w:jc w:val="both"/>
              <w:rPr>
                <w:rFonts w:ascii="Arial Narrow" w:hAnsi="Arial Narrow" w:cs="Arial"/>
                <w:b/>
              </w:rPr>
            </w:pPr>
            <w:r w:rsidRPr="009C52A0">
              <w:rPr>
                <w:rFonts w:ascii="Arial Narrow" w:hAnsi="Arial Narrow" w:cs="Arial"/>
                <w:b/>
              </w:rPr>
              <w:t>Lunes</w:t>
            </w:r>
            <w:r w:rsidR="00E448F7" w:rsidRPr="009C52A0">
              <w:rPr>
                <w:rFonts w:ascii="Arial Narrow" w:hAnsi="Arial Narrow" w:cs="Arial"/>
                <w:b/>
              </w:rPr>
              <w:t xml:space="preserve"> </w:t>
            </w:r>
            <w:r w:rsidR="009C52A0" w:rsidRPr="009C52A0">
              <w:rPr>
                <w:rFonts w:ascii="Arial Narrow" w:hAnsi="Arial Narrow" w:cs="Arial"/>
                <w:b/>
              </w:rPr>
              <w:t>02</w:t>
            </w:r>
            <w:r w:rsidR="0061519E" w:rsidRPr="009C52A0">
              <w:rPr>
                <w:rFonts w:ascii="Arial Narrow" w:hAnsi="Arial Narrow" w:cs="Arial"/>
                <w:b/>
              </w:rPr>
              <w:t xml:space="preserve"> de </w:t>
            </w:r>
            <w:proofErr w:type="gramStart"/>
            <w:r w:rsidR="009C52A0" w:rsidRPr="009C52A0">
              <w:rPr>
                <w:rFonts w:ascii="Arial Narrow" w:hAnsi="Arial Narrow" w:cs="Arial"/>
                <w:b/>
              </w:rPr>
              <w:t>Agosto</w:t>
            </w:r>
            <w:proofErr w:type="gramEnd"/>
            <w:r w:rsidR="009F285C" w:rsidRPr="009C52A0">
              <w:rPr>
                <w:rFonts w:ascii="Arial Narrow" w:hAnsi="Arial Narrow" w:cs="Arial"/>
                <w:b/>
              </w:rPr>
              <w:t xml:space="preserve"> de 201</w:t>
            </w:r>
            <w:r w:rsidR="009C52A0" w:rsidRPr="009C52A0">
              <w:rPr>
                <w:rFonts w:ascii="Arial Narrow" w:hAnsi="Arial Narrow" w:cs="Arial"/>
                <w:b/>
              </w:rPr>
              <w:t>8</w:t>
            </w:r>
            <w:r w:rsidR="006B524F" w:rsidRPr="009C52A0">
              <w:rPr>
                <w:rFonts w:ascii="Arial Narrow" w:hAnsi="Arial Narrow" w:cs="Arial"/>
                <w:b/>
              </w:rPr>
              <w:t xml:space="preserve">, a las 10:00 a.m., </w:t>
            </w:r>
            <w:r w:rsidR="00E41C68" w:rsidRPr="009C52A0">
              <w:rPr>
                <w:rFonts w:ascii="Arial Narrow" w:hAnsi="Arial Narrow" w:cs="Arial"/>
                <w:b/>
              </w:rPr>
              <w:t>en las instalaciones del Instituto Nacional de Bienestar Estudiantil, ubicado en el Sector Manganagua, en la Av. 27 de Febrero No. 559.</w:t>
            </w:r>
          </w:p>
        </w:tc>
      </w:tr>
      <w:tr w:rsidR="006B524F" w:rsidRPr="000C1BC5" w14:paraId="6684AF05" w14:textId="77777777" w:rsidTr="004136B4">
        <w:trPr>
          <w:trHeight w:val="447"/>
          <w:jc w:val="center"/>
        </w:trPr>
        <w:tc>
          <w:tcPr>
            <w:tcW w:w="5400" w:type="dxa"/>
            <w:tcBorders>
              <w:top w:val="single" w:sz="4" w:space="0" w:color="auto"/>
              <w:left w:val="single" w:sz="4" w:space="0" w:color="auto"/>
              <w:bottom w:val="single" w:sz="4" w:space="0" w:color="auto"/>
              <w:right w:val="single" w:sz="4" w:space="0" w:color="auto"/>
            </w:tcBorders>
            <w:vAlign w:val="center"/>
          </w:tcPr>
          <w:p w14:paraId="4BCFA38B" w14:textId="77777777" w:rsidR="006B524F" w:rsidRPr="00C92303" w:rsidRDefault="006B524F" w:rsidP="0024027D">
            <w:pPr>
              <w:numPr>
                <w:ilvl w:val="0"/>
                <w:numId w:val="9"/>
              </w:numPr>
              <w:rPr>
                <w:rFonts w:ascii="Arial Narrow" w:hAnsi="Arial Narrow" w:cs="Arial"/>
              </w:rPr>
            </w:pPr>
            <w:r w:rsidRPr="00C92303">
              <w:rPr>
                <w:rFonts w:ascii="Arial Narrow" w:hAnsi="Arial Narrow" w:cs="Arial"/>
              </w:rPr>
              <w:t>Evaluación de los “SOBRE B”.</w:t>
            </w:r>
          </w:p>
        </w:tc>
        <w:tc>
          <w:tcPr>
            <w:tcW w:w="4093" w:type="dxa"/>
            <w:tcBorders>
              <w:top w:val="single" w:sz="4" w:space="0" w:color="auto"/>
              <w:left w:val="single" w:sz="4" w:space="0" w:color="auto"/>
              <w:bottom w:val="single" w:sz="4" w:space="0" w:color="auto"/>
              <w:right w:val="single" w:sz="4" w:space="0" w:color="auto"/>
            </w:tcBorders>
            <w:vAlign w:val="center"/>
          </w:tcPr>
          <w:p w14:paraId="77C1F298" w14:textId="27661D69" w:rsidR="006B524F" w:rsidRPr="009C52A0" w:rsidRDefault="00091201" w:rsidP="00226470">
            <w:pPr>
              <w:jc w:val="both"/>
              <w:rPr>
                <w:rFonts w:ascii="Arial Narrow" w:hAnsi="Arial Narrow" w:cs="Arial"/>
                <w:b/>
              </w:rPr>
            </w:pPr>
            <w:r w:rsidRPr="009C52A0">
              <w:rPr>
                <w:rFonts w:ascii="Arial Narrow" w:hAnsi="Arial Narrow" w:cs="Arial"/>
                <w:b/>
              </w:rPr>
              <w:t>D</w:t>
            </w:r>
            <w:r w:rsidR="006B524F" w:rsidRPr="009C52A0">
              <w:rPr>
                <w:rFonts w:ascii="Arial Narrow" w:hAnsi="Arial Narrow" w:cs="Arial"/>
                <w:b/>
              </w:rPr>
              <w:t xml:space="preserve">el </w:t>
            </w:r>
            <w:r w:rsidR="00226470" w:rsidRPr="009C52A0">
              <w:rPr>
                <w:rFonts w:ascii="Arial Narrow" w:hAnsi="Arial Narrow" w:cs="Arial"/>
                <w:b/>
              </w:rPr>
              <w:t>0</w:t>
            </w:r>
            <w:r w:rsidR="009C52A0" w:rsidRPr="009C52A0">
              <w:rPr>
                <w:rFonts w:ascii="Arial Narrow" w:hAnsi="Arial Narrow" w:cs="Arial"/>
                <w:b/>
              </w:rPr>
              <w:t>2</w:t>
            </w:r>
            <w:r w:rsidR="006B524F" w:rsidRPr="009C52A0">
              <w:rPr>
                <w:rFonts w:ascii="Arial Narrow" w:hAnsi="Arial Narrow" w:cs="Arial"/>
                <w:b/>
              </w:rPr>
              <w:t xml:space="preserve"> </w:t>
            </w:r>
            <w:r w:rsidR="009F285C" w:rsidRPr="009C52A0">
              <w:rPr>
                <w:rFonts w:ascii="Arial Narrow" w:hAnsi="Arial Narrow" w:cs="Arial"/>
                <w:b/>
              </w:rPr>
              <w:t>al</w:t>
            </w:r>
            <w:r w:rsidR="006B524F" w:rsidRPr="009C52A0">
              <w:rPr>
                <w:rFonts w:ascii="Arial Narrow" w:hAnsi="Arial Narrow" w:cs="Arial"/>
                <w:b/>
              </w:rPr>
              <w:t xml:space="preserve"> </w:t>
            </w:r>
            <w:r w:rsidR="00226470" w:rsidRPr="009C52A0">
              <w:rPr>
                <w:rFonts w:ascii="Arial Narrow" w:hAnsi="Arial Narrow" w:cs="Arial"/>
                <w:b/>
              </w:rPr>
              <w:t>0</w:t>
            </w:r>
            <w:r w:rsidR="009C52A0" w:rsidRPr="009C52A0">
              <w:rPr>
                <w:rFonts w:ascii="Arial Narrow" w:hAnsi="Arial Narrow" w:cs="Arial"/>
                <w:b/>
              </w:rPr>
              <w:t>6</w:t>
            </w:r>
            <w:r w:rsidRPr="009C52A0">
              <w:rPr>
                <w:rFonts w:ascii="Arial Narrow" w:hAnsi="Arial Narrow" w:cs="Arial"/>
                <w:b/>
              </w:rPr>
              <w:t xml:space="preserve"> de </w:t>
            </w:r>
            <w:proofErr w:type="gramStart"/>
            <w:r w:rsidR="00226470" w:rsidRPr="009C52A0">
              <w:rPr>
                <w:rFonts w:ascii="Arial Narrow" w:hAnsi="Arial Narrow" w:cs="Arial"/>
                <w:b/>
              </w:rPr>
              <w:t>Agosto</w:t>
            </w:r>
            <w:proofErr w:type="gramEnd"/>
            <w:r w:rsidR="009F285C" w:rsidRPr="009C52A0">
              <w:rPr>
                <w:rFonts w:ascii="Arial Narrow" w:hAnsi="Arial Narrow" w:cs="Arial"/>
                <w:b/>
              </w:rPr>
              <w:t xml:space="preserve"> de</w:t>
            </w:r>
            <w:r w:rsidRPr="009C52A0">
              <w:rPr>
                <w:rFonts w:ascii="Arial Narrow" w:hAnsi="Arial Narrow" w:cs="Arial"/>
                <w:b/>
              </w:rPr>
              <w:t xml:space="preserve"> 201</w:t>
            </w:r>
            <w:r w:rsidR="009C52A0" w:rsidRPr="009C52A0">
              <w:rPr>
                <w:rFonts w:ascii="Arial Narrow" w:hAnsi="Arial Narrow" w:cs="Arial"/>
                <w:b/>
              </w:rPr>
              <w:t>8</w:t>
            </w:r>
            <w:r w:rsidRPr="009C52A0">
              <w:rPr>
                <w:rFonts w:ascii="Arial Narrow" w:hAnsi="Arial Narrow" w:cs="Arial"/>
                <w:b/>
              </w:rPr>
              <w:t>.</w:t>
            </w:r>
          </w:p>
        </w:tc>
      </w:tr>
      <w:tr w:rsidR="006B524F" w:rsidRPr="000C1BC5" w14:paraId="5221761C" w14:textId="77777777" w:rsidTr="004136B4">
        <w:trPr>
          <w:trHeight w:val="447"/>
          <w:jc w:val="center"/>
        </w:trPr>
        <w:tc>
          <w:tcPr>
            <w:tcW w:w="5400" w:type="dxa"/>
            <w:tcBorders>
              <w:top w:val="single" w:sz="4" w:space="0" w:color="auto"/>
              <w:left w:val="single" w:sz="4" w:space="0" w:color="auto"/>
              <w:bottom w:val="single" w:sz="4" w:space="0" w:color="auto"/>
              <w:right w:val="single" w:sz="4" w:space="0" w:color="auto"/>
            </w:tcBorders>
            <w:vAlign w:val="center"/>
          </w:tcPr>
          <w:p w14:paraId="0B3B5220" w14:textId="77777777" w:rsidR="006B524F" w:rsidRPr="00C92303" w:rsidRDefault="009F285C" w:rsidP="0024027D">
            <w:pPr>
              <w:numPr>
                <w:ilvl w:val="0"/>
                <w:numId w:val="9"/>
              </w:numPr>
              <w:rPr>
                <w:rFonts w:ascii="Arial Narrow" w:hAnsi="Arial Narrow" w:cs="Arial"/>
              </w:rPr>
            </w:pPr>
            <w:r>
              <w:rPr>
                <w:rFonts w:ascii="Arial Narrow" w:hAnsi="Arial Narrow" w:cs="Arial"/>
              </w:rPr>
              <w:t>Notificación a cada Oferente del Resultado</w:t>
            </w:r>
            <w:r w:rsidR="006B524F" w:rsidRPr="00C92303">
              <w:rPr>
                <w:rFonts w:ascii="Arial Narrow" w:hAnsi="Arial Narrow" w:cs="Arial"/>
              </w:rPr>
              <w:t xml:space="preserve"> Final </w:t>
            </w:r>
          </w:p>
        </w:tc>
        <w:tc>
          <w:tcPr>
            <w:tcW w:w="4093" w:type="dxa"/>
            <w:tcBorders>
              <w:top w:val="single" w:sz="4" w:space="0" w:color="auto"/>
              <w:left w:val="single" w:sz="4" w:space="0" w:color="auto"/>
              <w:bottom w:val="single" w:sz="4" w:space="0" w:color="auto"/>
              <w:right w:val="single" w:sz="4" w:space="0" w:color="auto"/>
            </w:tcBorders>
            <w:vAlign w:val="center"/>
          </w:tcPr>
          <w:p w14:paraId="7DCA3A09" w14:textId="5F23C3D5" w:rsidR="006B524F" w:rsidRPr="009C52A0" w:rsidRDefault="00226470" w:rsidP="00B51E75">
            <w:pPr>
              <w:jc w:val="both"/>
              <w:rPr>
                <w:rFonts w:ascii="Arial Narrow" w:hAnsi="Arial Narrow" w:cs="Arial"/>
                <w:b/>
              </w:rPr>
            </w:pPr>
            <w:r w:rsidRPr="009C52A0">
              <w:rPr>
                <w:rFonts w:ascii="Arial Narrow" w:hAnsi="Arial Narrow" w:cs="Arial"/>
                <w:b/>
              </w:rPr>
              <w:t xml:space="preserve">Jueves </w:t>
            </w:r>
            <w:r w:rsidR="009C52A0" w:rsidRPr="009C52A0">
              <w:rPr>
                <w:rFonts w:ascii="Arial Narrow" w:hAnsi="Arial Narrow" w:cs="Arial"/>
                <w:b/>
              </w:rPr>
              <w:t>07</w:t>
            </w:r>
            <w:r w:rsidRPr="009C52A0">
              <w:rPr>
                <w:rFonts w:ascii="Arial Narrow" w:hAnsi="Arial Narrow" w:cs="Arial"/>
                <w:b/>
              </w:rPr>
              <w:t xml:space="preserve"> de </w:t>
            </w:r>
            <w:proofErr w:type="gramStart"/>
            <w:r w:rsidRPr="009C52A0">
              <w:rPr>
                <w:rFonts w:ascii="Arial Narrow" w:hAnsi="Arial Narrow" w:cs="Arial"/>
                <w:b/>
              </w:rPr>
              <w:t>Agost</w:t>
            </w:r>
            <w:r w:rsidR="009F285C" w:rsidRPr="009C52A0">
              <w:rPr>
                <w:rFonts w:ascii="Arial Narrow" w:hAnsi="Arial Narrow" w:cs="Arial"/>
                <w:b/>
              </w:rPr>
              <w:t>o</w:t>
            </w:r>
            <w:proofErr w:type="gramEnd"/>
            <w:r w:rsidR="009F285C" w:rsidRPr="009C52A0">
              <w:rPr>
                <w:rFonts w:ascii="Arial Narrow" w:hAnsi="Arial Narrow" w:cs="Arial"/>
                <w:b/>
              </w:rPr>
              <w:t xml:space="preserve"> de </w:t>
            </w:r>
            <w:r w:rsidR="00091201" w:rsidRPr="009C52A0">
              <w:rPr>
                <w:rFonts w:ascii="Arial Narrow" w:hAnsi="Arial Narrow" w:cs="Arial"/>
                <w:b/>
              </w:rPr>
              <w:t>201</w:t>
            </w:r>
            <w:r w:rsidR="009C52A0" w:rsidRPr="009C52A0">
              <w:rPr>
                <w:rFonts w:ascii="Arial Narrow" w:hAnsi="Arial Narrow" w:cs="Arial"/>
                <w:b/>
              </w:rPr>
              <w:t>8</w:t>
            </w:r>
            <w:r w:rsidR="00091201" w:rsidRPr="009C52A0">
              <w:rPr>
                <w:rFonts w:ascii="Arial Narrow" w:hAnsi="Arial Narrow" w:cs="Arial"/>
                <w:b/>
              </w:rPr>
              <w:t>.</w:t>
            </w:r>
          </w:p>
        </w:tc>
      </w:tr>
      <w:tr w:rsidR="006B524F" w:rsidRPr="000C1BC5" w14:paraId="1020C3A6" w14:textId="77777777" w:rsidTr="004136B4">
        <w:trPr>
          <w:trHeight w:val="413"/>
          <w:jc w:val="center"/>
        </w:trPr>
        <w:tc>
          <w:tcPr>
            <w:tcW w:w="5400" w:type="dxa"/>
            <w:tcBorders>
              <w:top w:val="single" w:sz="4" w:space="0" w:color="auto"/>
              <w:left w:val="single" w:sz="4" w:space="0" w:color="auto"/>
              <w:bottom w:val="single" w:sz="4" w:space="0" w:color="auto"/>
              <w:right w:val="single" w:sz="4" w:space="0" w:color="auto"/>
            </w:tcBorders>
            <w:vAlign w:val="center"/>
          </w:tcPr>
          <w:p w14:paraId="68BD0056" w14:textId="77777777" w:rsidR="006B524F" w:rsidRPr="00C92303" w:rsidRDefault="006B524F" w:rsidP="0024027D">
            <w:pPr>
              <w:numPr>
                <w:ilvl w:val="0"/>
                <w:numId w:val="9"/>
              </w:numPr>
              <w:rPr>
                <w:rFonts w:ascii="Arial Narrow" w:hAnsi="Arial Narrow" w:cs="Arial"/>
              </w:rPr>
            </w:pPr>
            <w:r w:rsidRPr="00C92303">
              <w:rPr>
                <w:rFonts w:ascii="Arial Narrow" w:hAnsi="Arial Narrow" w:cs="Arial"/>
              </w:rPr>
              <w:t>Notificación y Publicación de Adjudicación</w:t>
            </w:r>
          </w:p>
        </w:tc>
        <w:tc>
          <w:tcPr>
            <w:tcW w:w="4093" w:type="dxa"/>
            <w:tcBorders>
              <w:top w:val="single" w:sz="4" w:space="0" w:color="auto"/>
              <w:left w:val="single" w:sz="4" w:space="0" w:color="auto"/>
              <w:bottom w:val="single" w:sz="4" w:space="0" w:color="auto"/>
              <w:right w:val="single" w:sz="4" w:space="0" w:color="auto"/>
            </w:tcBorders>
            <w:vAlign w:val="center"/>
          </w:tcPr>
          <w:p w14:paraId="35C2E039" w14:textId="1D50C2B9" w:rsidR="006B524F" w:rsidRPr="009C52A0" w:rsidRDefault="00226470" w:rsidP="00B51E75">
            <w:pPr>
              <w:jc w:val="both"/>
              <w:rPr>
                <w:rFonts w:ascii="Arial Narrow" w:hAnsi="Arial Narrow" w:cs="Arial"/>
                <w:b/>
                <w:color w:val="FF0000"/>
              </w:rPr>
            </w:pPr>
            <w:r w:rsidRPr="009C52A0">
              <w:rPr>
                <w:rFonts w:ascii="Arial Narrow" w:hAnsi="Arial Narrow" w:cs="Arial"/>
                <w:b/>
              </w:rPr>
              <w:t xml:space="preserve">Jueves </w:t>
            </w:r>
            <w:r w:rsidR="009C52A0" w:rsidRPr="009C52A0">
              <w:rPr>
                <w:rFonts w:ascii="Arial Narrow" w:hAnsi="Arial Narrow" w:cs="Arial"/>
                <w:b/>
              </w:rPr>
              <w:t>08</w:t>
            </w:r>
            <w:r w:rsidRPr="009C52A0">
              <w:rPr>
                <w:rFonts w:ascii="Arial Narrow" w:hAnsi="Arial Narrow" w:cs="Arial"/>
                <w:b/>
              </w:rPr>
              <w:t xml:space="preserve"> de </w:t>
            </w:r>
            <w:proofErr w:type="gramStart"/>
            <w:r w:rsidRPr="009C52A0">
              <w:rPr>
                <w:rFonts w:ascii="Arial Narrow" w:hAnsi="Arial Narrow" w:cs="Arial"/>
                <w:b/>
              </w:rPr>
              <w:t>Agosto</w:t>
            </w:r>
            <w:proofErr w:type="gramEnd"/>
            <w:r w:rsidRPr="009C52A0">
              <w:rPr>
                <w:rFonts w:ascii="Arial Narrow" w:hAnsi="Arial Narrow" w:cs="Arial"/>
                <w:b/>
              </w:rPr>
              <w:t xml:space="preserve"> de 201</w:t>
            </w:r>
            <w:r w:rsidR="009C52A0" w:rsidRPr="009C52A0">
              <w:rPr>
                <w:rFonts w:ascii="Arial Narrow" w:hAnsi="Arial Narrow" w:cs="Arial"/>
                <w:b/>
              </w:rPr>
              <w:t>8</w:t>
            </w:r>
            <w:r w:rsidRPr="009C52A0">
              <w:rPr>
                <w:rFonts w:ascii="Arial Narrow" w:hAnsi="Arial Narrow" w:cs="Arial"/>
                <w:b/>
              </w:rPr>
              <w:t>.</w:t>
            </w:r>
          </w:p>
        </w:tc>
      </w:tr>
      <w:tr w:rsidR="006B524F" w:rsidRPr="000C1BC5" w14:paraId="282EAFE7" w14:textId="77777777" w:rsidTr="004136B4">
        <w:trPr>
          <w:trHeight w:val="575"/>
          <w:jc w:val="center"/>
        </w:trPr>
        <w:tc>
          <w:tcPr>
            <w:tcW w:w="5400" w:type="dxa"/>
            <w:tcBorders>
              <w:top w:val="single" w:sz="4" w:space="0" w:color="auto"/>
              <w:left w:val="single" w:sz="4" w:space="0" w:color="auto"/>
              <w:bottom w:val="single" w:sz="4" w:space="0" w:color="auto"/>
              <w:right w:val="single" w:sz="4" w:space="0" w:color="auto"/>
            </w:tcBorders>
            <w:vAlign w:val="center"/>
          </w:tcPr>
          <w:p w14:paraId="53FE8215" w14:textId="77777777" w:rsidR="006B524F" w:rsidRPr="00C92303" w:rsidRDefault="006B524F" w:rsidP="0024027D">
            <w:pPr>
              <w:numPr>
                <w:ilvl w:val="0"/>
                <w:numId w:val="9"/>
              </w:numPr>
              <w:rPr>
                <w:rFonts w:ascii="Arial Narrow" w:hAnsi="Arial Narrow" w:cs="Arial"/>
              </w:rPr>
            </w:pPr>
            <w:r w:rsidRPr="00C92303">
              <w:rPr>
                <w:rFonts w:ascii="Arial Narrow" w:hAnsi="Arial Narrow" w:cs="Arial"/>
              </w:rPr>
              <w:t>Plazo para la constitución de la Garantía de Fiel Cumplimiento de Contrato</w:t>
            </w:r>
          </w:p>
        </w:tc>
        <w:tc>
          <w:tcPr>
            <w:tcW w:w="4093" w:type="dxa"/>
            <w:tcBorders>
              <w:top w:val="single" w:sz="4" w:space="0" w:color="auto"/>
              <w:left w:val="single" w:sz="4" w:space="0" w:color="auto"/>
              <w:bottom w:val="single" w:sz="4" w:space="0" w:color="auto"/>
              <w:right w:val="single" w:sz="4" w:space="0" w:color="auto"/>
            </w:tcBorders>
            <w:vAlign w:val="center"/>
          </w:tcPr>
          <w:p w14:paraId="65D1441B" w14:textId="348A2C11" w:rsidR="006B524F" w:rsidRPr="009C52A0" w:rsidRDefault="006B524F" w:rsidP="00E448F7">
            <w:pPr>
              <w:jc w:val="both"/>
              <w:rPr>
                <w:rFonts w:ascii="Arial Narrow" w:hAnsi="Arial Narrow" w:cs="Arial"/>
              </w:rPr>
            </w:pPr>
            <w:r w:rsidRPr="009C52A0">
              <w:rPr>
                <w:rFonts w:ascii="Arial Narrow" w:hAnsi="Arial Narrow" w:cs="Arial"/>
                <w:b/>
              </w:rPr>
              <w:t xml:space="preserve">Hasta </w:t>
            </w:r>
            <w:r w:rsidR="00226470" w:rsidRPr="009C52A0">
              <w:rPr>
                <w:rFonts w:ascii="Arial Narrow" w:hAnsi="Arial Narrow" w:cs="Arial"/>
                <w:b/>
              </w:rPr>
              <w:t xml:space="preserve">24 de </w:t>
            </w:r>
            <w:proofErr w:type="gramStart"/>
            <w:r w:rsidR="00226470" w:rsidRPr="009C52A0">
              <w:rPr>
                <w:rFonts w:ascii="Arial Narrow" w:hAnsi="Arial Narrow" w:cs="Arial"/>
                <w:b/>
              </w:rPr>
              <w:t>Agosto</w:t>
            </w:r>
            <w:proofErr w:type="gramEnd"/>
            <w:r w:rsidR="00226470" w:rsidRPr="009C52A0">
              <w:rPr>
                <w:rFonts w:ascii="Arial Narrow" w:hAnsi="Arial Narrow" w:cs="Arial"/>
                <w:b/>
              </w:rPr>
              <w:t xml:space="preserve"> de 201</w:t>
            </w:r>
            <w:r w:rsidR="009C52A0">
              <w:rPr>
                <w:rFonts w:ascii="Arial Narrow" w:hAnsi="Arial Narrow" w:cs="Arial"/>
                <w:b/>
              </w:rPr>
              <w:t>8</w:t>
            </w:r>
            <w:r w:rsidR="00226470" w:rsidRPr="009C52A0">
              <w:rPr>
                <w:rFonts w:ascii="Arial Narrow" w:hAnsi="Arial Narrow" w:cs="Arial"/>
                <w:b/>
              </w:rPr>
              <w:t>.</w:t>
            </w:r>
          </w:p>
        </w:tc>
      </w:tr>
      <w:tr w:rsidR="006B524F" w:rsidRPr="000C1BC5" w14:paraId="467AF810" w14:textId="77777777" w:rsidTr="004136B4">
        <w:trPr>
          <w:trHeight w:val="501"/>
          <w:jc w:val="center"/>
        </w:trPr>
        <w:tc>
          <w:tcPr>
            <w:tcW w:w="5400" w:type="dxa"/>
            <w:tcBorders>
              <w:top w:val="single" w:sz="4" w:space="0" w:color="auto"/>
              <w:left w:val="single" w:sz="4" w:space="0" w:color="auto"/>
              <w:bottom w:val="single" w:sz="4" w:space="0" w:color="auto"/>
              <w:right w:val="single" w:sz="4" w:space="0" w:color="auto"/>
            </w:tcBorders>
            <w:vAlign w:val="center"/>
          </w:tcPr>
          <w:p w14:paraId="221F0092" w14:textId="77777777" w:rsidR="006B524F" w:rsidRPr="00C92303" w:rsidRDefault="006B524F" w:rsidP="0024027D">
            <w:pPr>
              <w:numPr>
                <w:ilvl w:val="0"/>
                <w:numId w:val="9"/>
              </w:numPr>
              <w:rPr>
                <w:rFonts w:ascii="Arial Narrow" w:hAnsi="Arial Narrow" w:cs="Arial"/>
              </w:rPr>
            </w:pPr>
            <w:r w:rsidRPr="00C92303">
              <w:rPr>
                <w:rFonts w:ascii="Arial Narrow" w:hAnsi="Arial Narrow" w:cs="Arial"/>
              </w:rPr>
              <w:t>Suscripción del Contrato</w:t>
            </w:r>
          </w:p>
        </w:tc>
        <w:tc>
          <w:tcPr>
            <w:tcW w:w="4093" w:type="dxa"/>
            <w:tcBorders>
              <w:top w:val="single" w:sz="4" w:space="0" w:color="auto"/>
              <w:left w:val="single" w:sz="4" w:space="0" w:color="auto"/>
              <w:bottom w:val="single" w:sz="4" w:space="0" w:color="auto"/>
              <w:right w:val="single" w:sz="4" w:space="0" w:color="auto"/>
            </w:tcBorders>
            <w:vAlign w:val="center"/>
          </w:tcPr>
          <w:p w14:paraId="1A6597BD" w14:textId="1D33549A" w:rsidR="006B524F" w:rsidRPr="009C52A0" w:rsidRDefault="00226470" w:rsidP="00226470">
            <w:pPr>
              <w:jc w:val="both"/>
              <w:rPr>
                <w:rFonts w:ascii="Arial Narrow" w:hAnsi="Arial Narrow" w:cs="Arial"/>
                <w:b/>
                <w:color w:val="FF0000"/>
              </w:rPr>
            </w:pPr>
            <w:r w:rsidRPr="009C52A0">
              <w:rPr>
                <w:rFonts w:ascii="Arial Narrow" w:hAnsi="Arial Narrow" w:cs="Arial"/>
                <w:b/>
              </w:rPr>
              <w:t xml:space="preserve">31 de </w:t>
            </w:r>
            <w:proofErr w:type="gramStart"/>
            <w:r w:rsidRPr="009C52A0">
              <w:rPr>
                <w:rFonts w:ascii="Arial Narrow" w:hAnsi="Arial Narrow" w:cs="Arial"/>
                <w:b/>
              </w:rPr>
              <w:t>Agosto</w:t>
            </w:r>
            <w:proofErr w:type="gramEnd"/>
            <w:r w:rsidRPr="009C52A0">
              <w:rPr>
                <w:rFonts w:ascii="Arial Narrow" w:hAnsi="Arial Narrow" w:cs="Arial"/>
                <w:b/>
              </w:rPr>
              <w:t xml:space="preserve"> de 201</w:t>
            </w:r>
            <w:r w:rsidR="009C52A0" w:rsidRPr="009C52A0">
              <w:rPr>
                <w:rFonts w:ascii="Arial Narrow" w:hAnsi="Arial Narrow" w:cs="Arial"/>
                <w:b/>
              </w:rPr>
              <w:t>8</w:t>
            </w:r>
            <w:r w:rsidR="00DB27D4" w:rsidRPr="009C52A0">
              <w:rPr>
                <w:rFonts w:ascii="Arial Narrow" w:hAnsi="Arial Narrow" w:cs="Arial"/>
                <w:b/>
              </w:rPr>
              <w:t>.</w:t>
            </w:r>
          </w:p>
        </w:tc>
      </w:tr>
      <w:tr w:rsidR="006B524F" w:rsidRPr="000C1BC5" w14:paraId="5B87D767" w14:textId="77777777" w:rsidTr="004136B4">
        <w:trPr>
          <w:trHeight w:val="751"/>
          <w:jc w:val="center"/>
        </w:trPr>
        <w:tc>
          <w:tcPr>
            <w:tcW w:w="5400" w:type="dxa"/>
            <w:tcBorders>
              <w:top w:val="single" w:sz="4" w:space="0" w:color="auto"/>
              <w:left w:val="single" w:sz="4" w:space="0" w:color="auto"/>
              <w:bottom w:val="single" w:sz="4" w:space="0" w:color="auto"/>
              <w:right w:val="single" w:sz="4" w:space="0" w:color="auto"/>
            </w:tcBorders>
            <w:vAlign w:val="center"/>
          </w:tcPr>
          <w:p w14:paraId="768B65CF" w14:textId="77777777" w:rsidR="006B524F" w:rsidRPr="00C92303" w:rsidRDefault="006B524F" w:rsidP="0024027D">
            <w:pPr>
              <w:numPr>
                <w:ilvl w:val="0"/>
                <w:numId w:val="9"/>
              </w:numPr>
              <w:rPr>
                <w:rFonts w:ascii="Arial Narrow" w:hAnsi="Arial Narrow" w:cs="Arial"/>
              </w:rPr>
            </w:pPr>
            <w:r w:rsidRPr="00C92303">
              <w:rPr>
                <w:rFonts w:ascii="Arial Narrow" w:hAnsi="Arial Narrow" w:cs="Arial"/>
              </w:rPr>
              <w:t>Registro Contraloría y Publicación del Contrato en el portal institución y en el portal administrado por el Órgano Rector.</w:t>
            </w:r>
          </w:p>
        </w:tc>
        <w:tc>
          <w:tcPr>
            <w:tcW w:w="4093" w:type="dxa"/>
            <w:tcBorders>
              <w:top w:val="single" w:sz="4" w:space="0" w:color="auto"/>
              <w:left w:val="single" w:sz="4" w:space="0" w:color="auto"/>
              <w:bottom w:val="single" w:sz="4" w:space="0" w:color="auto"/>
              <w:right w:val="single" w:sz="4" w:space="0" w:color="auto"/>
            </w:tcBorders>
            <w:vAlign w:val="center"/>
          </w:tcPr>
          <w:p w14:paraId="5CCDBAE5" w14:textId="6C21F8E3" w:rsidR="006B524F" w:rsidRPr="009C52A0" w:rsidRDefault="00B51E75" w:rsidP="00226470">
            <w:pPr>
              <w:ind w:left="113" w:hanging="113"/>
              <w:jc w:val="both"/>
              <w:rPr>
                <w:rFonts w:ascii="Arial Narrow" w:hAnsi="Arial Narrow" w:cs="Arial"/>
                <w:b/>
              </w:rPr>
            </w:pPr>
            <w:r w:rsidRPr="009C52A0">
              <w:rPr>
                <w:rFonts w:ascii="Arial Narrow" w:hAnsi="Arial Narrow" w:cs="Arial"/>
                <w:b/>
              </w:rPr>
              <w:t xml:space="preserve"> </w:t>
            </w:r>
            <w:r w:rsidR="00226470" w:rsidRPr="009C52A0">
              <w:rPr>
                <w:rFonts w:ascii="Arial Narrow" w:hAnsi="Arial Narrow" w:cs="Arial"/>
                <w:b/>
              </w:rPr>
              <w:t xml:space="preserve">A partir del </w:t>
            </w:r>
            <w:r w:rsidR="009C52A0" w:rsidRPr="009C52A0">
              <w:rPr>
                <w:rFonts w:ascii="Arial Narrow" w:hAnsi="Arial Narrow" w:cs="Arial"/>
                <w:b/>
              </w:rPr>
              <w:t>03</w:t>
            </w:r>
            <w:r w:rsidR="00226470" w:rsidRPr="009C52A0">
              <w:rPr>
                <w:rFonts w:ascii="Arial Narrow" w:hAnsi="Arial Narrow" w:cs="Arial"/>
                <w:b/>
              </w:rPr>
              <w:t xml:space="preserve"> de </w:t>
            </w:r>
            <w:proofErr w:type="gramStart"/>
            <w:r w:rsidR="00226470" w:rsidRPr="009C52A0">
              <w:rPr>
                <w:rFonts w:ascii="Arial Narrow" w:hAnsi="Arial Narrow" w:cs="Arial"/>
                <w:b/>
              </w:rPr>
              <w:t>Septiembre</w:t>
            </w:r>
            <w:proofErr w:type="gramEnd"/>
            <w:r w:rsidR="00226470" w:rsidRPr="009C52A0">
              <w:rPr>
                <w:rFonts w:ascii="Arial Narrow" w:hAnsi="Arial Narrow" w:cs="Arial"/>
                <w:b/>
              </w:rPr>
              <w:t xml:space="preserve"> del 201</w:t>
            </w:r>
            <w:r w:rsidR="009C52A0" w:rsidRPr="009C52A0">
              <w:rPr>
                <w:rFonts w:ascii="Arial Narrow" w:hAnsi="Arial Narrow" w:cs="Arial"/>
                <w:b/>
              </w:rPr>
              <w:t>8</w:t>
            </w:r>
            <w:r w:rsidR="00226470" w:rsidRPr="009C52A0">
              <w:rPr>
                <w:rFonts w:ascii="Arial Narrow" w:hAnsi="Arial Narrow" w:cs="Arial"/>
                <w:b/>
              </w:rPr>
              <w:t>.</w:t>
            </w:r>
          </w:p>
        </w:tc>
      </w:tr>
    </w:tbl>
    <w:p w14:paraId="055F800F" w14:textId="77777777" w:rsidR="00C07E9D" w:rsidRPr="001A2610" w:rsidRDefault="00C07E9D" w:rsidP="00237BAE">
      <w:pPr>
        <w:rPr>
          <w:rFonts w:ascii="Arial Narrow" w:hAnsi="Arial Narrow"/>
          <w:lang w:val="es-ES" w:eastAsia="en-US"/>
        </w:rPr>
      </w:pPr>
    </w:p>
    <w:p w14:paraId="3BC079AB" w14:textId="77777777" w:rsidR="00EF78CF" w:rsidRPr="00992214" w:rsidRDefault="00EF78CF" w:rsidP="00237BAE">
      <w:pPr>
        <w:pStyle w:val="Ttulo2"/>
        <w:rPr>
          <w:rFonts w:ascii="Arial Narrow" w:hAnsi="Arial Narrow"/>
          <w:sz w:val="24"/>
          <w:szCs w:val="24"/>
          <w:lang w:val="es-DO"/>
          <w14:shadow w14:blurRad="0" w14:dist="0" w14:dir="0" w14:sx="0" w14:sy="0" w14:kx="0" w14:ky="0" w14:algn="none">
            <w14:srgbClr w14:val="000000"/>
          </w14:shadow>
        </w:rPr>
      </w:pPr>
      <w:bookmarkStart w:id="124" w:name="_Toc159673555"/>
      <w:bookmarkStart w:id="125" w:name="_Toc185953122"/>
    </w:p>
    <w:p w14:paraId="62087421" w14:textId="77777777" w:rsidR="00FC6D5D" w:rsidRPr="00736AF6" w:rsidRDefault="00992214" w:rsidP="00B44221">
      <w:pPr>
        <w:pStyle w:val="Ttulo3"/>
      </w:pPr>
      <w:bookmarkStart w:id="126" w:name="_Toc474767754"/>
      <w:r>
        <w:t>2.</w:t>
      </w:r>
      <w:r w:rsidR="00FF3BDC" w:rsidRPr="00736AF6">
        <w:t>6</w:t>
      </w:r>
      <w:r w:rsidR="00D8390E" w:rsidRPr="00736AF6">
        <w:t xml:space="preserve"> </w:t>
      </w:r>
      <w:r w:rsidR="00FC6D5D" w:rsidRPr="00736AF6">
        <w:t>Disponibilidad y Adquisición del Pliego de Condiciones</w:t>
      </w:r>
      <w:bookmarkEnd w:id="124"/>
      <w:bookmarkEnd w:id="125"/>
      <w:bookmarkEnd w:id="126"/>
    </w:p>
    <w:p w14:paraId="795BFC1D" w14:textId="77777777" w:rsidR="00CC2A03" w:rsidRPr="00736AF6" w:rsidRDefault="00CC2A03" w:rsidP="00CC2A03">
      <w:pPr>
        <w:rPr>
          <w:rFonts w:ascii="Arial Narrow" w:hAnsi="Arial Narrow"/>
          <w:color w:val="365F91" w:themeColor="accent1" w:themeShade="BF"/>
          <w:lang w:val="es-ES" w:eastAsia="en-US"/>
        </w:rPr>
      </w:pPr>
    </w:p>
    <w:p w14:paraId="58E3D47A" w14:textId="224D3C71" w:rsidR="00F26A02" w:rsidRDefault="00F26A02" w:rsidP="00F26A02">
      <w:pPr>
        <w:jc w:val="both"/>
        <w:rPr>
          <w:rFonts w:ascii="Arial Narrow" w:hAnsi="Arial Narrow" w:cs="Arial"/>
        </w:rPr>
      </w:pPr>
      <w:r w:rsidRPr="00F136E9">
        <w:rPr>
          <w:rFonts w:ascii="Arial Narrow" w:hAnsi="Arial Narrow" w:cs="Arial"/>
        </w:rPr>
        <w:t xml:space="preserve">El Pliego de Condiciones estará disponible sin </w:t>
      </w:r>
      <w:r w:rsidRPr="003A3163">
        <w:rPr>
          <w:rFonts w:ascii="Arial Narrow" w:hAnsi="Arial Narrow" w:cs="Arial"/>
        </w:rPr>
        <w:t>ni</w:t>
      </w:r>
      <w:r w:rsidRPr="009C52A0">
        <w:rPr>
          <w:rFonts w:ascii="Arial Narrow" w:hAnsi="Arial Narrow" w:cs="Arial"/>
        </w:rPr>
        <w:t xml:space="preserve">ngún costo para los interesados, </w:t>
      </w:r>
      <w:r w:rsidRPr="009C52A0">
        <w:rPr>
          <w:rFonts w:ascii="Arial Narrow" w:hAnsi="Arial Narrow" w:cs="Arial"/>
          <w:b/>
        </w:rPr>
        <w:t xml:space="preserve">a partir del </w:t>
      </w:r>
      <w:r w:rsidR="009C52A0" w:rsidRPr="009C52A0">
        <w:rPr>
          <w:rFonts w:ascii="Arial Narrow" w:hAnsi="Arial Narrow" w:cs="Arial"/>
          <w:b/>
        </w:rPr>
        <w:t>25</w:t>
      </w:r>
      <w:r w:rsidRPr="009C52A0">
        <w:rPr>
          <w:rFonts w:ascii="Arial Narrow" w:hAnsi="Arial Narrow" w:cs="Arial"/>
          <w:b/>
        </w:rPr>
        <w:t xml:space="preserve"> de </w:t>
      </w:r>
      <w:proofErr w:type="gramStart"/>
      <w:r w:rsidR="00226470" w:rsidRPr="009C52A0">
        <w:rPr>
          <w:rFonts w:ascii="Arial Narrow" w:hAnsi="Arial Narrow" w:cs="Arial"/>
          <w:b/>
        </w:rPr>
        <w:t>Junio</w:t>
      </w:r>
      <w:proofErr w:type="gramEnd"/>
      <w:r w:rsidR="003A3163" w:rsidRPr="009C52A0">
        <w:rPr>
          <w:rFonts w:ascii="Arial Narrow" w:hAnsi="Arial Narrow" w:cs="Arial"/>
          <w:b/>
        </w:rPr>
        <w:t xml:space="preserve"> de</w:t>
      </w:r>
      <w:r w:rsidR="00226470" w:rsidRPr="009C52A0">
        <w:rPr>
          <w:rFonts w:ascii="Arial Narrow" w:hAnsi="Arial Narrow" w:cs="Arial"/>
          <w:b/>
        </w:rPr>
        <w:t>l</w:t>
      </w:r>
      <w:r w:rsidR="003A3163" w:rsidRPr="009C52A0">
        <w:rPr>
          <w:rFonts w:ascii="Arial Narrow" w:hAnsi="Arial Narrow" w:cs="Arial"/>
          <w:b/>
        </w:rPr>
        <w:t xml:space="preserve"> 201</w:t>
      </w:r>
      <w:r w:rsidR="009C52A0" w:rsidRPr="009C52A0">
        <w:rPr>
          <w:rFonts w:ascii="Arial Narrow" w:hAnsi="Arial Narrow" w:cs="Arial"/>
          <w:b/>
        </w:rPr>
        <w:t>8</w:t>
      </w:r>
      <w:r w:rsidRPr="009C52A0">
        <w:rPr>
          <w:rFonts w:ascii="Arial Narrow" w:hAnsi="Arial Narrow" w:cs="Arial"/>
          <w:b/>
        </w:rPr>
        <w:t xml:space="preserve"> hasta el </w:t>
      </w:r>
      <w:r w:rsidR="003A3163" w:rsidRPr="009C52A0">
        <w:rPr>
          <w:rFonts w:ascii="Arial Narrow" w:hAnsi="Arial Narrow" w:cs="Arial"/>
          <w:b/>
        </w:rPr>
        <w:t xml:space="preserve">día </w:t>
      </w:r>
      <w:r w:rsidR="009C52A0" w:rsidRPr="009C52A0">
        <w:rPr>
          <w:rFonts w:ascii="Arial Narrow" w:hAnsi="Arial Narrow" w:cs="Arial"/>
          <w:b/>
        </w:rPr>
        <w:t>02</w:t>
      </w:r>
      <w:r w:rsidRPr="009C52A0">
        <w:rPr>
          <w:rFonts w:ascii="Arial Narrow" w:hAnsi="Arial Narrow" w:cs="Arial"/>
          <w:b/>
        </w:rPr>
        <w:t xml:space="preserve"> de </w:t>
      </w:r>
      <w:r w:rsidR="00226470" w:rsidRPr="009C52A0">
        <w:rPr>
          <w:rFonts w:ascii="Arial Narrow" w:hAnsi="Arial Narrow" w:cs="Arial"/>
          <w:b/>
        </w:rPr>
        <w:t>Ju</w:t>
      </w:r>
      <w:r w:rsidR="009C52A0" w:rsidRPr="009C52A0">
        <w:rPr>
          <w:rFonts w:ascii="Arial Narrow" w:hAnsi="Arial Narrow" w:cs="Arial"/>
          <w:b/>
        </w:rPr>
        <w:t>l</w:t>
      </w:r>
      <w:r w:rsidR="00226470" w:rsidRPr="009C52A0">
        <w:rPr>
          <w:rFonts w:ascii="Arial Narrow" w:hAnsi="Arial Narrow" w:cs="Arial"/>
          <w:b/>
        </w:rPr>
        <w:t>io</w:t>
      </w:r>
      <w:r w:rsidRPr="009C52A0">
        <w:rPr>
          <w:rFonts w:ascii="Arial Narrow" w:hAnsi="Arial Narrow" w:cs="Arial"/>
          <w:b/>
        </w:rPr>
        <w:t xml:space="preserve"> de 201</w:t>
      </w:r>
      <w:r w:rsidR="009C52A0" w:rsidRPr="009C52A0">
        <w:rPr>
          <w:rFonts w:ascii="Arial Narrow" w:hAnsi="Arial Narrow" w:cs="Arial"/>
          <w:b/>
        </w:rPr>
        <w:t>8</w:t>
      </w:r>
      <w:r w:rsidRPr="003A3163">
        <w:rPr>
          <w:rFonts w:ascii="Arial Narrow" w:hAnsi="Arial Narrow" w:cs="Arial"/>
          <w:b/>
        </w:rPr>
        <w:t>,</w:t>
      </w:r>
      <w:r w:rsidRPr="003A3163">
        <w:rPr>
          <w:rFonts w:ascii="Arial Narrow" w:hAnsi="Arial Narrow" w:cs="Arial"/>
        </w:rPr>
        <w:t xml:space="preserve"> en la</w:t>
      </w:r>
      <w:r w:rsidRPr="005341D8">
        <w:rPr>
          <w:rFonts w:ascii="Arial Narrow" w:hAnsi="Arial Narrow" w:cs="Arial"/>
        </w:rPr>
        <w:t xml:space="preserve"> sede central del Instituto </w:t>
      </w:r>
      <w:r w:rsidRPr="00744A74">
        <w:rPr>
          <w:rFonts w:ascii="Arial Narrow" w:hAnsi="Arial Narrow" w:cs="Arial"/>
        </w:rPr>
        <w:t>Nacional</w:t>
      </w:r>
      <w:r w:rsidRPr="00DF202D">
        <w:rPr>
          <w:rFonts w:ascii="Arial Narrow" w:hAnsi="Arial Narrow" w:cs="Arial"/>
        </w:rPr>
        <w:t xml:space="preserve"> de </w:t>
      </w:r>
      <w:r w:rsidRPr="00E66220">
        <w:rPr>
          <w:rFonts w:ascii="Arial Narrow" w:hAnsi="Arial Narrow" w:cs="Arial"/>
        </w:rPr>
        <w:t xml:space="preserve">Bienestar Estudiantil ubicado en la Av. Max Henríquez Ureña, No. 35, Casi Esq. Lope de Vega, Ensanche </w:t>
      </w:r>
      <w:proofErr w:type="spellStart"/>
      <w:r w:rsidRPr="00E66220">
        <w:rPr>
          <w:rFonts w:ascii="Arial Narrow" w:hAnsi="Arial Narrow" w:cs="Arial"/>
        </w:rPr>
        <w:t>Piantini</w:t>
      </w:r>
      <w:proofErr w:type="spellEnd"/>
      <w:r w:rsidRPr="00E66220">
        <w:rPr>
          <w:rFonts w:ascii="Arial Narrow" w:hAnsi="Arial Narrow" w:cs="Arial"/>
        </w:rPr>
        <w:t>,</w:t>
      </w:r>
      <w:r w:rsidRPr="00E66220">
        <w:rPr>
          <w:rFonts w:ascii="Arial Narrow" w:hAnsi="Arial Narrow" w:cs="Arial"/>
          <w:sz w:val="20"/>
          <w:szCs w:val="20"/>
        </w:rPr>
        <w:t xml:space="preserve"> </w:t>
      </w:r>
      <w:r w:rsidRPr="00E66220">
        <w:rPr>
          <w:rFonts w:ascii="Arial Narrow" w:hAnsi="Arial Narrow" w:cs="Arial"/>
        </w:rPr>
        <w:t>en horario de 8:</w:t>
      </w:r>
      <w:r>
        <w:rPr>
          <w:rFonts w:ascii="Arial Narrow" w:hAnsi="Arial Narrow" w:cs="Arial"/>
        </w:rPr>
        <w:t>0</w:t>
      </w:r>
      <w:r w:rsidRPr="00E66220">
        <w:rPr>
          <w:rFonts w:ascii="Arial Narrow" w:hAnsi="Arial Narrow" w:cs="Arial"/>
        </w:rPr>
        <w:t xml:space="preserve">0 a.m. a 4:00 p.m. De igual forma podrá obtenerlo digitalmente e imprimirlo de </w:t>
      </w:r>
      <w:r w:rsidRPr="00095BBB">
        <w:rPr>
          <w:rFonts w:ascii="Arial Narrow" w:hAnsi="Arial Narrow" w:cs="Arial"/>
        </w:rPr>
        <w:t xml:space="preserve">la página Web </w:t>
      </w:r>
      <w:r w:rsidRPr="009B2A64">
        <w:rPr>
          <w:rFonts w:ascii="Arial Narrow" w:hAnsi="Arial Narrow" w:cs="Arial"/>
        </w:rPr>
        <w:t>del Instituto Nacional de Bienestar Estudiantil o del Portal de la Dire</w:t>
      </w:r>
      <w:r w:rsidR="00D90C34">
        <w:rPr>
          <w:rFonts w:ascii="Arial Narrow" w:hAnsi="Arial Narrow" w:cs="Arial"/>
        </w:rPr>
        <w:t xml:space="preserve">cción General de Contrataciones </w:t>
      </w:r>
      <w:r w:rsidRPr="009B2A64">
        <w:rPr>
          <w:rFonts w:ascii="Arial Narrow" w:hAnsi="Arial Narrow" w:cs="Arial"/>
        </w:rPr>
        <w:t>Públicas</w:t>
      </w:r>
      <w:r>
        <w:rPr>
          <w:rFonts w:ascii="Arial Narrow" w:hAnsi="Arial Narrow" w:cs="Arial"/>
        </w:rPr>
        <w:t>;</w:t>
      </w:r>
      <w:r w:rsidRPr="00F54B4A">
        <w:t xml:space="preserve"> </w:t>
      </w:r>
      <w:r w:rsidRPr="00F54B4A">
        <w:rPr>
          <w:rFonts w:ascii="Arial Narrow" w:hAnsi="Arial Narrow" w:cs="Arial"/>
        </w:rPr>
        <w:t xml:space="preserve">debiendo el </w:t>
      </w:r>
      <w:r>
        <w:rPr>
          <w:rFonts w:ascii="Arial Narrow" w:hAnsi="Arial Narrow" w:cs="Arial"/>
        </w:rPr>
        <w:t>O</w:t>
      </w:r>
      <w:r w:rsidRPr="00F54B4A">
        <w:rPr>
          <w:rFonts w:ascii="Arial Narrow" w:hAnsi="Arial Narrow" w:cs="Arial"/>
        </w:rPr>
        <w:t xml:space="preserve">ferente en este caso notificarlo al INABIE, mediante correo dirigido a </w:t>
      </w:r>
      <w:hyperlink r:id="rId14" w:history="1">
        <w:r w:rsidRPr="00E41A6A">
          <w:rPr>
            <w:rStyle w:val="Hipervnculo"/>
            <w:rFonts w:ascii="Arial Narrow" w:hAnsi="Arial Narrow" w:cs="Arial"/>
            <w:b/>
          </w:rPr>
          <w:t>compras@inabie.gob.do</w:t>
        </w:r>
      </w:hyperlink>
      <w:r w:rsidRPr="00F54B4A">
        <w:rPr>
          <w:rFonts w:ascii="Arial Narrow" w:hAnsi="Arial Narrow" w:cs="Arial"/>
        </w:rPr>
        <w:t xml:space="preserve">, </w:t>
      </w:r>
      <w:r>
        <w:rPr>
          <w:rFonts w:ascii="Arial Narrow" w:hAnsi="Arial Narrow" w:cs="Arial"/>
        </w:rPr>
        <w:t xml:space="preserve">debiendo enviar por esta vía las generales personales y de la empresa con los números de contacto y dirección de correo electrónico, con fines de incorporarlo al </w:t>
      </w:r>
      <w:r>
        <w:rPr>
          <w:rFonts w:ascii="Arial Narrow" w:hAnsi="Arial Narrow" w:cs="Arial"/>
        </w:rPr>
        <w:lastRenderedPageBreak/>
        <w:t>“R</w:t>
      </w:r>
      <w:r w:rsidRPr="00F54B4A">
        <w:rPr>
          <w:rFonts w:ascii="Arial Narrow" w:hAnsi="Arial Narrow" w:cs="Arial"/>
        </w:rPr>
        <w:t>egistro</w:t>
      </w:r>
      <w:r>
        <w:rPr>
          <w:rFonts w:ascii="Arial Narrow" w:hAnsi="Arial Narrow" w:cs="Arial"/>
        </w:rPr>
        <w:t xml:space="preserve"> de interesados” </w:t>
      </w:r>
      <w:r w:rsidRPr="00F54B4A">
        <w:rPr>
          <w:rFonts w:ascii="Arial Narrow" w:hAnsi="Arial Narrow" w:cs="Arial"/>
        </w:rPr>
        <w:t>y envío de posibles enmiendas</w:t>
      </w:r>
      <w:r>
        <w:rPr>
          <w:rFonts w:ascii="Arial Narrow" w:hAnsi="Arial Narrow" w:cs="Arial"/>
        </w:rPr>
        <w:t xml:space="preserve"> de este Pliego de Condiciones Específicas y otras informaciones de interés relativas a la presente </w:t>
      </w:r>
      <w:r w:rsidR="003674A0">
        <w:rPr>
          <w:rFonts w:ascii="Arial Narrow" w:hAnsi="Arial Narrow" w:cs="Arial"/>
        </w:rPr>
        <w:t>Comparación de Precios.</w:t>
      </w:r>
      <w:r>
        <w:rPr>
          <w:rFonts w:ascii="Arial Narrow" w:hAnsi="Arial Narrow" w:cs="Arial"/>
        </w:rPr>
        <w:t xml:space="preserve"> </w:t>
      </w:r>
    </w:p>
    <w:p w14:paraId="375B348C" w14:textId="77777777" w:rsidR="00873A40" w:rsidRPr="001A2610" w:rsidRDefault="00873A40" w:rsidP="007716A3">
      <w:pPr>
        <w:jc w:val="both"/>
        <w:rPr>
          <w:rFonts w:ascii="Arial Narrow" w:hAnsi="Arial Narrow" w:cs="Arial"/>
        </w:rPr>
      </w:pPr>
    </w:p>
    <w:p w14:paraId="40FBABBC" w14:textId="77777777" w:rsidR="00FC6D5D" w:rsidRPr="001A2610" w:rsidRDefault="00992214" w:rsidP="00B44221">
      <w:pPr>
        <w:pStyle w:val="Ttulo3"/>
      </w:pPr>
      <w:bookmarkStart w:id="127" w:name="_Toc159673556"/>
      <w:bookmarkStart w:id="128" w:name="_Toc185953123"/>
      <w:bookmarkStart w:id="129" w:name="_Toc474767755"/>
      <w:r>
        <w:t>2.</w:t>
      </w:r>
      <w:r w:rsidR="00FF3BDC">
        <w:t>7</w:t>
      </w:r>
      <w:r w:rsidR="00EF78CF" w:rsidRPr="001A2610">
        <w:t xml:space="preserve"> </w:t>
      </w:r>
      <w:r w:rsidR="00FC6D5D" w:rsidRPr="001A2610">
        <w:t>Conocimiento y Aceptación del Pliego de Condiciones</w:t>
      </w:r>
      <w:bookmarkEnd w:id="127"/>
      <w:bookmarkEnd w:id="128"/>
      <w:bookmarkEnd w:id="129"/>
    </w:p>
    <w:p w14:paraId="11F83313" w14:textId="77777777" w:rsidR="00CC2A03" w:rsidRPr="001A2610" w:rsidRDefault="00CC2A03" w:rsidP="00CC2A03">
      <w:pPr>
        <w:rPr>
          <w:rFonts w:ascii="Arial Narrow" w:hAnsi="Arial Narrow"/>
          <w:lang w:val="es-ES" w:eastAsia="en-US"/>
        </w:rPr>
      </w:pPr>
    </w:p>
    <w:p w14:paraId="79CC2954" w14:textId="77777777" w:rsidR="00FC6D5D" w:rsidRPr="001A2610" w:rsidRDefault="00FC6D5D" w:rsidP="00237BAE">
      <w:pPr>
        <w:jc w:val="both"/>
        <w:rPr>
          <w:rFonts w:ascii="Arial Narrow" w:hAnsi="Arial Narrow" w:cs="Arial"/>
        </w:rPr>
      </w:pPr>
      <w:r w:rsidRPr="001A2610">
        <w:rPr>
          <w:rFonts w:ascii="Arial Narrow" w:hAnsi="Arial Narrow" w:cs="Arial"/>
        </w:rPr>
        <w:t xml:space="preserve">El sólo hecho de un Oferente/Proponente participar en la </w:t>
      </w:r>
      <w:r w:rsidR="00D90C34">
        <w:rPr>
          <w:rFonts w:ascii="Arial Narrow" w:hAnsi="Arial Narrow" w:cs="Arial"/>
        </w:rPr>
        <w:t>Comparación de Precios</w:t>
      </w:r>
      <w:r w:rsidRPr="001A2610">
        <w:rPr>
          <w:rFonts w:ascii="Arial Narrow" w:hAnsi="Arial Narrow" w:cs="Arial"/>
        </w:rPr>
        <w:t xml:space="preserve"> implica pleno conocimiento, aceptación y sometimiento por él, por sus miembros, ejecutivos, </w:t>
      </w:r>
      <w:r w:rsidR="008F7891">
        <w:rPr>
          <w:rFonts w:ascii="Arial Narrow" w:hAnsi="Arial Narrow" w:cs="Arial"/>
        </w:rPr>
        <w:t xml:space="preserve">y su </w:t>
      </w:r>
      <w:r w:rsidRPr="001A2610">
        <w:rPr>
          <w:rFonts w:ascii="Arial Narrow" w:hAnsi="Arial Narrow" w:cs="Arial"/>
        </w:rPr>
        <w:t xml:space="preserve">Representante Legal, a los procedimientos, condiciones, estipulaciones y normativas, sin excepción alguna, establecidos en el presente Pliego de Condiciones, el cual tienen carácter jurídicamente obligatorio y vinculante. </w:t>
      </w:r>
    </w:p>
    <w:p w14:paraId="12B0DF7E" w14:textId="77777777" w:rsidR="00B938C1" w:rsidRPr="00F65C97" w:rsidRDefault="00B938C1" w:rsidP="00F65C97">
      <w:pPr>
        <w:rPr>
          <w:lang w:val="es-ES" w:eastAsia="en-US"/>
        </w:rPr>
      </w:pPr>
      <w:bookmarkStart w:id="130" w:name="_Toc185953144"/>
    </w:p>
    <w:p w14:paraId="32549313" w14:textId="77777777" w:rsidR="00D8390E" w:rsidRPr="001A2610" w:rsidRDefault="00992214" w:rsidP="00B44221">
      <w:pPr>
        <w:pStyle w:val="Ttulo3"/>
      </w:pPr>
      <w:bookmarkStart w:id="131" w:name="_Toc474767756"/>
      <w:r w:rsidRPr="002E3270">
        <w:t>2.</w:t>
      </w:r>
      <w:r w:rsidR="00FF3BDC" w:rsidRPr="002E3270">
        <w:t>8</w:t>
      </w:r>
      <w:r w:rsidR="00EF78CF" w:rsidRPr="002E3270">
        <w:t xml:space="preserve"> </w:t>
      </w:r>
      <w:bookmarkEnd w:id="130"/>
      <w:r w:rsidR="00360DF0" w:rsidRPr="002E3270">
        <w:t>Especificaciones Técnicas</w:t>
      </w:r>
      <w:bookmarkEnd w:id="131"/>
      <w:r w:rsidR="007716A3" w:rsidRPr="001A2610">
        <w:t xml:space="preserve"> </w:t>
      </w:r>
    </w:p>
    <w:p w14:paraId="719B0FC6" w14:textId="77777777" w:rsidR="00CC2A03" w:rsidRPr="00E22D5D" w:rsidRDefault="00CC2A03" w:rsidP="00CC2A03">
      <w:pPr>
        <w:rPr>
          <w:rFonts w:ascii="Arial Narrow" w:hAnsi="Arial Narrow" w:cs="Arial"/>
          <w:color w:val="000000" w:themeColor="text1"/>
        </w:rPr>
      </w:pPr>
    </w:p>
    <w:p w14:paraId="64B910E5" w14:textId="235926D1" w:rsidR="00D90C34" w:rsidRPr="003674A0" w:rsidRDefault="00E22D5D" w:rsidP="00237BAE">
      <w:pPr>
        <w:rPr>
          <w:rFonts w:ascii="Arial Narrow" w:hAnsi="Arial Narrow" w:cs="Arial"/>
          <w:b/>
          <w:color w:val="000000" w:themeColor="text1"/>
        </w:rPr>
      </w:pPr>
      <w:r w:rsidRPr="003674A0">
        <w:rPr>
          <w:rFonts w:ascii="Arial Narrow" w:hAnsi="Arial Narrow" w:cs="Arial"/>
          <w:color w:val="000000" w:themeColor="text1"/>
        </w:rPr>
        <w:t>Sobre las Especificaciones Técnicas</w:t>
      </w:r>
      <w:r w:rsidR="001B6DA0" w:rsidRPr="003674A0">
        <w:rPr>
          <w:rFonts w:ascii="Arial Narrow" w:hAnsi="Arial Narrow" w:cs="Arial"/>
          <w:color w:val="000000" w:themeColor="text1"/>
        </w:rPr>
        <w:t xml:space="preserve"> y Planos</w:t>
      </w:r>
      <w:r w:rsidRPr="003674A0">
        <w:rPr>
          <w:rFonts w:ascii="Arial Narrow" w:hAnsi="Arial Narrow" w:cs="Arial"/>
          <w:color w:val="000000" w:themeColor="text1"/>
        </w:rPr>
        <w:t xml:space="preserve"> de la Obra a ejecutar</w:t>
      </w:r>
      <w:r w:rsidR="00F43767" w:rsidRPr="003674A0">
        <w:rPr>
          <w:rFonts w:ascii="Arial Narrow" w:hAnsi="Arial Narrow" w:cs="Arial"/>
          <w:b/>
          <w:color w:val="000000" w:themeColor="text1"/>
        </w:rPr>
        <w:t xml:space="preserve"> </w:t>
      </w:r>
      <w:r w:rsidRPr="003674A0">
        <w:rPr>
          <w:rFonts w:ascii="Arial Narrow" w:hAnsi="Arial Narrow" w:cs="Arial"/>
          <w:b/>
          <w:color w:val="000000" w:themeColor="text1"/>
          <w:u w:val="single"/>
        </w:rPr>
        <w:t>v</w:t>
      </w:r>
      <w:r w:rsidR="00F43767" w:rsidRPr="003674A0">
        <w:rPr>
          <w:rFonts w:ascii="Arial Narrow" w:hAnsi="Arial Narrow" w:cs="Arial"/>
          <w:b/>
          <w:color w:val="000000" w:themeColor="text1"/>
          <w:u w:val="single"/>
        </w:rPr>
        <w:t>er</w:t>
      </w:r>
      <w:r w:rsidRPr="003674A0">
        <w:rPr>
          <w:rFonts w:ascii="Arial Narrow" w:hAnsi="Arial Narrow" w:cs="Arial"/>
          <w:b/>
          <w:color w:val="000000" w:themeColor="text1"/>
          <w:u w:val="single"/>
        </w:rPr>
        <w:t xml:space="preserve"> </w:t>
      </w:r>
      <w:r w:rsidR="00164A98" w:rsidRPr="003674A0">
        <w:rPr>
          <w:rFonts w:ascii="Arial Narrow" w:hAnsi="Arial Narrow" w:cs="Arial"/>
          <w:b/>
          <w:color w:val="000000" w:themeColor="text1"/>
          <w:u w:val="single"/>
        </w:rPr>
        <w:t>el Anexo</w:t>
      </w:r>
      <w:r w:rsidR="00F43767" w:rsidRPr="003674A0">
        <w:rPr>
          <w:rFonts w:ascii="Arial Narrow" w:hAnsi="Arial Narrow" w:cs="Arial"/>
          <w:b/>
          <w:color w:val="000000" w:themeColor="text1"/>
          <w:u w:val="single"/>
        </w:rPr>
        <w:t xml:space="preserve"> </w:t>
      </w:r>
      <w:proofErr w:type="gramStart"/>
      <w:r w:rsidR="001D3567" w:rsidRPr="003674A0">
        <w:rPr>
          <w:rFonts w:ascii="Arial Narrow" w:hAnsi="Arial Narrow" w:cs="Arial"/>
          <w:b/>
          <w:color w:val="000000" w:themeColor="text1"/>
          <w:u w:val="single"/>
        </w:rPr>
        <w:t>1</w:t>
      </w:r>
      <w:r w:rsidR="00695270" w:rsidRPr="003674A0">
        <w:rPr>
          <w:rFonts w:ascii="Arial Narrow" w:hAnsi="Arial Narrow" w:cs="Arial"/>
          <w:b/>
          <w:color w:val="000000" w:themeColor="text1"/>
          <w:u w:val="single"/>
        </w:rPr>
        <w:t xml:space="preserve">3  </w:t>
      </w:r>
      <w:r w:rsidR="00695270" w:rsidRPr="003674A0">
        <w:rPr>
          <w:rFonts w:ascii="Arial Narrow" w:hAnsi="Arial Narrow" w:cs="Arial"/>
          <w:color w:val="000000" w:themeColor="text1"/>
        </w:rPr>
        <w:t>del</w:t>
      </w:r>
      <w:proofErr w:type="gramEnd"/>
      <w:r w:rsidR="00695270" w:rsidRPr="003674A0">
        <w:rPr>
          <w:rFonts w:ascii="Arial Narrow" w:hAnsi="Arial Narrow" w:cs="Arial"/>
          <w:color w:val="000000" w:themeColor="text1"/>
        </w:rPr>
        <w:t xml:space="preserve">  presente pliego de condiciones.</w:t>
      </w:r>
    </w:p>
    <w:p w14:paraId="03012199" w14:textId="77777777" w:rsidR="00C76483" w:rsidRPr="001A2610" w:rsidRDefault="00C76483" w:rsidP="00237BAE">
      <w:pPr>
        <w:rPr>
          <w:rFonts w:ascii="Arial Narrow" w:hAnsi="Arial Narrow" w:cs="Arial"/>
          <w:b/>
          <w:color w:val="800000"/>
        </w:rPr>
      </w:pPr>
    </w:p>
    <w:p w14:paraId="23486137" w14:textId="77777777" w:rsidR="00360DF0" w:rsidRPr="00736AF6" w:rsidRDefault="00992214" w:rsidP="00B44221">
      <w:pPr>
        <w:pStyle w:val="Ttulo3"/>
      </w:pPr>
      <w:bookmarkStart w:id="132" w:name="_Toc159673572"/>
      <w:bookmarkStart w:id="133" w:name="_Toc185953145"/>
      <w:bookmarkStart w:id="134" w:name="_Toc474767757"/>
      <w:r w:rsidRPr="00736AF6">
        <w:t>2.</w:t>
      </w:r>
      <w:r w:rsidR="00C0157D" w:rsidRPr="00736AF6">
        <w:t>9</w:t>
      </w:r>
      <w:r w:rsidR="00D8390E" w:rsidRPr="00736AF6">
        <w:t xml:space="preserve"> </w:t>
      </w:r>
      <w:bookmarkEnd w:id="132"/>
      <w:bookmarkEnd w:id="133"/>
      <w:r w:rsidR="00360DF0" w:rsidRPr="00736AF6">
        <w:t>Tiempo Estimado de Ejecución de la Obra</w:t>
      </w:r>
      <w:bookmarkEnd w:id="134"/>
    </w:p>
    <w:p w14:paraId="2AC64AA2" w14:textId="77777777" w:rsidR="00AA4968" w:rsidRPr="00736AF6" w:rsidRDefault="00AA4968" w:rsidP="00237BAE">
      <w:pPr>
        <w:rPr>
          <w:rFonts w:ascii="Arial Narrow" w:hAnsi="Arial Narrow"/>
          <w:color w:val="365F91" w:themeColor="accent1" w:themeShade="BF"/>
          <w:lang w:val="es-ES" w:eastAsia="en-US"/>
        </w:rPr>
      </w:pPr>
    </w:p>
    <w:p w14:paraId="1EDC5821" w14:textId="319B8312" w:rsidR="00AA4968" w:rsidRPr="00C76483" w:rsidRDefault="00C76483" w:rsidP="00164A98">
      <w:pPr>
        <w:jc w:val="both"/>
        <w:rPr>
          <w:rFonts w:ascii="Arial Narrow" w:hAnsi="Arial Narrow" w:cs="Arial Narrow"/>
          <w:lang w:eastAsia="es-DO"/>
        </w:rPr>
      </w:pPr>
      <w:r>
        <w:rPr>
          <w:rFonts w:ascii="Arial Narrow" w:hAnsi="Arial Narrow" w:cs="Arial Narrow"/>
          <w:lang w:eastAsia="es-DO"/>
        </w:rPr>
        <w:t xml:space="preserve">Para </w:t>
      </w:r>
      <w:r w:rsidR="00164A98">
        <w:rPr>
          <w:rFonts w:ascii="Arial Narrow" w:hAnsi="Arial Narrow" w:cs="Arial Narrow"/>
          <w:lang w:eastAsia="es-DO"/>
        </w:rPr>
        <w:t>todos los LOTES DE INFRAESTRUCTURA</w:t>
      </w:r>
      <w:r>
        <w:rPr>
          <w:rFonts w:ascii="Arial Narrow" w:hAnsi="Arial Narrow" w:cs="Arial Narrow"/>
          <w:lang w:eastAsia="es-DO"/>
        </w:rPr>
        <w:t xml:space="preserve"> </w:t>
      </w:r>
      <w:r w:rsidR="00164A98">
        <w:rPr>
          <w:rFonts w:ascii="Arial Narrow" w:hAnsi="Arial Narrow" w:cs="Arial Narrow"/>
          <w:lang w:eastAsia="es-DO"/>
        </w:rPr>
        <w:t>el tiempo</w:t>
      </w:r>
      <w:r w:rsidR="004B5B26" w:rsidRPr="00D90C34">
        <w:rPr>
          <w:rFonts w:ascii="Arial Narrow" w:hAnsi="Arial Narrow" w:cs="Arial Narrow"/>
          <w:lang w:eastAsia="es-DO"/>
        </w:rPr>
        <w:t xml:space="preserve"> de </w:t>
      </w:r>
      <w:r w:rsidR="004B5B26" w:rsidRPr="00695270">
        <w:rPr>
          <w:rFonts w:ascii="Arial Narrow" w:hAnsi="Arial Narrow" w:cs="Arial Narrow"/>
          <w:lang w:eastAsia="es-DO"/>
        </w:rPr>
        <w:t xml:space="preserve">ejecución mínimo de </w:t>
      </w:r>
      <w:r w:rsidR="004B5B26" w:rsidRPr="00695270">
        <w:rPr>
          <w:rFonts w:ascii="Arial Narrow" w:hAnsi="Arial Narrow" w:cs="Arial Narrow"/>
          <w:b/>
          <w:lang w:eastAsia="es-DO"/>
        </w:rPr>
        <w:t xml:space="preserve">60 días calendarios </w:t>
      </w:r>
      <w:r w:rsidR="004B5B26" w:rsidRPr="00695270">
        <w:rPr>
          <w:rFonts w:ascii="Arial Narrow" w:hAnsi="Arial Narrow" w:cs="Arial Narrow"/>
          <w:lang w:eastAsia="es-DO"/>
        </w:rPr>
        <w:t>contados a par</w:t>
      </w:r>
      <w:r>
        <w:rPr>
          <w:rFonts w:ascii="Arial Narrow" w:hAnsi="Arial Narrow" w:cs="Arial Narrow"/>
          <w:lang w:eastAsia="es-DO"/>
        </w:rPr>
        <w:t>tir de la entrega del Anticipo</w:t>
      </w:r>
      <w:r w:rsidR="00164A98">
        <w:rPr>
          <w:rFonts w:ascii="Arial Narrow" w:hAnsi="Arial Narrow" w:cs="Arial Narrow"/>
          <w:lang w:eastAsia="es-DO"/>
        </w:rPr>
        <w:t xml:space="preserve"> en el caso de las MIPYMES o de la suscripción de contrato para las demás empresas</w:t>
      </w:r>
      <w:r>
        <w:rPr>
          <w:rFonts w:ascii="Arial Narrow" w:hAnsi="Arial Narrow" w:cs="Arial Narrow"/>
          <w:lang w:eastAsia="es-DO"/>
        </w:rPr>
        <w:t xml:space="preserve">. </w:t>
      </w:r>
      <w:r w:rsidR="00AA4968" w:rsidRPr="00695270">
        <w:rPr>
          <w:rFonts w:ascii="Arial Narrow" w:hAnsi="Arial Narrow" w:cs="Arial Narrow"/>
          <w:lang w:eastAsia="es-DO"/>
        </w:rPr>
        <w:t xml:space="preserve">Tiempo de ejecución máximo de </w:t>
      </w:r>
      <w:r w:rsidR="00667AA0" w:rsidRPr="00695270">
        <w:rPr>
          <w:rFonts w:ascii="Arial Narrow" w:hAnsi="Arial Narrow" w:cs="Arial Narrow"/>
          <w:b/>
          <w:lang w:eastAsia="es-DO"/>
        </w:rPr>
        <w:t>1</w:t>
      </w:r>
      <w:r w:rsidR="00A95938">
        <w:rPr>
          <w:rFonts w:ascii="Arial Narrow" w:hAnsi="Arial Narrow" w:cs="Arial Narrow"/>
          <w:b/>
          <w:lang w:eastAsia="es-DO"/>
        </w:rPr>
        <w:t>20</w:t>
      </w:r>
      <w:r w:rsidR="00667AA0" w:rsidRPr="00695270">
        <w:rPr>
          <w:rFonts w:ascii="Arial Narrow" w:hAnsi="Arial Narrow" w:cs="Arial Narrow"/>
          <w:b/>
          <w:lang w:eastAsia="es-DO"/>
        </w:rPr>
        <w:t xml:space="preserve"> </w:t>
      </w:r>
      <w:r w:rsidR="00AA4968" w:rsidRPr="00695270">
        <w:rPr>
          <w:rFonts w:ascii="Arial Narrow" w:hAnsi="Arial Narrow" w:cs="Arial Narrow"/>
          <w:b/>
          <w:lang w:eastAsia="es-DO"/>
        </w:rPr>
        <w:t xml:space="preserve">días calendarios </w:t>
      </w:r>
      <w:r w:rsidR="00AA4968" w:rsidRPr="00695270">
        <w:rPr>
          <w:rFonts w:ascii="Arial Narrow" w:hAnsi="Arial Narrow" w:cs="Arial Narrow"/>
          <w:lang w:eastAsia="es-DO"/>
        </w:rPr>
        <w:t>contados a partir de la entrega del Anticipo</w:t>
      </w:r>
      <w:r w:rsidR="00164A98">
        <w:rPr>
          <w:rFonts w:ascii="Arial Narrow" w:hAnsi="Arial Narrow" w:cs="Arial Narrow"/>
          <w:lang w:eastAsia="es-DO"/>
        </w:rPr>
        <w:t xml:space="preserve"> en el caso de las MIPYMES o de la suscripción de contrato para las demás empresas</w:t>
      </w:r>
      <w:r w:rsidR="00AA4968" w:rsidRPr="00695270">
        <w:rPr>
          <w:rFonts w:ascii="Arial Narrow" w:hAnsi="Arial Narrow" w:cs="Arial Narrow"/>
          <w:lang w:eastAsia="es-DO"/>
        </w:rPr>
        <w:t>.</w:t>
      </w:r>
    </w:p>
    <w:p w14:paraId="062DA1F7" w14:textId="77777777" w:rsidR="00AA4968" w:rsidRPr="00695270" w:rsidRDefault="00AA4968" w:rsidP="00237BAE">
      <w:pPr>
        <w:rPr>
          <w:rFonts w:ascii="Arial Narrow" w:hAnsi="Arial Narrow"/>
        </w:rPr>
      </w:pPr>
    </w:p>
    <w:p w14:paraId="1FAB2825" w14:textId="77777777" w:rsidR="00360DF0" w:rsidRPr="00695270" w:rsidRDefault="00360DF0" w:rsidP="00237BAE">
      <w:pPr>
        <w:jc w:val="both"/>
        <w:rPr>
          <w:rFonts w:ascii="Arial Narrow" w:hAnsi="Arial Narrow" w:cs="Arial"/>
        </w:rPr>
      </w:pPr>
      <w:r w:rsidRPr="00695270">
        <w:rPr>
          <w:rFonts w:ascii="Arial Narrow" w:hAnsi="Arial Narrow" w:cs="Arial"/>
        </w:rPr>
        <w:t xml:space="preserve">Los tiempos de ejecución deben ser presentados </w:t>
      </w:r>
      <w:r w:rsidR="00B30E8F" w:rsidRPr="00695270">
        <w:rPr>
          <w:rFonts w:ascii="Arial Narrow" w:hAnsi="Arial Narrow" w:cs="Arial"/>
        </w:rPr>
        <w:t xml:space="preserve">en </w:t>
      </w:r>
      <w:r w:rsidRPr="00695270">
        <w:rPr>
          <w:rFonts w:ascii="Arial Narrow" w:hAnsi="Arial Narrow" w:cs="Arial"/>
        </w:rPr>
        <w:t xml:space="preserve">Gráficas de Gantt </w:t>
      </w:r>
      <w:r w:rsidR="00B30E8F" w:rsidRPr="00695270">
        <w:rPr>
          <w:rFonts w:ascii="Arial Narrow" w:hAnsi="Arial Narrow" w:cs="Arial"/>
        </w:rPr>
        <w:t>o</w:t>
      </w:r>
      <w:r w:rsidRPr="00695270">
        <w:rPr>
          <w:rFonts w:ascii="Arial Narrow" w:hAnsi="Arial Narrow" w:cs="Arial"/>
        </w:rPr>
        <w:t xml:space="preserve"> </w:t>
      </w:r>
      <w:r w:rsidR="00B30E8F" w:rsidRPr="00695270">
        <w:rPr>
          <w:rFonts w:ascii="Arial Narrow" w:hAnsi="Arial Narrow" w:cs="Arial"/>
        </w:rPr>
        <w:t>Cronograma de Ejecución</w:t>
      </w:r>
      <w:r w:rsidRPr="00695270">
        <w:rPr>
          <w:rFonts w:ascii="Arial Narrow" w:hAnsi="Arial Narrow" w:cs="Arial"/>
        </w:rPr>
        <w:t>, como base de programación de los tiempos estimados.</w:t>
      </w:r>
    </w:p>
    <w:p w14:paraId="042FDBC0" w14:textId="77777777" w:rsidR="0074535C" w:rsidRPr="00695270" w:rsidRDefault="0074535C" w:rsidP="00237BAE">
      <w:pPr>
        <w:jc w:val="both"/>
        <w:rPr>
          <w:rFonts w:ascii="Arial Narrow" w:hAnsi="Arial Narrow" w:cs="Arial"/>
        </w:rPr>
      </w:pPr>
    </w:p>
    <w:p w14:paraId="3B0E1317" w14:textId="194DA391" w:rsidR="00360DF0" w:rsidRPr="00D90C34" w:rsidRDefault="00360DF0" w:rsidP="00237BAE">
      <w:pPr>
        <w:jc w:val="both"/>
        <w:rPr>
          <w:rFonts w:ascii="Arial Narrow" w:hAnsi="Arial Narrow" w:cs="Arial"/>
          <w:b/>
          <w:u w:val="single"/>
        </w:rPr>
      </w:pPr>
      <w:r w:rsidRPr="00695270">
        <w:rPr>
          <w:rFonts w:ascii="Arial Narrow" w:hAnsi="Arial Narrow" w:cs="Arial"/>
        </w:rPr>
        <w:t xml:space="preserve">El tiempo de ejecución del proyecto no debe exceder los </w:t>
      </w:r>
      <w:r w:rsidR="00667AA0" w:rsidRPr="00695270">
        <w:rPr>
          <w:rFonts w:ascii="Arial Narrow" w:hAnsi="Arial Narrow" w:cs="Arial"/>
          <w:b/>
        </w:rPr>
        <w:t>1</w:t>
      </w:r>
      <w:r w:rsidR="00A95938">
        <w:rPr>
          <w:rFonts w:ascii="Arial Narrow" w:hAnsi="Arial Narrow" w:cs="Arial"/>
          <w:b/>
        </w:rPr>
        <w:t>20</w:t>
      </w:r>
      <w:r w:rsidR="00667AA0" w:rsidRPr="00695270">
        <w:rPr>
          <w:rFonts w:ascii="Arial Narrow" w:hAnsi="Arial Narrow" w:cs="Arial"/>
          <w:b/>
        </w:rPr>
        <w:t xml:space="preserve"> </w:t>
      </w:r>
      <w:r w:rsidR="00AA4968" w:rsidRPr="00695270">
        <w:rPr>
          <w:rFonts w:ascii="Arial Narrow" w:hAnsi="Arial Narrow" w:cs="Arial"/>
          <w:b/>
        </w:rPr>
        <w:t>días calendarios.</w:t>
      </w:r>
    </w:p>
    <w:p w14:paraId="25FF37FE" w14:textId="77777777" w:rsidR="00360DF0" w:rsidRPr="00736AF6" w:rsidRDefault="00360DF0" w:rsidP="00237BAE">
      <w:pPr>
        <w:jc w:val="both"/>
        <w:rPr>
          <w:rFonts w:ascii="Arial Narrow" w:hAnsi="Arial Narrow" w:cs="Arial"/>
          <w:color w:val="365F91" w:themeColor="accent1" w:themeShade="BF"/>
        </w:rPr>
      </w:pPr>
    </w:p>
    <w:p w14:paraId="4B13CE8F" w14:textId="77777777" w:rsidR="00FC6D5D" w:rsidRDefault="00360DF0" w:rsidP="00237BAE">
      <w:pPr>
        <w:jc w:val="both"/>
        <w:rPr>
          <w:rFonts w:ascii="Arial Narrow" w:hAnsi="Arial Narrow" w:cs="Arial"/>
        </w:rPr>
      </w:pPr>
      <w:r w:rsidRPr="001A2610">
        <w:rPr>
          <w:rFonts w:ascii="Arial Narrow" w:hAnsi="Arial Narrow" w:cs="Arial"/>
        </w:rPr>
        <w:t xml:space="preserve">Los trabajos se ejecutarán dentro de los plazos secuenciales y finales establecidos en los Pliegos y en </w:t>
      </w:r>
      <w:r w:rsidR="006036D4">
        <w:rPr>
          <w:rFonts w:ascii="Arial Narrow" w:hAnsi="Arial Narrow" w:cs="Arial"/>
        </w:rPr>
        <w:t>el</w:t>
      </w:r>
      <w:r w:rsidRPr="001A2610">
        <w:rPr>
          <w:rFonts w:ascii="Arial Narrow" w:hAnsi="Arial Narrow" w:cs="Arial"/>
        </w:rPr>
        <w:t xml:space="preserve"> Plan</w:t>
      </w:r>
      <w:r w:rsidR="006036D4">
        <w:rPr>
          <w:rFonts w:ascii="Arial Narrow" w:hAnsi="Arial Narrow" w:cs="Arial"/>
        </w:rPr>
        <w:t xml:space="preserve"> </w:t>
      </w:r>
      <w:r w:rsidRPr="001A2610">
        <w:rPr>
          <w:rFonts w:ascii="Arial Narrow" w:hAnsi="Arial Narrow" w:cs="Arial"/>
        </w:rPr>
        <w:t>de Trabajo aprobado por la Entidad Contratante.</w:t>
      </w:r>
    </w:p>
    <w:p w14:paraId="733F596A" w14:textId="77777777" w:rsidR="00C76483" w:rsidRDefault="00C76483" w:rsidP="00237BAE">
      <w:pPr>
        <w:jc w:val="both"/>
        <w:rPr>
          <w:rFonts w:ascii="Arial Narrow" w:hAnsi="Arial Narrow" w:cs="Arial"/>
        </w:rPr>
      </w:pPr>
    </w:p>
    <w:p w14:paraId="08454F77" w14:textId="3E100431" w:rsidR="00C76483" w:rsidRPr="00C76483" w:rsidRDefault="00164A98" w:rsidP="00C76483">
      <w:pPr>
        <w:jc w:val="both"/>
        <w:rPr>
          <w:rFonts w:ascii="Arial Narrow" w:hAnsi="Arial Narrow"/>
        </w:rPr>
      </w:pPr>
      <w:r>
        <w:rPr>
          <w:rFonts w:ascii="Arial Narrow" w:hAnsi="Arial Narrow" w:cs="Arial"/>
          <w:b/>
        </w:rPr>
        <w:t>Para el LOTE IV</w:t>
      </w:r>
      <w:r w:rsidR="00C76483" w:rsidRPr="00C76483">
        <w:rPr>
          <w:rFonts w:ascii="Arial Narrow" w:hAnsi="Arial Narrow" w:cs="Arial"/>
          <w:b/>
        </w:rPr>
        <w:t xml:space="preserve"> </w:t>
      </w:r>
      <w:r w:rsidR="00C76483" w:rsidRPr="00C76483">
        <w:rPr>
          <w:rFonts w:ascii="Arial Narrow" w:hAnsi="Arial Narrow"/>
        </w:rPr>
        <w:t xml:space="preserve">el cableado estructurado de la Torre INABIE </w:t>
      </w:r>
      <w:r>
        <w:rPr>
          <w:rFonts w:ascii="Arial Narrow" w:hAnsi="Arial Narrow"/>
        </w:rPr>
        <w:t xml:space="preserve">el tiempo mínimo de ejecución es 30 días calendarios y el tiempo de ejecución máximo es 60 días calendarios. Contados a partir de la entrega del anticipo </w:t>
      </w:r>
      <w:r>
        <w:rPr>
          <w:rFonts w:ascii="Arial Narrow" w:hAnsi="Arial Narrow" w:cs="Arial Narrow"/>
          <w:lang w:eastAsia="es-DO"/>
        </w:rPr>
        <w:t>en el caso de las MIPYMES o de la suscripción de contrato para las demás empresas</w:t>
      </w:r>
      <w:r w:rsidR="00C76483" w:rsidRPr="00C76483">
        <w:rPr>
          <w:rFonts w:ascii="Arial Narrow" w:hAnsi="Arial Narrow"/>
        </w:rPr>
        <w:t>.</w:t>
      </w:r>
    </w:p>
    <w:p w14:paraId="51E82222" w14:textId="77777777" w:rsidR="00AB4846" w:rsidRPr="001A2610" w:rsidRDefault="00AB4846" w:rsidP="00237BAE">
      <w:pPr>
        <w:jc w:val="both"/>
        <w:rPr>
          <w:rFonts w:ascii="Arial Narrow" w:hAnsi="Arial Narrow" w:cs="Arial"/>
          <w:b/>
          <w:color w:val="990000"/>
        </w:rPr>
      </w:pPr>
    </w:p>
    <w:p w14:paraId="5172588E" w14:textId="77777777" w:rsidR="00AB4846" w:rsidRPr="001A2610" w:rsidRDefault="00992214" w:rsidP="00B44221">
      <w:pPr>
        <w:pStyle w:val="Ttulo3"/>
      </w:pPr>
      <w:bookmarkStart w:id="135" w:name="_Toc196629319"/>
      <w:bookmarkStart w:id="136" w:name="_Toc271530517"/>
      <w:bookmarkStart w:id="137" w:name="_Toc474767758"/>
      <w:r>
        <w:t>2.1</w:t>
      </w:r>
      <w:r w:rsidR="00C0157D">
        <w:t>0</w:t>
      </w:r>
      <w:r w:rsidR="00AF53A0" w:rsidRPr="001A2610">
        <w:t xml:space="preserve"> Presentación de Propuestas</w:t>
      </w:r>
      <w:bookmarkStart w:id="138" w:name="_Toc156874648"/>
      <w:bookmarkStart w:id="139" w:name="_Toc157924270"/>
      <w:bookmarkStart w:id="140" w:name="_Toc158601446"/>
      <w:bookmarkStart w:id="141" w:name="_Toc185236344"/>
      <w:bookmarkStart w:id="142" w:name="_Toc185951489"/>
      <w:bookmarkStart w:id="143" w:name="_Toc192019878"/>
      <w:bookmarkStart w:id="144" w:name="_Toc193182216"/>
      <w:bookmarkStart w:id="145" w:name="_Toc196288161"/>
      <w:bookmarkStart w:id="146" w:name="_Toc196629320"/>
      <w:bookmarkStart w:id="147" w:name="_Toc271530518"/>
      <w:bookmarkEnd w:id="135"/>
      <w:bookmarkEnd w:id="136"/>
      <w:r w:rsidR="00AF53A0" w:rsidRPr="001A2610">
        <w:t xml:space="preserve"> </w:t>
      </w:r>
      <w:r w:rsidR="00AB4846" w:rsidRPr="001A2610">
        <w:t>Té</w:t>
      </w:r>
      <w:r w:rsidR="00B83DDD" w:rsidRPr="001A2610">
        <w:t xml:space="preserve">cnicas y Económicas “Sobre A” y </w:t>
      </w:r>
      <w:r w:rsidR="00AB4846" w:rsidRPr="001A2610">
        <w:t>“Sobre B”</w:t>
      </w:r>
      <w:bookmarkEnd w:id="137"/>
      <w:bookmarkEnd w:id="138"/>
      <w:bookmarkEnd w:id="139"/>
      <w:bookmarkEnd w:id="140"/>
      <w:bookmarkEnd w:id="141"/>
      <w:bookmarkEnd w:id="142"/>
      <w:bookmarkEnd w:id="143"/>
      <w:bookmarkEnd w:id="144"/>
      <w:bookmarkEnd w:id="145"/>
      <w:bookmarkEnd w:id="146"/>
      <w:bookmarkEnd w:id="147"/>
    </w:p>
    <w:p w14:paraId="2ABC1023" w14:textId="77777777" w:rsidR="00FB2574" w:rsidRPr="001A2610" w:rsidRDefault="00FB2574" w:rsidP="00FB2574">
      <w:pPr>
        <w:rPr>
          <w:rFonts w:ascii="Arial Narrow" w:hAnsi="Arial Narrow"/>
          <w:lang w:val="es-ES" w:eastAsia="en-US"/>
        </w:rPr>
      </w:pPr>
    </w:p>
    <w:p w14:paraId="0BC3CC4F" w14:textId="77777777" w:rsidR="00146DFF" w:rsidRPr="001A036A" w:rsidRDefault="00146DFF" w:rsidP="00146DFF">
      <w:pPr>
        <w:jc w:val="both"/>
        <w:rPr>
          <w:rFonts w:ascii="Arial Narrow" w:hAnsi="Arial Narrow" w:cs="Arial"/>
        </w:rPr>
      </w:pPr>
      <w:bookmarkStart w:id="148" w:name="_Toc156874649"/>
      <w:bookmarkStart w:id="149" w:name="_Toc158601447"/>
      <w:bookmarkStart w:id="150" w:name="_Toc185236345"/>
      <w:bookmarkStart w:id="151" w:name="_Toc185951490"/>
      <w:bookmarkStart w:id="152" w:name="_Toc192019879"/>
      <w:bookmarkStart w:id="153" w:name="_Toc193182217"/>
      <w:bookmarkStart w:id="154" w:name="_Toc196288162"/>
      <w:r>
        <w:rPr>
          <w:rFonts w:ascii="Arial Narrow" w:hAnsi="Arial Narrow" w:cs="Arial"/>
        </w:rPr>
        <w:t xml:space="preserve">Las Ofertas se presentarán por escrito en </w:t>
      </w:r>
      <w:r w:rsidRPr="00C269AC">
        <w:rPr>
          <w:rFonts w:ascii="Arial Narrow" w:hAnsi="Arial Narrow" w:cs="Arial"/>
          <w:b/>
        </w:rPr>
        <w:t>DOS SOBRES</w:t>
      </w:r>
      <w:r w:rsidRPr="001A036A">
        <w:rPr>
          <w:rFonts w:ascii="Arial Narrow" w:hAnsi="Arial Narrow" w:cs="Arial"/>
        </w:rPr>
        <w:t xml:space="preserve"> cerrado</w:t>
      </w:r>
      <w:r>
        <w:rPr>
          <w:rFonts w:ascii="Arial Narrow" w:hAnsi="Arial Narrow" w:cs="Arial"/>
        </w:rPr>
        <w:t xml:space="preserve">s, lacrados </w:t>
      </w:r>
      <w:r w:rsidRPr="001A036A">
        <w:rPr>
          <w:rFonts w:ascii="Arial Narrow" w:hAnsi="Arial Narrow" w:cs="Arial"/>
        </w:rPr>
        <w:t>y rotulado</w:t>
      </w:r>
      <w:r>
        <w:rPr>
          <w:rFonts w:ascii="Arial Narrow" w:hAnsi="Arial Narrow" w:cs="Arial"/>
        </w:rPr>
        <w:t xml:space="preserve">s que posean la seguridad apropiada para garantizar la confidencialidad de </w:t>
      </w:r>
      <w:proofErr w:type="gramStart"/>
      <w:r>
        <w:rPr>
          <w:rFonts w:ascii="Arial Narrow" w:hAnsi="Arial Narrow" w:cs="Arial"/>
        </w:rPr>
        <w:t>los mismos</w:t>
      </w:r>
      <w:proofErr w:type="gramEnd"/>
      <w:r>
        <w:rPr>
          <w:rFonts w:ascii="Arial Narrow" w:hAnsi="Arial Narrow" w:cs="Arial"/>
        </w:rPr>
        <w:t xml:space="preserve"> hasta el momento de la apertura dentro de los plazos establecidos </w:t>
      </w:r>
      <w:r w:rsidRPr="000B5379">
        <w:rPr>
          <w:rFonts w:ascii="Arial Narrow" w:hAnsi="Arial Narrow" w:cs="Arial"/>
        </w:rPr>
        <w:t xml:space="preserve">en el Acápite </w:t>
      </w:r>
      <w:r>
        <w:rPr>
          <w:rFonts w:ascii="Arial Narrow" w:hAnsi="Arial Narrow" w:cs="Arial"/>
          <w:b/>
        </w:rPr>
        <w:t xml:space="preserve">2.5 </w:t>
      </w:r>
      <w:r>
        <w:rPr>
          <w:rFonts w:ascii="Arial Narrow" w:hAnsi="Arial Narrow" w:cs="Arial"/>
        </w:rPr>
        <w:t xml:space="preserve">contentivo del </w:t>
      </w:r>
      <w:r w:rsidRPr="000B5379">
        <w:rPr>
          <w:rFonts w:ascii="Arial Narrow" w:hAnsi="Arial Narrow" w:cs="Arial"/>
          <w:b/>
        </w:rPr>
        <w:t>Cronograma de la Licitación</w:t>
      </w:r>
      <w:r w:rsidRPr="001A036A">
        <w:rPr>
          <w:rFonts w:ascii="Arial Narrow" w:hAnsi="Arial Narrow" w:cs="Arial"/>
        </w:rPr>
        <w:t xml:space="preserve"> con las siguientes inscripciones:</w:t>
      </w:r>
    </w:p>
    <w:p w14:paraId="7181B203" w14:textId="77777777" w:rsidR="00146DFF" w:rsidRPr="001A036A" w:rsidRDefault="00146DFF" w:rsidP="00146DFF">
      <w:pPr>
        <w:jc w:val="both"/>
        <w:rPr>
          <w:rFonts w:ascii="Arial Narrow" w:hAnsi="Arial Narrow" w:cs="Arial"/>
        </w:rPr>
      </w:pPr>
    </w:p>
    <w:p w14:paraId="17970997" w14:textId="77777777" w:rsidR="00146DFF" w:rsidRDefault="00146DFF" w:rsidP="00146DFF">
      <w:pPr>
        <w:ind w:left="2832" w:firstLine="708"/>
        <w:jc w:val="both"/>
        <w:rPr>
          <w:rFonts w:ascii="Arial Narrow" w:hAnsi="Arial Narrow" w:cs="Arial"/>
        </w:rPr>
      </w:pPr>
    </w:p>
    <w:p w14:paraId="185799EF" w14:textId="77777777" w:rsidR="00146DFF" w:rsidRPr="001A036A" w:rsidRDefault="00146DFF" w:rsidP="00146DFF">
      <w:pPr>
        <w:ind w:left="2832" w:firstLine="708"/>
        <w:jc w:val="both"/>
        <w:rPr>
          <w:rFonts w:ascii="Arial Narrow" w:hAnsi="Arial Narrow" w:cs="Arial"/>
        </w:rPr>
      </w:pPr>
      <w:r w:rsidRPr="001A036A">
        <w:rPr>
          <w:rFonts w:ascii="Arial Narrow" w:hAnsi="Arial Narrow" w:cs="Arial"/>
        </w:rPr>
        <w:t>NOMBRE DEL OFERENTE</w:t>
      </w:r>
    </w:p>
    <w:p w14:paraId="73B92283" w14:textId="77777777" w:rsidR="00146DFF" w:rsidRPr="001A036A" w:rsidRDefault="00146DFF" w:rsidP="00146DFF">
      <w:pPr>
        <w:ind w:left="2832" w:firstLine="708"/>
        <w:jc w:val="both"/>
        <w:rPr>
          <w:rFonts w:ascii="Arial Narrow" w:hAnsi="Arial Narrow" w:cs="Arial"/>
        </w:rPr>
      </w:pPr>
      <w:r w:rsidRPr="001A036A">
        <w:rPr>
          <w:rFonts w:ascii="Arial Narrow" w:hAnsi="Arial Narrow" w:cs="Arial"/>
        </w:rPr>
        <w:t>(Sello social)</w:t>
      </w:r>
    </w:p>
    <w:p w14:paraId="206E00BD" w14:textId="77777777" w:rsidR="00146DFF" w:rsidRPr="001A036A" w:rsidRDefault="00146DFF" w:rsidP="00146DFF">
      <w:pPr>
        <w:ind w:left="2832" w:firstLine="708"/>
        <w:jc w:val="both"/>
        <w:rPr>
          <w:rFonts w:ascii="Arial Narrow" w:hAnsi="Arial Narrow" w:cs="Arial"/>
        </w:rPr>
      </w:pPr>
      <w:r w:rsidRPr="001A036A">
        <w:rPr>
          <w:rFonts w:ascii="Arial Narrow" w:hAnsi="Arial Narrow" w:cs="Arial"/>
        </w:rPr>
        <w:t>Firma del Representante Legal</w:t>
      </w:r>
    </w:p>
    <w:p w14:paraId="371F23F5" w14:textId="77777777" w:rsidR="00146DFF" w:rsidRPr="001A036A" w:rsidRDefault="00146DFF" w:rsidP="00146DFF">
      <w:pPr>
        <w:pStyle w:val="Textoindependiente"/>
        <w:ind w:left="2832" w:firstLine="708"/>
        <w:rPr>
          <w:rFonts w:ascii="Arial Narrow" w:hAnsi="Arial Narrow" w:cs="Arial"/>
          <w:color w:val="auto"/>
        </w:rPr>
      </w:pPr>
      <w:r w:rsidRPr="001A036A">
        <w:rPr>
          <w:rFonts w:ascii="Arial Narrow" w:hAnsi="Arial Narrow"/>
          <w:lang w:val="es-ES"/>
        </w:rPr>
        <w:t>COMITÉ DE COMPRAS Y CONTRATACIONES</w:t>
      </w:r>
    </w:p>
    <w:p w14:paraId="40B34AEA" w14:textId="77777777" w:rsidR="00146DFF" w:rsidRPr="001B5CF7" w:rsidRDefault="00146DFF" w:rsidP="00146DFF">
      <w:pPr>
        <w:pStyle w:val="Textoindependiente"/>
        <w:tabs>
          <w:tab w:val="left" w:pos="8599"/>
        </w:tabs>
        <w:ind w:left="2832" w:firstLine="708"/>
        <w:rPr>
          <w:rFonts w:ascii="Arial Narrow" w:hAnsi="Arial Narrow" w:cs="Arial"/>
          <w:color w:val="auto"/>
        </w:rPr>
      </w:pPr>
      <w:r w:rsidRPr="001B5CF7">
        <w:rPr>
          <w:rFonts w:ascii="Arial Narrow" w:hAnsi="Arial Narrow" w:cs="Arial"/>
          <w:color w:val="auto"/>
        </w:rPr>
        <w:t>Instituto Nacional de Bienestar Estudiantil</w:t>
      </w:r>
      <w:r w:rsidRPr="001B5CF7">
        <w:rPr>
          <w:rFonts w:ascii="Arial Narrow" w:hAnsi="Arial Narrow" w:cs="Arial"/>
          <w:color w:val="auto"/>
        </w:rPr>
        <w:tab/>
      </w:r>
    </w:p>
    <w:p w14:paraId="394DD5D7" w14:textId="0D64E20A" w:rsidR="00146DFF" w:rsidRPr="00146DFF" w:rsidRDefault="00146DFF" w:rsidP="00146DFF">
      <w:pPr>
        <w:pStyle w:val="Textoindependiente"/>
        <w:rPr>
          <w:rFonts w:ascii="Arial Narrow" w:hAnsi="Arial Narrow" w:cs="Arial"/>
          <w:color w:val="auto"/>
        </w:rPr>
      </w:pPr>
      <w:r w:rsidRPr="001B5CF7">
        <w:rPr>
          <w:rFonts w:ascii="Arial Narrow" w:hAnsi="Arial Narrow" w:cs="Arial"/>
          <w:color w:val="auto"/>
        </w:rPr>
        <w:tab/>
      </w:r>
      <w:r w:rsidRPr="001B5CF7">
        <w:rPr>
          <w:rFonts w:ascii="Arial Narrow" w:hAnsi="Arial Narrow" w:cs="Arial"/>
          <w:color w:val="auto"/>
        </w:rPr>
        <w:tab/>
      </w:r>
      <w:r w:rsidRPr="001B5CF7">
        <w:rPr>
          <w:rFonts w:ascii="Arial Narrow" w:hAnsi="Arial Narrow" w:cs="Arial"/>
          <w:color w:val="auto"/>
        </w:rPr>
        <w:tab/>
      </w:r>
      <w:r w:rsidRPr="001B5CF7">
        <w:rPr>
          <w:rFonts w:ascii="Arial Narrow" w:hAnsi="Arial Narrow" w:cs="Arial"/>
          <w:color w:val="auto"/>
        </w:rPr>
        <w:tab/>
      </w:r>
      <w:r w:rsidRPr="001B5CF7">
        <w:rPr>
          <w:rFonts w:ascii="Arial Narrow" w:hAnsi="Arial Narrow" w:cs="Arial"/>
          <w:color w:val="auto"/>
        </w:rPr>
        <w:tab/>
      </w:r>
      <w:r w:rsidRPr="001B5CF7">
        <w:rPr>
          <w:rFonts w:ascii="Arial Narrow" w:hAnsi="Arial Narrow" w:cs="Arial"/>
          <w:color w:val="auto"/>
          <w:lang w:val="es-ES_tradnl"/>
        </w:rPr>
        <w:t>Referencia:</w:t>
      </w:r>
      <w:r w:rsidRPr="001B5CF7">
        <w:rPr>
          <w:rFonts w:ascii="Arial Narrow" w:hAnsi="Arial Narrow" w:cs="Arial"/>
          <w:color w:val="800000"/>
          <w:lang w:val="es-ES_tradnl"/>
        </w:rPr>
        <w:t xml:space="preserve"> </w:t>
      </w:r>
      <w:r w:rsidR="009C52A0">
        <w:rPr>
          <w:rFonts w:ascii="Arial Narrow" w:hAnsi="Arial Narrow" w:cs="Arial"/>
          <w:highlight w:val="yellow"/>
          <w:lang w:eastAsia="es-DO"/>
        </w:rPr>
        <w:t>INABIE-CCC-CP-2018-0008</w:t>
      </w:r>
      <w:r w:rsidRPr="00404C38">
        <w:rPr>
          <w:rFonts w:ascii="Arial Narrow" w:hAnsi="Arial Narrow" w:cs="Arial"/>
          <w:highlight w:val="yellow"/>
        </w:rPr>
        <w:t>.</w:t>
      </w:r>
      <w:r w:rsidRPr="00146DFF">
        <w:rPr>
          <w:rFonts w:ascii="Arial Narrow" w:hAnsi="Arial Narrow" w:cs="Arial"/>
        </w:rPr>
        <w:t xml:space="preserve">  </w:t>
      </w:r>
      <w:r w:rsidRPr="00146DFF">
        <w:rPr>
          <w:rFonts w:ascii="Arial Narrow" w:hAnsi="Arial Narrow" w:cs="Arial"/>
          <w:color w:val="800000"/>
        </w:rPr>
        <w:tab/>
      </w:r>
    </w:p>
    <w:p w14:paraId="7A1162FB" w14:textId="77777777" w:rsidR="00146DFF" w:rsidRPr="00AD0309" w:rsidRDefault="00146DFF" w:rsidP="00146DFF">
      <w:pPr>
        <w:pStyle w:val="Textoindependiente"/>
        <w:ind w:left="3540"/>
        <w:rPr>
          <w:rFonts w:ascii="Arial Narrow" w:hAnsi="Arial Narrow" w:cs="Arial"/>
          <w:color w:val="auto"/>
        </w:rPr>
      </w:pPr>
      <w:r w:rsidRPr="00AD0309">
        <w:rPr>
          <w:rFonts w:ascii="Arial Narrow" w:hAnsi="Arial Narrow" w:cs="Arial"/>
          <w:color w:val="auto"/>
        </w:rPr>
        <w:t>Dirección:</w:t>
      </w:r>
      <w:r>
        <w:rPr>
          <w:rFonts w:ascii="Arial Narrow" w:hAnsi="Arial Narrow" w:cs="Arial"/>
          <w:color w:val="auto"/>
        </w:rPr>
        <w:t xml:space="preserve"> </w:t>
      </w:r>
      <w:r w:rsidRPr="00AD0309">
        <w:rPr>
          <w:rFonts w:ascii="Arial Narrow" w:hAnsi="Arial Narrow" w:cs="Arial"/>
          <w:color w:val="auto"/>
        </w:rPr>
        <w:t xml:space="preserve">Av. Max </w:t>
      </w:r>
      <w:r>
        <w:rPr>
          <w:rFonts w:ascii="Arial Narrow" w:hAnsi="Arial Narrow" w:cs="Arial"/>
          <w:color w:val="auto"/>
        </w:rPr>
        <w:t>He</w:t>
      </w:r>
      <w:r w:rsidRPr="00AD0309">
        <w:rPr>
          <w:rFonts w:ascii="Arial Narrow" w:hAnsi="Arial Narrow" w:cs="Arial"/>
          <w:color w:val="auto"/>
        </w:rPr>
        <w:t>nríque</w:t>
      </w:r>
      <w:r>
        <w:rPr>
          <w:rFonts w:ascii="Arial Narrow" w:hAnsi="Arial Narrow" w:cs="Arial"/>
          <w:color w:val="auto"/>
        </w:rPr>
        <w:t>z</w:t>
      </w:r>
      <w:r w:rsidRPr="00AD0309">
        <w:rPr>
          <w:rFonts w:ascii="Arial Narrow" w:hAnsi="Arial Narrow" w:cs="Arial"/>
          <w:color w:val="auto"/>
        </w:rPr>
        <w:t xml:space="preserve"> Ureña, No. 35,</w:t>
      </w:r>
      <w:r>
        <w:rPr>
          <w:rFonts w:ascii="Arial Narrow" w:hAnsi="Arial Narrow" w:cs="Arial"/>
          <w:color w:val="auto"/>
        </w:rPr>
        <w:t xml:space="preserve"> Ensanche </w:t>
      </w:r>
      <w:proofErr w:type="spellStart"/>
      <w:r w:rsidRPr="00AD0309">
        <w:rPr>
          <w:rFonts w:ascii="Arial Narrow" w:hAnsi="Arial Narrow" w:cs="Arial"/>
          <w:color w:val="auto"/>
        </w:rPr>
        <w:t>Piantini</w:t>
      </w:r>
      <w:proofErr w:type="spellEnd"/>
    </w:p>
    <w:p w14:paraId="080F3B23" w14:textId="77777777" w:rsidR="00146DFF" w:rsidRPr="00004B55" w:rsidRDefault="00146DFF" w:rsidP="00146DFF">
      <w:pPr>
        <w:pStyle w:val="Textoindependiente"/>
        <w:ind w:left="2832" w:firstLine="708"/>
        <w:rPr>
          <w:rFonts w:ascii="Arial Narrow" w:hAnsi="Arial Narrow" w:cs="Arial"/>
          <w:color w:val="auto"/>
        </w:rPr>
      </w:pPr>
      <w:r w:rsidRPr="00004B55">
        <w:rPr>
          <w:rFonts w:ascii="Arial Narrow" w:hAnsi="Arial Narrow" w:cs="Arial"/>
          <w:color w:val="auto"/>
        </w:rPr>
        <w:t>Fax:</w:t>
      </w:r>
      <w:r w:rsidRPr="00004B55">
        <w:rPr>
          <w:rFonts w:ascii="Arial Narrow" w:hAnsi="Arial Narrow" w:cs="Arial"/>
          <w:color w:val="auto"/>
        </w:rPr>
        <w:tab/>
      </w:r>
      <w:r w:rsidRPr="00004B55">
        <w:rPr>
          <w:rFonts w:ascii="Arial Narrow" w:hAnsi="Arial Narrow" w:cs="Arial"/>
          <w:color w:val="auto"/>
        </w:rPr>
        <w:tab/>
        <w:t>809-563-3393</w:t>
      </w:r>
    </w:p>
    <w:p w14:paraId="4B5C5C3F" w14:textId="77777777" w:rsidR="00146DFF" w:rsidRPr="00004B55" w:rsidRDefault="00146DFF" w:rsidP="00146DFF">
      <w:pPr>
        <w:pStyle w:val="Textoindependiente"/>
        <w:ind w:left="2832" w:firstLine="708"/>
        <w:rPr>
          <w:rFonts w:ascii="Arial Narrow" w:hAnsi="Arial Narrow" w:cs="Arial"/>
          <w:color w:val="auto"/>
        </w:rPr>
      </w:pPr>
      <w:r w:rsidRPr="00004B55">
        <w:rPr>
          <w:rFonts w:ascii="Arial Narrow" w:hAnsi="Arial Narrow" w:cs="Arial"/>
          <w:color w:val="auto"/>
        </w:rPr>
        <w:t>Teléfono:</w:t>
      </w:r>
      <w:r w:rsidRPr="00004B55">
        <w:rPr>
          <w:rFonts w:ascii="Arial Narrow" w:hAnsi="Arial Narrow" w:cs="Arial"/>
          <w:color w:val="auto"/>
        </w:rPr>
        <w:tab/>
        <w:t xml:space="preserve">809-732-2756, extensiones 225 y 227     </w:t>
      </w:r>
    </w:p>
    <w:p w14:paraId="314BAF02" w14:textId="77777777" w:rsidR="00146DFF" w:rsidRPr="00004B55" w:rsidRDefault="00146DFF" w:rsidP="00146DFF">
      <w:pPr>
        <w:pStyle w:val="Textoindependiente"/>
        <w:ind w:left="2832"/>
        <w:rPr>
          <w:rFonts w:ascii="Arial Narrow" w:hAnsi="Arial Narrow" w:cs="Arial"/>
          <w:color w:val="auto"/>
        </w:rPr>
      </w:pPr>
    </w:p>
    <w:p w14:paraId="3F85BC90" w14:textId="77777777" w:rsidR="00146DFF" w:rsidRPr="00004B55" w:rsidRDefault="00146DFF" w:rsidP="00146DFF">
      <w:pPr>
        <w:rPr>
          <w:rFonts w:ascii="Arial Narrow" w:hAnsi="Arial Narrow" w:cs="Arial"/>
        </w:rPr>
      </w:pPr>
    </w:p>
    <w:p w14:paraId="089FBC2E" w14:textId="77777777" w:rsidR="00146DFF" w:rsidRPr="00004B55" w:rsidRDefault="00146DFF" w:rsidP="00146DFF">
      <w:pPr>
        <w:widowControl w:val="0"/>
        <w:autoSpaceDE w:val="0"/>
        <w:autoSpaceDN w:val="0"/>
        <w:adjustRightInd w:val="0"/>
        <w:jc w:val="both"/>
        <w:rPr>
          <w:rFonts w:ascii="Arial Narrow" w:hAnsi="Arial Narrow" w:cs="Calibri"/>
          <w:lang w:val="es-ES" w:eastAsia="es-DO"/>
        </w:rPr>
      </w:pPr>
      <w:r>
        <w:rPr>
          <w:rFonts w:ascii="Arial Narrow" w:hAnsi="Arial Narrow" w:cs="Arial Narrow"/>
          <w:b/>
          <w:lang w:val="es-ES" w:eastAsia="es-DO"/>
        </w:rPr>
        <w:t>PÁ</w:t>
      </w:r>
      <w:r w:rsidRPr="00004B55">
        <w:rPr>
          <w:rFonts w:ascii="Arial Narrow" w:hAnsi="Arial Narrow" w:cs="Arial Narrow"/>
          <w:b/>
          <w:lang w:val="es-ES" w:eastAsia="es-DO"/>
        </w:rPr>
        <w:t>RRAFO I:</w:t>
      </w:r>
      <w:r w:rsidRPr="00004B55">
        <w:rPr>
          <w:rFonts w:ascii="Arial Narrow" w:hAnsi="Arial Narrow" w:cs="Arial Narrow"/>
          <w:lang w:val="es-ES" w:eastAsia="es-DO"/>
        </w:rPr>
        <w:t xml:space="preserve"> A </w:t>
      </w:r>
      <w:r>
        <w:rPr>
          <w:rFonts w:ascii="Arial Narrow" w:hAnsi="Arial Narrow" w:cs="Arial Narrow"/>
          <w:lang w:val="es-ES" w:eastAsia="es-DO"/>
        </w:rPr>
        <w:t>partir de la hora fijada como té</w:t>
      </w:r>
      <w:r w:rsidRPr="00004B55">
        <w:rPr>
          <w:rFonts w:ascii="Arial Narrow" w:hAnsi="Arial Narrow" w:cs="Arial Narrow"/>
          <w:lang w:val="es-ES" w:eastAsia="es-DO"/>
        </w:rPr>
        <w:t>rmino para la recepción de las ofert</w:t>
      </w:r>
      <w:r>
        <w:rPr>
          <w:rFonts w:ascii="Arial Narrow" w:hAnsi="Arial Narrow" w:cs="Arial Narrow"/>
          <w:lang w:val="es-ES" w:eastAsia="es-DO"/>
        </w:rPr>
        <w:t>as no podrán recibirse otras, au</w:t>
      </w:r>
      <w:r w:rsidRPr="00004B55">
        <w:rPr>
          <w:rFonts w:ascii="Arial Narrow" w:hAnsi="Arial Narrow" w:cs="Arial Narrow"/>
          <w:lang w:val="es-ES" w:eastAsia="es-DO"/>
        </w:rPr>
        <w:t>n cuando el acto de apertura no se haya iniciado. Las recibidas fuera de término deberán ser r</w:t>
      </w:r>
      <w:r>
        <w:rPr>
          <w:rFonts w:ascii="Arial Narrow" w:hAnsi="Arial Narrow" w:cs="Arial Narrow"/>
          <w:lang w:val="es-ES" w:eastAsia="es-DO"/>
        </w:rPr>
        <w:t>echazadas sin más trámite.  </w:t>
      </w:r>
    </w:p>
    <w:p w14:paraId="7302D858" w14:textId="77777777" w:rsidR="00146DFF" w:rsidRPr="00004B55" w:rsidRDefault="00146DFF" w:rsidP="00146DFF">
      <w:pPr>
        <w:widowControl w:val="0"/>
        <w:autoSpaceDE w:val="0"/>
        <w:autoSpaceDN w:val="0"/>
        <w:adjustRightInd w:val="0"/>
        <w:rPr>
          <w:rFonts w:ascii="Arial Narrow" w:hAnsi="Arial Narrow" w:cs="Calibri"/>
          <w:lang w:val="es-ES" w:eastAsia="es-DO"/>
        </w:rPr>
      </w:pPr>
      <w:r w:rsidRPr="00004B55">
        <w:rPr>
          <w:rFonts w:ascii="Arial Narrow" w:hAnsi="Arial Narrow" w:cs="Arial Narrow"/>
          <w:lang w:val="es-ES" w:eastAsia="es-DO"/>
        </w:rPr>
        <w:t> </w:t>
      </w:r>
    </w:p>
    <w:p w14:paraId="4F32AB8B" w14:textId="0AAAAFC2" w:rsidR="00146DFF" w:rsidRPr="00004B55" w:rsidRDefault="00146DFF" w:rsidP="00146DFF">
      <w:pPr>
        <w:widowControl w:val="0"/>
        <w:autoSpaceDE w:val="0"/>
        <w:autoSpaceDN w:val="0"/>
        <w:adjustRightInd w:val="0"/>
        <w:jc w:val="both"/>
        <w:rPr>
          <w:rFonts w:ascii="Arial Narrow" w:hAnsi="Arial Narrow" w:cs="Calibri"/>
          <w:lang w:val="es-ES" w:eastAsia="es-DO"/>
        </w:rPr>
      </w:pPr>
      <w:r>
        <w:rPr>
          <w:rFonts w:ascii="Arial Narrow" w:hAnsi="Arial Narrow" w:cs="Arial Narrow"/>
          <w:b/>
          <w:lang w:val="es-ES" w:eastAsia="es-DO"/>
        </w:rPr>
        <w:t>PÁ</w:t>
      </w:r>
      <w:r w:rsidRPr="00004B55">
        <w:rPr>
          <w:rFonts w:ascii="Arial Narrow" w:hAnsi="Arial Narrow" w:cs="Arial Narrow"/>
          <w:b/>
          <w:lang w:val="es-ES" w:eastAsia="es-DO"/>
        </w:rPr>
        <w:t>RRAFO II:</w:t>
      </w:r>
      <w:r>
        <w:rPr>
          <w:rFonts w:ascii="Arial Narrow" w:hAnsi="Arial Narrow" w:cs="Arial Narrow"/>
          <w:lang w:val="es-ES" w:eastAsia="es-DO"/>
        </w:rPr>
        <w:t xml:space="preserve"> Ninguna oferta presentada antes del</w:t>
      </w:r>
      <w:r w:rsidRPr="00004B55">
        <w:rPr>
          <w:rFonts w:ascii="Arial Narrow" w:hAnsi="Arial Narrow" w:cs="Arial Narrow"/>
          <w:lang w:val="es-ES" w:eastAsia="es-DO"/>
        </w:rPr>
        <w:t xml:space="preserve"> término podrá ser desestimada en el acto de apertura. Las que fueren observadas durante</w:t>
      </w:r>
      <w:r>
        <w:rPr>
          <w:rFonts w:ascii="Arial Narrow" w:hAnsi="Arial Narrow" w:cs="Arial Narrow"/>
          <w:lang w:val="es-ES" w:eastAsia="es-DO"/>
        </w:rPr>
        <w:t xml:space="preserve"> el acto de apertura serán sometidas </w:t>
      </w:r>
      <w:r w:rsidR="00164A98">
        <w:rPr>
          <w:rFonts w:ascii="Arial Narrow" w:hAnsi="Arial Narrow" w:cs="Arial Narrow"/>
          <w:lang w:val="es-ES" w:eastAsia="es-DO"/>
        </w:rPr>
        <w:t xml:space="preserve">a </w:t>
      </w:r>
      <w:r w:rsidR="00164A98" w:rsidRPr="00004B55">
        <w:rPr>
          <w:rFonts w:ascii="Arial Narrow" w:hAnsi="Arial Narrow" w:cs="Arial Narrow"/>
          <w:lang w:val="es-ES" w:eastAsia="es-DO"/>
        </w:rPr>
        <w:t>análisis</w:t>
      </w:r>
      <w:r w:rsidRPr="00004B55">
        <w:rPr>
          <w:rFonts w:ascii="Arial Narrow" w:hAnsi="Arial Narrow" w:cs="Arial Narrow"/>
          <w:lang w:val="es-ES" w:eastAsia="es-DO"/>
        </w:rPr>
        <w:t xml:space="preserve"> por parte de los perito</w:t>
      </w:r>
      <w:r>
        <w:rPr>
          <w:rFonts w:ascii="Arial Narrow" w:hAnsi="Arial Narrow" w:cs="Arial Narrow"/>
          <w:lang w:val="es-ES" w:eastAsia="es-DO"/>
        </w:rPr>
        <w:t>s designados.</w:t>
      </w:r>
    </w:p>
    <w:p w14:paraId="65EBCBD6" w14:textId="77777777" w:rsidR="00146DFF" w:rsidRPr="00004B55" w:rsidRDefault="00146DFF" w:rsidP="00146DFF">
      <w:pPr>
        <w:widowControl w:val="0"/>
        <w:autoSpaceDE w:val="0"/>
        <w:autoSpaceDN w:val="0"/>
        <w:adjustRightInd w:val="0"/>
        <w:rPr>
          <w:rFonts w:ascii="Arial Narrow" w:hAnsi="Arial Narrow"/>
          <w:lang w:val="es-ES" w:eastAsia="es-DO"/>
        </w:rPr>
      </w:pPr>
      <w:r w:rsidRPr="00004B55">
        <w:rPr>
          <w:rFonts w:ascii="Arial Narrow" w:hAnsi="Arial Narrow" w:cs="Arial Narrow"/>
          <w:lang w:val="es-ES" w:eastAsia="es-DO"/>
        </w:rPr>
        <w:t> </w:t>
      </w:r>
    </w:p>
    <w:p w14:paraId="21F7B081" w14:textId="77777777" w:rsidR="00146DFF" w:rsidRPr="00004B55" w:rsidRDefault="00146DFF" w:rsidP="00146DFF">
      <w:pPr>
        <w:widowControl w:val="0"/>
        <w:autoSpaceDE w:val="0"/>
        <w:autoSpaceDN w:val="0"/>
        <w:adjustRightInd w:val="0"/>
        <w:jc w:val="both"/>
        <w:rPr>
          <w:rFonts w:ascii="Arial Narrow" w:hAnsi="Arial Narrow" w:cs="Calibri"/>
          <w:lang w:val="es-ES" w:eastAsia="es-DO"/>
        </w:rPr>
      </w:pPr>
      <w:r>
        <w:rPr>
          <w:rFonts w:ascii="Arial Narrow" w:hAnsi="Arial Narrow" w:cs="Arial Narrow"/>
          <w:lang w:val="es-ES" w:eastAsia="es-DO"/>
        </w:rPr>
        <w:t>Estos Sobres</w:t>
      </w:r>
      <w:r w:rsidRPr="00004B55">
        <w:rPr>
          <w:rFonts w:ascii="Arial Narrow" w:hAnsi="Arial Narrow" w:cs="Arial Narrow"/>
          <w:lang w:val="es-ES" w:eastAsia="es-DO"/>
        </w:rPr>
        <w:t xml:space="preserve"> contendrá</w:t>
      </w:r>
      <w:r>
        <w:rPr>
          <w:rFonts w:ascii="Arial Narrow" w:hAnsi="Arial Narrow" w:cs="Arial Narrow"/>
          <w:lang w:val="es-ES" w:eastAsia="es-DO"/>
        </w:rPr>
        <w:t>n</w:t>
      </w:r>
      <w:r w:rsidRPr="00004B55">
        <w:rPr>
          <w:rFonts w:ascii="Arial Narrow" w:hAnsi="Arial Narrow" w:cs="Arial Narrow"/>
          <w:lang w:val="es-ES" w:eastAsia="es-DO"/>
        </w:rPr>
        <w:t xml:space="preserve"> en su interior el </w:t>
      </w:r>
      <w:r w:rsidRPr="00004B55">
        <w:rPr>
          <w:rFonts w:ascii="Arial Narrow" w:hAnsi="Arial Narrow" w:cs="Arial Narrow"/>
          <w:b/>
          <w:bCs/>
          <w:lang w:val="es-ES" w:eastAsia="es-DO"/>
        </w:rPr>
        <w:t>“Sobre A”</w:t>
      </w:r>
      <w:r w:rsidRPr="00004B55">
        <w:rPr>
          <w:rFonts w:ascii="Arial Narrow" w:hAnsi="Arial Narrow" w:cs="Arial Narrow"/>
          <w:lang w:val="es-ES" w:eastAsia="es-DO"/>
        </w:rPr>
        <w:t xml:space="preserve"> </w:t>
      </w:r>
      <w:r>
        <w:rPr>
          <w:rFonts w:ascii="Arial Narrow" w:hAnsi="Arial Narrow" w:cs="Arial Narrow"/>
          <w:lang w:val="es-ES" w:eastAsia="es-DO"/>
        </w:rPr>
        <w:t xml:space="preserve">Oferta </w:t>
      </w:r>
      <w:r w:rsidRPr="00004B55">
        <w:rPr>
          <w:rFonts w:ascii="Arial Narrow" w:hAnsi="Arial Narrow" w:cs="Arial Narrow"/>
          <w:lang w:val="es-ES" w:eastAsia="es-DO"/>
        </w:rPr>
        <w:t>Técnica</w:t>
      </w:r>
      <w:r w:rsidR="00956C7E">
        <w:rPr>
          <w:rFonts w:ascii="Arial Narrow" w:hAnsi="Arial Narrow" w:cs="Arial Narrow"/>
          <w:lang w:val="es-ES" w:eastAsia="es-DO"/>
        </w:rPr>
        <w:t xml:space="preserve"> o </w:t>
      </w:r>
      <w:proofErr w:type="gramStart"/>
      <w:r w:rsidR="00956C7E">
        <w:rPr>
          <w:rFonts w:ascii="Arial Narrow" w:hAnsi="Arial Narrow" w:cs="Arial Narrow"/>
          <w:lang w:val="es-ES" w:eastAsia="es-DO"/>
        </w:rPr>
        <w:t>Credenciales</w:t>
      </w:r>
      <w:r w:rsidRPr="00004B55">
        <w:rPr>
          <w:rFonts w:ascii="Arial Narrow" w:hAnsi="Arial Narrow" w:cs="Arial Narrow"/>
          <w:lang w:val="es-ES" w:eastAsia="es-DO"/>
        </w:rPr>
        <w:t xml:space="preserve">  con</w:t>
      </w:r>
      <w:proofErr w:type="gramEnd"/>
      <w:r w:rsidRPr="00004B55">
        <w:rPr>
          <w:rFonts w:ascii="Arial Narrow" w:hAnsi="Arial Narrow" w:cs="Arial Narrow"/>
          <w:lang w:val="es-ES" w:eastAsia="es-DO"/>
        </w:rPr>
        <w:t xml:space="preserve"> los el</w:t>
      </w:r>
      <w:r>
        <w:rPr>
          <w:rFonts w:ascii="Arial Narrow" w:hAnsi="Arial Narrow" w:cs="Arial Narrow"/>
          <w:lang w:val="es-ES" w:eastAsia="es-DO"/>
        </w:rPr>
        <w:t>ementos de solvencia, idoneidad y</w:t>
      </w:r>
      <w:r w:rsidRPr="00004B55">
        <w:rPr>
          <w:rFonts w:ascii="Arial Narrow" w:hAnsi="Arial Narrow" w:cs="Arial Narrow"/>
          <w:lang w:val="es-ES" w:eastAsia="es-DO"/>
        </w:rPr>
        <w:t xml:space="preserve"> capacidad del oferente</w:t>
      </w:r>
      <w:r>
        <w:rPr>
          <w:rFonts w:ascii="Arial Narrow" w:hAnsi="Arial Narrow" w:cs="Arial Narrow"/>
          <w:lang w:val="es-ES" w:eastAsia="es-DO"/>
        </w:rPr>
        <w:t xml:space="preserve"> </w:t>
      </w:r>
      <w:r w:rsidRPr="00004B55">
        <w:rPr>
          <w:rFonts w:ascii="Arial Narrow" w:hAnsi="Arial Narrow" w:cs="Arial Narrow"/>
          <w:lang w:val="es-ES" w:eastAsia="es-DO"/>
        </w:rPr>
        <w:t xml:space="preserve">y el </w:t>
      </w:r>
      <w:r w:rsidRPr="00004B55">
        <w:rPr>
          <w:rFonts w:ascii="Arial Narrow" w:hAnsi="Arial Narrow" w:cs="Arial Narrow"/>
          <w:b/>
          <w:bCs/>
          <w:lang w:val="es-ES" w:eastAsia="es-DO"/>
        </w:rPr>
        <w:t>“Sobre B”</w:t>
      </w:r>
      <w:r w:rsidRPr="00004B55">
        <w:rPr>
          <w:rFonts w:ascii="Arial Narrow" w:hAnsi="Arial Narrow" w:cs="Arial Narrow"/>
          <w:lang w:val="es-ES" w:eastAsia="es-DO"/>
        </w:rPr>
        <w:t xml:space="preserve"> Oferta Económica</w:t>
      </w:r>
      <w:r>
        <w:rPr>
          <w:rFonts w:ascii="Arial Narrow" w:hAnsi="Arial Narrow" w:cs="Arial Narrow"/>
          <w:bCs/>
          <w:lang w:val="es-ES" w:eastAsia="es-DO"/>
        </w:rPr>
        <w:t>.</w:t>
      </w:r>
      <w:r w:rsidRPr="00004B55">
        <w:rPr>
          <w:rFonts w:ascii="Arial Narrow" w:hAnsi="Arial Narrow" w:cs="Arial Narrow"/>
          <w:b/>
          <w:bCs/>
          <w:lang w:val="es-ES" w:eastAsia="es-DO"/>
        </w:rPr>
        <w:t xml:space="preserve"> </w:t>
      </w:r>
      <w:r>
        <w:rPr>
          <w:rFonts w:ascii="Arial Narrow" w:hAnsi="Arial Narrow" w:cs="Arial Narrow"/>
          <w:bCs/>
          <w:lang w:val="es-ES" w:eastAsia="es-DO"/>
        </w:rPr>
        <w:t>El cual se considerará</w:t>
      </w:r>
      <w:r w:rsidRPr="00273DC5">
        <w:rPr>
          <w:rFonts w:ascii="Arial Narrow" w:hAnsi="Arial Narrow" w:cs="Arial Narrow"/>
          <w:bCs/>
          <w:lang w:val="es-ES" w:eastAsia="es-DO"/>
        </w:rPr>
        <w:t xml:space="preserve"> cuando el oferente hubiera alcanzando la calificación requerida en el Pliego de Condiciones Espec</w:t>
      </w:r>
      <w:r>
        <w:rPr>
          <w:rFonts w:ascii="Arial Narrow" w:hAnsi="Arial Narrow" w:cs="Arial Narrow"/>
          <w:bCs/>
          <w:lang w:val="es-ES" w:eastAsia="es-DO"/>
        </w:rPr>
        <w:t>íficas en la evaluación de las Ofertas T</w:t>
      </w:r>
      <w:r w:rsidRPr="00273DC5">
        <w:rPr>
          <w:rFonts w:ascii="Arial Narrow" w:hAnsi="Arial Narrow" w:cs="Arial Narrow"/>
          <w:bCs/>
          <w:lang w:val="es-ES" w:eastAsia="es-DO"/>
        </w:rPr>
        <w:t>écnicas.</w:t>
      </w:r>
    </w:p>
    <w:p w14:paraId="363AFD96" w14:textId="77777777" w:rsidR="00146DFF" w:rsidRPr="00004B55" w:rsidRDefault="00146DFF" w:rsidP="00146DFF">
      <w:pPr>
        <w:widowControl w:val="0"/>
        <w:autoSpaceDE w:val="0"/>
        <w:autoSpaceDN w:val="0"/>
        <w:adjustRightInd w:val="0"/>
        <w:jc w:val="both"/>
        <w:rPr>
          <w:rFonts w:ascii="Arial Narrow" w:hAnsi="Arial Narrow" w:cs="Calibri"/>
          <w:lang w:val="es-ES" w:eastAsia="es-DO"/>
        </w:rPr>
      </w:pPr>
      <w:r w:rsidRPr="00004B55">
        <w:rPr>
          <w:rFonts w:ascii="Arial Narrow" w:hAnsi="Arial Narrow" w:cs="Arial Narrow"/>
          <w:b/>
          <w:bCs/>
          <w:lang w:val="es-ES" w:eastAsia="es-DO"/>
        </w:rPr>
        <w:t> </w:t>
      </w:r>
    </w:p>
    <w:p w14:paraId="101F2A3A" w14:textId="77777777" w:rsidR="00146DFF" w:rsidRPr="00004B55" w:rsidRDefault="00146DFF" w:rsidP="00146DFF">
      <w:pPr>
        <w:rPr>
          <w:rFonts w:ascii="Arial Narrow" w:hAnsi="Arial Narrow" w:cs="Arial"/>
        </w:rPr>
      </w:pPr>
      <w:r w:rsidRPr="00004B55">
        <w:rPr>
          <w:rFonts w:ascii="Arial Narrow" w:hAnsi="Arial Narrow" w:cs="Arial Narrow"/>
          <w:b/>
          <w:bCs/>
          <w:lang w:val="es-ES" w:eastAsia="es-DO"/>
        </w:rPr>
        <w:t xml:space="preserve">NOTA: </w:t>
      </w:r>
      <w:r w:rsidRPr="00004B55">
        <w:rPr>
          <w:rFonts w:ascii="Arial Narrow" w:hAnsi="Arial Narrow" w:cs="Arial Narrow"/>
          <w:lang w:val="es-ES" w:eastAsia="es-DO"/>
        </w:rPr>
        <w:t>El Sobre A y el Sobre B deben estar separados.</w:t>
      </w:r>
    </w:p>
    <w:p w14:paraId="16A3B888" w14:textId="77777777" w:rsidR="00141F7A" w:rsidRPr="001A2610" w:rsidRDefault="00141F7A" w:rsidP="00237BAE">
      <w:pPr>
        <w:jc w:val="both"/>
        <w:rPr>
          <w:rFonts w:ascii="Arial Narrow" w:hAnsi="Arial Narrow" w:cs="Arial"/>
        </w:rPr>
      </w:pPr>
    </w:p>
    <w:p w14:paraId="21EAFB7F" w14:textId="77777777" w:rsidR="00AB4846" w:rsidRPr="001A2610" w:rsidRDefault="00992214" w:rsidP="00B44221">
      <w:pPr>
        <w:pStyle w:val="Ttulo3"/>
      </w:pPr>
      <w:bookmarkStart w:id="155" w:name="_Toc196629321"/>
      <w:bookmarkStart w:id="156" w:name="_Toc271530519"/>
      <w:bookmarkStart w:id="157" w:name="_Toc474767759"/>
      <w:r>
        <w:t>2.1</w:t>
      </w:r>
      <w:r w:rsidR="00C0157D">
        <w:t>1</w:t>
      </w:r>
      <w:r w:rsidR="00EF78CF" w:rsidRPr="001A2610">
        <w:t xml:space="preserve"> </w:t>
      </w:r>
      <w:r w:rsidR="00AB4846" w:rsidRPr="001A2610">
        <w:t>Lugar, Fecha y Hora</w:t>
      </w:r>
      <w:bookmarkEnd w:id="148"/>
      <w:bookmarkEnd w:id="149"/>
      <w:bookmarkEnd w:id="150"/>
      <w:bookmarkEnd w:id="151"/>
      <w:bookmarkEnd w:id="152"/>
      <w:bookmarkEnd w:id="153"/>
      <w:bookmarkEnd w:id="154"/>
      <w:bookmarkEnd w:id="155"/>
      <w:bookmarkEnd w:id="156"/>
      <w:bookmarkEnd w:id="157"/>
    </w:p>
    <w:p w14:paraId="4EBEF28E" w14:textId="77777777" w:rsidR="003B3594" w:rsidRDefault="003B3594" w:rsidP="00237BAE">
      <w:pPr>
        <w:pStyle w:val="Textoindependiente"/>
        <w:rPr>
          <w:rFonts w:ascii="Arial Narrow" w:hAnsi="Arial Narrow" w:cs="Arial"/>
        </w:rPr>
      </w:pPr>
    </w:p>
    <w:p w14:paraId="0E6C0D00" w14:textId="5F347635" w:rsidR="00AB4846" w:rsidRDefault="00AB4846" w:rsidP="00237BAE">
      <w:pPr>
        <w:pStyle w:val="Textoindependiente"/>
        <w:rPr>
          <w:rFonts w:ascii="Arial Narrow" w:hAnsi="Arial Narrow" w:cs="Arial"/>
        </w:rPr>
      </w:pPr>
      <w:r w:rsidRPr="001A2610">
        <w:rPr>
          <w:rFonts w:ascii="Arial Narrow" w:hAnsi="Arial Narrow" w:cs="Arial"/>
        </w:rPr>
        <w:t xml:space="preserve">La presentación de Propuestas </w:t>
      </w:r>
      <w:r w:rsidRPr="00527A92">
        <w:rPr>
          <w:rFonts w:ascii="Arial Narrow" w:hAnsi="Arial Narrow" w:cs="Arial"/>
          <w:b/>
        </w:rPr>
        <w:t>“Sobre A” y “Sobre B”</w:t>
      </w:r>
      <w:r w:rsidRPr="00527A92">
        <w:rPr>
          <w:rFonts w:ascii="Arial Narrow" w:hAnsi="Arial Narrow" w:cs="Arial"/>
        </w:rPr>
        <w:t xml:space="preserve"> </w:t>
      </w:r>
      <w:r w:rsidRPr="001A2610">
        <w:rPr>
          <w:rFonts w:ascii="Arial Narrow" w:hAnsi="Arial Narrow" w:cs="Arial"/>
        </w:rPr>
        <w:t xml:space="preserve">se efectuará en acto público, ante el </w:t>
      </w:r>
      <w:r w:rsidR="00673971" w:rsidRPr="001A2610">
        <w:rPr>
          <w:rFonts w:ascii="Arial Narrow" w:hAnsi="Arial Narrow" w:cs="Arial"/>
        </w:rPr>
        <w:t>Comité de Compras y Contrataciones</w:t>
      </w:r>
      <w:r w:rsidRPr="001A2610">
        <w:rPr>
          <w:rFonts w:ascii="Arial Narrow" w:hAnsi="Arial Narrow" w:cs="Arial"/>
        </w:rPr>
        <w:t xml:space="preserve"> y el Notario Público actuante, </w:t>
      </w:r>
      <w:r w:rsidR="00907EC5" w:rsidRPr="00907EC5">
        <w:rPr>
          <w:rFonts w:ascii="Arial Narrow" w:hAnsi="Arial Narrow" w:cs="Arial"/>
        </w:rPr>
        <w:t xml:space="preserve">en las instalaciones del </w:t>
      </w:r>
      <w:r w:rsidR="00956C7E">
        <w:rPr>
          <w:rFonts w:ascii="Arial Narrow" w:hAnsi="Arial Narrow" w:cs="Arial"/>
          <w:b/>
        </w:rPr>
        <w:t xml:space="preserve">Instituto Nacional de Bienestar Estudiantil, </w:t>
      </w:r>
      <w:r w:rsidR="00956C7E" w:rsidRPr="00830653">
        <w:rPr>
          <w:rFonts w:ascii="Arial Narrow" w:hAnsi="Arial Narrow" w:cs="Arial"/>
        </w:rPr>
        <w:t xml:space="preserve">ubicado en el Sector Manganagua, en la Av. 27 de </w:t>
      </w:r>
      <w:proofErr w:type="gramStart"/>
      <w:r w:rsidR="00956C7E" w:rsidRPr="00830653">
        <w:rPr>
          <w:rFonts w:ascii="Arial Narrow" w:hAnsi="Arial Narrow" w:cs="Arial"/>
        </w:rPr>
        <w:t>Febrero</w:t>
      </w:r>
      <w:proofErr w:type="gramEnd"/>
      <w:r w:rsidR="00956C7E" w:rsidRPr="00830653">
        <w:rPr>
          <w:rFonts w:ascii="Arial Narrow" w:hAnsi="Arial Narrow" w:cs="Arial"/>
        </w:rPr>
        <w:t xml:space="preserve"> No. </w:t>
      </w:r>
      <w:r w:rsidR="00956C7E" w:rsidRPr="001F2041">
        <w:rPr>
          <w:rFonts w:ascii="Arial Narrow" w:hAnsi="Arial Narrow" w:cs="Arial"/>
          <w:b/>
        </w:rPr>
        <w:t>559</w:t>
      </w:r>
      <w:r w:rsidRPr="001A2610">
        <w:rPr>
          <w:rFonts w:ascii="Arial Narrow" w:hAnsi="Arial Narrow" w:cs="Arial"/>
        </w:rPr>
        <w:t xml:space="preserve"> </w:t>
      </w:r>
      <w:r w:rsidRPr="00907EC5">
        <w:rPr>
          <w:rFonts w:ascii="Arial Narrow" w:hAnsi="Arial Narrow" w:cs="Arial"/>
          <w:b/>
        </w:rPr>
        <w:t>desde</w:t>
      </w:r>
      <w:r w:rsidR="00907EC5" w:rsidRPr="00907EC5">
        <w:rPr>
          <w:rFonts w:ascii="Arial Narrow" w:hAnsi="Arial Narrow" w:cs="Arial"/>
          <w:b/>
        </w:rPr>
        <w:t xml:space="preserve"> </w:t>
      </w:r>
      <w:r w:rsidR="00907EC5" w:rsidRPr="00956C7E">
        <w:rPr>
          <w:rFonts w:ascii="Arial Narrow" w:hAnsi="Arial Narrow" w:cs="Arial"/>
          <w:b/>
        </w:rPr>
        <w:t>las</w:t>
      </w:r>
      <w:r w:rsidRPr="00956C7E">
        <w:rPr>
          <w:rFonts w:ascii="Arial Narrow" w:hAnsi="Arial Narrow" w:cs="Arial"/>
          <w:b/>
        </w:rPr>
        <w:t xml:space="preserve"> </w:t>
      </w:r>
      <w:r w:rsidR="00907EC5" w:rsidRPr="00956C7E">
        <w:rPr>
          <w:rFonts w:ascii="Arial Narrow" w:hAnsi="Arial Narrow" w:cs="Arial"/>
          <w:b/>
        </w:rPr>
        <w:t>9:00 a.m</w:t>
      </w:r>
      <w:r w:rsidR="00907EC5" w:rsidRPr="00956C7E">
        <w:rPr>
          <w:rFonts w:ascii="Arial Narrow" w:hAnsi="Arial Narrow" w:cs="Arial"/>
          <w:b/>
          <w:color w:val="auto"/>
        </w:rPr>
        <w:t>.</w:t>
      </w:r>
      <w:r w:rsidR="00907EC5" w:rsidRPr="00956C7E">
        <w:rPr>
          <w:rFonts w:ascii="Arial Narrow" w:hAnsi="Arial Narrow" w:cs="Arial"/>
          <w:color w:val="auto"/>
        </w:rPr>
        <w:t xml:space="preserve"> </w:t>
      </w:r>
      <w:r w:rsidR="00E078D6" w:rsidRPr="00956C7E">
        <w:rPr>
          <w:rFonts w:ascii="Arial Narrow" w:hAnsi="Arial Narrow" w:cs="Arial"/>
          <w:b/>
          <w:color w:val="auto"/>
        </w:rPr>
        <w:t xml:space="preserve">hasta las </w:t>
      </w:r>
      <w:r w:rsidR="007E56B7" w:rsidRPr="00956C7E">
        <w:rPr>
          <w:rFonts w:ascii="Arial Narrow" w:hAnsi="Arial Narrow" w:cs="Arial"/>
          <w:b/>
          <w:color w:val="auto"/>
        </w:rPr>
        <w:t>1</w:t>
      </w:r>
      <w:r w:rsidR="00907EC5" w:rsidRPr="00956C7E">
        <w:rPr>
          <w:rFonts w:ascii="Arial Narrow" w:hAnsi="Arial Narrow" w:cs="Arial"/>
          <w:b/>
          <w:color w:val="auto"/>
        </w:rPr>
        <w:t>2:00 m.</w:t>
      </w:r>
      <w:r w:rsidRPr="00956C7E">
        <w:rPr>
          <w:rFonts w:ascii="Arial Narrow" w:hAnsi="Arial Narrow" w:cs="Arial"/>
          <w:color w:val="auto"/>
        </w:rPr>
        <w:t>,</w:t>
      </w:r>
      <w:r w:rsidRPr="00907EC5">
        <w:rPr>
          <w:rFonts w:ascii="Arial Narrow" w:hAnsi="Arial Narrow" w:cs="Arial"/>
          <w:color w:val="auto"/>
        </w:rPr>
        <w:t xml:space="preserve"> </w:t>
      </w:r>
      <w:r w:rsidRPr="001A2610">
        <w:rPr>
          <w:rFonts w:ascii="Arial Narrow" w:hAnsi="Arial Narrow" w:cs="Arial"/>
        </w:rPr>
        <w:t>de</w:t>
      </w:r>
      <w:r w:rsidR="00907EC5">
        <w:rPr>
          <w:rFonts w:ascii="Arial Narrow" w:hAnsi="Arial Narrow" w:cs="Arial"/>
        </w:rPr>
        <w:t>l</w:t>
      </w:r>
      <w:r w:rsidRPr="001A2610">
        <w:rPr>
          <w:rFonts w:ascii="Arial Narrow" w:hAnsi="Arial Narrow" w:cs="Arial"/>
        </w:rPr>
        <w:t xml:space="preserve"> </w:t>
      </w:r>
      <w:r w:rsidR="009C52A0">
        <w:rPr>
          <w:rFonts w:ascii="Arial Narrow" w:hAnsi="Arial Narrow" w:cs="Arial"/>
        </w:rPr>
        <w:t>02</w:t>
      </w:r>
      <w:r w:rsidR="003A3163" w:rsidRPr="00A30E9D">
        <w:rPr>
          <w:rFonts w:ascii="Arial Narrow" w:hAnsi="Arial Narrow" w:cs="Arial"/>
          <w:b/>
          <w:highlight w:val="yellow"/>
        </w:rPr>
        <w:t xml:space="preserve"> de </w:t>
      </w:r>
      <w:r w:rsidR="006B3681">
        <w:rPr>
          <w:rFonts w:ascii="Arial Narrow" w:hAnsi="Arial Narrow" w:cs="Arial"/>
          <w:b/>
          <w:highlight w:val="yellow"/>
        </w:rPr>
        <w:t>Ju</w:t>
      </w:r>
      <w:r w:rsidR="009C52A0">
        <w:rPr>
          <w:rFonts w:ascii="Arial Narrow" w:hAnsi="Arial Narrow" w:cs="Arial"/>
          <w:b/>
          <w:highlight w:val="yellow"/>
        </w:rPr>
        <w:t>l</w:t>
      </w:r>
      <w:r w:rsidR="006B3681">
        <w:rPr>
          <w:rFonts w:ascii="Arial Narrow" w:hAnsi="Arial Narrow" w:cs="Arial"/>
          <w:b/>
          <w:highlight w:val="yellow"/>
        </w:rPr>
        <w:t>i</w:t>
      </w:r>
      <w:r w:rsidR="003A3163" w:rsidRPr="00A30E9D">
        <w:rPr>
          <w:rFonts w:ascii="Arial Narrow" w:hAnsi="Arial Narrow" w:cs="Arial"/>
          <w:b/>
          <w:highlight w:val="yellow"/>
        </w:rPr>
        <w:t>o de 201</w:t>
      </w:r>
      <w:r w:rsidR="009C52A0">
        <w:rPr>
          <w:rFonts w:ascii="Arial Narrow" w:hAnsi="Arial Narrow" w:cs="Arial"/>
          <w:b/>
          <w:highlight w:val="yellow"/>
        </w:rPr>
        <w:t>8</w:t>
      </w:r>
      <w:r w:rsidR="00F47515" w:rsidRPr="003A3163">
        <w:rPr>
          <w:rFonts w:ascii="Arial Narrow" w:hAnsi="Arial Narrow" w:cs="Arial"/>
        </w:rPr>
        <w:t xml:space="preserve"> </w:t>
      </w:r>
      <w:r w:rsidRPr="003A3163">
        <w:rPr>
          <w:rFonts w:ascii="Arial Narrow" w:hAnsi="Arial Narrow" w:cs="Arial"/>
        </w:rPr>
        <w:t>y sólo</w:t>
      </w:r>
      <w:r w:rsidRPr="001A2610">
        <w:rPr>
          <w:rFonts w:ascii="Arial Narrow" w:hAnsi="Arial Narrow" w:cs="Arial"/>
        </w:rPr>
        <w:t xml:space="preserve"> podrá postergarse por causas de Fuerza Mayor o Caso Fortuito definidos en el presente Pliego de Condiciones</w:t>
      </w:r>
      <w:r w:rsidR="00056FF1" w:rsidRPr="001A2610">
        <w:rPr>
          <w:rFonts w:ascii="Arial Narrow" w:hAnsi="Arial Narrow" w:cs="Arial"/>
        </w:rPr>
        <w:t xml:space="preserve"> Específicas</w:t>
      </w:r>
      <w:r w:rsidRPr="001A2610">
        <w:rPr>
          <w:rFonts w:ascii="Arial Narrow" w:hAnsi="Arial Narrow" w:cs="Arial"/>
        </w:rPr>
        <w:t>.</w:t>
      </w:r>
      <w:r w:rsidR="00907EC5">
        <w:rPr>
          <w:rFonts w:ascii="Arial Narrow" w:hAnsi="Arial Narrow" w:cs="Arial"/>
        </w:rPr>
        <w:t xml:space="preserve"> </w:t>
      </w:r>
    </w:p>
    <w:p w14:paraId="623B838D" w14:textId="77777777" w:rsidR="00E56153" w:rsidRDefault="00E56153" w:rsidP="00237BAE">
      <w:pPr>
        <w:pStyle w:val="Textoindependiente"/>
        <w:rPr>
          <w:rFonts w:ascii="Arial Narrow" w:hAnsi="Arial Narrow" w:cs="Arial"/>
        </w:rPr>
      </w:pPr>
    </w:p>
    <w:p w14:paraId="2032AE29" w14:textId="77777777" w:rsidR="00E56153" w:rsidRPr="00E56153" w:rsidRDefault="00E56153" w:rsidP="00956C7E">
      <w:pPr>
        <w:pStyle w:val="Textoindependiente"/>
        <w:rPr>
          <w:rFonts w:ascii="Arial Narrow" w:hAnsi="Arial Narrow" w:cs="Arial"/>
        </w:rPr>
      </w:pPr>
      <w:r w:rsidRPr="00E56153">
        <w:rPr>
          <w:rFonts w:ascii="Arial Narrow" w:hAnsi="Arial Narrow" w:cs="Arial"/>
          <w:color w:val="auto"/>
        </w:rPr>
        <w:t xml:space="preserve">La apertura de los </w:t>
      </w:r>
      <w:r w:rsidR="005610FD" w:rsidRPr="005610FD">
        <w:rPr>
          <w:rFonts w:ascii="Arial Narrow" w:hAnsi="Arial Narrow" w:cs="Arial"/>
          <w:b/>
          <w:color w:val="auto"/>
        </w:rPr>
        <w:t>“</w:t>
      </w:r>
      <w:r w:rsidRPr="005610FD">
        <w:rPr>
          <w:rFonts w:ascii="Arial Narrow" w:hAnsi="Arial Narrow" w:cs="Arial"/>
          <w:b/>
          <w:color w:val="auto"/>
        </w:rPr>
        <w:t>Sobres A</w:t>
      </w:r>
      <w:r w:rsidR="005610FD" w:rsidRPr="005610FD">
        <w:rPr>
          <w:rFonts w:ascii="Arial Narrow" w:hAnsi="Arial Narrow" w:cs="Arial"/>
          <w:b/>
          <w:color w:val="auto"/>
        </w:rPr>
        <w:t>”</w:t>
      </w:r>
      <w:r w:rsidRPr="00E56153">
        <w:rPr>
          <w:rFonts w:ascii="Arial Narrow" w:hAnsi="Arial Narrow" w:cs="Arial"/>
          <w:color w:val="auto"/>
        </w:rPr>
        <w:t xml:space="preserve"> iniciará a partir de la </w:t>
      </w:r>
      <w:r w:rsidR="00A25811">
        <w:rPr>
          <w:rFonts w:ascii="Arial Narrow" w:hAnsi="Arial Narrow" w:cs="Arial"/>
          <w:b/>
          <w:color w:val="auto"/>
        </w:rPr>
        <w:t>1</w:t>
      </w:r>
      <w:r w:rsidRPr="00E56153">
        <w:rPr>
          <w:rFonts w:ascii="Arial Narrow" w:hAnsi="Arial Narrow" w:cs="Arial"/>
          <w:b/>
          <w:color w:val="auto"/>
        </w:rPr>
        <w:t>:00 p.m</w:t>
      </w:r>
      <w:r w:rsidRPr="00E56153">
        <w:rPr>
          <w:rFonts w:ascii="Arial Narrow" w:hAnsi="Arial Narrow" w:cs="Arial"/>
          <w:color w:val="auto"/>
        </w:rPr>
        <w:t xml:space="preserve">. hasta que se agoten los sobres depositados por los oferentes en el proceso anterior de entrega. La hora válida para la aplicación de este horario será la del reloj de pared que estará colocado en </w:t>
      </w:r>
      <w:r w:rsidR="003B3594">
        <w:rPr>
          <w:rFonts w:ascii="Arial Narrow" w:hAnsi="Arial Narrow" w:cs="Arial"/>
          <w:color w:val="auto"/>
        </w:rPr>
        <w:t xml:space="preserve">el </w:t>
      </w:r>
      <w:r w:rsidRPr="00E56153">
        <w:rPr>
          <w:rFonts w:ascii="Arial Narrow" w:hAnsi="Arial Narrow" w:cs="Arial"/>
          <w:color w:val="auto"/>
        </w:rPr>
        <w:t xml:space="preserve">local donde se estarán recibiendo y </w:t>
      </w:r>
      <w:proofErr w:type="spellStart"/>
      <w:r w:rsidRPr="00E56153">
        <w:rPr>
          <w:rFonts w:ascii="Arial Narrow" w:hAnsi="Arial Narrow" w:cs="Arial"/>
          <w:color w:val="auto"/>
        </w:rPr>
        <w:t>aperturando</w:t>
      </w:r>
      <w:proofErr w:type="spellEnd"/>
      <w:r w:rsidRPr="00E56153">
        <w:rPr>
          <w:rFonts w:ascii="Arial Narrow" w:hAnsi="Arial Narrow" w:cs="Arial"/>
          <w:color w:val="auto"/>
        </w:rPr>
        <w:t xml:space="preserve"> los documentos.</w:t>
      </w:r>
    </w:p>
    <w:p w14:paraId="535030FC" w14:textId="77777777" w:rsidR="00E56153" w:rsidRPr="001A2610" w:rsidRDefault="00E56153" w:rsidP="00237BAE">
      <w:pPr>
        <w:pStyle w:val="Textoindependiente"/>
        <w:rPr>
          <w:rFonts w:ascii="Arial Narrow" w:hAnsi="Arial Narrow" w:cs="Arial"/>
          <w:color w:val="auto"/>
        </w:rPr>
      </w:pPr>
    </w:p>
    <w:p w14:paraId="4674286F"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Los </w:t>
      </w:r>
      <w:r w:rsidRPr="001A2610">
        <w:rPr>
          <w:rFonts w:ascii="Arial Narrow" w:hAnsi="Arial Narrow" w:cs="Arial"/>
          <w:b/>
        </w:rPr>
        <w:t>“Sobres B”</w:t>
      </w:r>
      <w:r w:rsidRPr="001A2610">
        <w:rPr>
          <w:rFonts w:ascii="Arial Narrow" w:hAnsi="Arial Narrow" w:cs="Arial"/>
        </w:rPr>
        <w:t xml:space="preserve"> quedarán bajo la custodia del Consultor Jurídico de la institución, en su calidad de Asesor Legal del Comité de </w:t>
      </w:r>
      <w:r w:rsidR="00E17F85" w:rsidRPr="001A2610">
        <w:rPr>
          <w:rFonts w:ascii="Arial Narrow" w:hAnsi="Arial Narrow" w:cs="Arial"/>
        </w:rPr>
        <w:t>Compras y Contrataciones</w:t>
      </w:r>
      <w:r w:rsidRPr="001A2610">
        <w:rPr>
          <w:rFonts w:ascii="Arial Narrow" w:hAnsi="Arial Narrow" w:cs="Arial"/>
        </w:rPr>
        <w:t xml:space="preserve"> hasta la fecha de su apertura, conforme al Cronograma establecido.</w:t>
      </w:r>
    </w:p>
    <w:p w14:paraId="714011F3" w14:textId="77777777" w:rsidR="00225CD0" w:rsidRPr="001A2610" w:rsidRDefault="00225CD0" w:rsidP="00237BAE">
      <w:pPr>
        <w:jc w:val="both"/>
        <w:rPr>
          <w:rFonts w:ascii="Arial Narrow" w:hAnsi="Arial Narrow" w:cs="Arial"/>
        </w:rPr>
      </w:pPr>
    </w:p>
    <w:p w14:paraId="41FD7922" w14:textId="77777777" w:rsidR="00225CD0" w:rsidRPr="00E56153" w:rsidRDefault="00E56153" w:rsidP="00237BAE">
      <w:pPr>
        <w:jc w:val="both"/>
        <w:rPr>
          <w:rFonts w:ascii="Arial Narrow" w:hAnsi="Arial Narrow" w:cs="Arial"/>
        </w:rPr>
      </w:pPr>
      <w:r w:rsidRPr="00E56153">
        <w:rPr>
          <w:rFonts w:ascii="Arial Narrow" w:hAnsi="Arial Narrow" w:cs="Arial"/>
          <w:b/>
        </w:rPr>
        <w:t xml:space="preserve">Párrafo 1: </w:t>
      </w:r>
      <w:r w:rsidRPr="00E56153">
        <w:rPr>
          <w:rFonts w:ascii="Arial Narrow" w:hAnsi="Arial Narrow" w:cs="Arial"/>
        </w:rPr>
        <w:t>La Entidad Contratante no recibirá sobres que no estuviesen debidamente cerrados (lacrados) e identificados según lo</w:t>
      </w:r>
      <w:r w:rsidRPr="00E56153">
        <w:rPr>
          <w:rFonts w:ascii="Arial Narrow" w:hAnsi="Arial Narrow" w:cs="Arial"/>
          <w:b/>
        </w:rPr>
        <w:t xml:space="preserve"> </w:t>
      </w:r>
      <w:r w:rsidRPr="00E56153">
        <w:rPr>
          <w:rFonts w:ascii="Arial Narrow" w:hAnsi="Arial Narrow" w:cs="Arial"/>
        </w:rPr>
        <w:t>dispuesto anteriormente</w:t>
      </w:r>
      <w:r w:rsidR="00B83DDD" w:rsidRPr="00E56153">
        <w:rPr>
          <w:rFonts w:ascii="Arial Narrow" w:hAnsi="Arial Narrow" w:cs="Arial"/>
        </w:rPr>
        <w:t>.</w:t>
      </w:r>
    </w:p>
    <w:p w14:paraId="341CEFE2" w14:textId="77777777" w:rsidR="00836107" w:rsidRDefault="00836107" w:rsidP="00237BAE">
      <w:pPr>
        <w:jc w:val="both"/>
        <w:rPr>
          <w:rFonts w:ascii="Arial Narrow" w:hAnsi="Arial Narrow" w:cs="Arial"/>
          <w:b/>
          <w:lang w:val="es-ES"/>
        </w:rPr>
      </w:pPr>
    </w:p>
    <w:p w14:paraId="552B8578" w14:textId="77777777" w:rsidR="00056FF1" w:rsidRPr="001A2610" w:rsidRDefault="00992214" w:rsidP="00237BAE">
      <w:pPr>
        <w:pStyle w:val="Textoindependiente"/>
        <w:rPr>
          <w:rFonts w:ascii="Arial Narrow" w:hAnsi="Arial Narrow" w:cs="Arial"/>
          <w:color w:val="auto"/>
        </w:rPr>
      </w:pPr>
      <w:bookmarkStart w:id="158" w:name="_Toc271530520"/>
      <w:bookmarkStart w:id="159" w:name="_Toc474767760"/>
      <w:r>
        <w:rPr>
          <w:rStyle w:val="Ttulo3Car"/>
        </w:rPr>
        <w:t>2.1</w:t>
      </w:r>
      <w:r w:rsidR="00C0157D">
        <w:rPr>
          <w:rStyle w:val="Ttulo3Car"/>
        </w:rPr>
        <w:t>2</w:t>
      </w:r>
      <w:r w:rsidR="00EF78CF" w:rsidRPr="001A2610">
        <w:rPr>
          <w:rStyle w:val="Ttulo3Car"/>
        </w:rPr>
        <w:t xml:space="preserve"> </w:t>
      </w:r>
      <w:r w:rsidR="00AB4846" w:rsidRPr="001A2610">
        <w:rPr>
          <w:rStyle w:val="Ttulo3Car"/>
        </w:rPr>
        <w:t xml:space="preserve">Forma para la Presentación de </w:t>
      </w:r>
      <w:proofErr w:type="gramStart"/>
      <w:r w:rsidR="00AB4846" w:rsidRPr="001A2610">
        <w:rPr>
          <w:rStyle w:val="Ttulo3Car"/>
        </w:rPr>
        <w:t>los  Documentos</w:t>
      </w:r>
      <w:proofErr w:type="gramEnd"/>
      <w:r w:rsidR="00AB4846" w:rsidRPr="001A2610">
        <w:rPr>
          <w:rStyle w:val="Ttulo3Car"/>
        </w:rPr>
        <w:t xml:space="preserve"> Contenidos en el “Sobre A”</w:t>
      </w:r>
      <w:bookmarkEnd w:id="158"/>
      <w:bookmarkEnd w:id="159"/>
    </w:p>
    <w:p w14:paraId="01AC3AAB" w14:textId="77777777" w:rsidR="00AB4846" w:rsidRPr="001A2610" w:rsidRDefault="00AB4846" w:rsidP="00237BAE">
      <w:pPr>
        <w:pStyle w:val="Ttulo2"/>
        <w:rPr>
          <w:rFonts w:ascii="Arial Narrow" w:hAnsi="Arial Narrow"/>
          <w:sz w:val="24"/>
          <w:szCs w:val="24"/>
          <w14:shadow w14:blurRad="0" w14:dist="0" w14:dir="0" w14:sx="0" w14:sy="0" w14:kx="0" w14:ky="0" w14:algn="none">
            <w14:srgbClr w14:val="000000"/>
          </w14:shadow>
        </w:rPr>
      </w:pPr>
    </w:p>
    <w:p w14:paraId="47535F14" w14:textId="77777777" w:rsidR="00AB4846" w:rsidRPr="001A2610" w:rsidRDefault="00C72175" w:rsidP="00237BAE">
      <w:pPr>
        <w:pStyle w:val="Textoindependiente"/>
        <w:rPr>
          <w:rFonts w:ascii="Arial Narrow" w:hAnsi="Arial Narrow" w:cs="Arial"/>
          <w:color w:val="auto"/>
        </w:rPr>
      </w:pPr>
      <w:r w:rsidRPr="00EB5538">
        <w:rPr>
          <w:rFonts w:ascii="Arial Narrow" w:hAnsi="Arial Narrow" w:cs="Arial"/>
          <w:color w:val="auto"/>
        </w:rPr>
        <w:t>Los documentos contenidos en el “</w:t>
      </w:r>
      <w:r w:rsidRPr="00C72175">
        <w:rPr>
          <w:rFonts w:ascii="Arial Narrow" w:hAnsi="Arial Narrow" w:cs="Arial"/>
          <w:b/>
          <w:color w:val="auto"/>
        </w:rPr>
        <w:t>Sobre A</w:t>
      </w:r>
      <w:r w:rsidRPr="00EB5538">
        <w:rPr>
          <w:rFonts w:ascii="Arial Narrow" w:hAnsi="Arial Narrow" w:cs="Arial"/>
          <w:color w:val="auto"/>
        </w:rPr>
        <w:t xml:space="preserve">” deberán ser presentados en original debidamente marcado como “ORIGINAL” en la primera página del ejemplar, junto con </w:t>
      </w:r>
      <w:r>
        <w:rPr>
          <w:rFonts w:ascii="Arial Narrow" w:hAnsi="Arial Narrow" w:cs="Arial"/>
          <w:color w:val="auto"/>
        </w:rPr>
        <w:t>dos (2)</w:t>
      </w:r>
      <w:r w:rsidRPr="00EB5538">
        <w:rPr>
          <w:rFonts w:ascii="Arial Narrow" w:hAnsi="Arial Narrow" w:cs="Arial"/>
          <w:color w:val="auto"/>
        </w:rPr>
        <w:t xml:space="preserve"> copias simples de los mismos, debidamente marcada</w:t>
      </w:r>
      <w:r>
        <w:rPr>
          <w:rFonts w:ascii="Arial Narrow" w:hAnsi="Arial Narrow" w:cs="Arial"/>
          <w:color w:val="auto"/>
        </w:rPr>
        <w:t>s</w:t>
      </w:r>
      <w:r w:rsidRPr="00EB5538">
        <w:rPr>
          <w:rFonts w:ascii="Arial Narrow" w:hAnsi="Arial Narrow" w:cs="Arial"/>
          <w:color w:val="auto"/>
        </w:rPr>
        <w:t>, en su primera página, como “COPIA”.</w:t>
      </w:r>
      <w:r>
        <w:rPr>
          <w:rFonts w:ascii="Arial Narrow" w:hAnsi="Arial Narrow" w:cs="Arial"/>
          <w:color w:val="auto"/>
        </w:rPr>
        <w:t xml:space="preserve"> Las cop</w:t>
      </w:r>
      <w:r w:rsidRPr="00804C20">
        <w:rPr>
          <w:rFonts w:ascii="Arial Narrow" w:hAnsi="Arial Narrow" w:cs="Arial"/>
          <w:color w:val="auto"/>
        </w:rPr>
        <w:t>ias deberán</w:t>
      </w:r>
      <w:r>
        <w:rPr>
          <w:rFonts w:ascii="Arial Narrow" w:hAnsi="Arial Narrow" w:cs="Arial"/>
          <w:color w:val="auto"/>
        </w:rPr>
        <w:t xml:space="preserve"> </w:t>
      </w:r>
      <w:r w:rsidRPr="00804C20">
        <w:rPr>
          <w:rFonts w:ascii="Arial Narrow" w:hAnsi="Arial Narrow" w:cs="Arial"/>
          <w:color w:val="auto"/>
        </w:rPr>
        <w:t>ser una (1) copia</w:t>
      </w:r>
      <w:r>
        <w:rPr>
          <w:rFonts w:ascii="Arial Narrow" w:hAnsi="Arial Narrow" w:cs="Arial"/>
          <w:color w:val="auto"/>
        </w:rPr>
        <w:t xml:space="preserve"> </w:t>
      </w:r>
      <w:r w:rsidRPr="00804C20">
        <w:rPr>
          <w:rFonts w:ascii="Arial Narrow" w:hAnsi="Arial Narrow" w:cs="Arial"/>
          <w:color w:val="auto"/>
        </w:rPr>
        <w:t>completa y una (1) copia sólo conteniendo los documentos p</w:t>
      </w:r>
      <w:r>
        <w:rPr>
          <w:rFonts w:ascii="Arial Narrow" w:hAnsi="Arial Narrow" w:cs="Arial"/>
          <w:color w:val="auto"/>
        </w:rPr>
        <w:t>ara la evalu</w:t>
      </w:r>
      <w:r w:rsidRPr="00804C20">
        <w:rPr>
          <w:rFonts w:ascii="Arial Narrow" w:hAnsi="Arial Narrow" w:cs="Arial"/>
          <w:color w:val="auto"/>
        </w:rPr>
        <w:t>ación financi</w:t>
      </w:r>
      <w:r>
        <w:rPr>
          <w:rFonts w:ascii="Arial Narrow" w:hAnsi="Arial Narrow" w:cs="Arial"/>
          <w:color w:val="auto"/>
        </w:rPr>
        <w:t>e</w:t>
      </w:r>
      <w:r w:rsidRPr="00804C20">
        <w:rPr>
          <w:rFonts w:ascii="Arial Narrow" w:hAnsi="Arial Narrow" w:cs="Arial"/>
          <w:color w:val="auto"/>
        </w:rPr>
        <w:t>ra indicados en</w:t>
      </w:r>
      <w:r w:rsidR="00893FAF">
        <w:rPr>
          <w:rFonts w:ascii="Arial Narrow" w:hAnsi="Arial Narrow" w:cs="Arial"/>
          <w:color w:val="auto"/>
        </w:rPr>
        <w:t xml:space="preserve"> el numeral</w:t>
      </w:r>
      <w:r w:rsidRPr="00804C20">
        <w:rPr>
          <w:rFonts w:ascii="Arial Narrow" w:hAnsi="Arial Narrow" w:cs="Arial"/>
          <w:color w:val="auto"/>
        </w:rPr>
        <w:t xml:space="preserve"> </w:t>
      </w:r>
      <w:r w:rsidRPr="00893FAF">
        <w:rPr>
          <w:rFonts w:ascii="Arial Narrow" w:hAnsi="Arial Narrow" w:cs="Arial"/>
          <w:b/>
          <w:color w:val="auto"/>
        </w:rPr>
        <w:t>2.</w:t>
      </w:r>
      <w:r w:rsidR="00893FAF" w:rsidRPr="00893FAF">
        <w:rPr>
          <w:rFonts w:ascii="Arial Narrow" w:hAnsi="Arial Narrow" w:cs="Arial"/>
          <w:b/>
          <w:color w:val="auto"/>
        </w:rPr>
        <w:t xml:space="preserve">13 </w:t>
      </w:r>
      <w:r w:rsidR="00893FAF">
        <w:rPr>
          <w:rFonts w:ascii="Arial Narrow" w:hAnsi="Arial Narrow" w:cs="Arial"/>
          <w:b/>
          <w:color w:val="auto"/>
        </w:rPr>
        <w:t>(</w:t>
      </w:r>
      <w:r w:rsidR="00893FAF" w:rsidRPr="00893FAF">
        <w:rPr>
          <w:rFonts w:ascii="Arial Narrow" w:hAnsi="Arial Narrow" w:cs="Arial"/>
          <w:b/>
          <w:color w:val="auto"/>
        </w:rPr>
        <w:t>B</w:t>
      </w:r>
      <w:r w:rsidR="00893FAF">
        <w:rPr>
          <w:rFonts w:ascii="Arial Narrow" w:hAnsi="Arial Narrow" w:cs="Arial"/>
          <w:b/>
          <w:color w:val="auto"/>
        </w:rPr>
        <w:t>)</w:t>
      </w:r>
      <w:r w:rsidR="00893FAF">
        <w:rPr>
          <w:rFonts w:ascii="Arial Narrow" w:hAnsi="Arial Narrow" w:cs="Arial"/>
          <w:color w:val="auto"/>
        </w:rPr>
        <w:t xml:space="preserve">. </w:t>
      </w:r>
      <w:r w:rsidRPr="00EB5538">
        <w:rPr>
          <w:rFonts w:ascii="Arial Narrow" w:hAnsi="Arial Narrow" w:cs="Arial"/>
          <w:color w:val="auto"/>
        </w:rPr>
        <w:t>El original y las copias deberán firmarse en todas las páginas por el Representante Legal, debidamente foliadas y deberán llevar el sello social del</w:t>
      </w:r>
      <w:r>
        <w:rPr>
          <w:rFonts w:ascii="Arial Narrow" w:hAnsi="Arial Narrow" w:cs="Arial"/>
          <w:color w:val="auto"/>
        </w:rPr>
        <w:t xml:space="preserve"> Oferente.</w:t>
      </w:r>
      <w:r w:rsidR="00AB4846" w:rsidRPr="001A2610">
        <w:rPr>
          <w:rFonts w:ascii="Arial Narrow" w:hAnsi="Arial Narrow" w:cs="Arial"/>
        </w:rPr>
        <w:t xml:space="preserve"> </w:t>
      </w:r>
    </w:p>
    <w:p w14:paraId="64735B81" w14:textId="77777777" w:rsidR="00AB4846" w:rsidRPr="001A2610" w:rsidRDefault="00AB4846" w:rsidP="00237BAE">
      <w:pPr>
        <w:rPr>
          <w:rFonts w:ascii="Arial Narrow" w:hAnsi="Arial Narrow" w:cs="Arial"/>
          <w:color w:val="0000FF"/>
        </w:rPr>
      </w:pPr>
    </w:p>
    <w:p w14:paraId="388A6185" w14:textId="77777777" w:rsidR="00AB4846" w:rsidRPr="001A2610" w:rsidRDefault="00AB4846" w:rsidP="00237BAE">
      <w:pPr>
        <w:rPr>
          <w:rFonts w:ascii="Arial Narrow" w:hAnsi="Arial Narrow" w:cs="Arial"/>
        </w:rPr>
      </w:pPr>
      <w:r w:rsidRPr="001A2610">
        <w:rPr>
          <w:rFonts w:ascii="Arial Narrow" w:hAnsi="Arial Narrow" w:cs="Arial"/>
        </w:rPr>
        <w:t>El “</w:t>
      </w:r>
      <w:r w:rsidRPr="001A2610">
        <w:rPr>
          <w:rFonts w:ascii="Arial Narrow" w:hAnsi="Arial Narrow" w:cs="Arial"/>
          <w:b/>
        </w:rPr>
        <w:t>Sobre A”</w:t>
      </w:r>
      <w:r w:rsidRPr="001A2610">
        <w:rPr>
          <w:rFonts w:ascii="Arial Narrow" w:hAnsi="Arial Narrow" w:cs="Arial"/>
        </w:rPr>
        <w:t xml:space="preserve"> deberá contener en su cubierta la siguiente identificación:</w:t>
      </w:r>
    </w:p>
    <w:p w14:paraId="2FCBF63F" w14:textId="77777777" w:rsidR="00873A40" w:rsidRPr="001A2610" w:rsidRDefault="00873A40" w:rsidP="00873A40">
      <w:pPr>
        <w:ind w:left="1416" w:firstLine="708"/>
        <w:rPr>
          <w:rFonts w:ascii="Arial Narrow" w:hAnsi="Arial Narrow" w:cs="Arial"/>
        </w:rPr>
      </w:pPr>
    </w:p>
    <w:p w14:paraId="3EB29AF0" w14:textId="77777777" w:rsidR="00873A40" w:rsidRPr="00992214" w:rsidRDefault="00AB4846" w:rsidP="00873A40">
      <w:pPr>
        <w:ind w:left="1416" w:firstLine="708"/>
        <w:rPr>
          <w:rFonts w:ascii="Arial Narrow" w:hAnsi="Arial Narrow" w:cs="Arial"/>
          <w:b/>
        </w:rPr>
      </w:pPr>
      <w:r w:rsidRPr="00992214">
        <w:rPr>
          <w:rFonts w:ascii="Arial Narrow" w:hAnsi="Arial Narrow" w:cs="Arial"/>
          <w:b/>
        </w:rPr>
        <w:t>NOMBRE DEL OFERENTE/PROPONENTE</w:t>
      </w:r>
    </w:p>
    <w:p w14:paraId="64EED109" w14:textId="77777777" w:rsidR="00873A40" w:rsidRPr="001A2610" w:rsidRDefault="00AB4846" w:rsidP="00873A40">
      <w:pPr>
        <w:ind w:left="1416" w:firstLine="708"/>
        <w:rPr>
          <w:rFonts w:ascii="Arial Narrow" w:hAnsi="Arial Narrow" w:cs="Arial"/>
        </w:rPr>
      </w:pPr>
      <w:r w:rsidRPr="001A2610">
        <w:rPr>
          <w:rFonts w:ascii="Arial Narrow" w:hAnsi="Arial Narrow" w:cs="Arial"/>
        </w:rPr>
        <w:t>(Sello Social)</w:t>
      </w:r>
    </w:p>
    <w:p w14:paraId="38D63D08" w14:textId="77777777" w:rsidR="00873A40" w:rsidRPr="001A2610" w:rsidRDefault="003119C7" w:rsidP="00873A40">
      <w:pPr>
        <w:ind w:left="1416" w:firstLine="708"/>
        <w:rPr>
          <w:rFonts w:ascii="Arial Narrow" w:hAnsi="Arial Narrow" w:cs="Arial"/>
        </w:rPr>
      </w:pPr>
      <w:r w:rsidRPr="001A2610">
        <w:rPr>
          <w:rFonts w:ascii="Arial Narrow" w:hAnsi="Arial Narrow" w:cs="Arial"/>
        </w:rPr>
        <w:t>Firma del Representante Legal</w:t>
      </w:r>
      <w:r w:rsidR="00AB4846" w:rsidRPr="001A2610">
        <w:rPr>
          <w:rFonts w:ascii="Arial Narrow" w:hAnsi="Arial Narrow" w:cs="Arial"/>
        </w:rPr>
        <w:t xml:space="preserve">                  </w:t>
      </w:r>
      <w:r w:rsidR="00873A40" w:rsidRPr="001A2610">
        <w:rPr>
          <w:rFonts w:ascii="Arial Narrow" w:hAnsi="Arial Narrow" w:cs="Arial"/>
        </w:rPr>
        <w:t xml:space="preserve">                               </w:t>
      </w:r>
    </w:p>
    <w:p w14:paraId="0DF031ED" w14:textId="77777777" w:rsidR="00FD3865" w:rsidRDefault="00FD3865" w:rsidP="00873A40">
      <w:pPr>
        <w:ind w:left="1416" w:firstLine="708"/>
        <w:rPr>
          <w:rFonts w:ascii="Arial Narrow" w:hAnsi="Arial Narrow" w:cs="Arial"/>
        </w:rPr>
      </w:pPr>
    </w:p>
    <w:p w14:paraId="52B818A7" w14:textId="77777777" w:rsidR="00873A40" w:rsidRPr="001A2610" w:rsidRDefault="00AB4846" w:rsidP="00873A40">
      <w:pPr>
        <w:ind w:left="1416" w:firstLine="708"/>
        <w:rPr>
          <w:rFonts w:ascii="Arial Narrow" w:hAnsi="Arial Narrow" w:cs="Arial"/>
        </w:rPr>
      </w:pPr>
      <w:r w:rsidRPr="001A2610">
        <w:rPr>
          <w:rFonts w:ascii="Arial Narrow" w:hAnsi="Arial Narrow" w:cs="Arial"/>
        </w:rPr>
        <w:t xml:space="preserve">COMITÉ DE </w:t>
      </w:r>
      <w:r w:rsidR="00E17F85" w:rsidRPr="001A2610">
        <w:rPr>
          <w:rFonts w:ascii="Arial Narrow" w:hAnsi="Arial Narrow" w:cs="Arial"/>
        </w:rPr>
        <w:t>COMPRAS Y CONTRATACIONES</w:t>
      </w:r>
    </w:p>
    <w:p w14:paraId="7B96AA69" w14:textId="77777777" w:rsidR="00E56153" w:rsidRPr="000C1BC5" w:rsidRDefault="00E56153" w:rsidP="00E56153">
      <w:pPr>
        <w:ind w:left="1416" w:firstLine="708"/>
        <w:rPr>
          <w:rFonts w:asciiTheme="minorHAnsi" w:hAnsiTheme="minorHAnsi" w:cs="Arial"/>
        </w:rPr>
      </w:pPr>
      <w:r w:rsidRPr="00367DA8">
        <w:rPr>
          <w:rFonts w:ascii="Arial Narrow" w:hAnsi="Arial Narrow" w:cs="Arial"/>
        </w:rPr>
        <w:t>INSTITUTO NACIONAL DE BIENESTAR ESTUDIANTIL</w:t>
      </w:r>
    </w:p>
    <w:p w14:paraId="5E1485FD" w14:textId="77777777" w:rsidR="00F67B3B" w:rsidRPr="001A2610" w:rsidRDefault="00F67B3B" w:rsidP="00873A40">
      <w:pPr>
        <w:ind w:left="1416" w:firstLine="708"/>
        <w:rPr>
          <w:rFonts w:ascii="Arial Narrow" w:hAnsi="Arial Narrow" w:cs="Arial"/>
        </w:rPr>
      </w:pPr>
    </w:p>
    <w:p w14:paraId="546520E3" w14:textId="77777777" w:rsidR="00873A40" w:rsidRPr="00176C06" w:rsidRDefault="00E56153" w:rsidP="00873A40">
      <w:pPr>
        <w:ind w:left="1416" w:firstLine="708"/>
        <w:rPr>
          <w:rFonts w:ascii="Arial Narrow" w:hAnsi="Arial Narrow" w:cs="Arial"/>
        </w:rPr>
      </w:pPr>
      <w:r w:rsidRPr="00176C06">
        <w:rPr>
          <w:rFonts w:ascii="Arial Narrow" w:hAnsi="Arial Narrow" w:cs="Arial"/>
        </w:rPr>
        <w:t xml:space="preserve">PRESENTACIÓN:  </w:t>
      </w:r>
      <w:r w:rsidR="00AB4846" w:rsidRPr="00176C06">
        <w:rPr>
          <w:rFonts w:ascii="Arial Narrow" w:hAnsi="Arial Narrow" w:cs="Arial"/>
        </w:rPr>
        <w:t xml:space="preserve"> OFERTA TÉCNICA</w:t>
      </w:r>
      <w:r w:rsidR="00A05BB0">
        <w:rPr>
          <w:rFonts w:ascii="Arial Narrow" w:hAnsi="Arial Narrow" w:cs="Arial"/>
        </w:rPr>
        <w:t xml:space="preserve"> </w:t>
      </w:r>
    </w:p>
    <w:p w14:paraId="46AB8679" w14:textId="2F4CDDB1" w:rsidR="00EF5502" w:rsidRPr="00176C06" w:rsidRDefault="00AB4846" w:rsidP="00873A40">
      <w:pPr>
        <w:ind w:left="1416" w:firstLine="708"/>
        <w:rPr>
          <w:rFonts w:ascii="Arial Narrow" w:hAnsi="Arial Narrow" w:cs="Arial"/>
          <w:lang w:val="es-ES"/>
        </w:rPr>
      </w:pPr>
      <w:r w:rsidRPr="00176C06">
        <w:rPr>
          <w:rFonts w:ascii="Arial Narrow" w:hAnsi="Arial Narrow" w:cs="Arial"/>
          <w:lang w:val="es-ES_tradnl"/>
        </w:rPr>
        <w:t xml:space="preserve">REFERENCIA   </w:t>
      </w:r>
      <w:proofErr w:type="gramStart"/>
      <w:r w:rsidRPr="00176C06">
        <w:rPr>
          <w:rFonts w:ascii="Arial Narrow" w:hAnsi="Arial Narrow" w:cs="Arial"/>
          <w:lang w:val="es-ES_tradnl"/>
        </w:rPr>
        <w:t xml:space="preserve">  :</w:t>
      </w:r>
      <w:proofErr w:type="gramEnd"/>
      <w:r w:rsidRPr="00176C06">
        <w:rPr>
          <w:rFonts w:ascii="Arial Narrow" w:hAnsi="Arial Narrow" w:cs="Arial"/>
          <w:lang w:val="es-ES_tradnl"/>
        </w:rPr>
        <w:t xml:space="preserve">    </w:t>
      </w:r>
      <w:r w:rsidR="009C52A0" w:rsidRPr="009C52A0">
        <w:rPr>
          <w:rFonts w:ascii="Arial Narrow" w:hAnsi="Arial Narrow" w:cs="Arial"/>
          <w:color w:val="000000"/>
          <w:lang w:eastAsia="es-DO"/>
        </w:rPr>
        <w:t>INABIE-CCC-CP-2018-0008</w:t>
      </w:r>
      <w:r w:rsidR="00A05BB0" w:rsidRPr="009C52A0">
        <w:rPr>
          <w:rFonts w:ascii="Arial Narrow" w:hAnsi="Arial Narrow" w:cs="Arial"/>
        </w:rPr>
        <w:t>.</w:t>
      </w:r>
      <w:r w:rsidR="00A05BB0" w:rsidRPr="00146DFF">
        <w:rPr>
          <w:rFonts w:ascii="Arial Narrow" w:hAnsi="Arial Narrow" w:cs="Arial"/>
        </w:rPr>
        <w:t xml:space="preserve">  </w:t>
      </w:r>
    </w:p>
    <w:p w14:paraId="3D5299E9" w14:textId="77777777" w:rsidR="00873A40" w:rsidRDefault="00873A40" w:rsidP="00873A40">
      <w:pPr>
        <w:ind w:left="1416" w:firstLine="708"/>
        <w:rPr>
          <w:rFonts w:ascii="Arial Narrow" w:hAnsi="Arial Narrow" w:cs="Arial"/>
          <w:lang w:val="es-ES"/>
        </w:rPr>
      </w:pPr>
    </w:p>
    <w:p w14:paraId="24E76433" w14:textId="77777777" w:rsidR="00FD3865" w:rsidRDefault="00FD3865" w:rsidP="00FD3865">
      <w:pPr>
        <w:rPr>
          <w:rFonts w:ascii="Arial Narrow" w:hAnsi="Arial Narrow"/>
        </w:rPr>
      </w:pPr>
      <w:r w:rsidRPr="00381C60">
        <w:rPr>
          <w:rFonts w:ascii="Arial Narrow" w:hAnsi="Arial Narrow"/>
        </w:rPr>
        <w:t>L</w:t>
      </w:r>
      <w:r>
        <w:rPr>
          <w:rFonts w:ascii="Arial Narrow" w:hAnsi="Arial Narrow"/>
        </w:rPr>
        <w:t>os documentos</w:t>
      </w:r>
      <w:r w:rsidRPr="00381C60">
        <w:rPr>
          <w:rFonts w:ascii="Arial Narrow" w:hAnsi="Arial Narrow"/>
        </w:rPr>
        <w:t xml:space="preserve"> a presentar en </w:t>
      </w:r>
      <w:proofErr w:type="gramStart"/>
      <w:r w:rsidRPr="00381C60">
        <w:rPr>
          <w:rFonts w:ascii="Arial Narrow" w:hAnsi="Arial Narrow"/>
        </w:rPr>
        <w:t xml:space="preserve">el  </w:t>
      </w:r>
      <w:r w:rsidRPr="00FD3865">
        <w:rPr>
          <w:rFonts w:ascii="Arial Narrow" w:hAnsi="Arial Narrow"/>
          <w:b/>
        </w:rPr>
        <w:t>Sobre</w:t>
      </w:r>
      <w:proofErr w:type="gramEnd"/>
      <w:r w:rsidRPr="00FD3865">
        <w:rPr>
          <w:rFonts w:ascii="Arial Narrow" w:hAnsi="Arial Narrow"/>
          <w:b/>
        </w:rPr>
        <w:t xml:space="preserve"> A</w:t>
      </w:r>
      <w:r w:rsidRPr="00381C60">
        <w:rPr>
          <w:rFonts w:ascii="Arial Narrow" w:hAnsi="Arial Narrow"/>
        </w:rPr>
        <w:t xml:space="preserve"> son los que se encuentran </w:t>
      </w:r>
      <w:r>
        <w:rPr>
          <w:rFonts w:ascii="Arial Narrow" w:hAnsi="Arial Narrow"/>
        </w:rPr>
        <w:t>detallados en el numeral  2.13</w:t>
      </w:r>
      <w:r w:rsidRPr="00381C60">
        <w:rPr>
          <w:rFonts w:ascii="Arial Narrow" w:hAnsi="Arial Narrow"/>
        </w:rPr>
        <w:t>, los cuales deberán ser presentados en el mismo orden y encuadernados</w:t>
      </w:r>
      <w:r>
        <w:rPr>
          <w:rFonts w:ascii="Arial Narrow" w:hAnsi="Arial Narrow"/>
        </w:rPr>
        <w:t>.</w:t>
      </w:r>
    </w:p>
    <w:p w14:paraId="5BFBC939" w14:textId="77777777" w:rsidR="00FD3865" w:rsidRPr="001A2610" w:rsidRDefault="00FD3865" w:rsidP="00A05BB0">
      <w:pPr>
        <w:rPr>
          <w:rFonts w:ascii="Arial Narrow" w:hAnsi="Arial Narrow" w:cs="Arial"/>
          <w:lang w:val="es-ES"/>
        </w:rPr>
      </w:pPr>
    </w:p>
    <w:p w14:paraId="65638199" w14:textId="77777777" w:rsidR="00AB4846" w:rsidRPr="002D0549" w:rsidRDefault="00992214" w:rsidP="00B44221">
      <w:pPr>
        <w:pStyle w:val="Ttulo3"/>
      </w:pPr>
      <w:bookmarkStart w:id="160" w:name="_Toc271530521"/>
      <w:bookmarkStart w:id="161" w:name="_Toc474767761"/>
      <w:r w:rsidRPr="00A05BB0">
        <w:t>2.1</w:t>
      </w:r>
      <w:r w:rsidR="00C0157D" w:rsidRPr="00A05BB0">
        <w:t>3</w:t>
      </w:r>
      <w:r w:rsidR="00EF78CF" w:rsidRPr="00A05BB0">
        <w:t xml:space="preserve"> </w:t>
      </w:r>
      <w:r w:rsidR="00AB4846" w:rsidRPr="00A05BB0">
        <w:t>Documentación a Presentar</w:t>
      </w:r>
      <w:bookmarkEnd w:id="160"/>
      <w:bookmarkEnd w:id="161"/>
      <w:r w:rsidR="002D0549">
        <w:t xml:space="preserve">      </w:t>
      </w:r>
    </w:p>
    <w:p w14:paraId="356FA805" w14:textId="77777777" w:rsidR="00846FBB" w:rsidRDefault="00846FBB" w:rsidP="00237BAE">
      <w:pPr>
        <w:pStyle w:val="Textoindependiente"/>
        <w:rPr>
          <w:rFonts w:ascii="Arial Narrow" w:hAnsi="Arial Narrow" w:cs="Arial"/>
          <w:color w:val="auto"/>
        </w:rPr>
      </w:pPr>
    </w:p>
    <w:p w14:paraId="178D8EB4" w14:textId="77777777" w:rsidR="00145474" w:rsidRDefault="00145474" w:rsidP="00237BAE">
      <w:pPr>
        <w:pStyle w:val="Textoindependiente"/>
        <w:rPr>
          <w:rFonts w:ascii="Arial Narrow" w:hAnsi="Arial Narrow" w:cs="Arial"/>
          <w:color w:val="auto"/>
        </w:rPr>
      </w:pPr>
      <w:r w:rsidRPr="00EA057B">
        <w:rPr>
          <w:rFonts w:ascii="Arial Narrow" w:hAnsi="Arial Narrow"/>
          <w:lang w:val="es-ES"/>
        </w:rPr>
        <w:t>En el Sobre A se incluyen todos los documentos que sustentan la Oferta Técnica en cuanto a idoneidad, capacidad y solvencia</w:t>
      </w:r>
      <w:r>
        <w:rPr>
          <w:rFonts w:ascii="Arial Narrow" w:hAnsi="Arial Narrow"/>
          <w:lang w:val="es-ES"/>
        </w:rPr>
        <w:t>.</w:t>
      </w:r>
    </w:p>
    <w:p w14:paraId="2CA83C6D" w14:textId="77777777" w:rsidR="00145474" w:rsidRDefault="00145474" w:rsidP="00237BAE">
      <w:pPr>
        <w:pStyle w:val="Textoindependiente"/>
        <w:rPr>
          <w:rFonts w:ascii="Arial Narrow" w:hAnsi="Arial Narrow" w:cs="Arial"/>
          <w:color w:val="auto"/>
        </w:rPr>
      </w:pPr>
    </w:p>
    <w:p w14:paraId="4D22DB71" w14:textId="77777777" w:rsidR="00145474" w:rsidRPr="00A504F7" w:rsidRDefault="00145474" w:rsidP="00145474">
      <w:pPr>
        <w:rPr>
          <w:lang w:val="es-ES"/>
        </w:rPr>
      </w:pPr>
      <w:proofErr w:type="gramStart"/>
      <w:r>
        <w:rPr>
          <w:rFonts w:ascii="Arial Narrow" w:hAnsi="Arial Narrow" w:cs="Arial Narrow"/>
          <w:b/>
          <w:bCs/>
        </w:rPr>
        <w:t>Formularios Estándar</w:t>
      </w:r>
      <w:r w:rsidRPr="00392C6B">
        <w:t xml:space="preserve"> </w:t>
      </w:r>
      <w:r w:rsidRPr="00392C6B">
        <w:rPr>
          <w:rFonts w:ascii="Arial Narrow" w:hAnsi="Arial Narrow" w:cs="Arial Narrow"/>
          <w:b/>
          <w:bCs/>
        </w:rPr>
        <w:t>a verificar</w:t>
      </w:r>
      <w:proofErr w:type="gramEnd"/>
      <w:r w:rsidRPr="00392C6B">
        <w:rPr>
          <w:rFonts w:ascii="Arial Narrow" w:hAnsi="Arial Narrow" w:cs="Arial Narrow"/>
          <w:b/>
          <w:bCs/>
        </w:rPr>
        <w:t xml:space="preserve"> en el </w:t>
      </w:r>
      <w:r w:rsidR="0071126A">
        <w:rPr>
          <w:rFonts w:ascii="Arial Narrow" w:hAnsi="Arial Narrow" w:cs="Arial Narrow"/>
          <w:b/>
          <w:bCs/>
        </w:rPr>
        <w:t>A</w:t>
      </w:r>
      <w:r w:rsidRPr="00392C6B">
        <w:rPr>
          <w:rFonts w:ascii="Arial Narrow" w:hAnsi="Arial Narrow" w:cs="Arial Narrow"/>
          <w:b/>
          <w:bCs/>
        </w:rPr>
        <w:t xml:space="preserve">cto de </w:t>
      </w:r>
      <w:r w:rsidR="0071126A">
        <w:rPr>
          <w:rFonts w:ascii="Arial Narrow" w:hAnsi="Arial Narrow" w:cs="Arial Narrow"/>
          <w:b/>
          <w:bCs/>
        </w:rPr>
        <w:t>A</w:t>
      </w:r>
      <w:r w:rsidRPr="00392C6B">
        <w:rPr>
          <w:rFonts w:ascii="Arial Narrow" w:hAnsi="Arial Narrow" w:cs="Arial Narrow"/>
          <w:b/>
          <w:bCs/>
        </w:rPr>
        <w:t>pertura</w:t>
      </w:r>
      <w:r>
        <w:rPr>
          <w:rFonts w:ascii="Arial Narrow" w:hAnsi="Arial Narrow" w:cs="Arial Narrow"/>
          <w:b/>
          <w:bCs/>
        </w:rPr>
        <w:t>:</w:t>
      </w:r>
    </w:p>
    <w:p w14:paraId="4D496095" w14:textId="77777777" w:rsidR="00145474" w:rsidRDefault="00145474" w:rsidP="00237BAE">
      <w:pPr>
        <w:pStyle w:val="Textoindependiente"/>
        <w:rPr>
          <w:rFonts w:ascii="Arial Narrow" w:hAnsi="Arial Narrow" w:cs="Arial"/>
          <w:color w:val="auto"/>
          <w:lang w:val="es-ES"/>
        </w:rPr>
      </w:pPr>
    </w:p>
    <w:p w14:paraId="130B0880" w14:textId="77777777" w:rsidR="00145474" w:rsidRPr="0095174E" w:rsidRDefault="00145474" w:rsidP="0024027D">
      <w:pPr>
        <w:pStyle w:val="Textoindependiente"/>
        <w:numPr>
          <w:ilvl w:val="0"/>
          <w:numId w:val="24"/>
        </w:numPr>
        <w:rPr>
          <w:rFonts w:ascii="Arial Narrow" w:hAnsi="Arial Narrow" w:cs="Arial"/>
          <w:color w:val="auto"/>
          <w:lang w:val="es-ES"/>
        </w:rPr>
      </w:pPr>
      <w:r w:rsidRPr="00AF3986">
        <w:rPr>
          <w:rFonts w:ascii="Arial Narrow" w:hAnsi="Arial Narrow" w:cs="Arial"/>
          <w:color w:val="auto"/>
          <w:lang w:val="es-ES"/>
        </w:rPr>
        <w:t xml:space="preserve">Formulario de Información sobre el </w:t>
      </w:r>
      <w:r w:rsidRPr="0095174E">
        <w:rPr>
          <w:rFonts w:ascii="Arial Narrow" w:hAnsi="Arial Narrow" w:cs="Arial"/>
          <w:color w:val="auto"/>
          <w:lang w:val="es-ES"/>
        </w:rPr>
        <w:t xml:space="preserve">Oferente (Anexo </w:t>
      </w:r>
      <w:r w:rsidR="0095174E" w:rsidRPr="0095174E">
        <w:rPr>
          <w:rFonts w:ascii="Arial Narrow" w:hAnsi="Arial Narrow" w:cs="Arial"/>
          <w:color w:val="auto"/>
          <w:lang w:val="es-ES"/>
        </w:rPr>
        <w:t>8</w:t>
      </w:r>
      <w:r w:rsidRPr="0095174E">
        <w:rPr>
          <w:rFonts w:ascii="Arial Narrow" w:hAnsi="Arial Narrow" w:cs="Arial"/>
          <w:color w:val="auto"/>
          <w:lang w:val="es-ES"/>
        </w:rPr>
        <w:t>)</w:t>
      </w:r>
    </w:p>
    <w:p w14:paraId="2951DE35" w14:textId="77777777" w:rsidR="00145474" w:rsidRPr="0095174E" w:rsidRDefault="00145474" w:rsidP="0024027D">
      <w:pPr>
        <w:pStyle w:val="Textoindependiente"/>
        <w:numPr>
          <w:ilvl w:val="0"/>
          <w:numId w:val="24"/>
        </w:numPr>
        <w:rPr>
          <w:rFonts w:ascii="Arial Narrow" w:hAnsi="Arial Narrow" w:cs="Arial"/>
          <w:color w:val="auto"/>
          <w:lang w:val="es-ES"/>
        </w:rPr>
      </w:pPr>
      <w:r w:rsidRPr="00137243">
        <w:rPr>
          <w:rFonts w:ascii="Arial Narrow" w:hAnsi="Arial Narrow" w:cs="Arial"/>
          <w:color w:val="auto"/>
          <w:lang w:val="es-ES"/>
        </w:rPr>
        <w:t xml:space="preserve">Formulario de Presentación de </w:t>
      </w:r>
      <w:r w:rsidRPr="0095174E">
        <w:rPr>
          <w:rFonts w:ascii="Arial Narrow" w:hAnsi="Arial Narrow" w:cs="Arial"/>
          <w:color w:val="auto"/>
          <w:lang w:val="es-ES"/>
        </w:rPr>
        <w:t xml:space="preserve">Oferta (Anexo </w:t>
      </w:r>
      <w:r w:rsidR="0095174E" w:rsidRPr="0095174E">
        <w:rPr>
          <w:rFonts w:ascii="Arial Narrow" w:hAnsi="Arial Narrow" w:cs="Arial"/>
          <w:color w:val="auto"/>
          <w:lang w:val="es-ES"/>
        </w:rPr>
        <w:t>3</w:t>
      </w:r>
      <w:r w:rsidRPr="0095174E">
        <w:rPr>
          <w:rFonts w:ascii="Arial Narrow" w:hAnsi="Arial Narrow" w:cs="Arial"/>
          <w:color w:val="auto"/>
          <w:sz w:val="20"/>
          <w:szCs w:val="20"/>
          <w:lang w:val="es-ES"/>
        </w:rPr>
        <w:t>).</w:t>
      </w:r>
    </w:p>
    <w:p w14:paraId="44C66A93" w14:textId="77777777" w:rsidR="00145474" w:rsidRDefault="00145474" w:rsidP="00145474">
      <w:pPr>
        <w:pStyle w:val="Prrafodelista"/>
        <w:jc w:val="both"/>
        <w:rPr>
          <w:rFonts w:ascii="Arial Narrow" w:hAnsi="Arial Narrow" w:cs="Arial"/>
          <w:lang w:val="es-ES"/>
        </w:rPr>
      </w:pPr>
      <w:r w:rsidRPr="00C61C83">
        <w:rPr>
          <w:rFonts w:ascii="Arial Narrow" w:hAnsi="Arial Narrow" w:cs="Arial"/>
          <w:lang w:val="es-ES"/>
        </w:rPr>
        <w:t>En este formulario se deben enunciar los siguientes datos</w:t>
      </w:r>
      <w:r>
        <w:rPr>
          <w:rFonts w:ascii="Arial Narrow" w:hAnsi="Arial Narrow" w:cs="Arial"/>
          <w:lang w:val="es-ES"/>
        </w:rPr>
        <w:t>, entre otros:</w:t>
      </w:r>
    </w:p>
    <w:p w14:paraId="0AF362A5" w14:textId="77777777" w:rsidR="00145474" w:rsidRPr="00B77483" w:rsidRDefault="00145474" w:rsidP="0071126A">
      <w:pPr>
        <w:pStyle w:val="Prrafodelista"/>
        <w:ind w:left="993" w:hanging="284"/>
        <w:jc w:val="both"/>
        <w:rPr>
          <w:rFonts w:ascii="Arial Narrow" w:hAnsi="Arial Narrow" w:cs="Arial"/>
          <w:b/>
          <w:color w:val="800000"/>
          <w:lang w:val="es-ES"/>
        </w:rPr>
      </w:pPr>
      <w:r>
        <w:rPr>
          <w:rFonts w:ascii="Arial Narrow" w:hAnsi="Arial Narrow" w:cs="Arial"/>
          <w:lang w:val="es-ES"/>
        </w:rPr>
        <w:t xml:space="preserve">Letra </w:t>
      </w:r>
      <w:r w:rsidRPr="00C61C83">
        <w:rPr>
          <w:rFonts w:ascii="Arial Narrow" w:hAnsi="Arial Narrow" w:cs="Arial"/>
          <w:lang w:val="es-ES"/>
        </w:rPr>
        <w:t xml:space="preserve">a: Pliegos y adendas </w:t>
      </w:r>
      <w:r>
        <w:rPr>
          <w:rFonts w:ascii="Arial Narrow" w:hAnsi="Arial Narrow" w:cs="Arial"/>
          <w:lang w:val="es-ES"/>
        </w:rPr>
        <w:t>o e</w:t>
      </w:r>
      <w:r w:rsidRPr="00C61C83">
        <w:rPr>
          <w:rFonts w:ascii="Arial Narrow" w:hAnsi="Arial Narrow" w:cs="Arial"/>
          <w:lang w:val="es-ES"/>
        </w:rPr>
        <w:t>nmiendas recibidas y aceptadas</w:t>
      </w:r>
      <w:r>
        <w:rPr>
          <w:rFonts w:ascii="Arial Narrow" w:hAnsi="Arial Narrow" w:cs="Arial"/>
          <w:lang w:val="es-ES"/>
        </w:rPr>
        <w:t xml:space="preserve"> </w:t>
      </w:r>
      <w:r w:rsidRPr="00C670B4">
        <w:rPr>
          <w:rFonts w:ascii="Arial Narrow" w:hAnsi="Arial Narrow" w:cs="Arial"/>
          <w:lang w:val="es-ES"/>
        </w:rPr>
        <w:t>(Ver Acápite 1.2</w:t>
      </w:r>
      <w:r>
        <w:rPr>
          <w:rFonts w:ascii="Arial Narrow" w:hAnsi="Arial Narrow" w:cs="Arial"/>
          <w:lang w:val="es-ES"/>
        </w:rPr>
        <w:t>8</w:t>
      </w:r>
      <w:r w:rsidRPr="00C670B4">
        <w:rPr>
          <w:rFonts w:ascii="Arial Narrow" w:hAnsi="Arial Narrow" w:cs="Arial"/>
          <w:lang w:val="es-ES"/>
        </w:rPr>
        <w:t xml:space="preserve">, </w:t>
      </w:r>
      <w:r w:rsidR="00A05BB0">
        <w:rPr>
          <w:rFonts w:ascii="Arial Narrow" w:hAnsi="Arial Narrow" w:cs="Arial"/>
          <w:lang w:val="es-ES"/>
        </w:rPr>
        <w:t>página 24</w:t>
      </w:r>
      <w:r w:rsidRPr="0056594E">
        <w:rPr>
          <w:rFonts w:ascii="Arial Narrow" w:hAnsi="Arial Narrow" w:cs="Arial"/>
          <w:lang w:val="es-ES"/>
        </w:rPr>
        <w:t>)</w:t>
      </w:r>
    </w:p>
    <w:p w14:paraId="361C143B" w14:textId="77777777" w:rsidR="00145474" w:rsidRPr="00FE1454" w:rsidRDefault="00145474" w:rsidP="0071126A">
      <w:pPr>
        <w:pStyle w:val="Textoindependiente"/>
        <w:ind w:left="993" w:hanging="284"/>
        <w:rPr>
          <w:rFonts w:ascii="Arial Narrow" w:hAnsi="Arial Narrow" w:cs="Arial"/>
          <w:color w:val="auto"/>
          <w:lang w:val="es-ES"/>
        </w:rPr>
      </w:pPr>
      <w:r>
        <w:rPr>
          <w:rFonts w:ascii="Arial Narrow" w:hAnsi="Arial Narrow" w:cs="Arial"/>
          <w:color w:val="auto"/>
          <w:lang w:val="es-ES"/>
        </w:rPr>
        <w:t xml:space="preserve">Letra </w:t>
      </w:r>
      <w:r w:rsidRPr="00FE1454">
        <w:rPr>
          <w:rFonts w:ascii="Arial Narrow" w:hAnsi="Arial Narrow" w:cs="Arial"/>
          <w:color w:val="auto"/>
          <w:lang w:val="es-ES"/>
        </w:rPr>
        <w:t xml:space="preserve">b: Número de </w:t>
      </w:r>
      <w:r w:rsidR="00A05BB0" w:rsidRPr="00FE1454">
        <w:rPr>
          <w:rFonts w:ascii="Arial Narrow" w:hAnsi="Arial Narrow" w:cs="Arial"/>
          <w:color w:val="auto"/>
          <w:lang w:val="es-ES"/>
        </w:rPr>
        <w:t>lotes</w:t>
      </w:r>
      <w:r w:rsidRPr="00FE1454">
        <w:rPr>
          <w:rFonts w:ascii="Arial Narrow" w:hAnsi="Arial Narrow" w:cs="Arial"/>
          <w:color w:val="auto"/>
          <w:lang w:val="es-ES"/>
        </w:rPr>
        <w:t xml:space="preserve"> en los cuales participan (sin monto de la oferta); si es el caso.</w:t>
      </w:r>
    </w:p>
    <w:p w14:paraId="6E40EF6D" w14:textId="77777777" w:rsidR="00145474" w:rsidRDefault="00145474" w:rsidP="0071126A">
      <w:pPr>
        <w:pStyle w:val="Textoindependiente"/>
        <w:ind w:left="993" w:hanging="284"/>
        <w:rPr>
          <w:rFonts w:ascii="Arial Narrow" w:hAnsi="Arial Narrow" w:cs="Arial"/>
          <w:color w:val="auto"/>
          <w:lang w:val="es-ES"/>
        </w:rPr>
      </w:pPr>
      <w:r w:rsidRPr="00FE1454">
        <w:rPr>
          <w:rFonts w:ascii="Arial Narrow" w:hAnsi="Arial Narrow" w:cs="Arial"/>
          <w:color w:val="auto"/>
          <w:lang w:val="es-ES"/>
        </w:rPr>
        <w:t>Letra c: Cantidad de días hábiles para los cuales mantiene su oferta en conformidad con el</w:t>
      </w:r>
      <w:r>
        <w:rPr>
          <w:rFonts w:ascii="Arial Narrow" w:hAnsi="Arial Narrow" w:cs="Arial"/>
          <w:color w:val="auto"/>
          <w:lang w:val="es-ES"/>
        </w:rPr>
        <w:t xml:space="preserve"> </w:t>
      </w:r>
      <w:r w:rsidRPr="006955E5">
        <w:rPr>
          <w:rFonts w:ascii="Arial Narrow" w:hAnsi="Arial Narrow" w:cs="Arial"/>
          <w:color w:val="auto"/>
          <w:lang w:val="es-ES"/>
        </w:rPr>
        <w:t>Acápite 3.7 de</w:t>
      </w:r>
      <w:r w:rsidRPr="00C61C83">
        <w:rPr>
          <w:rFonts w:ascii="Arial Narrow" w:hAnsi="Arial Narrow" w:cs="Arial"/>
          <w:color w:val="auto"/>
          <w:lang w:val="es-ES"/>
        </w:rPr>
        <w:t xml:space="preserve"> este</w:t>
      </w:r>
      <w:r>
        <w:rPr>
          <w:rFonts w:ascii="Arial Narrow" w:hAnsi="Arial Narrow" w:cs="Arial"/>
          <w:color w:val="auto"/>
          <w:lang w:val="es-ES"/>
        </w:rPr>
        <w:t xml:space="preserve"> </w:t>
      </w:r>
      <w:r w:rsidRPr="00C61C83">
        <w:rPr>
          <w:rFonts w:ascii="Arial Narrow" w:hAnsi="Arial Narrow" w:cs="Arial"/>
          <w:color w:val="auto"/>
          <w:lang w:val="es-ES"/>
        </w:rPr>
        <w:t>pliego de condiciones</w:t>
      </w:r>
      <w:r>
        <w:rPr>
          <w:rFonts w:ascii="Arial Narrow" w:hAnsi="Arial Narrow" w:cs="Arial"/>
          <w:color w:val="auto"/>
          <w:lang w:val="es-ES"/>
        </w:rPr>
        <w:t xml:space="preserve"> específicas</w:t>
      </w:r>
      <w:r w:rsidR="00F90759">
        <w:rPr>
          <w:rFonts w:ascii="Arial Narrow" w:hAnsi="Arial Narrow" w:cs="Arial"/>
          <w:color w:val="auto"/>
          <w:lang w:val="es-ES"/>
        </w:rPr>
        <w:t>.</w:t>
      </w:r>
    </w:p>
    <w:p w14:paraId="4C2E1A30" w14:textId="77777777" w:rsidR="00F90759" w:rsidRDefault="00F90759" w:rsidP="0024027D">
      <w:pPr>
        <w:pStyle w:val="Textoindependiente"/>
        <w:numPr>
          <w:ilvl w:val="0"/>
          <w:numId w:val="24"/>
        </w:numPr>
        <w:rPr>
          <w:rFonts w:ascii="Arial Narrow" w:hAnsi="Arial Narrow" w:cs="Arial"/>
          <w:color w:val="auto"/>
          <w:lang w:val="es-ES"/>
        </w:rPr>
      </w:pPr>
      <w:r>
        <w:rPr>
          <w:rFonts w:ascii="Arial Narrow" w:hAnsi="Arial Narrow" w:cs="Arial"/>
          <w:color w:val="auto"/>
          <w:lang w:val="es-ES"/>
        </w:rPr>
        <w:t xml:space="preserve">Certificación de </w:t>
      </w:r>
      <w:r w:rsidR="004B0903">
        <w:rPr>
          <w:rFonts w:ascii="Arial Narrow" w:hAnsi="Arial Narrow" w:cs="Arial"/>
          <w:color w:val="auto"/>
          <w:lang w:val="es-ES"/>
        </w:rPr>
        <w:t>Visita al lugar de la Obra</w:t>
      </w:r>
      <w:r>
        <w:rPr>
          <w:rFonts w:ascii="Arial Narrow" w:hAnsi="Arial Narrow" w:cs="Arial"/>
          <w:color w:val="auto"/>
          <w:lang w:val="es-ES"/>
        </w:rPr>
        <w:t xml:space="preserve"> Emitida por el INABIE (Ver Numeral</w:t>
      </w:r>
      <w:r w:rsidR="000B2B00">
        <w:rPr>
          <w:rFonts w:ascii="Arial Narrow" w:hAnsi="Arial Narrow" w:cs="Arial"/>
          <w:color w:val="auto"/>
          <w:lang w:val="es-ES"/>
        </w:rPr>
        <w:t>es 1.29 y</w:t>
      </w:r>
      <w:r>
        <w:rPr>
          <w:rFonts w:ascii="Arial Narrow" w:hAnsi="Arial Narrow" w:cs="Arial"/>
          <w:color w:val="auto"/>
          <w:lang w:val="es-ES"/>
        </w:rPr>
        <w:t xml:space="preserve"> 3.4</w:t>
      </w:r>
      <w:r w:rsidR="000B2B00">
        <w:rPr>
          <w:rFonts w:ascii="Arial Narrow" w:hAnsi="Arial Narrow" w:cs="Arial"/>
          <w:color w:val="auto"/>
          <w:lang w:val="es-ES"/>
        </w:rPr>
        <w:t xml:space="preserve"> de este pliego de condiciones</w:t>
      </w:r>
      <w:r>
        <w:rPr>
          <w:rFonts w:ascii="Arial Narrow" w:hAnsi="Arial Narrow" w:cs="Arial"/>
          <w:color w:val="auto"/>
          <w:lang w:val="es-ES"/>
        </w:rPr>
        <w:t>).</w:t>
      </w:r>
    </w:p>
    <w:p w14:paraId="5288ACA5" w14:textId="77777777" w:rsidR="00A95938" w:rsidRDefault="00A95938" w:rsidP="00A95938">
      <w:pPr>
        <w:pStyle w:val="Textoindependiente"/>
        <w:rPr>
          <w:rFonts w:ascii="Arial Narrow" w:hAnsi="Arial Narrow" w:cs="Arial"/>
          <w:color w:val="auto"/>
          <w:lang w:val="es-ES"/>
        </w:rPr>
      </w:pPr>
    </w:p>
    <w:p w14:paraId="60540DE8" w14:textId="2AFFF9C4" w:rsidR="00A95938" w:rsidRPr="00A95938" w:rsidRDefault="00A95938" w:rsidP="00A95938">
      <w:pPr>
        <w:pStyle w:val="Textoindependiente"/>
        <w:rPr>
          <w:rFonts w:ascii="Arial Narrow" w:hAnsi="Arial Narrow" w:cs="Arial"/>
          <w:b/>
          <w:color w:val="auto"/>
          <w:lang w:val="es-ES"/>
        </w:rPr>
      </w:pPr>
      <w:proofErr w:type="gramStart"/>
      <w:r w:rsidRPr="00A95938">
        <w:rPr>
          <w:rFonts w:ascii="Arial Narrow" w:hAnsi="Arial Narrow" w:cs="Arial"/>
          <w:b/>
          <w:color w:val="auto"/>
          <w:lang w:val="es-ES"/>
        </w:rPr>
        <w:t>DOCUMENTACIÓN A PRESENTAR</w:t>
      </w:r>
      <w:proofErr w:type="gramEnd"/>
      <w:r w:rsidRPr="00A95938">
        <w:rPr>
          <w:rFonts w:ascii="Arial Narrow" w:hAnsi="Arial Narrow" w:cs="Arial"/>
          <w:b/>
          <w:color w:val="auto"/>
          <w:lang w:val="es-ES"/>
        </w:rPr>
        <w:t xml:space="preserve"> </w:t>
      </w:r>
      <w:r w:rsidRPr="00B938C1">
        <w:rPr>
          <w:rFonts w:ascii="Arial Narrow" w:hAnsi="Arial Narrow" w:cs="Arial"/>
          <w:b/>
          <w:color w:val="auto"/>
          <w:u w:val="single"/>
          <w:lang w:val="es-ES"/>
        </w:rPr>
        <w:t>PARA</w:t>
      </w:r>
      <w:r w:rsidR="00164A98">
        <w:rPr>
          <w:rFonts w:ascii="Arial Narrow" w:hAnsi="Arial Narrow" w:cs="Arial"/>
          <w:b/>
          <w:color w:val="auto"/>
          <w:u w:val="single"/>
          <w:lang w:val="es-ES"/>
        </w:rPr>
        <w:t xml:space="preserve"> LOS</w:t>
      </w:r>
      <w:r w:rsidRPr="00B938C1">
        <w:rPr>
          <w:rFonts w:ascii="Arial Narrow" w:hAnsi="Arial Narrow" w:cs="Arial"/>
          <w:b/>
          <w:color w:val="auto"/>
          <w:u w:val="single"/>
          <w:lang w:val="es-ES"/>
        </w:rPr>
        <w:t xml:space="preserve"> LOTE I</w:t>
      </w:r>
      <w:r w:rsidR="00164A98">
        <w:rPr>
          <w:rFonts w:ascii="Arial Narrow" w:hAnsi="Arial Narrow" w:cs="Arial"/>
          <w:b/>
          <w:color w:val="auto"/>
          <w:u w:val="single"/>
          <w:lang w:val="es-ES"/>
        </w:rPr>
        <w:t>, II Y III</w:t>
      </w:r>
      <w:r w:rsidR="00796A27" w:rsidRPr="00B938C1">
        <w:rPr>
          <w:rFonts w:ascii="Arial Narrow" w:hAnsi="Arial Narrow" w:cs="Arial"/>
          <w:b/>
          <w:color w:val="auto"/>
          <w:u w:val="single"/>
          <w:lang w:val="es-ES"/>
        </w:rPr>
        <w:t>: OBRA CIVIL</w:t>
      </w:r>
    </w:p>
    <w:p w14:paraId="1FAF8B5E" w14:textId="77777777" w:rsidR="00145474" w:rsidRPr="001A2610" w:rsidRDefault="00145474" w:rsidP="00237BAE">
      <w:pPr>
        <w:pStyle w:val="Textoindependiente"/>
        <w:rPr>
          <w:rFonts w:ascii="Arial Narrow" w:hAnsi="Arial Narrow" w:cs="Arial"/>
          <w:color w:val="auto"/>
        </w:rPr>
      </w:pPr>
    </w:p>
    <w:p w14:paraId="2C824627" w14:textId="77777777" w:rsidR="00846FBB" w:rsidRPr="006E5D62" w:rsidRDefault="00846FBB" w:rsidP="0024027D">
      <w:pPr>
        <w:pStyle w:val="Textoindependiente"/>
        <w:numPr>
          <w:ilvl w:val="0"/>
          <w:numId w:val="19"/>
        </w:numPr>
        <w:rPr>
          <w:rFonts w:ascii="Arial Narrow" w:hAnsi="Arial Narrow" w:cs="Arial"/>
          <w:b/>
          <w:color w:val="auto"/>
        </w:rPr>
      </w:pPr>
      <w:r w:rsidRPr="006E5D62">
        <w:rPr>
          <w:rFonts w:ascii="Arial Narrow" w:hAnsi="Arial Narrow" w:cs="Arial"/>
          <w:b/>
          <w:color w:val="auto"/>
        </w:rPr>
        <w:t>Documentación legal</w:t>
      </w:r>
      <w:r w:rsidR="00BF176B" w:rsidRPr="006E5D62">
        <w:rPr>
          <w:rFonts w:ascii="Arial Narrow" w:hAnsi="Arial Narrow" w:cs="Arial"/>
          <w:b/>
          <w:color w:val="auto"/>
        </w:rPr>
        <w:t>:</w:t>
      </w:r>
    </w:p>
    <w:p w14:paraId="1CCA1811" w14:textId="77777777" w:rsidR="00846FBB" w:rsidRPr="00FE1454" w:rsidRDefault="00846FBB" w:rsidP="0024027D">
      <w:pPr>
        <w:pStyle w:val="Prrafodelista"/>
        <w:numPr>
          <w:ilvl w:val="0"/>
          <w:numId w:val="20"/>
        </w:numPr>
        <w:ind w:left="1134" w:hanging="283"/>
        <w:jc w:val="both"/>
        <w:rPr>
          <w:rFonts w:ascii="Arial Narrow" w:hAnsi="Arial Narrow" w:cs="Arial"/>
        </w:rPr>
      </w:pPr>
      <w:r w:rsidRPr="002D6010">
        <w:rPr>
          <w:rFonts w:ascii="Arial Narrow" w:hAnsi="Arial Narrow" w:cs="Arial"/>
        </w:rPr>
        <w:t xml:space="preserve">Formulario de Presentación de </w:t>
      </w:r>
      <w:r w:rsidRPr="005C1354">
        <w:rPr>
          <w:rFonts w:ascii="Arial Narrow" w:hAnsi="Arial Narrow" w:cs="Arial"/>
        </w:rPr>
        <w:t xml:space="preserve">Oferta </w:t>
      </w:r>
      <w:r w:rsidR="00905802" w:rsidRPr="005C1354">
        <w:rPr>
          <w:rFonts w:ascii="Arial Narrow" w:hAnsi="Arial Narrow" w:cs="Arial"/>
        </w:rPr>
        <w:t>(</w:t>
      </w:r>
      <w:r w:rsidR="00905802" w:rsidRPr="00FE1454">
        <w:rPr>
          <w:rFonts w:ascii="Arial Narrow" w:hAnsi="Arial Narrow" w:cs="Arial"/>
        </w:rPr>
        <w:t>Referencia: MOD-INABIE-01-1)</w:t>
      </w:r>
    </w:p>
    <w:p w14:paraId="100A0C1C" w14:textId="77777777" w:rsidR="00846FBB" w:rsidRPr="00FE1454" w:rsidRDefault="00846FBB" w:rsidP="0024027D">
      <w:pPr>
        <w:pStyle w:val="Prrafodelista"/>
        <w:numPr>
          <w:ilvl w:val="0"/>
          <w:numId w:val="20"/>
        </w:numPr>
        <w:ind w:left="1134" w:hanging="283"/>
        <w:jc w:val="both"/>
        <w:rPr>
          <w:rFonts w:ascii="Arial Narrow" w:hAnsi="Arial Narrow" w:cs="Arial"/>
        </w:rPr>
      </w:pPr>
      <w:r w:rsidRPr="00FE1454">
        <w:rPr>
          <w:rFonts w:ascii="Arial Narrow" w:hAnsi="Arial Narrow" w:cs="Arial"/>
        </w:rPr>
        <w:t xml:space="preserve">Formulario de Información sobre el Oferente </w:t>
      </w:r>
      <w:r w:rsidR="00905802" w:rsidRPr="00FE1454">
        <w:rPr>
          <w:rFonts w:ascii="Arial Narrow" w:hAnsi="Arial Narrow" w:cs="Arial"/>
        </w:rPr>
        <w:t>(Referencia: MOD-INABIE-11)</w:t>
      </w:r>
    </w:p>
    <w:p w14:paraId="6C7F5008" w14:textId="77777777" w:rsidR="00846FBB" w:rsidRPr="00FE1454" w:rsidRDefault="00846FBB" w:rsidP="0024027D">
      <w:pPr>
        <w:pStyle w:val="Prrafodelista"/>
        <w:numPr>
          <w:ilvl w:val="0"/>
          <w:numId w:val="20"/>
        </w:numPr>
        <w:ind w:left="1134" w:hanging="283"/>
        <w:jc w:val="both"/>
        <w:rPr>
          <w:rFonts w:ascii="Arial Narrow" w:hAnsi="Arial Narrow" w:cs="Arial"/>
        </w:rPr>
      </w:pPr>
      <w:r w:rsidRPr="00FE1454">
        <w:rPr>
          <w:rFonts w:ascii="Arial Narrow" w:hAnsi="Arial Narrow" w:cs="Arial"/>
        </w:rPr>
        <w:t>Registro de Proveedores del Estado (RPE</w:t>
      </w:r>
      <w:r w:rsidRPr="00D37C98">
        <w:rPr>
          <w:rFonts w:ascii="Arial Narrow" w:hAnsi="Arial Narrow" w:cs="Arial"/>
        </w:rPr>
        <w:t>).</w:t>
      </w:r>
      <w:r w:rsidR="00D37C98" w:rsidRPr="00D37C98">
        <w:rPr>
          <w:rFonts w:ascii="Arial Narrow" w:hAnsi="Arial Narrow" w:cs="Arial"/>
        </w:rPr>
        <w:t xml:space="preserve"> Rubro: Construcción y edificación, emitido por la Dirección General de Contrataciones Públicas. Si está en proceso de inscripción, debe presentar la constancia. El RPE es indispensable para poder contratar al Oferente. La no presentación de la constancia de inscripción del</w:t>
      </w:r>
      <w:r w:rsidR="00D37C98" w:rsidRPr="001E3954">
        <w:rPr>
          <w:rFonts w:ascii="Arial Narrow" w:hAnsi="Arial Narrow" w:cs="Arial"/>
        </w:rPr>
        <w:t xml:space="preserve"> RPE en el Sobre A o la no presentación </w:t>
      </w:r>
      <w:proofErr w:type="gramStart"/>
      <w:r w:rsidR="00D37C98" w:rsidRPr="001E3954">
        <w:rPr>
          <w:rFonts w:ascii="Arial Narrow" w:hAnsi="Arial Narrow" w:cs="Arial"/>
        </w:rPr>
        <w:t>del mismo</w:t>
      </w:r>
      <w:proofErr w:type="gramEnd"/>
      <w:r w:rsidR="00D37C98" w:rsidRPr="001E3954">
        <w:rPr>
          <w:rFonts w:ascii="Arial Narrow" w:hAnsi="Arial Narrow" w:cs="Arial"/>
        </w:rPr>
        <w:t xml:space="preserve"> durante la etapa de subsanación, implicará la no habilitación de una oferta</w:t>
      </w:r>
      <w:r w:rsidR="00D37C98">
        <w:rPr>
          <w:rFonts w:ascii="Arial Narrow" w:hAnsi="Arial Narrow" w:cs="Arial"/>
        </w:rPr>
        <w:t>.</w:t>
      </w:r>
    </w:p>
    <w:p w14:paraId="6B2E3625" w14:textId="77777777" w:rsidR="00E45132" w:rsidRPr="00FE1454" w:rsidRDefault="00E45132" w:rsidP="0024027D">
      <w:pPr>
        <w:pStyle w:val="Prrafodelista"/>
        <w:numPr>
          <w:ilvl w:val="0"/>
          <w:numId w:val="20"/>
        </w:numPr>
        <w:ind w:left="1134" w:hanging="283"/>
        <w:jc w:val="both"/>
        <w:rPr>
          <w:rFonts w:ascii="Arial Narrow" w:hAnsi="Arial Narrow" w:cs="Arial"/>
        </w:rPr>
      </w:pPr>
      <w:r w:rsidRPr="00FE1454">
        <w:rPr>
          <w:rFonts w:ascii="Arial Narrow" w:hAnsi="Arial Narrow" w:cs="Arial"/>
        </w:rPr>
        <w:t>Certificación emitida por la Dirección General de Impuestos Internos (DGII), donde se manifieste que el Oferente se encuentra al día en el pago de sus obligaciones fiscales.</w:t>
      </w:r>
    </w:p>
    <w:p w14:paraId="685EF3F5" w14:textId="77777777" w:rsidR="00B938C1" w:rsidRPr="00B938C1" w:rsidRDefault="00B938C1" w:rsidP="0024027D">
      <w:pPr>
        <w:pStyle w:val="Prrafodelista"/>
        <w:numPr>
          <w:ilvl w:val="0"/>
          <w:numId w:val="20"/>
        </w:numPr>
        <w:ind w:left="1134" w:hanging="283"/>
        <w:jc w:val="both"/>
        <w:rPr>
          <w:rFonts w:ascii="Arial Narrow" w:hAnsi="Arial Narrow" w:cs="Arial"/>
        </w:rPr>
      </w:pPr>
      <w:r w:rsidRPr="001E6B08">
        <w:rPr>
          <w:rFonts w:ascii="Arial Narrow" w:hAnsi="Arial Narrow" w:cs="Arial"/>
        </w:rPr>
        <w:t>Certificación emitida por la Tesorería de la Seguridad Social, donde se manifieste que el Oferente se encuentra al día en el pago de sus obligaciones de la Seguridad Social</w:t>
      </w:r>
      <w:r w:rsidRPr="00666E4F">
        <w:rPr>
          <w:rFonts w:ascii="Arial Narrow" w:hAnsi="Arial Narrow" w:cs="Arial"/>
        </w:rPr>
        <w:t xml:space="preserve">. Anexar copia </w:t>
      </w:r>
      <w:r>
        <w:rPr>
          <w:rFonts w:ascii="Arial Narrow" w:hAnsi="Arial Narrow" w:cs="Arial"/>
        </w:rPr>
        <w:t xml:space="preserve">del </w:t>
      </w:r>
      <w:r w:rsidRPr="001E6B08">
        <w:rPr>
          <w:rFonts w:ascii="Arial Narrow" w:hAnsi="Arial Narrow" w:cs="Arial"/>
        </w:rPr>
        <w:t>listado del personal sometido ante la TSS, con constancia de haber sido recibido por dicha institución</w:t>
      </w:r>
      <w:r w:rsidRPr="00B9042B">
        <w:rPr>
          <w:rFonts w:ascii="Arial Narrow" w:hAnsi="Arial Narrow" w:cs="Arial"/>
        </w:rPr>
        <w:t>.</w:t>
      </w:r>
      <w:r w:rsidRPr="006E0A4F">
        <w:rPr>
          <w:rFonts w:ascii="Arial Narrow" w:hAnsi="Arial Narrow" w:cs="Arial"/>
        </w:rPr>
        <w:t xml:space="preserve"> Este requisito </w:t>
      </w:r>
      <w:r w:rsidRPr="006E0A4F">
        <w:rPr>
          <w:rFonts w:ascii="Arial Narrow" w:hAnsi="Arial Narrow" w:cs="Arial"/>
          <w:b/>
        </w:rPr>
        <w:t>no aplica para personas físicas sin asalariados</w:t>
      </w:r>
      <w:r w:rsidRPr="006E0A4F">
        <w:rPr>
          <w:rFonts w:ascii="Arial Narrow" w:hAnsi="Arial Narrow"/>
          <w:lang w:eastAsia="en-US"/>
        </w:rPr>
        <w:t xml:space="preserve"> de conformidad con los regímenes de financiamiento que establece la Ley 87-01. Según esta no se emiten certificaciones de TSS a personas físicas sin asalariados debido a que pertenecen al régimen CONTRIBUTIVO SUBSIDIADO, el cual continúa sin vigencia en el Sistema Dominicano de Seguridad Social.</w:t>
      </w:r>
    </w:p>
    <w:p w14:paraId="3D071A97" w14:textId="1DC1DB24" w:rsidR="00D37C98" w:rsidRDefault="00D37C98" w:rsidP="0024027D">
      <w:pPr>
        <w:pStyle w:val="Prrafodelista"/>
        <w:numPr>
          <w:ilvl w:val="0"/>
          <w:numId w:val="20"/>
        </w:numPr>
        <w:ind w:left="1134" w:hanging="283"/>
        <w:jc w:val="both"/>
        <w:rPr>
          <w:rFonts w:ascii="Arial Narrow" w:hAnsi="Arial Narrow" w:cs="Arial"/>
        </w:rPr>
      </w:pPr>
      <w:r w:rsidRPr="00E31D42">
        <w:rPr>
          <w:rFonts w:ascii="Arial Narrow" w:hAnsi="Arial Narrow" w:cs="Arial"/>
        </w:rPr>
        <w:t>Copia de los Estatutos Sociales y Acta Constitutiva debidamente registrada y certificada por la Cámara de Comercio y Producción correspondiente al domicilio de la empresa; certificada y firmada de conformidad a su original por la gerencia o por quienes ostenten poder de representación otorgado por dicha gerencia y debidamente sellada con el sello social de la empresa. (Este requerimiento no aplica cuando el Oferente es Persona Física</w:t>
      </w:r>
      <w:r w:rsidRPr="00B9042B">
        <w:rPr>
          <w:rFonts w:ascii="Arial Narrow" w:hAnsi="Arial Narrow" w:cs="Arial"/>
        </w:rPr>
        <w:t>).</w:t>
      </w:r>
    </w:p>
    <w:p w14:paraId="5493EBB8" w14:textId="77777777" w:rsidR="00E45132" w:rsidRDefault="00D37C98" w:rsidP="0024027D">
      <w:pPr>
        <w:pStyle w:val="Prrafodelista"/>
        <w:numPr>
          <w:ilvl w:val="0"/>
          <w:numId w:val="20"/>
        </w:numPr>
        <w:ind w:left="1134" w:hanging="283"/>
        <w:jc w:val="both"/>
        <w:rPr>
          <w:rFonts w:ascii="Arial Narrow" w:hAnsi="Arial Narrow" w:cs="Arial"/>
        </w:rPr>
      </w:pPr>
      <w:r w:rsidRPr="00E31D42">
        <w:rPr>
          <w:rFonts w:ascii="Arial Narrow" w:hAnsi="Arial Narrow" w:cs="Arial"/>
        </w:rPr>
        <w:t>Lista de presencia y acta de la última asamblea general ordinaria anual, donde se evidencie el nombramiento</w:t>
      </w:r>
      <w:r>
        <w:rPr>
          <w:rFonts w:ascii="Arial Narrow" w:hAnsi="Arial Narrow" w:cs="Arial"/>
        </w:rPr>
        <w:t xml:space="preserve"> y vigencia </w:t>
      </w:r>
      <w:r w:rsidRPr="00E31D42">
        <w:rPr>
          <w:rFonts w:ascii="Arial Narrow" w:hAnsi="Arial Narrow" w:cs="Arial"/>
        </w:rPr>
        <w:t>del actual Consejo de Administración,</w:t>
      </w:r>
      <w:r>
        <w:rPr>
          <w:rFonts w:ascii="Arial Narrow" w:hAnsi="Arial Narrow" w:cs="Arial"/>
        </w:rPr>
        <w:t xml:space="preserve"> el o los gerentes</w:t>
      </w:r>
      <w:r w:rsidRPr="00E31D42">
        <w:rPr>
          <w:rFonts w:ascii="Arial Narrow" w:hAnsi="Arial Narrow" w:cs="Arial"/>
        </w:rPr>
        <w:t xml:space="preserve"> debidamente registrada y certificada por la Cámara de Comercio y Producción correspondiente al domicilio de la empresa; certificada y firmada de conformidad a su original por la gerencia o por quienes ostenten poder de representación otorgado por dicha gerencia, debidamente sellado con el sello social de la empresa. (Este requerimiento no aplica cuando el Oferente es Persona Física</w:t>
      </w:r>
      <w:proofErr w:type="gramStart"/>
      <w:r w:rsidRPr="00B9042B">
        <w:rPr>
          <w:rFonts w:ascii="Arial Narrow" w:hAnsi="Arial Narrow" w:cs="Arial"/>
        </w:rPr>
        <w:t>).</w:t>
      </w:r>
      <w:r w:rsidR="00E45132" w:rsidRPr="00FE1454">
        <w:rPr>
          <w:rFonts w:ascii="Arial Narrow" w:hAnsi="Arial Narrow" w:cs="Arial"/>
        </w:rPr>
        <w:t>Registro</w:t>
      </w:r>
      <w:proofErr w:type="gramEnd"/>
      <w:r w:rsidR="00E45132" w:rsidRPr="00FE1454">
        <w:rPr>
          <w:rFonts w:ascii="Arial Narrow" w:hAnsi="Arial Narrow" w:cs="Arial"/>
        </w:rPr>
        <w:t xml:space="preserve"> mercantil vigente.</w:t>
      </w:r>
    </w:p>
    <w:p w14:paraId="49C6DC04" w14:textId="77777777" w:rsidR="00D37C98" w:rsidRPr="00D37C98" w:rsidRDefault="00D37C98" w:rsidP="0024027D">
      <w:pPr>
        <w:pStyle w:val="Prrafodelista"/>
        <w:numPr>
          <w:ilvl w:val="0"/>
          <w:numId w:val="20"/>
        </w:numPr>
        <w:jc w:val="both"/>
        <w:rPr>
          <w:rFonts w:ascii="Arial Narrow" w:hAnsi="Arial Narrow" w:cs="Arial"/>
        </w:rPr>
      </w:pPr>
      <w:r w:rsidRPr="00D37C98">
        <w:rPr>
          <w:rFonts w:ascii="Arial Narrow" w:hAnsi="Arial Narrow" w:cs="Arial"/>
        </w:rPr>
        <w:t xml:space="preserve">Poder especial de representación en el cual la empresa autoriza a la persona a contratar en su nombre, debidamente legalizado por un notario y sellado con el sello de la empresa. Especificar en el poder el proceso de </w:t>
      </w:r>
      <w:r>
        <w:rPr>
          <w:rFonts w:ascii="Arial Narrow" w:hAnsi="Arial Narrow" w:cs="Arial"/>
        </w:rPr>
        <w:t xml:space="preserve">comparación de precios </w:t>
      </w:r>
      <w:r w:rsidRPr="00D37C98">
        <w:rPr>
          <w:rFonts w:ascii="Arial Narrow" w:hAnsi="Arial Narrow" w:cs="Arial"/>
        </w:rPr>
        <w:t xml:space="preserve">que se está autorizando. El documento debe estar legalizado en la Procuraduría General de la </w:t>
      </w:r>
      <w:proofErr w:type="spellStart"/>
      <w:r w:rsidRPr="00D37C98">
        <w:rPr>
          <w:rFonts w:ascii="Arial Narrow" w:hAnsi="Arial Narrow" w:cs="Arial"/>
        </w:rPr>
        <w:t>Republica</w:t>
      </w:r>
      <w:proofErr w:type="spellEnd"/>
      <w:r w:rsidRPr="00D37C98">
        <w:rPr>
          <w:rFonts w:ascii="Arial Narrow" w:hAnsi="Arial Narrow" w:cs="Arial"/>
        </w:rPr>
        <w:t xml:space="preserve"> (PGR).</w:t>
      </w:r>
      <w:r>
        <w:rPr>
          <w:rFonts w:ascii="Arial Narrow" w:hAnsi="Arial Narrow" w:cs="Arial"/>
        </w:rPr>
        <w:t xml:space="preserve"> </w:t>
      </w:r>
      <w:r w:rsidRPr="00D37C98">
        <w:rPr>
          <w:rFonts w:ascii="Arial Narrow" w:hAnsi="Arial Narrow" w:cs="Arial"/>
        </w:rPr>
        <w:t>En caso de ser una persona jurídica el poder debe ser emitido por asamblea y registrado en la Cámara de Comercio y Producción correspondiente y para persona física debe ser legalizado en la PGR.</w:t>
      </w:r>
    </w:p>
    <w:p w14:paraId="6CF36E0D" w14:textId="77777777" w:rsidR="00E45132" w:rsidRDefault="00E45132" w:rsidP="0024027D">
      <w:pPr>
        <w:pStyle w:val="Prrafodelista"/>
        <w:numPr>
          <w:ilvl w:val="0"/>
          <w:numId w:val="20"/>
        </w:numPr>
        <w:ind w:left="1134" w:hanging="283"/>
        <w:jc w:val="both"/>
        <w:rPr>
          <w:rFonts w:ascii="Arial Narrow" w:hAnsi="Arial Narrow" w:cs="Arial"/>
        </w:rPr>
      </w:pPr>
      <w:r w:rsidRPr="004E3A0F">
        <w:rPr>
          <w:rFonts w:ascii="Arial Narrow" w:hAnsi="Arial Narrow" w:cs="Arial"/>
        </w:rPr>
        <w:lastRenderedPageBreak/>
        <w:t xml:space="preserve">Copia de la </w:t>
      </w:r>
      <w:r w:rsidR="00FE1454">
        <w:rPr>
          <w:rFonts w:ascii="Arial Narrow" w:hAnsi="Arial Narrow" w:cs="Arial"/>
        </w:rPr>
        <w:t>cé</w:t>
      </w:r>
      <w:r w:rsidRPr="004E3A0F">
        <w:rPr>
          <w:rFonts w:ascii="Arial Narrow" w:hAnsi="Arial Narrow" w:cs="Arial"/>
        </w:rPr>
        <w:t xml:space="preserve">dula de la persona autorizada a la firma del contrato y descripción del cargo que desempeña dentro de la </w:t>
      </w:r>
      <w:r w:rsidR="00E20AA8">
        <w:rPr>
          <w:rFonts w:ascii="Arial Narrow" w:hAnsi="Arial Narrow" w:cs="Arial"/>
        </w:rPr>
        <w:t>empresa</w:t>
      </w:r>
      <w:r>
        <w:rPr>
          <w:rFonts w:ascii="Arial Narrow" w:hAnsi="Arial Narrow" w:cs="Arial"/>
        </w:rPr>
        <w:t>.</w:t>
      </w:r>
    </w:p>
    <w:p w14:paraId="51D1D871" w14:textId="77777777" w:rsidR="00FE1454" w:rsidRDefault="00FE1454" w:rsidP="0024027D">
      <w:pPr>
        <w:pStyle w:val="Prrafodelista"/>
        <w:numPr>
          <w:ilvl w:val="0"/>
          <w:numId w:val="20"/>
        </w:numPr>
        <w:tabs>
          <w:tab w:val="left" w:pos="1134"/>
        </w:tabs>
        <w:ind w:hanging="229"/>
        <w:jc w:val="both"/>
        <w:rPr>
          <w:rFonts w:ascii="Arial Narrow" w:hAnsi="Arial Narrow" w:cs="Arial"/>
        </w:rPr>
      </w:pPr>
      <w:r w:rsidRPr="004162A8">
        <w:rPr>
          <w:rFonts w:ascii="Arial Narrow" w:hAnsi="Arial Narrow" w:cs="Arial"/>
        </w:rPr>
        <w:t>Declaración Jurada (en original) donde se manifieste que no se encuentra afectado por las prohibiciones establecidas en el Artículo 14 de la Ley 340-06 y de no estar en proceso de quiebra, con firma legalizada por un Notario Público ante la Procuraduría General de l</w:t>
      </w:r>
      <w:r>
        <w:rPr>
          <w:rFonts w:ascii="Arial Narrow" w:hAnsi="Arial Narrow" w:cs="Arial"/>
        </w:rPr>
        <w:t xml:space="preserve">a </w:t>
      </w:r>
      <w:proofErr w:type="spellStart"/>
      <w:r>
        <w:rPr>
          <w:rFonts w:ascii="Arial Narrow" w:hAnsi="Arial Narrow" w:cs="Arial"/>
        </w:rPr>
        <w:t>Republica</w:t>
      </w:r>
      <w:proofErr w:type="spellEnd"/>
      <w:r>
        <w:rPr>
          <w:rFonts w:ascii="Arial Narrow" w:hAnsi="Arial Narrow" w:cs="Arial"/>
        </w:rPr>
        <w:t xml:space="preserve"> (PGR). (Ver Anexos 5</w:t>
      </w:r>
      <w:r w:rsidRPr="004162A8">
        <w:rPr>
          <w:rFonts w:ascii="Arial Narrow" w:hAnsi="Arial Narrow" w:cs="Arial"/>
        </w:rPr>
        <w:t>: Declaración Jurada</w:t>
      </w:r>
      <w:r w:rsidRPr="000866B9">
        <w:rPr>
          <w:rFonts w:ascii="Arial Narrow" w:hAnsi="Arial Narrow" w:cs="Arial"/>
        </w:rPr>
        <w:t>).</w:t>
      </w:r>
    </w:p>
    <w:p w14:paraId="7A693A4B" w14:textId="77777777" w:rsidR="00D37C98" w:rsidRDefault="00D37C98" w:rsidP="00D37C98">
      <w:pPr>
        <w:ind w:firstLine="708"/>
        <w:jc w:val="both"/>
        <w:rPr>
          <w:rFonts w:ascii="Arial Narrow" w:hAnsi="Arial Narrow" w:cs="Arial"/>
          <w:b/>
        </w:rPr>
      </w:pPr>
    </w:p>
    <w:p w14:paraId="31EE47E2" w14:textId="77777777" w:rsidR="00D37C98" w:rsidRPr="001A2610" w:rsidRDefault="00D37C98" w:rsidP="00D37C98">
      <w:pPr>
        <w:ind w:firstLine="708"/>
        <w:jc w:val="both"/>
        <w:rPr>
          <w:rFonts w:ascii="Arial Narrow" w:hAnsi="Arial Narrow" w:cs="Arial"/>
          <w:b/>
        </w:rPr>
      </w:pPr>
      <w:r w:rsidRPr="001A2610">
        <w:rPr>
          <w:rFonts w:ascii="Arial Narrow" w:hAnsi="Arial Narrow" w:cs="Arial"/>
          <w:b/>
        </w:rPr>
        <w:t>Para los consorcios:</w:t>
      </w:r>
    </w:p>
    <w:p w14:paraId="1D486DAA" w14:textId="77777777" w:rsidR="00D37C98" w:rsidRPr="001A2610" w:rsidRDefault="00D37C98" w:rsidP="00D37C98">
      <w:pPr>
        <w:jc w:val="both"/>
        <w:rPr>
          <w:rFonts w:ascii="Arial Narrow" w:hAnsi="Arial Narrow" w:cs="Arial"/>
        </w:rPr>
      </w:pPr>
    </w:p>
    <w:p w14:paraId="7EA3CDF3" w14:textId="77777777" w:rsidR="00D37C98" w:rsidRDefault="00D37C98" w:rsidP="00D37C98">
      <w:pPr>
        <w:jc w:val="both"/>
        <w:rPr>
          <w:rFonts w:ascii="Arial Narrow" w:hAnsi="Arial Narrow" w:cs="Arial"/>
        </w:rPr>
      </w:pPr>
      <w:r w:rsidRPr="001A2610">
        <w:rPr>
          <w:rFonts w:ascii="Arial Narrow" w:hAnsi="Arial Narrow" w:cs="Arial"/>
        </w:rPr>
        <w:t>En adición a los requisitos anteriormente expuestos, los consorcios deberán presentar:</w:t>
      </w:r>
    </w:p>
    <w:p w14:paraId="6D20D025" w14:textId="77777777" w:rsidR="00D37C98" w:rsidRPr="001A2610" w:rsidRDefault="00D37C98" w:rsidP="00D37C98">
      <w:pPr>
        <w:jc w:val="both"/>
        <w:rPr>
          <w:rFonts w:ascii="Arial Narrow" w:hAnsi="Arial Narrow" w:cs="Arial"/>
        </w:rPr>
      </w:pPr>
    </w:p>
    <w:p w14:paraId="1EDE18CC" w14:textId="77777777" w:rsidR="00D37C98" w:rsidRPr="0051323E" w:rsidRDefault="00D37C98" w:rsidP="0024027D">
      <w:pPr>
        <w:numPr>
          <w:ilvl w:val="0"/>
          <w:numId w:val="17"/>
        </w:numPr>
        <w:jc w:val="both"/>
        <w:rPr>
          <w:rFonts w:ascii="Arial Narrow" w:hAnsi="Arial Narrow" w:cs="Arial"/>
        </w:rPr>
      </w:pPr>
      <w:r w:rsidRPr="0051323E">
        <w:rPr>
          <w:rFonts w:ascii="Arial Narrow" w:hAnsi="Arial Narrow" w:cs="Arial"/>
        </w:rPr>
        <w:t xml:space="preserve">Original del Acto Notarial por el cual se formaliza el consorcio, incluyendo su objeto, las obligaciones de las partes, su duración la capacidad de ejercicio de cada miembro del consorcio, así como sus generales. Debidamente notariado y legalizado ante la Procuraduría General de la </w:t>
      </w:r>
      <w:proofErr w:type="spellStart"/>
      <w:r w:rsidRPr="0051323E">
        <w:rPr>
          <w:rFonts w:ascii="Arial Narrow" w:hAnsi="Arial Narrow" w:cs="Arial"/>
        </w:rPr>
        <w:t>Republica</w:t>
      </w:r>
      <w:proofErr w:type="spellEnd"/>
      <w:r w:rsidRPr="0051323E">
        <w:rPr>
          <w:rFonts w:ascii="Arial Narrow" w:hAnsi="Arial Narrow" w:cs="Arial"/>
        </w:rPr>
        <w:t xml:space="preserve"> (PGR)</w:t>
      </w:r>
      <w:r>
        <w:rPr>
          <w:rFonts w:ascii="Arial Narrow" w:hAnsi="Arial Narrow" w:cs="Arial"/>
        </w:rPr>
        <w:t>.</w:t>
      </w:r>
    </w:p>
    <w:p w14:paraId="496A1F9A" w14:textId="77777777" w:rsidR="00D37C98" w:rsidRPr="001A2610" w:rsidRDefault="00D37C98" w:rsidP="0024027D">
      <w:pPr>
        <w:numPr>
          <w:ilvl w:val="0"/>
          <w:numId w:val="17"/>
        </w:numPr>
        <w:jc w:val="both"/>
        <w:rPr>
          <w:rFonts w:ascii="Arial Narrow" w:hAnsi="Arial Narrow" w:cs="Arial"/>
        </w:rPr>
      </w:pPr>
      <w:r w:rsidRPr="001A2610">
        <w:rPr>
          <w:rFonts w:ascii="Arial Narrow" w:hAnsi="Arial Narrow" w:cs="Arial"/>
        </w:rPr>
        <w:t xml:space="preserve"> </w:t>
      </w:r>
      <w:r w:rsidRPr="001E3954">
        <w:rPr>
          <w:rFonts w:ascii="Arial Narrow" w:hAnsi="Arial Narrow" w:cs="Arial"/>
        </w:rPr>
        <w:t>Acta de Asamblea de cada empresa que sea socia, en la que se refiera la decisión de participar en el Consorcio y la designación de un representante dentro del mismo. Acta debidamente registrada y certificada por la Cámara de Comercio y Producción correspondiente al domicilio de la empresa y debidamente sellada con el sello social de la empresa</w:t>
      </w:r>
      <w:r>
        <w:rPr>
          <w:rFonts w:ascii="Arial Narrow" w:hAnsi="Arial Narrow" w:cs="Arial"/>
        </w:rPr>
        <w:t>.</w:t>
      </w:r>
    </w:p>
    <w:p w14:paraId="074B3A74" w14:textId="77777777" w:rsidR="00D37C98" w:rsidRDefault="00D37C98" w:rsidP="0024027D">
      <w:pPr>
        <w:numPr>
          <w:ilvl w:val="0"/>
          <w:numId w:val="17"/>
        </w:numPr>
        <w:jc w:val="both"/>
        <w:rPr>
          <w:rFonts w:ascii="Arial Narrow" w:hAnsi="Arial Narrow" w:cs="Arial"/>
        </w:rPr>
      </w:pPr>
      <w:r w:rsidRPr="002B2FC5">
        <w:rPr>
          <w:rFonts w:ascii="Arial Narrow" w:hAnsi="Arial Narrow" w:cs="Arial"/>
        </w:rPr>
        <w:t xml:space="preserve">Certificación original emitida por la Dirección General de Impuestos Internos (DGII), donde se manifieste que el CONSORCIO se encuentra al día en el pago de sus obligaciones fiscales. (Válido para la evaluación </w:t>
      </w:r>
      <w:r>
        <w:rPr>
          <w:rFonts w:ascii="Arial Narrow" w:hAnsi="Arial Narrow" w:cs="Arial"/>
        </w:rPr>
        <w:t>financiera</w:t>
      </w:r>
      <w:r w:rsidRPr="002B2FC5">
        <w:rPr>
          <w:rFonts w:ascii="Arial Narrow" w:hAnsi="Arial Narrow" w:cs="Arial"/>
        </w:rPr>
        <w:t>)</w:t>
      </w:r>
      <w:r>
        <w:rPr>
          <w:rFonts w:ascii="Arial Narrow" w:hAnsi="Arial Narrow" w:cs="Arial"/>
        </w:rPr>
        <w:t>.</w:t>
      </w:r>
    </w:p>
    <w:p w14:paraId="73ED40B3" w14:textId="6368D45E" w:rsidR="00F65C97" w:rsidRPr="00A95938" w:rsidRDefault="00D37C98" w:rsidP="0024027D">
      <w:pPr>
        <w:numPr>
          <w:ilvl w:val="0"/>
          <w:numId w:val="17"/>
        </w:numPr>
        <w:jc w:val="both"/>
        <w:rPr>
          <w:rFonts w:ascii="Arial Narrow" w:hAnsi="Arial Narrow" w:cs="Arial"/>
        </w:rPr>
      </w:pPr>
      <w:r w:rsidRPr="001A2610">
        <w:rPr>
          <w:rFonts w:ascii="Arial Narrow" w:hAnsi="Arial Narrow" w:cs="Arial"/>
        </w:rPr>
        <w:t>Poder especial de designación del representante o gerente único del Consorcio autorizado por todas las empresas participantes en el consorcio.</w:t>
      </w:r>
    </w:p>
    <w:p w14:paraId="0F35CF55" w14:textId="77777777" w:rsidR="00F65C97" w:rsidRPr="001A2610" w:rsidRDefault="00F65C97" w:rsidP="00D37C98">
      <w:pPr>
        <w:pStyle w:val="Textoindependiente"/>
        <w:rPr>
          <w:rFonts w:ascii="Arial Narrow" w:hAnsi="Arial Narrow" w:cs="Arial"/>
          <w:color w:val="auto"/>
        </w:rPr>
      </w:pPr>
    </w:p>
    <w:p w14:paraId="03E1A1D6" w14:textId="77777777" w:rsidR="00846FBB" w:rsidRDefault="00846FBB" w:rsidP="0024027D">
      <w:pPr>
        <w:pStyle w:val="Textoindependiente"/>
        <w:numPr>
          <w:ilvl w:val="0"/>
          <w:numId w:val="19"/>
        </w:numPr>
        <w:rPr>
          <w:rFonts w:ascii="Arial Narrow" w:hAnsi="Arial Narrow" w:cs="Arial"/>
          <w:b/>
          <w:color w:val="auto"/>
        </w:rPr>
      </w:pPr>
      <w:r w:rsidRPr="006E5D62">
        <w:rPr>
          <w:rFonts w:ascii="Arial Narrow" w:hAnsi="Arial Narrow" w:cs="Arial"/>
          <w:b/>
          <w:color w:val="auto"/>
        </w:rPr>
        <w:t>Documentación financiera</w:t>
      </w:r>
      <w:r w:rsidR="00BF176B" w:rsidRPr="006E5D62">
        <w:rPr>
          <w:rFonts w:ascii="Arial Narrow" w:hAnsi="Arial Narrow" w:cs="Arial"/>
          <w:b/>
          <w:color w:val="auto"/>
        </w:rPr>
        <w:t>:</w:t>
      </w:r>
    </w:p>
    <w:p w14:paraId="020A4837" w14:textId="77777777" w:rsidR="00FE1454" w:rsidRPr="006E5D62" w:rsidRDefault="00FE1454" w:rsidP="00FE1454">
      <w:pPr>
        <w:pStyle w:val="Textoindependiente"/>
        <w:ind w:left="720"/>
        <w:rPr>
          <w:rFonts w:ascii="Arial Narrow" w:hAnsi="Arial Narrow" w:cs="Arial"/>
          <w:b/>
          <w:color w:val="auto"/>
        </w:rPr>
      </w:pPr>
    </w:p>
    <w:p w14:paraId="5F8125AB" w14:textId="77777777" w:rsidR="00D37C98" w:rsidRDefault="00B9130E" w:rsidP="0024027D">
      <w:pPr>
        <w:pStyle w:val="Prrafodelista"/>
        <w:numPr>
          <w:ilvl w:val="0"/>
          <w:numId w:val="21"/>
        </w:numPr>
        <w:jc w:val="both"/>
        <w:rPr>
          <w:rFonts w:ascii="Arial Narrow" w:hAnsi="Arial Narrow" w:cs="Arial"/>
        </w:rPr>
      </w:pPr>
      <w:r w:rsidRPr="00FE1454">
        <w:rPr>
          <w:rFonts w:ascii="Arial Narrow" w:hAnsi="Arial Narrow" w:cs="Arial"/>
        </w:rPr>
        <w:t xml:space="preserve">Estados Financieros </w:t>
      </w:r>
      <w:r w:rsidR="00C0157D" w:rsidRPr="00FE1454">
        <w:rPr>
          <w:rFonts w:ascii="Arial Narrow" w:hAnsi="Arial Narrow" w:cs="Arial"/>
        </w:rPr>
        <w:t xml:space="preserve">auditados </w:t>
      </w:r>
      <w:r w:rsidRPr="00FE1454">
        <w:rPr>
          <w:rFonts w:ascii="Arial Narrow" w:hAnsi="Arial Narrow" w:cs="Arial"/>
        </w:rPr>
        <w:t>de los</w:t>
      </w:r>
      <w:r w:rsidR="00B3360A" w:rsidRPr="00FE1454">
        <w:rPr>
          <w:rFonts w:ascii="Arial Narrow" w:hAnsi="Arial Narrow" w:cs="Arial"/>
        </w:rPr>
        <w:t xml:space="preserve"> </w:t>
      </w:r>
      <w:r w:rsidR="00B3360A" w:rsidRPr="00FE1454">
        <w:rPr>
          <w:rFonts w:ascii="Arial Narrow" w:hAnsi="Arial Narrow" w:cs="Arial"/>
          <w:color w:val="000000" w:themeColor="text1"/>
        </w:rPr>
        <w:t xml:space="preserve">cinco (5) </w:t>
      </w:r>
      <w:r w:rsidRPr="00FE1454">
        <w:rPr>
          <w:rFonts w:ascii="Arial Narrow" w:hAnsi="Arial Narrow" w:cs="Arial"/>
          <w:color w:val="000000" w:themeColor="text1"/>
        </w:rPr>
        <w:t>últimos ejercicios contables consecutivos.</w:t>
      </w:r>
      <w:r w:rsidR="00B3360A" w:rsidRPr="00FE1454">
        <w:rPr>
          <w:color w:val="000000" w:themeColor="text1"/>
        </w:rPr>
        <w:t xml:space="preserve"> </w:t>
      </w:r>
      <w:r w:rsidR="00B3360A" w:rsidRPr="00FE1454">
        <w:rPr>
          <w:rFonts w:ascii="Arial Narrow" w:hAnsi="Arial Narrow" w:cs="Arial"/>
          <w:color w:val="000000" w:themeColor="text1"/>
        </w:rPr>
        <w:t>Dichos estados financieros deben incluir los estados de resultados, mediante los cuales se verifique la facturación anual</w:t>
      </w:r>
      <w:r w:rsidR="00B3360A" w:rsidRPr="00FE1454">
        <w:rPr>
          <w:rFonts w:ascii="Arial Narrow" w:hAnsi="Arial Narrow" w:cs="Arial"/>
        </w:rPr>
        <w:t>.</w:t>
      </w:r>
      <w:r w:rsidR="00287811" w:rsidRPr="00FE1454">
        <w:rPr>
          <w:rFonts w:ascii="Arial Narrow" w:hAnsi="Arial Narrow" w:cs="Arial"/>
        </w:rPr>
        <w:t xml:space="preserve"> </w:t>
      </w:r>
    </w:p>
    <w:p w14:paraId="788EFA18" w14:textId="77777777" w:rsidR="00287811" w:rsidRDefault="00287811" w:rsidP="00D37C98">
      <w:pPr>
        <w:pStyle w:val="Prrafodelista"/>
        <w:ind w:left="1776"/>
        <w:jc w:val="both"/>
        <w:rPr>
          <w:rFonts w:ascii="Arial Narrow" w:hAnsi="Arial Narrow" w:cs="Arial"/>
        </w:rPr>
      </w:pPr>
      <w:r w:rsidRPr="00D37C98">
        <w:rPr>
          <w:rFonts w:ascii="Arial Narrow" w:hAnsi="Arial Narrow" w:cs="Arial"/>
          <w:b/>
        </w:rPr>
        <w:t>NOTA:</w:t>
      </w:r>
      <w:r w:rsidRPr="00D37C98">
        <w:rPr>
          <w:rFonts w:ascii="Arial Narrow" w:hAnsi="Arial Narrow" w:cs="Arial"/>
        </w:rPr>
        <w:t xml:space="preserve"> Las empresas que se hayan constituido en los últimos cinco años solo deberán presentar su(s) ultimo(s) Estado(s) Financiero(s) Auditado(s).</w:t>
      </w:r>
    </w:p>
    <w:p w14:paraId="201D6DEC" w14:textId="77777777" w:rsidR="00D37C98" w:rsidRPr="00D37C98" w:rsidRDefault="00D37C98" w:rsidP="00D37C98">
      <w:pPr>
        <w:jc w:val="both"/>
        <w:rPr>
          <w:rFonts w:ascii="Arial Narrow" w:hAnsi="Arial Narrow" w:cs="Arial"/>
        </w:rPr>
      </w:pPr>
    </w:p>
    <w:p w14:paraId="240EAC4F" w14:textId="77777777" w:rsidR="00B3360A" w:rsidRDefault="00B3360A" w:rsidP="0024027D">
      <w:pPr>
        <w:pStyle w:val="Prrafodelista"/>
        <w:numPr>
          <w:ilvl w:val="0"/>
          <w:numId w:val="21"/>
        </w:numPr>
        <w:jc w:val="both"/>
        <w:rPr>
          <w:rFonts w:ascii="Arial Narrow" w:hAnsi="Arial Narrow" w:cs="Arial"/>
        </w:rPr>
      </w:pPr>
      <w:r w:rsidRPr="00FE1454">
        <w:rPr>
          <w:rFonts w:ascii="Arial Narrow" w:hAnsi="Arial Narrow" w:cs="Arial"/>
        </w:rPr>
        <w:t>Certificación original emitida por la Dirección General de Impuestos Internos (DGII), donde se manifieste que el Oferente se encuentra al día en el pago de sus obligaciones fiscales.</w:t>
      </w:r>
      <w:r w:rsidR="00B27338" w:rsidRPr="00FE1454">
        <w:rPr>
          <w:rFonts w:ascii="Arial Narrow" w:hAnsi="Arial Narrow" w:cs="Arial"/>
        </w:rPr>
        <w:t xml:space="preserve"> (Válido para evaluación legal)</w:t>
      </w:r>
      <w:r w:rsidR="00D37C98">
        <w:rPr>
          <w:rFonts w:ascii="Arial Narrow" w:hAnsi="Arial Narrow" w:cs="Arial"/>
        </w:rPr>
        <w:t>.</w:t>
      </w:r>
    </w:p>
    <w:p w14:paraId="61F527AB" w14:textId="77777777" w:rsidR="00D37C98" w:rsidRPr="00FE1454" w:rsidRDefault="00D37C98" w:rsidP="00D37C98">
      <w:pPr>
        <w:pStyle w:val="Prrafodelista"/>
        <w:ind w:left="1776"/>
        <w:jc w:val="both"/>
        <w:rPr>
          <w:rFonts w:ascii="Arial Narrow" w:hAnsi="Arial Narrow" w:cs="Arial"/>
        </w:rPr>
      </w:pPr>
    </w:p>
    <w:p w14:paraId="14FFA437" w14:textId="77777777" w:rsidR="00D37C98" w:rsidRDefault="000B50AB" w:rsidP="0024027D">
      <w:pPr>
        <w:pStyle w:val="Prrafodelista"/>
        <w:numPr>
          <w:ilvl w:val="0"/>
          <w:numId w:val="21"/>
        </w:numPr>
        <w:jc w:val="both"/>
        <w:rPr>
          <w:rFonts w:ascii="Arial Narrow" w:hAnsi="Arial Narrow" w:cs="Arial"/>
          <w:color w:val="000000" w:themeColor="text1"/>
        </w:rPr>
      </w:pPr>
      <w:r w:rsidRPr="00FE1454">
        <w:rPr>
          <w:rFonts w:ascii="Arial Narrow" w:hAnsi="Arial Narrow" w:cs="Arial"/>
          <w:color w:val="000000" w:themeColor="text1"/>
        </w:rPr>
        <w:t xml:space="preserve">Evidencia de disponibilidad de crédito de casas comerciales (relacionadas a los bienes licitados) </w:t>
      </w:r>
      <w:r w:rsidR="0060251F" w:rsidRPr="00FE1454">
        <w:rPr>
          <w:rFonts w:ascii="Arial Narrow" w:hAnsi="Arial Narrow" w:cs="Arial"/>
          <w:color w:val="000000" w:themeColor="text1"/>
        </w:rPr>
        <w:t>y</w:t>
      </w:r>
      <w:r w:rsidRPr="00FE1454">
        <w:rPr>
          <w:rFonts w:ascii="Arial Narrow" w:hAnsi="Arial Narrow" w:cs="Arial"/>
          <w:color w:val="000000" w:themeColor="text1"/>
        </w:rPr>
        <w:t xml:space="preserve"> líneas de crédito de bancos comerciales establecidos en la República Dominicana.</w:t>
      </w:r>
    </w:p>
    <w:p w14:paraId="2E4B8455" w14:textId="77777777" w:rsidR="00D37C98" w:rsidRDefault="00D37C98" w:rsidP="00D37C98">
      <w:pPr>
        <w:pStyle w:val="Prrafodelista"/>
        <w:ind w:left="1776"/>
        <w:jc w:val="both"/>
        <w:rPr>
          <w:rFonts w:ascii="Arial Narrow" w:hAnsi="Arial Narrow" w:cs="Arial"/>
          <w:color w:val="000000" w:themeColor="text1"/>
        </w:rPr>
      </w:pPr>
    </w:p>
    <w:p w14:paraId="22208D1E" w14:textId="77777777" w:rsidR="00B3360A" w:rsidRPr="00D37C98" w:rsidRDefault="005D3537" w:rsidP="00D37C98">
      <w:pPr>
        <w:pStyle w:val="Prrafodelista"/>
        <w:ind w:left="1776"/>
        <w:jc w:val="both"/>
        <w:rPr>
          <w:rFonts w:ascii="Arial Narrow" w:hAnsi="Arial Narrow" w:cs="Arial"/>
          <w:color w:val="000000" w:themeColor="text1"/>
        </w:rPr>
      </w:pPr>
      <w:r w:rsidRPr="00D37C98">
        <w:rPr>
          <w:rFonts w:ascii="Arial Narrow" w:hAnsi="Arial Narrow" w:cs="Arial"/>
          <w:b/>
          <w:color w:val="000000" w:themeColor="text1"/>
          <w:u w:val="single"/>
        </w:rPr>
        <w:t>NOTA:</w:t>
      </w:r>
      <w:r w:rsidRPr="00D37C98">
        <w:rPr>
          <w:rFonts w:ascii="Arial Narrow" w:hAnsi="Arial Narrow" w:cs="Arial"/>
          <w:color w:val="000000" w:themeColor="text1"/>
        </w:rPr>
        <w:t xml:space="preserve"> Los puntos anteriores 1 y 3 (Facturación anual</w:t>
      </w:r>
      <w:r w:rsidR="003708BA" w:rsidRPr="00D37C98">
        <w:rPr>
          <w:rFonts w:ascii="Arial Narrow" w:hAnsi="Arial Narrow" w:cs="Arial"/>
          <w:color w:val="000000" w:themeColor="text1"/>
        </w:rPr>
        <w:t>,</w:t>
      </w:r>
      <w:r w:rsidRPr="00D37C98">
        <w:rPr>
          <w:rFonts w:ascii="Arial Narrow" w:hAnsi="Arial Narrow" w:cs="Arial"/>
          <w:color w:val="000000" w:themeColor="text1"/>
        </w:rPr>
        <w:t xml:space="preserve"> Crédito Comercial </w:t>
      </w:r>
      <w:r w:rsidR="00C73460" w:rsidRPr="00D37C98">
        <w:rPr>
          <w:rFonts w:ascii="Arial Narrow" w:hAnsi="Arial Narrow" w:cs="Arial"/>
          <w:color w:val="000000" w:themeColor="text1"/>
        </w:rPr>
        <w:t>y</w:t>
      </w:r>
      <w:r w:rsidRPr="00D37C98">
        <w:rPr>
          <w:rFonts w:ascii="Arial Narrow" w:hAnsi="Arial Narrow" w:cs="Arial"/>
          <w:color w:val="000000" w:themeColor="text1"/>
        </w:rPr>
        <w:t xml:space="preserve"> Líneas de Créditos) deben totalizar un monto no menor al 20% del valor adjudicable</w:t>
      </w:r>
      <w:r w:rsidR="00FE1454" w:rsidRPr="00D37C98">
        <w:rPr>
          <w:rFonts w:ascii="Arial Narrow" w:hAnsi="Arial Narrow" w:cs="Arial"/>
          <w:color w:val="000000" w:themeColor="text1"/>
        </w:rPr>
        <w:t>.</w:t>
      </w:r>
    </w:p>
    <w:p w14:paraId="55D28260" w14:textId="77777777" w:rsidR="0040661F" w:rsidRPr="003A3163" w:rsidRDefault="0040661F" w:rsidP="003A3163">
      <w:pPr>
        <w:rPr>
          <w:rFonts w:ascii="Arial Narrow" w:hAnsi="Arial Narrow" w:cs="Arial"/>
          <w:color w:val="365F91" w:themeColor="accent1" w:themeShade="BF"/>
        </w:rPr>
      </w:pPr>
    </w:p>
    <w:p w14:paraId="07E08BD9" w14:textId="77777777" w:rsidR="00FE1454" w:rsidRDefault="00846FBB" w:rsidP="0024027D">
      <w:pPr>
        <w:pStyle w:val="Textoindependiente"/>
        <w:numPr>
          <w:ilvl w:val="0"/>
          <w:numId w:val="19"/>
        </w:numPr>
        <w:rPr>
          <w:rFonts w:ascii="Arial Narrow" w:hAnsi="Arial Narrow" w:cs="Arial"/>
          <w:b/>
          <w:color w:val="auto"/>
        </w:rPr>
      </w:pPr>
      <w:r w:rsidRPr="006E5D62">
        <w:rPr>
          <w:rFonts w:ascii="Arial Narrow" w:hAnsi="Arial Narrow" w:cs="Arial"/>
          <w:b/>
          <w:color w:val="auto"/>
        </w:rPr>
        <w:t>Documentación técnica</w:t>
      </w:r>
      <w:r w:rsidR="00BF176B" w:rsidRPr="006E5D62">
        <w:rPr>
          <w:rFonts w:ascii="Arial Narrow" w:hAnsi="Arial Narrow" w:cs="Arial"/>
          <w:b/>
          <w:color w:val="auto"/>
        </w:rPr>
        <w:t>:</w:t>
      </w:r>
    </w:p>
    <w:p w14:paraId="4C61B7AF" w14:textId="77777777" w:rsidR="00846FBB" w:rsidRPr="006E5D62" w:rsidRDefault="00A94504" w:rsidP="00FE1454">
      <w:pPr>
        <w:pStyle w:val="Textoindependiente"/>
        <w:ind w:left="720"/>
        <w:rPr>
          <w:rFonts w:ascii="Arial Narrow" w:hAnsi="Arial Narrow" w:cs="Arial"/>
          <w:b/>
          <w:color w:val="auto"/>
        </w:rPr>
      </w:pPr>
      <w:r w:rsidRPr="006E5D62">
        <w:rPr>
          <w:rFonts w:ascii="Arial Narrow" w:hAnsi="Arial Narrow" w:cs="Arial"/>
          <w:b/>
          <w:color w:val="auto"/>
        </w:rPr>
        <w:t xml:space="preserve">           </w:t>
      </w:r>
    </w:p>
    <w:p w14:paraId="5BD082B9" w14:textId="77777777" w:rsidR="00873A40" w:rsidRPr="00992214" w:rsidRDefault="00873A40" w:rsidP="00237BAE">
      <w:pPr>
        <w:numPr>
          <w:ilvl w:val="0"/>
          <w:numId w:val="2"/>
        </w:numPr>
        <w:tabs>
          <w:tab w:val="clear" w:pos="1190"/>
          <w:tab w:val="num" w:pos="1080"/>
        </w:tabs>
        <w:ind w:left="1080"/>
        <w:jc w:val="both"/>
        <w:rPr>
          <w:rFonts w:ascii="Arial Narrow" w:hAnsi="Arial Narrow" w:cs="Arial"/>
        </w:rPr>
      </w:pPr>
      <w:r w:rsidRPr="00992214">
        <w:rPr>
          <w:rFonts w:ascii="Arial Narrow" w:hAnsi="Arial Narrow" w:cs="Arial"/>
          <w:color w:val="000000"/>
        </w:rPr>
        <w:t>Oferta Técnica (conforme a las especificaciones técnicas suministradas)</w:t>
      </w:r>
    </w:p>
    <w:p w14:paraId="6933DE5A" w14:textId="77777777" w:rsidR="00360DF0" w:rsidRPr="001A2610"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rPr>
        <w:t>Plan de Trabajo</w:t>
      </w:r>
    </w:p>
    <w:p w14:paraId="05E61929" w14:textId="77777777" w:rsidR="00360DF0" w:rsidRPr="0014539C"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14539C">
        <w:rPr>
          <w:rFonts w:ascii="Arial Narrow" w:hAnsi="Arial Narrow" w:cs="Arial"/>
        </w:rPr>
        <w:t>Listado de Partidas</w:t>
      </w:r>
      <w:r w:rsidR="000C1822" w:rsidRPr="0014539C">
        <w:rPr>
          <w:rFonts w:ascii="Arial Narrow" w:hAnsi="Arial Narrow" w:cs="Arial"/>
        </w:rPr>
        <w:t xml:space="preserve"> con volumetría</w:t>
      </w:r>
    </w:p>
    <w:p w14:paraId="675FF409" w14:textId="77777777" w:rsidR="00360DF0" w:rsidRPr="0014539C"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14539C">
        <w:rPr>
          <w:rFonts w:ascii="Arial Narrow" w:hAnsi="Arial Narrow" w:cs="Arial"/>
        </w:rPr>
        <w:t>Cronograma de Ejecución de Obra</w:t>
      </w:r>
      <w:r w:rsidR="0053149A">
        <w:rPr>
          <w:rFonts w:ascii="Arial Narrow" w:hAnsi="Arial Narrow" w:cs="Arial"/>
        </w:rPr>
        <w:t xml:space="preserve">, con la Ruta </w:t>
      </w:r>
      <w:r w:rsidR="007D655F">
        <w:rPr>
          <w:rFonts w:ascii="Arial Narrow" w:hAnsi="Arial Narrow" w:cs="Arial"/>
        </w:rPr>
        <w:t>Crítica</w:t>
      </w:r>
      <w:r w:rsidR="0053149A">
        <w:rPr>
          <w:rFonts w:ascii="Arial Narrow" w:hAnsi="Arial Narrow" w:cs="Arial"/>
        </w:rPr>
        <w:t>.</w:t>
      </w:r>
    </w:p>
    <w:p w14:paraId="6721FBAC" w14:textId="77777777" w:rsidR="00360DF0" w:rsidRPr="0014539C"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14539C">
        <w:rPr>
          <w:rFonts w:ascii="Arial Narrow" w:hAnsi="Arial Narrow" w:cs="Arial"/>
          <w:lang w:val="es-ES_tradnl"/>
        </w:rPr>
        <w:t>Personal responsable de la Obra y experiencia previa</w:t>
      </w:r>
      <w:r w:rsidRPr="0014539C">
        <w:rPr>
          <w:rFonts w:ascii="Arial Narrow" w:hAnsi="Arial Narrow" w:cs="Arial"/>
        </w:rPr>
        <w:t xml:space="preserve"> en la realización de este tipo de actividad:</w:t>
      </w:r>
    </w:p>
    <w:p w14:paraId="1DC0DFBC" w14:textId="77777777" w:rsidR="00360DF0" w:rsidRPr="00355875" w:rsidRDefault="003306F8" w:rsidP="0024027D">
      <w:pPr>
        <w:numPr>
          <w:ilvl w:val="1"/>
          <w:numId w:val="11"/>
        </w:numPr>
        <w:tabs>
          <w:tab w:val="left" w:pos="360"/>
          <w:tab w:val="left" w:pos="3120"/>
          <w:tab w:val="left" w:pos="9090"/>
        </w:tabs>
        <w:autoSpaceDE w:val="0"/>
        <w:autoSpaceDN w:val="0"/>
        <w:adjustRightInd w:val="0"/>
        <w:ind w:right="72"/>
        <w:jc w:val="both"/>
        <w:rPr>
          <w:rFonts w:ascii="Arial Narrow" w:hAnsi="Arial Narrow" w:cs="Arial"/>
        </w:rPr>
      </w:pPr>
      <w:r w:rsidRPr="0014539C">
        <w:rPr>
          <w:rFonts w:ascii="Arial Narrow" w:hAnsi="Arial Narrow" w:cs="Arial"/>
        </w:rPr>
        <w:t>Experiencia como contratista</w:t>
      </w:r>
      <w:r w:rsidR="00022278" w:rsidRPr="001A2610">
        <w:rPr>
          <w:rFonts w:ascii="Arial Narrow" w:hAnsi="Arial Narrow" w:cs="Arial"/>
        </w:rPr>
        <w:t xml:space="preserve"> </w:t>
      </w:r>
      <w:r w:rsidRPr="00355875">
        <w:rPr>
          <w:rFonts w:ascii="Arial Narrow" w:hAnsi="Arial Narrow" w:cs="Arial"/>
          <w:b/>
        </w:rPr>
        <w:t>(SNCC.D.049)</w:t>
      </w:r>
    </w:p>
    <w:p w14:paraId="0B53F881" w14:textId="77777777" w:rsidR="00C509E3" w:rsidRPr="00355875" w:rsidRDefault="001B1693" w:rsidP="0024027D">
      <w:pPr>
        <w:numPr>
          <w:ilvl w:val="1"/>
          <w:numId w:val="11"/>
        </w:numPr>
        <w:tabs>
          <w:tab w:val="left" w:pos="360"/>
          <w:tab w:val="left" w:pos="3120"/>
          <w:tab w:val="left" w:pos="9090"/>
        </w:tabs>
        <w:autoSpaceDE w:val="0"/>
        <w:autoSpaceDN w:val="0"/>
        <w:adjustRightInd w:val="0"/>
        <w:ind w:right="72"/>
        <w:jc w:val="both"/>
        <w:rPr>
          <w:rFonts w:ascii="Arial Narrow" w:hAnsi="Arial Narrow" w:cs="Arial"/>
        </w:rPr>
      </w:pPr>
      <w:r w:rsidRPr="00355875">
        <w:rPr>
          <w:rFonts w:ascii="Arial Narrow" w:hAnsi="Arial Narrow" w:cs="Arial"/>
        </w:rPr>
        <w:t xml:space="preserve">Currículo del Personal Profesional propuesto </w:t>
      </w:r>
      <w:r w:rsidR="00ED75E1" w:rsidRPr="00355875">
        <w:rPr>
          <w:rFonts w:ascii="Arial Narrow" w:hAnsi="Arial Narrow" w:cs="Arial"/>
          <w:b/>
        </w:rPr>
        <w:t>(SNCC.D.0</w:t>
      </w:r>
      <w:r w:rsidR="00040FA0" w:rsidRPr="00355875">
        <w:rPr>
          <w:rFonts w:ascii="Arial Narrow" w:hAnsi="Arial Narrow" w:cs="Arial"/>
          <w:b/>
        </w:rPr>
        <w:t>4</w:t>
      </w:r>
      <w:r w:rsidR="00ED75E1" w:rsidRPr="00355875">
        <w:rPr>
          <w:rFonts w:ascii="Arial Narrow" w:hAnsi="Arial Narrow" w:cs="Arial"/>
          <w:b/>
        </w:rPr>
        <w:t>5</w:t>
      </w:r>
      <w:r w:rsidRPr="00355875">
        <w:rPr>
          <w:rFonts w:ascii="Arial Narrow" w:hAnsi="Arial Narrow" w:cs="Arial"/>
          <w:b/>
        </w:rPr>
        <w:t>)</w:t>
      </w:r>
    </w:p>
    <w:p w14:paraId="2F713219" w14:textId="77777777" w:rsidR="00360DF0" w:rsidRPr="001A2610" w:rsidRDefault="001B1693" w:rsidP="0024027D">
      <w:pPr>
        <w:numPr>
          <w:ilvl w:val="1"/>
          <w:numId w:val="11"/>
        </w:numPr>
        <w:tabs>
          <w:tab w:val="left" w:pos="360"/>
          <w:tab w:val="left" w:pos="3120"/>
          <w:tab w:val="left" w:pos="9090"/>
        </w:tabs>
        <w:autoSpaceDE w:val="0"/>
        <w:autoSpaceDN w:val="0"/>
        <w:adjustRightInd w:val="0"/>
        <w:ind w:right="72"/>
        <w:jc w:val="both"/>
        <w:rPr>
          <w:rFonts w:ascii="Arial Narrow" w:hAnsi="Arial Narrow" w:cs="Arial"/>
        </w:rPr>
      </w:pPr>
      <w:r w:rsidRPr="00355875">
        <w:rPr>
          <w:rFonts w:ascii="Arial Narrow" w:hAnsi="Arial Narrow" w:cs="Arial"/>
        </w:rPr>
        <w:t xml:space="preserve">Experiencia profesional del Personal Principal </w:t>
      </w:r>
      <w:r w:rsidRPr="00355875">
        <w:rPr>
          <w:rFonts w:ascii="Arial Narrow" w:hAnsi="Arial Narrow" w:cs="Arial"/>
          <w:b/>
        </w:rPr>
        <w:t>(SNCC.D.048</w:t>
      </w:r>
      <w:r w:rsidRPr="001A2610">
        <w:rPr>
          <w:rFonts w:ascii="Arial Narrow" w:hAnsi="Arial Narrow" w:cs="Arial"/>
          <w:b/>
          <w:color w:val="800000"/>
        </w:rPr>
        <w:t>)</w:t>
      </w:r>
    </w:p>
    <w:p w14:paraId="249BBCA1" w14:textId="77777777" w:rsidR="00360DF0" w:rsidRPr="001A2610" w:rsidRDefault="00360DF0" w:rsidP="0024027D">
      <w:pPr>
        <w:numPr>
          <w:ilvl w:val="1"/>
          <w:numId w:val="11"/>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Copia de la tarjeta o matricula profesional</w:t>
      </w:r>
      <w:r w:rsidRPr="001A2610">
        <w:rPr>
          <w:rFonts w:ascii="Arial Narrow" w:hAnsi="Arial Narrow" w:cs="Arial"/>
          <w:b/>
        </w:rPr>
        <w:t xml:space="preserve"> </w:t>
      </w:r>
      <w:r w:rsidRPr="001A2610">
        <w:rPr>
          <w:rFonts w:ascii="Arial Narrow" w:hAnsi="Arial Narrow" w:cs="Arial"/>
        </w:rPr>
        <w:t xml:space="preserve">donde se especifique la fecha de </w:t>
      </w:r>
      <w:proofErr w:type="gramStart"/>
      <w:r w:rsidRPr="001A2610">
        <w:rPr>
          <w:rFonts w:ascii="Arial Narrow" w:hAnsi="Arial Narrow" w:cs="Arial"/>
        </w:rPr>
        <w:t>expedición,  con</w:t>
      </w:r>
      <w:proofErr w:type="gramEnd"/>
      <w:r w:rsidRPr="001A2610">
        <w:rPr>
          <w:rFonts w:ascii="Arial Narrow" w:hAnsi="Arial Narrow" w:cs="Arial"/>
        </w:rPr>
        <w:t xml:space="preserve"> el fin de determinar la experiencia general.</w:t>
      </w:r>
    </w:p>
    <w:p w14:paraId="05A03446" w14:textId="77777777" w:rsidR="00360DF0" w:rsidRPr="001A2610" w:rsidRDefault="00360DF0" w:rsidP="0024027D">
      <w:pPr>
        <w:numPr>
          <w:ilvl w:val="1"/>
          <w:numId w:val="11"/>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bCs/>
        </w:rPr>
        <w:t>Carta de intención y disponibilidad debidamente suscrita</w:t>
      </w:r>
      <w:r w:rsidRPr="001A2610">
        <w:rPr>
          <w:rFonts w:ascii="Arial Narrow" w:hAnsi="Arial Narrow" w:cs="Arial"/>
        </w:rPr>
        <w:t xml:space="preserve"> en donde se especifique el No. y objeto de la contratación directa, el cargo y la disponibilidad exigida.</w:t>
      </w:r>
    </w:p>
    <w:p w14:paraId="6E02155A" w14:textId="77777777" w:rsidR="00360DF0" w:rsidRPr="001A2610" w:rsidRDefault="00360DF0" w:rsidP="0024027D">
      <w:pPr>
        <w:numPr>
          <w:ilvl w:val="1"/>
          <w:numId w:val="11"/>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Certificado de vigencia de la matrícula profesional.</w:t>
      </w:r>
    </w:p>
    <w:p w14:paraId="60FA192D" w14:textId="77777777" w:rsidR="00360DF0" w:rsidRPr="00FE1454" w:rsidRDefault="00360DF0" w:rsidP="00237BAE">
      <w:pPr>
        <w:pStyle w:val="Prrafodelista"/>
        <w:numPr>
          <w:ilvl w:val="0"/>
          <w:numId w:val="2"/>
        </w:numPr>
        <w:jc w:val="both"/>
        <w:rPr>
          <w:rFonts w:ascii="Arial Narrow" w:hAnsi="Arial Narrow" w:cs="Arial"/>
        </w:rPr>
      </w:pPr>
      <w:r w:rsidRPr="00FE1454">
        <w:rPr>
          <w:rFonts w:ascii="Arial Narrow" w:hAnsi="Arial Narrow" w:cs="Arial"/>
          <w:bCs/>
        </w:rPr>
        <w:t>Certificaciones de experiencia</w:t>
      </w:r>
      <w:r w:rsidRPr="00FE1454">
        <w:rPr>
          <w:rFonts w:ascii="Arial Narrow" w:hAnsi="Arial Narrow" w:cs="Arial"/>
        </w:rPr>
        <w:t>. Debe contener: nombre de la entidad contratante, el Contratista, el objeto de la obra, las fechas de inicio y finalización, el cargo desempeñado.</w:t>
      </w:r>
      <w:r w:rsidR="00B73899" w:rsidRPr="00FE1454">
        <w:rPr>
          <w:rFonts w:ascii="Arial Narrow" w:hAnsi="Arial Narrow" w:cs="Arial"/>
        </w:rPr>
        <w:t xml:space="preserve"> (</w:t>
      </w:r>
      <w:r w:rsidR="00B9130E" w:rsidRPr="00FE1454">
        <w:rPr>
          <w:rFonts w:ascii="Arial Narrow" w:hAnsi="Arial Narrow" w:cs="Arial"/>
        </w:rPr>
        <w:t>Debe ir a</w:t>
      </w:r>
      <w:r w:rsidR="00B73899" w:rsidRPr="00FE1454">
        <w:rPr>
          <w:rFonts w:ascii="Arial Narrow" w:hAnsi="Arial Narrow" w:cs="Arial"/>
        </w:rPr>
        <w:t xml:space="preserve">nexo a formulario </w:t>
      </w:r>
      <w:r w:rsidR="00B73899" w:rsidRPr="00FE1454">
        <w:rPr>
          <w:rFonts w:ascii="Arial Narrow" w:hAnsi="Arial Narrow" w:cs="Arial"/>
          <w:b/>
        </w:rPr>
        <w:t>SNCC.D.049</w:t>
      </w:r>
      <w:r w:rsidR="00B73899" w:rsidRPr="00FE1454">
        <w:rPr>
          <w:rFonts w:ascii="Arial Narrow" w:hAnsi="Arial Narrow" w:cs="Arial"/>
        </w:rPr>
        <w:t>)</w:t>
      </w:r>
      <w:r w:rsidR="003C2E69" w:rsidRPr="00FE1454">
        <w:rPr>
          <w:rFonts w:ascii="Arial Narrow" w:hAnsi="Arial Narrow" w:cs="Arial"/>
        </w:rPr>
        <w:t xml:space="preserve">. </w:t>
      </w:r>
    </w:p>
    <w:p w14:paraId="75A4BA5F" w14:textId="77777777" w:rsidR="001D16B3" w:rsidRPr="0011772B" w:rsidRDefault="001D16B3" w:rsidP="00237BAE">
      <w:pPr>
        <w:pStyle w:val="Prrafodelista"/>
        <w:numPr>
          <w:ilvl w:val="0"/>
          <w:numId w:val="2"/>
        </w:numPr>
        <w:jc w:val="both"/>
        <w:rPr>
          <w:rFonts w:ascii="Arial Narrow" w:hAnsi="Arial Narrow" w:cs="Arial"/>
        </w:rPr>
      </w:pPr>
      <w:r w:rsidRPr="0011772B">
        <w:rPr>
          <w:rFonts w:ascii="Arial Narrow" w:hAnsi="Arial Narrow" w:cs="Arial"/>
        </w:rPr>
        <w:t xml:space="preserve">Estructura para brindar soporte técnico al Equipo ofertado </w:t>
      </w:r>
      <w:r w:rsidRPr="0011772B">
        <w:rPr>
          <w:rFonts w:ascii="Arial Narrow" w:hAnsi="Arial Narrow" w:cs="Arial"/>
          <w:b/>
        </w:rPr>
        <w:t>(SNCC.F.035)</w:t>
      </w:r>
    </w:p>
    <w:p w14:paraId="4B8EC559" w14:textId="77777777" w:rsidR="001D16B3" w:rsidRPr="0011772B" w:rsidRDefault="001D16B3" w:rsidP="00237BAE">
      <w:pPr>
        <w:pStyle w:val="Prrafodelista"/>
        <w:numPr>
          <w:ilvl w:val="0"/>
          <w:numId w:val="2"/>
        </w:numPr>
        <w:jc w:val="both"/>
        <w:rPr>
          <w:rFonts w:ascii="Arial Narrow" w:hAnsi="Arial Narrow" w:cs="Arial"/>
        </w:rPr>
      </w:pPr>
      <w:r w:rsidRPr="0011772B">
        <w:rPr>
          <w:rFonts w:ascii="Arial Narrow" w:hAnsi="Arial Narrow" w:cs="Arial"/>
        </w:rPr>
        <w:t xml:space="preserve">Equipos del Oferente </w:t>
      </w:r>
      <w:r w:rsidRPr="0011772B">
        <w:rPr>
          <w:rFonts w:ascii="Arial Narrow" w:hAnsi="Arial Narrow" w:cs="Arial"/>
          <w:b/>
        </w:rPr>
        <w:t>(SNCC.F.036)</w:t>
      </w:r>
    </w:p>
    <w:p w14:paraId="3F35C478" w14:textId="77777777" w:rsidR="001D16B3" w:rsidRPr="00777B6E" w:rsidRDefault="001D16B3" w:rsidP="00237BAE">
      <w:pPr>
        <w:pStyle w:val="Prrafodelista"/>
        <w:numPr>
          <w:ilvl w:val="0"/>
          <w:numId w:val="2"/>
        </w:numPr>
        <w:jc w:val="both"/>
        <w:rPr>
          <w:rFonts w:ascii="Arial Narrow" w:hAnsi="Arial Narrow" w:cs="Arial"/>
        </w:rPr>
      </w:pPr>
      <w:r w:rsidRPr="0011772B">
        <w:rPr>
          <w:rFonts w:ascii="Arial Narrow" w:hAnsi="Arial Narrow" w:cs="Arial"/>
        </w:rPr>
        <w:t xml:space="preserve">Personal de Plantilla del Oferente </w:t>
      </w:r>
      <w:r w:rsidRPr="0011772B">
        <w:rPr>
          <w:rFonts w:ascii="Arial Narrow" w:hAnsi="Arial Narrow" w:cs="Arial"/>
          <w:b/>
        </w:rPr>
        <w:t>(SNCC.F.037)</w:t>
      </w:r>
    </w:p>
    <w:p w14:paraId="0CBF00F8" w14:textId="77777777" w:rsidR="00777B6E" w:rsidRPr="000A0819" w:rsidRDefault="00777B6E" w:rsidP="00237BAE">
      <w:pPr>
        <w:pStyle w:val="Prrafodelista"/>
        <w:numPr>
          <w:ilvl w:val="0"/>
          <w:numId w:val="2"/>
        </w:numPr>
        <w:jc w:val="both"/>
        <w:rPr>
          <w:rFonts w:ascii="Arial Narrow" w:hAnsi="Arial Narrow" w:cs="Arial"/>
        </w:rPr>
      </w:pPr>
      <w:r>
        <w:rPr>
          <w:rFonts w:ascii="Arial Narrow" w:hAnsi="Arial Narrow" w:cs="Arial"/>
          <w:lang w:val="es-ES"/>
        </w:rPr>
        <w:t>Certificación de Visita al lugar de la Obra Emitida por el INABIE.</w:t>
      </w:r>
    </w:p>
    <w:p w14:paraId="1467A0E7" w14:textId="77777777" w:rsidR="00A95938" w:rsidRPr="00A95938" w:rsidRDefault="00A95938" w:rsidP="004136B4">
      <w:pPr>
        <w:jc w:val="both"/>
        <w:rPr>
          <w:rFonts w:ascii="Arial Narrow" w:hAnsi="Arial Narrow" w:cs="Arial"/>
          <w:b/>
        </w:rPr>
      </w:pPr>
    </w:p>
    <w:p w14:paraId="66D20CBE" w14:textId="41A7F94F" w:rsidR="00A95938" w:rsidRPr="00796A27" w:rsidRDefault="00A95938" w:rsidP="004136B4">
      <w:pPr>
        <w:jc w:val="both"/>
        <w:rPr>
          <w:rFonts w:ascii="Arial Narrow" w:hAnsi="Arial Narrow" w:cs="Arial"/>
          <w:b/>
        </w:rPr>
      </w:pPr>
      <w:proofErr w:type="gramStart"/>
      <w:r w:rsidRPr="00A95938">
        <w:rPr>
          <w:rFonts w:ascii="Arial Narrow" w:hAnsi="Arial Narrow" w:cs="Arial"/>
          <w:b/>
        </w:rPr>
        <w:t>DOCUMENTACIÓN A PRESENTAR</w:t>
      </w:r>
      <w:proofErr w:type="gramEnd"/>
      <w:r w:rsidRPr="00A95938">
        <w:rPr>
          <w:rFonts w:ascii="Arial Narrow" w:hAnsi="Arial Narrow" w:cs="Arial"/>
          <w:b/>
        </w:rPr>
        <w:t xml:space="preserve"> PARA EL LOTE I</w:t>
      </w:r>
      <w:r w:rsidR="00164A98">
        <w:rPr>
          <w:rFonts w:ascii="Arial Narrow" w:hAnsi="Arial Narrow" w:cs="Arial"/>
          <w:b/>
        </w:rPr>
        <w:t>V</w:t>
      </w:r>
      <w:r w:rsidR="00796A27">
        <w:rPr>
          <w:rFonts w:ascii="Arial Narrow" w:hAnsi="Arial Narrow" w:cs="Arial"/>
          <w:b/>
        </w:rPr>
        <w:t>: TECNOLOGÍA</w:t>
      </w:r>
    </w:p>
    <w:p w14:paraId="2240143B" w14:textId="77777777" w:rsidR="00A95938" w:rsidRDefault="00A95938" w:rsidP="004136B4">
      <w:pPr>
        <w:jc w:val="both"/>
        <w:rPr>
          <w:rFonts w:ascii="Arial Narrow" w:hAnsi="Arial Narrow" w:cs="Arial"/>
        </w:rPr>
      </w:pPr>
    </w:p>
    <w:p w14:paraId="6E5B5BAF" w14:textId="77777777" w:rsidR="00A95938" w:rsidRPr="006E5D62" w:rsidRDefault="00A95938" w:rsidP="0024027D">
      <w:pPr>
        <w:pStyle w:val="Textoindependiente"/>
        <w:numPr>
          <w:ilvl w:val="0"/>
          <w:numId w:val="19"/>
        </w:numPr>
        <w:rPr>
          <w:rFonts w:ascii="Arial Narrow" w:hAnsi="Arial Narrow" w:cs="Arial"/>
          <w:b/>
          <w:color w:val="auto"/>
        </w:rPr>
      </w:pPr>
      <w:r w:rsidRPr="006E5D62">
        <w:rPr>
          <w:rFonts w:ascii="Arial Narrow" w:hAnsi="Arial Narrow" w:cs="Arial"/>
          <w:b/>
          <w:color w:val="auto"/>
        </w:rPr>
        <w:t>Documentación legal:</w:t>
      </w:r>
    </w:p>
    <w:p w14:paraId="41D93B97" w14:textId="77777777" w:rsidR="00A95938" w:rsidRPr="00FE1454" w:rsidRDefault="00A95938" w:rsidP="0024027D">
      <w:pPr>
        <w:pStyle w:val="Prrafodelista"/>
        <w:numPr>
          <w:ilvl w:val="0"/>
          <w:numId w:val="20"/>
        </w:numPr>
        <w:ind w:left="1134" w:hanging="283"/>
        <w:jc w:val="both"/>
        <w:rPr>
          <w:rFonts w:ascii="Arial Narrow" w:hAnsi="Arial Narrow" w:cs="Arial"/>
        </w:rPr>
      </w:pPr>
      <w:r w:rsidRPr="002D6010">
        <w:rPr>
          <w:rFonts w:ascii="Arial Narrow" w:hAnsi="Arial Narrow" w:cs="Arial"/>
        </w:rPr>
        <w:t xml:space="preserve">Formulario de Presentación de </w:t>
      </w:r>
      <w:r w:rsidRPr="005C1354">
        <w:rPr>
          <w:rFonts w:ascii="Arial Narrow" w:hAnsi="Arial Narrow" w:cs="Arial"/>
        </w:rPr>
        <w:t>Oferta (</w:t>
      </w:r>
      <w:r w:rsidRPr="00FE1454">
        <w:rPr>
          <w:rFonts w:ascii="Arial Narrow" w:hAnsi="Arial Narrow" w:cs="Arial"/>
        </w:rPr>
        <w:t>Referencia: MOD-INABIE-01-1)</w:t>
      </w:r>
    </w:p>
    <w:p w14:paraId="45CFE2CD" w14:textId="77777777" w:rsidR="00A95938" w:rsidRPr="00FE1454" w:rsidRDefault="00A95938" w:rsidP="0024027D">
      <w:pPr>
        <w:pStyle w:val="Prrafodelista"/>
        <w:numPr>
          <w:ilvl w:val="0"/>
          <w:numId w:val="20"/>
        </w:numPr>
        <w:ind w:left="1134" w:hanging="283"/>
        <w:jc w:val="both"/>
        <w:rPr>
          <w:rFonts w:ascii="Arial Narrow" w:hAnsi="Arial Narrow" w:cs="Arial"/>
        </w:rPr>
      </w:pPr>
      <w:r w:rsidRPr="00FE1454">
        <w:rPr>
          <w:rFonts w:ascii="Arial Narrow" w:hAnsi="Arial Narrow" w:cs="Arial"/>
        </w:rPr>
        <w:t>Formulario de Información sobre el Oferente (Referencia: MOD-INABIE-11)</w:t>
      </w:r>
    </w:p>
    <w:p w14:paraId="533CAF3C" w14:textId="4400EC12" w:rsidR="00A95938" w:rsidRPr="00FE1454" w:rsidRDefault="00A95938" w:rsidP="0024027D">
      <w:pPr>
        <w:pStyle w:val="Prrafodelista"/>
        <w:numPr>
          <w:ilvl w:val="0"/>
          <w:numId w:val="20"/>
        </w:numPr>
        <w:ind w:left="1134" w:hanging="283"/>
        <w:jc w:val="both"/>
        <w:rPr>
          <w:rFonts w:ascii="Arial Narrow" w:hAnsi="Arial Narrow" w:cs="Arial"/>
        </w:rPr>
      </w:pPr>
      <w:r w:rsidRPr="00FE1454">
        <w:rPr>
          <w:rFonts w:ascii="Arial Narrow" w:hAnsi="Arial Narrow" w:cs="Arial"/>
        </w:rPr>
        <w:t>Registro de Proveedores del Estado (RPE</w:t>
      </w:r>
      <w:r w:rsidRPr="00D37C98">
        <w:rPr>
          <w:rFonts w:ascii="Arial Narrow" w:hAnsi="Arial Narrow" w:cs="Arial"/>
        </w:rPr>
        <w:t>). Rubr</w:t>
      </w:r>
      <w:r w:rsidRPr="00942517">
        <w:rPr>
          <w:rFonts w:ascii="Arial Narrow" w:hAnsi="Arial Narrow" w:cs="Arial"/>
        </w:rPr>
        <w:t>o</w:t>
      </w:r>
      <w:r w:rsidR="00942517" w:rsidRPr="00942517">
        <w:rPr>
          <w:rFonts w:ascii="Arial Narrow" w:hAnsi="Arial Narrow" w:cs="Arial"/>
        </w:rPr>
        <w:t>:</w:t>
      </w:r>
      <w:r w:rsidR="00942517">
        <w:rPr>
          <w:rFonts w:ascii="Arial Narrow" w:hAnsi="Arial Narrow" w:cs="Arial"/>
        </w:rPr>
        <w:t xml:space="preserve"> Servicios Informáticos</w:t>
      </w:r>
      <w:r w:rsidR="00796A27" w:rsidRPr="00942517">
        <w:rPr>
          <w:rFonts w:ascii="Arial Narrow" w:hAnsi="Arial Narrow" w:cs="Arial"/>
        </w:rPr>
        <w:t>,</w:t>
      </w:r>
      <w:r w:rsidRPr="00D37C98">
        <w:rPr>
          <w:rFonts w:ascii="Arial Narrow" w:hAnsi="Arial Narrow" w:cs="Arial"/>
        </w:rPr>
        <w:t xml:space="preserve"> emitido por la Dirección General de Contrataciones Públicas. Si está en proceso de inscripción, debe presentar la constancia. El RPE es indispensable para poder contratar al Oferente. La no presentación de la constancia de inscripción del</w:t>
      </w:r>
      <w:r w:rsidRPr="001E3954">
        <w:rPr>
          <w:rFonts w:ascii="Arial Narrow" w:hAnsi="Arial Narrow" w:cs="Arial"/>
        </w:rPr>
        <w:t xml:space="preserve"> RPE en el Sobre A o la no presentación </w:t>
      </w:r>
      <w:proofErr w:type="gramStart"/>
      <w:r w:rsidRPr="001E3954">
        <w:rPr>
          <w:rFonts w:ascii="Arial Narrow" w:hAnsi="Arial Narrow" w:cs="Arial"/>
        </w:rPr>
        <w:t>del mismo</w:t>
      </w:r>
      <w:proofErr w:type="gramEnd"/>
      <w:r w:rsidRPr="001E3954">
        <w:rPr>
          <w:rFonts w:ascii="Arial Narrow" w:hAnsi="Arial Narrow" w:cs="Arial"/>
        </w:rPr>
        <w:t xml:space="preserve"> durante la etapa de subsanación, implicará la no habilitación de una oferta</w:t>
      </w:r>
      <w:r>
        <w:rPr>
          <w:rFonts w:ascii="Arial Narrow" w:hAnsi="Arial Narrow" w:cs="Arial"/>
        </w:rPr>
        <w:t>.</w:t>
      </w:r>
    </w:p>
    <w:p w14:paraId="5A1B65B0" w14:textId="77777777" w:rsidR="00A95938" w:rsidRPr="00FE1454" w:rsidRDefault="00A95938" w:rsidP="0024027D">
      <w:pPr>
        <w:pStyle w:val="Prrafodelista"/>
        <w:numPr>
          <w:ilvl w:val="0"/>
          <w:numId w:val="20"/>
        </w:numPr>
        <w:ind w:left="1134" w:hanging="283"/>
        <w:jc w:val="both"/>
        <w:rPr>
          <w:rFonts w:ascii="Arial Narrow" w:hAnsi="Arial Narrow" w:cs="Arial"/>
        </w:rPr>
      </w:pPr>
      <w:r w:rsidRPr="00FE1454">
        <w:rPr>
          <w:rFonts w:ascii="Arial Narrow" w:hAnsi="Arial Narrow" w:cs="Arial"/>
        </w:rPr>
        <w:t>Certificación emitida por la Dirección General de Impuestos Internos (DGII), donde se manifieste que el Oferente se encuentra al día en el pago de sus obligaciones fiscales.</w:t>
      </w:r>
    </w:p>
    <w:p w14:paraId="45B5C32D" w14:textId="77777777" w:rsidR="00B938C1" w:rsidRPr="00B938C1" w:rsidRDefault="00B938C1" w:rsidP="0024027D">
      <w:pPr>
        <w:pStyle w:val="Prrafodelista"/>
        <w:numPr>
          <w:ilvl w:val="0"/>
          <w:numId w:val="20"/>
        </w:numPr>
        <w:ind w:left="1134" w:hanging="283"/>
        <w:jc w:val="both"/>
        <w:rPr>
          <w:rFonts w:ascii="Arial Narrow" w:hAnsi="Arial Narrow" w:cs="Arial"/>
        </w:rPr>
      </w:pPr>
      <w:r w:rsidRPr="001E6B08">
        <w:rPr>
          <w:rFonts w:ascii="Arial Narrow" w:hAnsi="Arial Narrow" w:cs="Arial"/>
        </w:rPr>
        <w:t>Certificación emitida por la Tesorería de la Seguridad Social, donde se manifieste que el Oferente se encuentra al día en el pago de sus obligaciones de la Seguridad Social</w:t>
      </w:r>
      <w:r w:rsidRPr="00666E4F">
        <w:rPr>
          <w:rFonts w:ascii="Arial Narrow" w:hAnsi="Arial Narrow" w:cs="Arial"/>
        </w:rPr>
        <w:t xml:space="preserve">. Anexar copia </w:t>
      </w:r>
      <w:r>
        <w:rPr>
          <w:rFonts w:ascii="Arial Narrow" w:hAnsi="Arial Narrow" w:cs="Arial"/>
        </w:rPr>
        <w:t xml:space="preserve">del </w:t>
      </w:r>
      <w:r w:rsidRPr="001E6B08">
        <w:rPr>
          <w:rFonts w:ascii="Arial Narrow" w:hAnsi="Arial Narrow" w:cs="Arial"/>
        </w:rPr>
        <w:t>listado del personal sometido ante la TSS, con constancia de haber sido recibido por dicha institución</w:t>
      </w:r>
      <w:r w:rsidRPr="00B9042B">
        <w:rPr>
          <w:rFonts w:ascii="Arial Narrow" w:hAnsi="Arial Narrow" w:cs="Arial"/>
        </w:rPr>
        <w:t>.</w:t>
      </w:r>
      <w:r w:rsidRPr="006E0A4F">
        <w:rPr>
          <w:rFonts w:ascii="Arial Narrow" w:hAnsi="Arial Narrow" w:cs="Arial"/>
        </w:rPr>
        <w:t xml:space="preserve"> Este requisito </w:t>
      </w:r>
      <w:r w:rsidRPr="006E0A4F">
        <w:rPr>
          <w:rFonts w:ascii="Arial Narrow" w:hAnsi="Arial Narrow" w:cs="Arial"/>
          <w:b/>
        </w:rPr>
        <w:t>no aplica para personas físicas sin asalariados</w:t>
      </w:r>
      <w:r w:rsidRPr="006E0A4F">
        <w:rPr>
          <w:rFonts w:ascii="Arial Narrow" w:hAnsi="Arial Narrow"/>
          <w:lang w:eastAsia="en-US"/>
        </w:rPr>
        <w:t xml:space="preserve"> de conformidad con los regímenes de financiamiento que establece la Ley 87-01. Según esta no se emiten certificaciones de TSS a personas físicas sin asalariados </w:t>
      </w:r>
      <w:r w:rsidRPr="006E0A4F">
        <w:rPr>
          <w:rFonts w:ascii="Arial Narrow" w:hAnsi="Arial Narrow"/>
          <w:lang w:eastAsia="en-US"/>
        </w:rPr>
        <w:lastRenderedPageBreak/>
        <w:t>debido a que pertenecen al régimen CONTRIBUTIVO SUBSIDIADO, el cual continúa sin vigencia en el Sistema Dominicano de Seguridad Social.</w:t>
      </w:r>
    </w:p>
    <w:p w14:paraId="238B5113" w14:textId="690D7F72" w:rsidR="00A95938" w:rsidRDefault="00A95938" w:rsidP="0024027D">
      <w:pPr>
        <w:pStyle w:val="Prrafodelista"/>
        <w:numPr>
          <w:ilvl w:val="0"/>
          <w:numId w:val="20"/>
        </w:numPr>
        <w:ind w:left="1134" w:hanging="283"/>
        <w:jc w:val="both"/>
        <w:rPr>
          <w:rFonts w:ascii="Arial Narrow" w:hAnsi="Arial Narrow" w:cs="Arial"/>
        </w:rPr>
      </w:pPr>
      <w:r w:rsidRPr="00E31D42">
        <w:rPr>
          <w:rFonts w:ascii="Arial Narrow" w:hAnsi="Arial Narrow" w:cs="Arial"/>
        </w:rPr>
        <w:t>Copia de los Estatutos Sociales y Acta Constitutiva debidamente registrada y certificada por la Cámara de Comercio y Producción correspondiente al domicilio de la empresa; certificada y firmada de conformidad a su original por la gerencia o por quienes ostenten poder de representación otorgado por dicha gerencia y debidamente sellada con el sello social de la empresa. (Este requerimiento no aplica cuando el Oferente es Persona Física</w:t>
      </w:r>
      <w:r w:rsidRPr="00B9042B">
        <w:rPr>
          <w:rFonts w:ascii="Arial Narrow" w:hAnsi="Arial Narrow" w:cs="Arial"/>
        </w:rPr>
        <w:t>).</w:t>
      </w:r>
    </w:p>
    <w:p w14:paraId="32B1FB67" w14:textId="77777777" w:rsidR="00A95938" w:rsidRDefault="00A95938" w:rsidP="0024027D">
      <w:pPr>
        <w:pStyle w:val="Prrafodelista"/>
        <w:numPr>
          <w:ilvl w:val="0"/>
          <w:numId w:val="20"/>
        </w:numPr>
        <w:ind w:left="1134" w:hanging="283"/>
        <w:jc w:val="both"/>
        <w:rPr>
          <w:rFonts w:ascii="Arial Narrow" w:hAnsi="Arial Narrow" w:cs="Arial"/>
        </w:rPr>
      </w:pPr>
      <w:r w:rsidRPr="00E31D42">
        <w:rPr>
          <w:rFonts w:ascii="Arial Narrow" w:hAnsi="Arial Narrow" w:cs="Arial"/>
        </w:rPr>
        <w:t>Lista de presencia y acta de la última asamblea general ordinaria anual, donde se evidencie el nombramiento</w:t>
      </w:r>
      <w:r>
        <w:rPr>
          <w:rFonts w:ascii="Arial Narrow" w:hAnsi="Arial Narrow" w:cs="Arial"/>
        </w:rPr>
        <w:t xml:space="preserve"> y vigencia </w:t>
      </w:r>
      <w:r w:rsidRPr="00E31D42">
        <w:rPr>
          <w:rFonts w:ascii="Arial Narrow" w:hAnsi="Arial Narrow" w:cs="Arial"/>
        </w:rPr>
        <w:t>del actual Consejo de Administración,</w:t>
      </w:r>
      <w:r>
        <w:rPr>
          <w:rFonts w:ascii="Arial Narrow" w:hAnsi="Arial Narrow" w:cs="Arial"/>
        </w:rPr>
        <w:t xml:space="preserve"> el o los gerentes</w:t>
      </w:r>
      <w:r w:rsidRPr="00E31D42">
        <w:rPr>
          <w:rFonts w:ascii="Arial Narrow" w:hAnsi="Arial Narrow" w:cs="Arial"/>
        </w:rPr>
        <w:t xml:space="preserve"> debidamente registrada y certificada por la Cámara de Comercio y Producción correspondiente al domicilio de la empresa; certificada y firmada de conformidad a su original por la gerencia o por quienes ostenten poder de representación otorgado por dicha gerencia, debidamente sellado con el sello social de la empresa. (Este requerimiento no aplica cuando el Oferente es Persona Física</w:t>
      </w:r>
      <w:proofErr w:type="gramStart"/>
      <w:r w:rsidRPr="00B9042B">
        <w:rPr>
          <w:rFonts w:ascii="Arial Narrow" w:hAnsi="Arial Narrow" w:cs="Arial"/>
        </w:rPr>
        <w:t>).</w:t>
      </w:r>
      <w:r w:rsidRPr="00FE1454">
        <w:rPr>
          <w:rFonts w:ascii="Arial Narrow" w:hAnsi="Arial Narrow" w:cs="Arial"/>
        </w:rPr>
        <w:t>Registro</w:t>
      </w:r>
      <w:proofErr w:type="gramEnd"/>
      <w:r w:rsidRPr="00FE1454">
        <w:rPr>
          <w:rFonts w:ascii="Arial Narrow" w:hAnsi="Arial Narrow" w:cs="Arial"/>
        </w:rPr>
        <w:t xml:space="preserve"> mercantil vigente.</w:t>
      </w:r>
    </w:p>
    <w:p w14:paraId="71066C6A" w14:textId="77777777" w:rsidR="00A95938" w:rsidRPr="00D37C98" w:rsidRDefault="00A95938" w:rsidP="0024027D">
      <w:pPr>
        <w:pStyle w:val="Prrafodelista"/>
        <w:numPr>
          <w:ilvl w:val="0"/>
          <w:numId w:val="20"/>
        </w:numPr>
        <w:jc w:val="both"/>
        <w:rPr>
          <w:rFonts w:ascii="Arial Narrow" w:hAnsi="Arial Narrow" w:cs="Arial"/>
        </w:rPr>
      </w:pPr>
      <w:r w:rsidRPr="00D37C98">
        <w:rPr>
          <w:rFonts w:ascii="Arial Narrow" w:hAnsi="Arial Narrow" w:cs="Arial"/>
        </w:rPr>
        <w:t xml:space="preserve">Poder especial de representación en el cual la empresa autoriza a la persona a contratar en su nombre, debidamente legalizado por un notario y sellado con el sello de la empresa. Especificar en el poder el proceso de </w:t>
      </w:r>
      <w:r>
        <w:rPr>
          <w:rFonts w:ascii="Arial Narrow" w:hAnsi="Arial Narrow" w:cs="Arial"/>
        </w:rPr>
        <w:t xml:space="preserve">comparación de precios </w:t>
      </w:r>
      <w:r w:rsidRPr="00D37C98">
        <w:rPr>
          <w:rFonts w:ascii="Arial Narrow" w:hAnsi="Arial Narrow" w:cs="Arial"/>
        </w:rPr>
        <w:t xml:space="preserve">que se está autorizando. El documento debe estar legalizado en la Procuraduría General de la </w:t>
      </w:r>
      <w:proofErr w:type="spellStart"/>
      <w:r w:rsidRPr="00D37C98">
        <w:rPr>
          <w:rFonts w:ascii="Arial Narrow" w:hAnsi="Arial Narrow" w:cs="Arial"/>
        </w:rPr>
        <w:t>Republica</w:t>
      </w:r>
      <w:proofErr w:type="spellEnd"/>
      <w:r w:rsidRPr="00D37C98">
        <w:rPr>
          <w:rFonts w:ascii="Arial Narrow" w:hAnsi="Arial Narrow" w:cs="Arial"/>
        </w:rPr>
        <w:t xml:space="preserve"> (PGR).</w:t>
      </w:r>
      <w:r>
        <w:rPr>
          <w:rFonts w:ascii="Arial Narrow" w:hAnsi="Arial Narrow" w:cs="Arial"/>
        </w:rPr>
        <w:t xml:space="preserve"> </w:t>
      </w:r>
      <w:r w:rsidRPr="00D37C98">
        <w:rPr>
          <w:rFonts w:ascii="Arial Narrow" w:hAnsi="Arial Narrow" w:cs="Arial"/>
        </w:rPr>
        <w:t>En caso de ser una persona jurídica el poder debe ser emitido por asamblea y registrado en la Cámara de Comercio y Producción correspondiente y para persona física debe ser legalizado en la PGR.</w:t>
      </w:r>
    </w:p>
    <w:p w14:paraId="1E7A2216" w14:textId="77777777" w:rsidR="00A95938" w:rsidRDefault="00A95938" w:rsidP="0024027D">
      <w:pPr>
        <w:pStyle w:val="Prrafodelista"/>
        <w:numPr>
          <w:ilvl w:val="0"/>
          <w:numId w:val="20"/>
        </w:numPr>
        <w:ind w:left="1134" w:hanging="283"/>
        <w:jc w:val="both"/>
        <w:rPr>
          <w:rFonts w:ascii="Arial Narrow" w:hAnsi="Arial Narrow" w:cs="Arial"/>
        </w:rPr>
      </w:pPr>
      <w:r w:rsidRPr="004E3A0F">
        <w:rPr>
          <w:rFonts w:ascii="Arial Narrow" w:hAnsi="Arial Narrow" w:cs="Arial"/>
        </w:rPr>
        <w:t xml:space="preserve">Copia de la </w:t>
      </w:r>
      <w:r>
        <w:rPr>
          <w:rFonts w:ascii="Arial Narrow" w:hAnsi="Arial Narrow" w:cs="Arial"/>
        </w:rPr>
        <w:t>cé</w:t>
      </w:r>
      <w:r w:rsidRPr="004E3A0F">
        <w:rPr>
          <w:rFonts w:ascii="Arial Narrow" w:hAnsi="Arial Narrow" w:cs="Arial"/>
        </w:rPr>
        <w:t xml:space="preserve">dula de la persona autorizada a la firma del contrato y descripción del cargo que desempeña dentro de la </w:t>
      </w:r>
      <w:r>
        <w:rPr>
          <w:rFonts w:ascii="Arial Narrow" w:hAnsi="Arial Narrow" w:cs="Arial"/>
        </w:rPr>
        <w:t>empresa.</w:t>
      </w:r>
    </w:p>
    <w:p w14:paraId="4E7A57F8" w14:textId="77777777" w:rsidR="00A95938" w:rsidRDefault="00A95938" w:rsidP="0024027D">
      <w:pPr>
        <w:pStyle w:val="Prrafodelista"/>
        <w:numPr>
          <w:ilvl w:val="0"/>
          <w:numId w:val="20"/>
        </w:numPr>
        <w:tabs>
          <w:tab w:val="left" w:pos="1134"/>
        </w:tabs>
        <w:ind w:hanging="229"/>
        <w:jc w:val="both"/>
        <w:rPr>
          <w:rFonts w:ascii="Arial Narrow" w:hAnsi="Arial Narrow" w:cs="Arial"/>
        </w:rPr>
      </w:pPr>
      <w:r w:rsidRPr="004162A8">
        <w:rPr>
          <w:rFonts w:ascii="Arial Narrow" w:hAnsi="Arial Narrow" w:cs="Arial"/>
        </w:rPr>
        <w:t>Declaración Jurada (en original) donde se manifieste que no se encuentra afectado por las prohibiciones establecidas en el Artículo 14 de la Ley 340-06 y de no estar en proceso de quiebra, con firma legalizada por un Notario Público ante la Procuraduría General de l</w:t>
      </w:r>
      <w:r>
        <w:rPr>
          <w:rFonts w:ascii="Arial Narrow" w:hAnsi="Arial Narrow" w:cs="Arial"/>
        </w:rPr>
        <w:t xml:space="preserve">a </w:t>
      </w:r>
      <w:proofErr w:type="spellStart"/>
      <w:r>
        <w:rPr>
          <w:rFonts w:ascii="Arial Narrow" w:hAnsi="Arial Narrow" w:cs="Arial"/>
        </w:rPr>
        <w:t>Republica</w:t>
      </w:r>
      <w:proofErr w:type="spellEnd"/>
      <w:r>
        <w:rPr>
          <w:rFonts w:ascii="Arial Narrow" w:hAnsi="Arial Narrow" w:cs="Arial"/>
        </w:rPr>
        <w:t xml:space="preserve"> (PGR). (Ver Anexos 5</w:t>
      </w:r>
      <w:r w:rsidRPr="004162A8">
        <w:rPr>
          <w:rFonts w:ascii="Arial Narrow" w:hAnsi="Arial Narrow" w:cs="Arial"/>
        </w:rPr>
        <w:t>: Declaración Jurada</w:t>
      </w:r>
      <w:r w:rsidRPr="000866B9">
        <w:rPr>
          <w:rFonts w:ascii="Arial Narrow" w:hAnsi="Arial Narrow" w:cs="Arial"/>
        </w:rPr>
        <w:t>).</w:t>
      </w:r>
    </w:p>
    <w:p w14:paraId="468DA4DA" w14:textId="77777777" w:rsidR="00A95938" w:rsidRDefault="00A95938" w:rsidP="00A95938">
      <w:pPr>
        <w:ind w:firstLine="708"/>
        <w:jc w:val="both"/>
        <w:rPr>
          <w:rFonts w:ascii="Arial Narrow" w:hAnsi="Arial Narrow" w:cs="Arial"/>
          <w:b/>
        </w:rPr>
      </w:pPr>
    </w:p>
    <w:p w14:paraId="42FA1E48" w14:textId="77777777" w:rsidR="00A95938" w:rsidRPr="001A2610" w:rsidRDefault="00A95938" w:rsidP="00A95938">
      <w:pPr>
        <w:ind w:firstLine="708"/>
        <w:jc w:val="both"/>
        <w:rPr>
          <w:rFonts w:ascii="Arial Narrow" w:hAnsi="Arial Narrow" w:cs="Arial"/>
          <w:b/>
        </w:rPr>
      </w:pPr>
      <w:r w:rsidRPr="001A2610">
        <w:rPr>
          <w:rFonts w:ascii="Arial Narrow" w:hAnsi="Arial Narrow" w:cs="Arial"/>
          <w:b/>
        </w:rPr>
        <w:t>Para los consorcios:</w:t>
      </w:r>
    </w:p>
    <w:p w14:paraId="106876E4" w14:textId="77777777" w:rsidR="00A95938" w:rsidRPr="001A2610" w:rsidRDefault="00A95938" w:rsidP="00A95938">
      <w:pPr>
        <w:jc w:val="both"/>
        <w:rPr>
          <w:rFonts w:ascii="Arial Narrow" w:hAnsi="Arial Narrow" w:cs="Arial"/>
        </w:rPr>
      </w:pPr>
    </w:p>
    <w:p w14:paraId="12A5CE4A" w14:textId="77777777" w:rsidR="00A95938" w:rsidRDefault="00A95938" w:rsidP="00A95938">
      <w:pPr>
        <w:jc w:val="both"/>
        <w:rPr>
          <w:rFonts w:ascii="Arial Narrow" w:hAnsi="Arial Narrow" w:cs="Arial"/>
        </w:rPr>
      </w:pPr>
      <w:r w:rsidRPr="001A2610">
        <w:rPr>
          <w:rFonts w:ascii="Arial Narrow" w:hAnsi="Arial Narrow" w:cs="Arial"/>
        </w:rPr>
        <w:t>En adición a los requisitos anteriormente expuestos, los consorcios deberán presentar:</w:t>
      </w:r>
    </w:p>
    <w:p w14:paraId="7DE7AEF7" w14:textId="77777777" w:rsidR="00A95938" w:rsidRPr="001A2610" w:rsidRDefault="00A95938" w:rsidP="00A95938">
      <w:pPr>
        <w:jc w:val="both"/>
        <w:rPr>
          <w:rFonts w:ascii="Arial Narrow" w:hAnsi="Arial Narrow" w:cs="Arial"/>
        </w:rPr>
      </w:pPr>
    </w:p>
    <w:p w14:paraId="3C3041E0" w14:textId="77777777" w:rsidR="00A95938" w:rsidRPr="0051323E" w:rsidRDefault="00A95938" w:rsidP="0024027D">
      <w:pPr>
        <w:numPr>
          <w:ilvl w:val="0"/>
          <w:numId w:val="17"/>
        </w:numPr>
        <w:jc w:val="both"/>
        <w:rPr>
          <w:rFonts w:ascii="Arial Narrow" w:hAnsi="Arial Narrow" w:cs="Arial"/>
        </w:rPr>
      </w:pPr>
      <w:r w:rsidRPr="0051323E">
        <w:rPr>
          <w:rFonts w:ascii="Arial Narrow" w:hAnsi="Arial Narrow" w:cs="Arial"/>
        </w:rPr>
        <w:t xml:space="preserve">Original del Acto Notarial por el cual se formaliza el consorcio, incluyendo su objeto, las obligaciones de las partes, su duración la capacidad de ejercicio de cada miembro del consorcio, así como sus generales. Debidamente notariado y legalizado ante la Procuraduría General de la </w:t>
      </w:r>
      <w:proofErr w:type="spellStart"/>
      <w:r w:rsidRPr="0051323E">
        <w:rPr>
          <w:rFonts w:ascii="Arial Narrow" w:hAnsi="Arial Narrow" w:cs="Arial"/>
        </w:rPr>
        <w:t>Republica</w:t>
      </w:r>
      <w:proofErr w:type="spellEnd"/>
      <w:r w:rsidRPr="0051323E">
        <w:rPr>
          <w:rFonts w:ascii="Arial Narrow" w:hAnsi="Arial Narrow" w:cs="Arial"/>
        </w:rPr>
        <w:t xml:space="preserve"> (PGR)</w:t>
      </w:r>
      <w:r>
        <w:rPr>
          <w:rFonts w:ascii="Arial Narrow" w:hAnsi="Arial Narrow" w:cs="Arial"/>
        </w:rPr>
        <w:t>.</w:t>
      </w:r>
    </w:p>
    <w:p w14:paraId="225C09DD" w14:textId="77777777" w:rsidR="00A95938" w:rsidRPr="001A2610" w:rsidRDefault="00A95938" w:rsidP="0024027D">
      <w:pPr>
        <w:numPr>
          <w:ilvl w:val="0"/>
          <w:numId w:val="17"/>
        </w:numPr>
        <w:jc w:val="both"/>
        <w:rPr>
          <w:rFonts w:ascii="Arial Narrow" w:hAnsi="Arial Narrow" w:cs="Arial"/>
        </w:rPr>
      </w:pPr>
      <w:r w:rsidRPr="001A2610">
        <w:rPr>
          <w:rFonts w:ascii="Arial Narrow" w:hAnsi="Arial Narrow" w:cs="Arial"/>
        </w:rPr>
        <w:t xml:space="preserve"> </w:t>
      </w:r>
      <w:r w:rsidRPr="001E3954">
        <w:rPr>
          <w:rFonts w:ascii="Arial Narrow" w:hAnsi="Arial Narrow" w:cs="Arial"/>
        </w:rPr>
        <w:t>Acta de Asamblea de cada empresa que sea socia, en la que se refiera la decisión de participar en el Consorcio y la designación de un representante dentro del mismo. Acta debidamente registrada y certificada por la Cámara de Comercio y Producción correspondiente al domicilio de la empresa y debidamente sellada con el sello social de la empresa</w:t>
      </w:r>
      <w:r>
        <w:rPr>
          <w:rFonts w:ascii="Arial Narrow" w:hAnsi="Arial Narrow" w:cs="Arial"/>
        </w:rPr>
        <w:t>.</w:t>
      </w:r>
    </w:p>
    <w:p w14:paraId="3FF334CF" w14:textId="77777777" w:rsidR="00A95938" w:rsidRDefault="00A95938" w:rsidP="0024027D">
      <w:pPr>
        <w:numPr>
          <w:ilvl w:val="0"/>
          <w:numId w:val="17"/>
        </w:numPr>
        <w:jc w:val="both"/>
        <w:rPr>
          <w:rFonts w:ascii="Arial Narrow" w:hAnsi="Arial Narrow" w:cs="Arial"/>
        </w:rPr>
      </w:pPr>
      <w:r w:rsidRPr="002B2FC5">
        <w:rPr>
          <w:rFonts w:ascii="Arial Narrow" w:hAnsi="Arial Narrow" w:cs="Arial"/>
        </w:rPr>
        <w:lastRenderedPageBreak/>
        <w:t xml:space="preserve">Certificación original emitida por la Dirección General de Impuestos Internos (DGII), donde se manifieste que el CONSORCIO se encuentra al día en el pago de sus obligaciones fiscales. (Válido para la evaluación </w:t>
      </w:r>
      <w:r>
        <w:rPr>
          <w:rFonts w:ascii="Arial Narrow" w:hAnsi="Arial Narrow" w:cs="Arial"/>
        </w:rPr>
        <w:t>financiera</w:t>
      </w:r>
      <w:r w:rsidRPr="002B2FC5">
        <w:rPr>
          <w:rFonts w:ascii="Arial Narrow" w:hAnsi="Arial Narrow" w:cs="Arial"/>
        </w:rPr>
        <w:t>)</w:t>
      </w:r>
      <w:r>
        <w:rPr>
          <w:rFonts w:ascii="Arial Narrow" w:hAnsi="Arial Narrow" w:cs="Arial"/>
        </w:rPr>
        <w:t>.</w:t>
      </w:r>
    </w:p>
    <w:p w14:paraId="703DB4A6" w14:textId="77777777" w:rsidR="00A95938" w:rsidRPr="00A95938" w:rsidRDefault="00A95938" w:rsidP="0024027D">
      <w:pPr>
        <w:numPr>
          <w:ilvl w:val="0"/>
          <w:numId w:val="17"/>
        </w:numPr>
        <w:jc w:val="both"/>
        <w:rPr>
          <w:rFonts w:ascii="Arial Narrow" w:hAnsi="Arial Narrow" w:cs="Arial"/>
        </w:rPr>
      </w:pPr>
      <w:r w:rsidRPr="001A2610">
        <w:rPr>
          <w:rFonts w:ascii="Arial Narrow" w:hAnsi="Arial Narrow" w:cs="Arial"/>
        </w:rPr>
        <w:t>Poder especial de designación del representante o gerente único del Consorcio autorizado por todas las empresas participantes en el consorcio.</w:t>
      </w:r>
    </w:p>
    <w:p w14:paraId="0A484124" w14:textId="77777777" w:rsidR="00A95938" w:rsidRPr="001A2610" w:rsidRDefault="00A95938" w:rsidP="00A95938">
      <w:pPr>
        <w:pStyle w:val="Textoindependiente"/>
        <w:rPr>
          <w:rFonts w:ascii="Arial Narrow" w:hAnsi="Arial Narrow" w:cs="Arial"/>
          <w:color w:val="auto"/>
        </w:rPr>
      </w:pPr>
    </w:p>
    <w:p w14:paraId="10F7A6DF" w14:textId="77777777" w:rsidR="00A95938" w:rsidRDefault="00A95938" w:rsidP="0024027D">
      <w:pPr>
        <w:pStyle w:val="Textoindependiente"/>
        <w:numPr>
          <w:ilvl w:val="0"/>
          <w:numId w:val="19"/>
        </w:numPr>
        <w:rPr>
          <w:rFonts w:ascii="Arial Narrow" w:hAnsi="Arial Narrow" w:cs="Arial"/>
          <w:b/>
          <w:color w:val="auto"/>
        </w:rPr>
      </w:pPr>
      <w:r w:rsidRPr="006E5D62">
        <w:rPr>
          <w:rFonts w:ascii="Arial Narrow" w:hAnsi="Arial Narrow" w:cs="Arial"/>
          <w:b/>
          <w:color w:val="auto"/>
        </w:rPr>
        <w:t>Documentación financiera:</w:t>
      </w:r>
    </w:p>
    <w:p w14:paraId="07C9739C" w14:textId="77777777" w:rsidR="00A95938" w:rsidRPr="006E5D62" w:rsidRDefault="00A95938" w:rsidP="00A95938">
      <w:pPr>
        <w:pStyle w:val="Textoindependiente"/>
        <w:ind w:left="720"/>
        <w:rPr>
          <w:rFonts w:ascii="Arial Narrow" w:hAnsi="Arial Narrow" w:cs="Arial"/>
          <w:b/>
          <w:color w:val="auto"/>
        </w:rPr>
      </w:pPr>
    </w:p>
    <w:p w14:paraId="5664DCCC" w14:textId="77777777" w:rsidR="00A95938" w:rsidRDefault="00A95938" w:rsidP="0024027D">
      <w:pPr>
        <w:pStyle w:val="Prrafodelista"/>
        <w:numPr>
          <w:ilvl w:val="0"/>
          <w:numId w:val="21"/>
        </w:numPr>
        <w:jc w:val="both"/>
        <w:rPr>
          <w:rFonts w:ascii="Arial Narrow" w:hAnsi="Arial Narrow" w:cs="Arial"/>
        </w:rPr>
      </w:pPr>
      <w:r w:rsidRPr="00FE1454">
        <w:rPr>
          <w:rFonts w:ascii="Arial Narrow" w:hAnsi="Arial Narrow" w:cs="Arial"/>
        </w:rPr>
        <w:t xml:space="preserve">Estados Financieros auditados de los </w:t>
      </w:r>
      <w:r w:rsidRPr="00FE1454">
        <w:rPr>
          <w:rFonts w:ascii="Arial Narrow" w:hAnsi="Arial Narrow" w:cs="Arial"/>
          <w:color w:val="000000" w:themeColor="text1"/>
        </w:rPr>
        <w:t>cinco (5) últimos ejercicios contables consecutivos.</w:t>
      </w:r>
      <w:r w:rsidRPr="00FE1454">
        <w:rPr>
          <w:color w:val="000000" w:themeColor="text1"/>
        </w:rPr>
        <w:t xml:space="preserve"> </w:t>
      </w:r>
      <w:r w:rsidRPr="00FE1454">
        <w:rPr>
          <w:rFonts w:ascii="Arial Narrow" w:hAnsi="Arial Narrow" w:cs="Arial"/>
          <w:color w:val="000000" w:themeColor="text1"/>
        </w:rPr>
        <w:t>Dichos estados financieros deben incluir los estados de resultados, mediante los cuales se verifique la facturación anual</w:t>
      </w:r>
      <w:r w:rsidRPr="00FE1454">
        <w:rPr>
          <w:rFonts w:ascii="Arial Narrow" w:hAnsi="Arial Narrow" w:cs="Arial"/>
        </w:rPr>
        <w:t xml:space="preserve">. </w:t>
      </w:r>
    </w:p>
    <w:p w14:paraId="76774FA1" w14:textId="77777777" w:rsidR="00A95938" w:rsidRDefault="00A95938" w:rsidP="00A95938">
      <w:pPr>
        <w:pStyle w:val="Prrafodelista"/>
        <w:ind w:left="1776"/>
        <w:jc w:val="both"/>
        <w:rPr>
          <w:rFonts w:ascii="Arial Narrow" w:hAnsi="Arial Narrow" w:cs="Arial"/>
        </w:rPr>
      </w:pPr>
      <w:r w:rsidRPr="00D37C98">
        <w:rPr>
          <w:rFonts w:ascii="Arial Narrow" w:hAnsi="Arial Narrow" w:cs="Arial"/>
          <w:b/>
        </w:rPr>
        <w:t>NOTA:</w:t>
      </w:r>
      <w:r w:rsidRPr="00D37C98">
        <w:rPr>
          <w:rFonts w:ascii="Arial Narrow" w:hAnsi="Arial Narrow" w:cs="Arial"/>
        </w:rPr>
        <w:t xml:space="preserve"> Las empresas que se hayan constituido en los últimos cinco años solo deberán presentar su(s) ultimo(s) Estado(s) Financiero(s) Auditado(s).</w:t>
      </w:r>
    </w:p>
    <w:p w14:paraId="5A36C54E" w14:textId="77777777" w:rsidR="00A95938" w:rsidRPr="00D37C98" w:rsidRDefault="00A95938" w:rsidP="00A95938">
      <w:pPr>
        <w:jc w:val="both"/>
        <w:rPr>
          <w:rFonts w:ascii="Arial Narrow" w:hAnsi="Arial Narrow" w:cs="Arial"/>
        </w:rPr>
      </w:pPr>
    </w:p>
    <w:p w14:paraId="023C17E2" w14:textId="77777777" w:rsidR="00A95938" w:rsidRDefault="00A95938" w:rsidP="0024027D">
      <w:pPr>
        <w:pStyle w:val="Prrafodelista"/>
        <w:numPr>
          <w:ilvl w:val="0"/>
          <w:numId w:val="21"/>
        </w:numPr>
        <w:jc w:val="both"/>
        <w:rPr>
          <w:rFonts w:ascii="Arial Narrow" w:hAnsi="Arial Narrow" w:cs="Arial"/>
        </w:rPr>
      </w:pPr>
      <w:r w:rsidRPr="00FE1454">
        <w:rPr>
          <w:rFonts w:ascii="Arial Narrow" w:hAnsi="Arial Narrow" w:cs="Arial"/>
        </w:rPr>
        <w:t>Certificación original emitida por la Dirección General de Impuestos Internos (DGII), donde se manifieste que el Oferente se encuentra al día en el pago de sus obligaciones fiscales. (Válido para evaluación legal)</w:t>
      </w:r>
      <w:r>
        <w:rPr>
          <w:rFonts w:ascii="Arial Narrow" w:hAnsi="Arial Narrow" w:cs="Arial"/>
        </w:rPr>
        <w:t>.</w:t>
      </w:r>
    </w:p>
    <w:p w14:paraId="566CE4B5" w14:textId="77777777" w:rsidR="00A95938" w:rsidRPr="00FE1454" w:rsidRDefault="00A95938" w:rsidP="00A95938">
      <w:pPr>
        <w:pStyle w:val="Prrafodelista"/>
        <w:ind w:left="1776"/>
        <w:jc w:val="both"/>
        <w:rPr>
          <w:rFonts w:ascii="Arial Narrow" w:hAnsi="Arial Narrow" w:cs="Arial"/>
        </w:rPr>
      </w:pPr>
    </w:p>
    <w:p w14:paraId="2A8EE905" w14:textId="77777777" w:rsidR="00A95938" w:rsidRDefault="00A95938" w:rsidP="0024027D">
      <w:pPr>
        <w:pStyle w:val="Prrafodelista"/>
        <w:numPr>
          <w:ilvl w:val="0"/>
          <w:numId w:val="21"/>
        </w:numPr>
        <w:jc w:val="both"/>
        <w:rPr>
          <w:rFonts w:ascii="Arial Narrow" w:hAnsi="Arial Narrow" w:cs="Arial"/>
          <w:color w:val="000000" w:themeColor="text1"/>
        </w:rPr>
      </w:pPr>
      <w:r w:rsidRPr="00FE1454">
        <w:rPr>
          <w:rFonts w:ascii="Arial Narrow" w:hAnsi="Arial Narrow" w:cs="Arial"/>
          <w:color w:val="000000" w:themeColor="text1"/>
        </w:rPr>
        <w:t>Evidencia de disponibilidad de crédito de casas comerciales (relacionadas a los bienes licitados) y líneas de crédito de bancos comerciales establecidos en la República Dominicana.</w:t>
      </w:r>
    </w:p>
    <w:p w14:paraId="478E398F" w14:textId="77777777" w:rsidR="00A95938" w:rsidRDefault="00A95938" w:rsidP="00A95938">
      <w:pPr>
        <w:pStyle w:val="Prrafodelista"/>
        <w:ind w:left="1776"/>
        <w:jc w:val="both"/>
        <w:rPr>
          <w:rFonts w:ascii="Arial Narrow" w:hAnsi="Arial Narrow" w:cs="Arial"/>
          <w:color w:val="000000" w:themeColor="text1"/>
        </w:rPr>
      </w:pPr>
    </w:p>
    <w:p w14:paraId="36430D80" w14:textId="77777777" w:rsidR="00A95938" w:rsidRPr="00D37C98" w:rsidRDefault="00A95938" w:rsidP="00A95938">
      <w:pPr>
        <w:pStyle w:val="Prrafodelista"/>
        <w:ind w:left="1776"/>
        <w:jc w:val="both"/>
        <w:rPr>
          <w:rFonts w:ascii="Arial Narrow" w:hAnsi="Arial Narrow" w:cs="Arial"/>
          <w:color w:val="000000" w:themeColor="text1"/>
        </w:rPr>
      </w:pPr>
      <w:r w:rsidRPr="00D37C98">
        <w:rPr>
          <w:rFonts w:ascii="Arial Narrow" w:hAnsi="Arial Narrow" w:cs="Arial"/>
          <w:b/>
          <w:color w:val="000000" w:themeColor="text1"/>
          <w:u w:val="single"/>
        </w:rPr>
        <w:t>NOTA:</w:t>
      </w:r>
      <w:r w:rsidRPr="00D37C98">
        <w:rPr>
          <w:rFonts w:ascii="Arial Narrow" w:hAnsi="Arial Narrow" w:cs="Arial"/>
          <w:color w:val="000000" w:themeColor="text1"/>
        </w:rPr>
        <w:t xml:space="preserve"> Los puntos anteriores 1 y 3 (Facturación anual, Crédito Comercial y Líneas de Créditos) deben totalizar un monto no menor al 20% del valor adjudicable.</w:t>
      </w:r>
    </w:p>
    <w:p w14:paraId="4569A637" w14:textId="77777777" w:rsidR="00A95938" w:rsidRPr="003A3163" w:rsidRDefault="00A95938" w:rsidP="00A95938">
      <w:pPr>
        <w:rPr>
          <w:rFonts w:ascii="Arial Narrow" w:hAnsi="Arial Narrow" w:cs="Arial"/>
          <w:color w:val="365F91" w:themeColor="accent1" w:themeShade="BF"/>
        </w:rPr>
      </w:pPr>
    </w:p>
    <w:p w14:paraId="011A6719" w14:textId="77777777" w:rsidR="00A95938" w:rsidRDefault="00A95938" w:rsidP="0024027D">
      <w:pPr>
        <w:pStyle w:val="Textoindependiente"/>
        <w:numPr>
          <w:ilvl w:val="0"/>
          <w:numId w:val="19"/>
        </w:numPr>
        <w:rPr>
          <w:rFonts w:ascii="Arial Narrow" w:hAnsi="Arial Narrow" w:cs="Arial"/>
          <w:b/>
          <w:color w:val="auto"/>
        </w:rPr>
      </w:pPr>
      <w:r w:rsidRPr="006E5D62">
        <w:rPr>
          <w:rFonts w:ascii="Arial Narrow" w:hAnsi="Arial Narrow" w:cs="Arial"/>
          <w:b/>
          <w:color w:val="auto"/>
        </w:rPr>
        <w:t>Documentación técnica:</w:t>
      </w:r>
    </w:p>
    <w:p w14:paraId="6CF1D8C3" w14:textId="77777777" w:rsidR="00A95938" w:rsidRPr="006E5D62" w:rsidRDefault="00A95938" w:rsidP="00A95938">
      <w:pPr>
        <w:pStyle w:val="Textoindependiente"/>
        <w:ind w:left="720"/>
        <w:rPr>
          <w:rFonts w:ascii="Arial Narrow" w:hAnsi="Arial Narrow" w:cs="Arial"/>
          <w:b/>
          <w:color w:val="auto"/>
        </w:rPr>
      </w:pPr>
      <w:r w:rsidRPr="006E5D62">
        <w:rPr>
          <w:rFonts w:ascii="Arial Narrow" w:hAnsi="Arial Narrow" w:cs="Arial"/>
          <w:b/>
          <w:color w:val="auto"/>
        </w:rPr>
        <w:t xml:space="preserve">           </w:t>
      </w:r>
    </w:p>
    <w:p w14:paraId="151590E7" w14:textId="77777777" w:rsidR="00A95938" w:rsidRPr="00992214" w:rsidRDefault="00A95938" w:rsidP="00A95938">
      <w:pPr>
        <w:numPr>
          <w:ilvl w:val="0"/>
          <w:numId w:val="2"/>
        </w:numPr>
        <w:tabs>
          <w:tab w:val="clear" w:pos="1190"/>
          <w:tab w:val="num" w:pos="1080"/>
        </w:tabs>
        <w:ind w:left="1080"/>
        <w:jc w:val="both"/>
        <w:rPr>
          <w:rFonts w:ascii="Arial Narrow" w:hAnsi="Arial Narrow" w:cs="Arial"/>
        </w:rPr>
      </w:pPr>
      <w:r w:rsidRPr="00992214">
        <w:rPr>
          <w:rFonts w:ascii="Arial Narrow" w:hAnsi="Arial Narrow" w:cs="Arial"/>
          <w:color w:val="000000"/>
        </w:rPr>
        <w:t>Oferta Técnica (conforme a las especificaciones técnicas suministradas)</w:t>
      </w:r>
    </w:p>
    <w:p w14:paraId="7764A7AF" w14:textId="77777777" w:rsidR="00A95938" w:rsidRPr="001A2610" w:rsidRDefault="00A95938" w:rsidP="00A95938">
      <w:pPr>
        <w:numPr>
          <w:ilvl w:val="0"/>
          <w:numId w:val="2"/>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rPr>
        <w:t>Plan de Trabajo</w:t>
      </w:r>
    </w:p>
    <w:p w14:paraId="6B81E67F" w14:textId="77777777" w:rsidR="00A95938" w:rsidRPr="0014539C" w:rsidRDefault="00A95938" w:rsidP="00A95938">
      <w:pPr>
        <w:numPr>
          <w:ilvl w:val="0"/>
          <w:numId w:val="2"/>
        </w:numPr>
        <w:tabs>
          <w:tab w:val="clear" w:pos="1190"/>
          <w:tab w:val="num" w:pos="1080"/>
        </w:tabs>
        <w:ind w:left="1080"/>
        <w:jc w:val="both"/>
        <w:rPr>
          <w:rFonts w:ascii="Arial Narrow" w:hAnsi="Arial Narrow" w:cs="Arial"/>
          <w:color w:val="000000" w:themeColor="text1"/>
        </w:rPr>
      </w:pPr>
      <w:r w:rsidRPr="0014539C">
        <w:rPr>
          <w:rFonts w:ascii="Arial Narrow" w:hAnsi="Arial Narrow" w:cs="Arial"/>
        </w:rPr>
        <w:t>Listado de Partidas con volumetría</w:t>
      </w:r>
    </w:p>
    <w:p w14:paraId="208A5B6C" w14:textId="77777777" w:rsidR="00A95938" w:rsidRPr="0014539C" w:rsidRDefault="00A95938" w:rsidP="00A95938">
      <w:pPr>
        <w:numPr>
          <w:ilvl w:val="0"/>
          <w:numId w:val="2"/>
        </w:numPr>
        <w:tabs>
          <w:tab w:val="clear" w:pos="1190"/>
          <w:tab w:val="num" w:pos="1080"/>
        </w:tabs>
        <w:ind w:left="1080"/>
        <w:jc w:val="both"/>
        <w:rPr>
          <w:rFonts w:ascii="Arial Narrow" w:hAnsi="Arial Narrow" w:cs="Arial"/>
          <w:color w:val="000000" w:themeColor="text1"/>
        </w:rPr>
      </w:pPr>
      <w:r w:rsidRPr="0014539C">
        <w:rPr>
          <w:rFonts w:ascii="Arial Narrow" w:hAnsi="Arial Narrow" w:cs="Arial"/>
          <w:lang w:val="es-ES_tradnl"/>
        </w:rPr>
        <w:t>Personal responsable de la Obra y experiencia previa</w:t>
      </w:r>
      <w:r w:rsidRPr="0014539C">
        <w:rPr>
          <w:rFonts w:ascii="Arial Narrow" w:hAnsi="Arial Narrow" w:cs="Arial"/>
        </w:rPr>
        <w:t xml:space="preserve"> en la realización de este tipo de actividad:</w:t>
      </w:r>
    </w:p>
    <w:p w14:paraId="76E213E0" w14:textId="77777777" w:rsidR="00A95938" w:rsidRPr="00355875" w:rsidRDefault="00A95938" w:rsidP="0024027D">
      <w:pPr>
        <w:numPr>
          <w:ilvl w:val="1"/>
          <w:numId w:val="11"/>
        </w:numPr>
        <w:tabs>
          <w:tab w:val="left" w:pos="360"/>
          <w:tab w:val="left" w:pos="3120"/>
          <w:tab w:val="left" w:pos="9090"/>
        </w:tabs>
        <w:autoSpaceDE w:val="0"/>
        <w:autoSpaceDN w:val="0"/>
        <w:adjustRightInd w:val="0"/>
        <w:ind w:right="72"/>
        <w:jc w:val="both"/>
        <w:rPr>
          <w:rFonts w:ascii="Arial Narrow" w:hAnsi="Arial Narrow" w:cs="Arial"/>
        </w:rPr>
      </w:pPr>
      <w:r w:rsidRPr="0014539C">
        <w:rPr>
          <w:rFonts w:ascii="Arial Narrow" w:hAnsi="Arial Narrow" w:cs="Arial"/>
        </w:rPr>
        <w:t>Experiencia como contratista</w:t>
      </w:r>
      <w:r w:rsidRPr="001A2610">
        <w:rPr>
          <w:rFonts w:ascii="Arial Narrow" w:hAnsi="Arial Narrow" w:cs="Arial"/>
        </w:rPr>
        <w:t xml:space="preserve"> </w:t>
      </w:r>
      <w:r w:rsidRPr="00355875">
        <w:rPr>
          <w:rFonts w:ascii="Arial Narrow" w:hAnsi="Arial Narrow" w:cs="Arial"/>
          <w:b/>
        </w:rPr>
        <w:t>(SNCC.D.049)</w:t>
      </w:r>
    </w:p>
    <w:p w14:paraId="5A2169D1" w14:textId="77777777" w:rsidR="00A95938" w:rsidRPr="00355875" w:rsidRDefault="00A95938" w:rsidP="0024027D">
      <w:pPr>
        <w:numPr>
          <w:ilvl w:val="1"/>
          <w:numId w:val="11"/>
        </w:numPr>
        <w:tabs>
          <w:tab w:val="left" w:pos="360"/>
          <w:tab w:val="left" w:pos="3120"/>
          <w:tab w:val="left" w:pos="9090"/>
        </w:tabs>
        <w:autoSpaceDE w:val="0"/>
        <w:autoSpaceDN w:val="0"/>
        <w:adjustRightInd w:val="0"/>
        <w:ind w:right="72"/>
        <w:jc w:val="both"/>
        <w:rPr>
          <w:rFonts w:ascii="Arial Narrow" w:hAnsi="Arial Narrow" w:cs="Arial"/>
        </w:rPr>
      </w:pPr>
      <w:r w:rsidRPr="00355875">
        <w:rPr>
          <w:rFonts w:ascii="Arial Narrow" w:hAnsi="Arial Narrow" w:cs="Arial"/>
        </w:rPr>
        <w:t xml:space="preserve">Currículo del Personal Profesional propuesto </w:t>
      </w:r>
      <w:r w:rsidRPr="00355875">
        <w:rPr>
          <w:rFonts w:ascii="Arial Narrow" w:hAnsi="Arial Narrow" w:cs="Arial"/>
          <w:b/>
        </w:rPr>
        <w:t>(SNCC.D.045)</w:t>
      </w:r>
    </w:p>
    <w:p w14:paraId="4EE55110" w14:textId="77777777" w:rsidR="00A95938" w:rsidRPr="001A2610" w:rsidRDefault="00A95938" w:rsidP="0024027D">
      <w:pPr>
        <w:numPr>
          <w:ilvl w:val="1"/>
          <w:numId w:val="11"/>
        </w:numPr>
        <w:tabs>
          <w:tab w:val="left" w:pos="360"/>
          <w:tab w:val="left" w:pos="3120"/>
          <w:tab w:val="left" w:pos="9090"/>
        </w:tabs>
        <w:autoSpaceDE w:val="0"/>
        <w:autoSpaceDN w:val="0"/>
        <w:adjustRightInd w:val="0"/>
        <w:ind w:right="72"/>
        <w:jc w:val="both"/>
        <w:rPr>
          <w:rFonts w:ascii="Arial Narrow" w:hAnsi="Arial Narrow" w:cs="Arial"/>
        </w:rPr>
      </w:pPr>
      <w:r w:rsidRPr="00355875">
        <w:rPr>
          <w:rFonts w:ascii="Arial Narrow" w:hAnsi="Arial Narrow" w:cs="Arial"/>
        </w:rPr>
        <w:t xml:space="preserve">Experiencia profesional del Personal Principal </w:t>
      </w:r>
      <w:r w:rsidRPr="00355875">
        <w:rPr>
          <w:rFonts w:ascii="Arial Narrow" w:hAnsi="Arial Narrow" w:cs="Arial"/>
          <w:b/>
        </w:rPr>
        <w:t>(SNCC.D.048</w:t>
      </w:r>
      <w:r w:rsidRPr="001A2610">
        <w:rPr>
          <w:rFonts w:ascii="Arial Narrow" w:hAnsi="Arial Narrow" w:cs="Arial"/>
          <w:b/>
          <w:color w:val="800000"/>
        </w:rPr>
        <w:t>)</w:t>
      </w:r>
    </w:p>
    <w:p w14:paraId="63D75253" w14:textId="77777777" w:rsidR="00A95938" w:rsidRPr="001A2610" w:rsidRDefault="00A95938" w:rsidP="0024027D">
      <w:pPr>
        <w:numPr>
          <w:ilvl w:val="1"/>
          <w:numId w:val="11"/>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bCs/>
        </w:rPr>
        <w:t>Carta de intención y disponibilidad debidamente suscrita</w:t>
      </w:r>
      <w:r w:rsidRPr="001A2610">
        <w:rPr>
          <w:rFonts w:ascii="Arial Narrow" w:hAnsi="Arial Narrow" w:cs="Arial"/>
        </w:rPr>
        <w:t xml:space="preserve"> en donde se especifique el No. y objeto de la contratación directa, el cargo y la disponibilidad exigida.</w:t>
      </w:r>
    </w:p>
    <w:p w14:paraId="567E303D" w14:textId="77777777" w:rsidR="00A95938" w:rsidRPr="001A2610" w:rsidRDefault="00A95938" w:rsidP="0024027D">
      <w:pPr>
        <w:numPr>
          <w:ilvl w:val="1"/>
          <w:numId w:val="11"/>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Certificado de vigencia de la matrícula profesional.</w:t>
      </w:r>
    </w:p>
    <w:p w14:paraId="420D7831" w14:textId="77777777" w:rsidR="00A95938" w:rsidRPr="00FE1454" w:rsidRDefault="00A95938" w:rsidP="00A95938">
      <w:pPr>
        <w:pStyle w:val="Prrafodelista"/>
        <w:numPr>
          <w:ilvl w:val="0"/>
          <w:numId w:val="2"/>
        </w:numPr>
        <w:jc w:val="both"/>
        <w:rPr>
          <w:rFonts w:ascii="Arial Narrow" w:hAnsi="Arial Narrow" w:cs="Arial"/>
        </w:rPr>
      </w:pPr>
      <w:r w:rsidRPr="00FE1454">
        <w:rPr>
          <w:rFonts w:ascii="Arial Narrow" w:hAnsi="Arial Narrow" w:cs="Arial"/>
          <w:bCs/>
        </w:rPr>
        <w:t>Certificaciones de experiencia</w:t>
      </w:r>
      <w:r w:rsidRPr="00FE1454">
        <w:rPr>
          <w:rFonts w:ascii="Arial Narrow" w:hAnsi="Arial Narrow" w:cs="Arial"/>
        </w:rPr>
        <w:t xml:space="preserve">. Debe contener: nombre de la entidad contratante, el Contratista, el objeto de la obra, las fechas de inicio y finalización, el cargo desempeñado. (Debe ir anexo a formulario </w:t>
      </w:r>
      <w:r w:rsidRPr="00FE1454">
        <w:rPr>
          <w:rFonts w:ascii="Arial Narrow" w:hAnsi="Arial Narrow" w:cs="Arial"/>
          <w:b/>
        </w:rPr>
        <w:t>SNCC.D.049</w:t>
      </w:r>
      <w:r w:rsidRPr="00FE1454">
        <w:rPr>
          <w:rFonts w:ascii="Arial Narrow" w:hAnsi="Arial Narrow" w:cs="Arial"/>
        </w:rPr>
        <w:t xml:space="preserve">). </w:t>
      </w:r>
    </w:p>
    <w:p w14:paraId="19C8B616" w14:textId="77777777" w:rsidR="00A95938" w:rsidRPr="0011772B" w:rsidRDefault="00A95938" w:rsidP="00A95938">
      <w:pPr>
        <w:pStyle w:val="Prrafodelista"/>
        <w:numPr>
          <w:ilvl w:val="0"/>
          <w:numId w:val="2"/>
        </w:numPr>
        <w:jc w:val="both"/>
        <w:rPr>
          <w:rFonts w:ascii="Arial Narrow" w:hAnsi="Arial Narrow" w:cs="Arial"/>
        </w:rPr>
      </w:pPr>
      <w:r w:rsidRPr="0011772B">
        <w:rPr>
          <w:rFonts w:ascii="Arial Narrow" w:hAnsi="Arial Narrow" w:cs="Arial"/>
        </w:rPr>
        <w:t xml:space="preserve">Estructura para brindar soporte técnico al Equipo ofertado </w:t>
      </w:r>
      <w:r w:rsidRPr="0011772B">
        <w:rPr>
          <w:rFonts w:ascii="Arial Narrow" w:hAnsi="Arial Narrow" w:cs="Arial"/>
          <w:b/>
        </w:rPr>
        <w:t>(SNCC.F.035)</w:t>
      </w:r>
    </w:p>
    <w:p w14:paraId="08EAFD2E" w14:textId="77777777" w:rsidR="00A95938" w:rsidRPr="00777B6E" w:rsidRDefault="00A95938" w:rsidP="00A95938">
      <w:pPr>
        <w:pStyle w:val="Prrafodelista"/>
        <w:numPr>
          <w:ilvl w:val="0"/>
          <w:numId w:val="2"/>
        </w:numPr>
        <w:jc w:val="both"/>
        <w:rPr>
          <w:rFonts w:ascii="Arial Narrow" w:hAnsi="Arial Narrow" w:cs="Arial"/>
        </w:rPr>
      </w:pPr>
      <w:r w:rsidRPr="0011772B">
        <w:rPr>
          <w:rFonts w:ascii="Arial Narrow" w:hAnsi="Arial Narrow" w:cs="Arial"/>
        </w:rPr>
        <w:t xml:space="preserve">Personal de Plantilla del Oferente </w:t>
      </w:r>
      <w:r w:rsidRPr="0011772B">
        <w:rPr>
          <w:rFonts w:ascii="Arial Narrow" w:hAnsi="Arial Narrow" w:cs="Arial"/>
          <w:b/>
        </w:rPr>
        <w:t>(SNCC.F.037)</w:t>
      </w:r>
    </w:p>
    <w:p w14:paraId="39FF86E2" w14:textId="77777777" w:rsidR="00A95938" w:rsidRPr="000A0819" w:rsidRDefault="00A95938" w:rsidP="00A95938">
      <w:pPr>
        <w:pStyle w:val="Prrafodelista"/>
        <w:numPr>
          <w:ilvl w:val="0"/>
          <w:numId w:val="2"/>
        </w:numPr>
        <w:jc w:val="both"/>
        <w:rPr>
          <w:rFonts w:ascii="Arial Narrow" w:hAnsi="Arial Narrow" w:cs="Arial"/>
        </w:rPr>
      </w:pPr>
      <w:r>
        <w:rPr>
          <w:rFonts w:ascii="Arial Narrow" w:hAnsi="Arial Narrow" w:cs="Arial"/>
          <w:lang w:val="es-ES"/>
        </w:rPr>
        <w:lastRenderedPageBreak/>
        <w:t>Certificación de Visita al lugar de la Obra Emitida por el INABIE.</w:t>
      </w:r>
    </w:p>
    <w:p w14:paraId="1AE65648" w14:textId="33A936DC" w:rsidR="00A95938" w:rsidRPr="00BD02AF" w:rsidRDefault="00CC2641" w:rsidP="00A95938">
      <w:pPr>
        <w:pStyle w:val="Prrafodelista"/>
        <w:numPr>
          <w:ilvl w:val="0"/>
          <w:numId w:val="2"/>
        </w:numPr>
        <w:jc w:val="both"/>
        <w:rPr>
          <w:rFonts w:ascii="Arial Narrow" w:hAnsi="Arial Narrow" w:cs="Arial"/>
          <w:b/>
        </w:rPr>
      </w:pPr>
      <w:r>
        <w:rPr>
          <w:rFonts w:ascii="Arial Narrow" w:hAnsi="Arial Narrow" w:cs="Arial"/>
          <w:lang w:val="es-ES"/>
        </w:rPr>
        <w:t>Catálogo de equipos propuesto.</w:t>
      </w:r>
    </w:p>
    <w:p w14:paraId="1188DB41" w14:textId="222D8284" w:rsidR="00A95938" w:rsidRDefault="00A95938" w:rsidP="00A95938">
      <w:pPr>
        <w:pStyle w:val="Prrafodelista"/>
        <w:numPr>
          <w:ilvl w:val="0"/>
          <w:numId w:val="2"/>
        </w:numPr>
        <w:jc w:val="both"/>
        <w:rPr>
          <w:rFonts w:ascii="Arial Narrow" w:hAnsi="Arial Narrow" w:cs="Arial"/>
        </w:rPr>
      </w:pPr>
      <w:r>
        <w:rPr>
          <w:rFonts w:ascii="Arial Narrow" w:hAnsi="Arial Narrow" w:cs="Arial"/>
        </w:rPr>
        <w:t>Catálogo de Materiales y equipos para cableado estructurado y certificado</w:t>
      </w:r>
      <w:r>
        <w:rPr>
          <w:rFonts w:ascii="Arial Narrow" w:hAnsi="Arial Narrow" w:cs="Arial"/>
          <w:lang w:val="es-ES"/>
        </w:rPr>
        <w:t xml:space="preserve"> </w:t>
      </w:r>
    </w:p>
    <w:p w14:paraId="4A5010F3" w14:textId="1B8D98D9" w:rsidR="00A95938" w:rsidRPr="00BD02AF" w:rsidRDefault="00A95938" w:rsidP="00A95938">
      <w:pPr>
        <w:pStyle w:val="Prrafodelista"/>
        <w:numPr>
          <w:ilvl w:val="0"/>
          <w:numId w:val="2"/>
        </w:numPr>
        <w:jc w:val="both"/>
        <w:rPr>
          <w:rFonts w:ascii="Arial Narrow" w:hAnsi="Arial Narrow" w:cs="Arial"/>
        </w:rPr>
      </w:pPr>
      <w:r>
        <w:rPr>
          <w:rFonts w:ascii="Arial Narrow" w:hAnsi="Arial Narrow" w:cs="Arial"/>
        </w:rPr>
        <w:t>Presentar propuesta de diseño de la estructura del Centro de Datos</w:t>
      </w:r>
      <w:r w:rsidRPr="00BD02AF">
        <w:rPr>
          <w:rFonts w:ascii="Arial Narrow" w:hAnsi="Arial Narrow" w:cs="Arial"/>
          <w:b/>
          <w:lang w:val="es-ES"/>
        </w:rPr>
        <w:t>.</w:t>
      </w:r>
    </w:p>
    <w:p w14:paraId="7CA706ED" w14:textId="75753609" w:rsidR="00A95938" w:rsidRPr="00BD02AF" w:rsidRDefault="00A95938" w:rsidP="00A95938">
      <w:pPr>
        <w:pStyle w:val="Prrafodelista"/>
        <w:numPr>
          <w:ilvl w:val="0"/>
          <w:numId w:val="2"/>
        </w:numPr>
        <w:jc w:val="both"/>
        <w:rPr>
          <w:rFonts w:ascii="Arial Narrow" w:hAnsi="Arial Narrow" w:cs="Arial"/>
          <w:b/>
        </w:rPr>
      </w:pPr>
      <w:r>
        <w:rPr>
          <w:rFonts w:ascii="Arial Narrow" w:hAnsi="Arial Narrow" w:cs="Arial"/>
          <w:lang w:val="es-ES"/>
        </w:rPr>
        <w:t xml:space="preserve">Cronograma de trabajo </w:t>
      </w:r>
    </w:p>
    <w:p w14:paraId="2EC1AB55" w14:textId="4E357FD0" w:rsidR="00A95938" w:rsidRDefault="00A95938" w:rsidP="00A95938">
      <w:pPr>
        <w:pStyle w:val="Prrafodelista"/>
        <w:numPr>
          <w:ilvl w:val="0"/>
          <w:numId w:val="2"/>
        </w:numPr>
        <w:jc w:val="both"/>
        <w:rPr>
          <w:rFonts w:ascii="Arial Narrow" w:hAnsi="Arial Narrow" w:cs="Arial"/>
        </w:rPr>
      </w:pPr>
      <w:r>
        <w:rPr>
          <w:rFonts w:ascii="Arial Narrow" w:hAnsi="Arial Narrow" w:cs="Arial"/>
          <w:lang w:val="es-ES"/>
        </w:rPr>
        <w:t>Certificaciones de las normas mencionadas a continuación para el cableado estructurado y certificado: ANSI/TIA/EIA-586-</w:t>
      </w:r>
      <w:proofErr w:type="gramStart"/>
      <w:r>
        <w:rPr>
          <w:rFonts w:ascii="Arial Narrow" w:hAnsi="Arial Narrow" w:cs="Arial"/>
          <w:lang w:val="es-ES"/>
        </w:rPr>
        <w:t>B;  ANSI</w:t>
      </w:r>
      <w:proofErr w:type="gramEnd"/>
      <w:r>
        <w:rPr>
          <w:rFonts w:ascii="Arial Narrow" w:hAnsi="Arial Narrow" w:cs="Arial"/>
          <w:lang w:val="es-ES"/>
        </w:rPr>
        <w:t>/TIA/EIA-569-A;  ANSI/TIA/EIA-606-A; ANSI/TIA/EIA-758.</w:t>
      </w:r>
      <w:r w:rsidRPr="00BD02AF">
        <w:rPr>
          <w:rFonts w:ascii="Arial Narrow" w:hAnsi="Arial Narrow" w:cs="Arial"/>
          <w:lang w:val="es-ES"/>
        </w:rPr>
        <w:t xml:space="preserve"> </w:t>
      </w:r>
    </w:p>
    <w:p w14:paraId="46F98B21" w14:textId="20B4ABF4" w:rsidR="00A95938" w:rsidRDefault="00A95938" w:rsidP="00CC2641">
      <w:pPr>
        <w:pStyle w:val="Prrafodelista"/>
        <w:numPr>
          <w:ilvl w:val="0"/>
          <w:numId w:val="2"/>
        </w:numPr>
        <w:jc w:val="both"/>
        <w:rPr>
          <w:rFonts w:ascii="Arial Narrow" w:hAnsi="Arial Narrow" w:cs="Arial"/>
        </w:rPr>
      </w:pPr>
      <w:r w:rsidRPr="00CC2641">
        <w:rPr>
          <w:rFonts w:ascii="Arial Narrow" w:hAnsi="Arial Narrow" w:cs="Arial"/>
        </w:rPr>
        <w:t xml:space="preserve">Certificaciones de las normas mencionadas a continuación para la adecuación y climatización del Centro de Datos: TIA 942; TIER III; ISO 9000 </w:t>
      </w:r>
    </w:p>
    <w:p w14:paraId="7E09D3D9" w14:textId="3ABFEA87" w:rsidR="00801634" w:rsidRPr="00CC2641" w:rsidRDefault="00801634" w:rsidP="00CC2641">
      <w:pPr>
        <w:pStyle w:val="Prrafodelista"/>
        <w:numPr>
          <w:ilvl w:val="0"/>
          <w:numId w:val="2"/>
        </w:numPr>
        <w:jc w:val="both"/>
        <w:rPr>
          <w:rFonts w:ascii="Arial Narrow" w:hAnsi="Arial Narrow" w:cs="Arial"/>
        </w:rPr>
      </w:pPr>
      <w:r>
        <w:rPr>
          <w:rFonts w:ascii="Arial Narrow" w:hAnsi="Arial Narrow" w:cs="Arial"/>
        </w:rPr>
        <w:t xml:space="preserve">Carta de autorización </w:t>
      </w:r>
      <w:r w:rsidR="009043FC">
        <w:rPr>
          <w:rFonts w:ascii="Arial Narrow" w:hAnsi="Arial Narrow" w:cs="Arial"/>
        </w:rPr>
        <w:t>del fabricante de los equipos que se van a suministrar.</w:t>
      </w:r>
    </w:p>
    <w:p w14:paraId="233FBFCC" w14:textId="77777777" w:rsidR="00A95938" w:rsidRPr="001A2610" w:rsidRDefault="00A95938" w:rsidP="004136B4">
      <w:pPr>
        <w:jc w:val="both"/>
        <w:rPr>
          <w:rFonts w:ascii="Arial Narrow" w:hAnsi="Arial Narrow" w:cs="Arial"/>
        </w:rPr>
      </w:pPr>
    </w:p>
    <w:p w14:paraId="19BAEC15" w14:textId="77777777" w:rsidR="003D32BA" w:rsidRPr="00295A3F" w:rsidRDefault="003D32BA" w:rsidP="00295A3F">
      <w:pPr>
        <w:rPr>
          <w:rFonts w:ascii="Arial Narrow" w:hAnsi="Arial Narrow" w:cs="Arial"/>
        </w:rPr>
      </w:pPr>
      <w:bookmarkStart w:id="162" w:name="_Toc271530523"/>
      <w:r w:rsidRPr="00295A3F">
        <w:rPr>
          <w:rFonts w:ascii="Arial Narrow" w:hAnsi="Arial Narrow" w:cs="Arial"/>
          <w:b/>
        </w:rPr>
        <w:t>NOTA:</w:t>
      </w:r>
      <w:r w:rsidRPr="00295A3F">
        <w:rPr>
          <w:rFonts w:ascii="Arial Narrow" w:hAnsi="Arial Narrow" w:cs="Arial"/>
        </w:rPr>
        <w:t xml:space="preserve"> Todas las certificaciones deben estar vigentes.</w:t>
      </w:r>
    </w:p>
    <w:p w14:paraId="32FF9628" w14:textId="77777777" w:rsidR="003D32BA" w:rsidRDefault="003D32BA" w:rsidP="00B44221">
      <w:pPr>
        <w:pStyle w:val="Ttulo3"/>
      </w:pPr>
    </w:p>
    <w:p w14:paraId="12303CAC" w14:textId="77777777" w:rsidR="003D32BA" w:rsidRPr="0009293D" w:rsidRDefault="003D32BA" w:rsidP="003D32BA">
      <w:pPr>
        <w:jc w:val="both"/>
        <w:rPr>
          <w:rFonts w:ascii="Arial Narrow" w:hAnsi="Arial Narrow" w:cs="Arial"/>
        </w:rPr>
      </w:pPr>
      <w:r w:rsidRPr="00F22C43">
        <w:rPr>
          <w:rFonts w:ascii="Arial Narrow" w:hAnsi="Arial Narrow" w:cs="Arial"/>
          <w:b/>
        </w:rPr>
        <w:t>Validación de documentación presentada</w:t>
      </w:r>
      <w:r w:rsidRPr="00F22C43">
        <w:rPr>
          <w:rFonts w:ascii="Arial Narrow" w:hAnsi="Arial Narrow" w:cs="Arial"/>
        </w:rPr>
        <w:t xml:space="preserve">: El </w:t>
      </w:r>
      <w:r>
        <w:rPr>
          <w:rFonts w:ascii="Arial Narrow" w:hAnsi="Arial Narrow" w:cs="Arial"/>
        </w:rPr>
        <w:t>Instituto Nacional de Bienestar Estudiantil (INABIE) c</w:t>
      </w:r>
      <w:r w:rsidRPr="00F22C43">
        <w:rPr>
          <w:rFonts w:ascii="Arial Narrow" w:hAnsi="Arial Narrow" w:cs="Arial"/>
        </w:rPr>
        <w:t>omo entidad contratante se reserva el derecho de valid</w:t>
      </w:r>
      <w:r>
        <w:rPr>
          <w:rFonts w:ascii="Arial Narrow" w:hAnsi="Arial Narrow" w:cs="Arial"/>
        </w:rPr>
        <w:t>ar con las entidades correspond</w:t>
      </w:r>
      <w:r w:rsidRPr="00F22C43">
        <w:rPr>
          <w:rFonts w:ascii="Arial Narrow" w:hAnsi="Arial Narrow" w:cs="Arial"/>
        </w:rPr>
        <w:t>ientes todos los documentos suministrados como partes de las ofertas</w:t>
      </w:r>
      <w:r>
        <w:rPr>
          <w:rFonts w:ascii="Arial Narrow" w:hAnsi="Arial Narrow" w:cs="Arial"/>
        </w:rPr>
        <w:t>;</w:t>
      </w:r>
      <w:r w:rsidRPr="00F22C43">
        <w:rPr>
          <w:rFonts w:ascii="Arial Narrow" w:hAnsi="Arial Narrow" w:cs="Arial"/>
        </w:rPr>
        <w:t xml:space="preserve"> es decir, que con la oferta se autoriza a</w:t>
      </w:r>
      <w:r>
        <w:rPr>
          <w:rFonts w:ascii="Arial Narrow" w:hAnsi="Arial Narrow" w:cs="Arial"/>
        </w:rPr>
        <w:t>l INABIE</w:t>
      </w:r>
      <w:r w:rsidRPr="00F22C43">
        <w:rPr>
          <w:rFonts w:ascii="Arial Narrow" w:hAnsi="Arial Narrow" w:cs="Arial"/>
        </w:rPr>
        <w:t xml:space="preserve"> a validar </w:t>
      </w:r>
      <w:r>
        <w:rPr>
          <w:rFonts w:ascii="Arial Narrow" w:hAnsi="Arial Narrow" w:cs="Arial"/>
        </w:rPr>
        <w:t xml:space="preserve">las </w:t>
      </w:r>
      <w:r w:rsidRPr="00F22C43">
        <w:rPr>
          <w:rFonts w:ascii="Arial Narrow" w:hAnsi="Arial Narrow" w:cs="Arial"/>
        </w:rPr>
        <w:t>informaciones</w:t>
      </w:r>
      <w:r>
        <w:rPr>
          <w:rFonts w:ascii="Arial Narrow" w:hAnsi="Arial Narrow" w:cs="Arial"/>
        </w:rPr>
        <w:t xml:space="preserve"> presentadas.</w:t>
      </w:r>
    </w:p>
    <w:p w14:paraId="5F94588A" w14:textId="77777777" w:rsidR="003D32BA" w:rsidRDefault="003D32BA" w:rsidP="003D32BA">
      <w:pPr>
        <w:rPr>
          <w:lang w:val="es-ES" w:eastAsia="en-US"/>
        </w:rPr>
      </w:pPr>
    </w:p>
    <w:p w14:paraId="59159FF7" w14:textId="77777777" w:rsidR="003D32BA" w:rsidRPr="004E349D" w:rsidRDefault="003D32BA" w:rsidP="003D32BA">
      <w:pPr>
        <w:pStyle w:val="Textoindependiente"/>
        <w:rPr>
          <w:rFonts w:ascii="Arial Narrow" w:hAnsi="Arial Narrow" w:cs="Arial"/>
          <w:color w:val="auto"/>
        </w:rPr>
      </w:pPr>
      <w:r w:rsidRPr="00DF2F3C">
        <w:rPr>
          <w:rFonts w:ascii="Arial Narrow" w:hAnsi="Arial Narrow" w:cs="Arial"/>
          <w:b/>
          <w:color w:val="auto"/>
        </w:rPr>
        <w:t>Sobre la forma de pr</w:t>
      </w:r>
      <w:r>
        <w:rPr>
          <w:rFonts w:ascii="Arial Narrow" w:hAnsi="Arial Narrow" w:cs="Arial"/>
          <w:b/>
          <w:color w:val="auto"/>
        </w:rPr>
        <w:t>e</w:t>
      </w:r>
      <w:r w:rsidRPr="00DF2F3C">
        <w:rPr>
          <w:rFonts w:ascii="Arial Narrow" w:hAnsi="Arial Narrow" w:cs="Arial"/>
          <w:b/>
          <w:color w:val="auto"/>
        </w:rPr>
        <w:t xml:space="preserve">sentación de las </w:t>
      </w:r>
      <w:r>
        <w:rPr>
          <w:rFonts w:ascii="Arial Narrow" w:hAnsi="Arial Narrow" w:cs="Arial"/>
          <w:b/>
          <w:color w:val="auto"/>
        </w:rPr>
        <w:t>O</w:t>
      </w:r>
      <w:r w:rsidRPr="00DF2F3C">
        <w:rPr>
          <w:rFonts w:ascii="Arial Narrow" w:hAnsi="Arial Narrow" w:cs="Arial"/>
          <w:b/>
          <w:color w:val="auto"/>
        </w:rPr>
        <w:t>fertas</w:t>
      </w:r>
      <w:r w:rsidRPr="00DF2F3C">
        <w:rPr>
          <w:rFonts w:ascii="Arial Narrow" w:hAnsi="Arial Narrow" w:cs="Arial"/>
          <w:color w:val="auto"/>
        </w:rPr>
        <w:t>: Las ofertas deben estar encuadernadas con su original</w:t>
      </w:r>
      <w:r>
        <w:rPr>
          <w:rFonts w:ascii="Arial Narrow" w:hAnsi="Arial Narrow" w:cs="Arial"/>
          <w:color w:val="auto"/>
        </w:rPr>
        <w:t xml:space="preserve"> </w:t>
      </w:r>
      <w:r w:rsidRPr="00DF2F3C">
        <w:rPr>
          <w:rFonts w:ascii="Arial Narrow" w:hAnsi="Arial Narrow" w:cs="Arial"/>
          <w:color w:val="auto"/>
        </w:rPr>
        <w:t>y sus copias</w:t>
      </w:r>
      <w:r>
        <w:rPr>
          <w:rFonts w:ascii="Arial Narrow" w:hAnsi="Arial Narrow" w:cs="Arial"/>
          <w:color w:val="auto"/>
        </w:rPr>
        <w:t xml:space="preserve"> </w:t>
      </w:r>
      <w:r w:rsidRPr="00DF2F3C">
        <w:rPr>
          <w:rFonts w:ascii="Arial Narrow" w:hAnsi="Arial Narrow" w:cs="Arial"/>
          <w:color w:val="auto"/>
        </w:rPr>
        <w:t>debidamente identif</w:t>
      </w:r>
      <w:r>
        <w:rPr>
          <w:rFonts w:ascii="Arial Narrow" w:hAnsi="Arial Narrow" w:cs="Arial"/>
          <w:color w:val="auto"/>
        </w:rPr>
        <w:t xml:space="preserve">icadas tal como </w:t>
      </w:r>
      <w:r w:rsidRPr="00DF2F3C">
        <w:rPr>
          <w:rFonts w:ascii="Arial Narrow" w:hAnsi="Arial Narrow" w:cs="Arial"/>
          <w:color w:val="auto"/>
        </w:rPr>
        <w:t xml:space="preserve">se indica en </w:t>
      </w:r>
      <w:r>
        <w:rPr>
          <w:rFonts w:ascii="Arial Narrow" w:hAnsi="Arial Narrow" w:cs="Arial"/>
          <w:color w:val="auto"/>
        </w:rPr>
        <w:t>el Acápite</w:t>
      </w:r>
      <w:r w:rsidRPr="00DF2F3C">
        <w:rPr>
          <w:rFonts w:ascii="Arial Narrow" w:hAnsi="Arial Narrow" w:cs="Arial"/>
          <w:color w:val="auto"/>
        </w:rPr>
        <w:t xml:space="preserve"> 2.1</w:t>
      </w:r>
      <w:r>
        <w:rPr>
          <w:rFonts w:ascii="Arial Narrow" w:hAnsi="Arial Narrow" w:cs="Arial"/>
          <w:color w:val="auto"/>
        </w:rPr>
        <w:t>2</w:t>
      </w:r>
      <w:r w:rsidRPr="00DF2F3C">
        <w:rPr>
          <w:rFonts w:ascii="Arial Narrow" w:hAnsi="Arial Narrow" w:cs="Arial"/>
          <w:color w:val="auto"/>
        </w:rPr>
        <w:t xml:space="preserve"> de este</w:t>
      </w:r>
      <w:r>
        <w:rPr>
          <w:rFonts w:ascii="Arial Narrow" w:hAnsi="Arial Narrow" w:cs="Arial"/>
          <w:color w:val="auto"/>
        </w:rPr>
        <w:t xml:space="preserve"> P</w:t>
      </w:r>
      <w:r w:rsidRPr="00DF2F3C">
        <w:rPr>
          <w:rFonts w:ascii="Arial Narrow" w:hAnsi="Arial Narrow" w:cs="Arial"/>
          <w:color w:val="auto"/>
        </w:rPr>
        <w:t>liego de</w:t>
      </w:r>
      <w:r>
        <w:rPr>
          <w:rFonts w:ascii="Arial Narrow" w:hAnsi="Arial Narrow" w:cs="Arial"/>
          <w:color w:val="auto"/>
        </w:rPr>
        <w:t xml:space="preserve"> Condiciones. </w:t>
      </w:r>
      <w:r w:rsidRPr="00DF2F3C">
        <w:rPr>
          <w:rFonts w:ascii="Arial Narrow" w:hAnsi="Arial Narrow" w:cs="Arial"/>
          <w:color w:val="auto"/>
        </w:rPr>
        <w:t>Los documentos encuadernados</w:t>
      </w:r>
      <w:r>
        <w:rPr>
          <w:rFonts w:ascii="Arial Narrow" w:hAnsi="Arial Narrow" w:cs="Arial"/>
          <w:color w:val="auto"/>
        </w:rPr>
        <w:t xml:space="preserve"> (en carpetas) deben estar organizados con separadores </w:t>
      </w:r>
      <w:r w:rsidRPr="00DF2F3C">
        <w:rPr>
          <w:rFonts w:ascii="Arial Narrow" w:hAnsi="Arial Narrow" w:cs="Arial"/>
          <w:color w:val="auto"/>
        </w:rPr>
        <w:t>y deben</w:t>
      </w:r>
      <w:r>
        <w:rPr>
          <w:rFonts w:ascii="Arial Narrow" w:hAnsi="Arial Narrow" w:cs="Arial"/>
          <w:color w:val="auto"/>
        </w:rPr>
        <w:t xml:space="preserve"> </w:t>
      </w:r>
      <w:r w:rsidRPr="00DF2F3C">
        <w:rPr>
          <w:rFonts w:ascii="Arial Narrow" w:hAnsi="Arial Narrow" w:cs="Arial"/>
          <w:color w:val="auto"/>
        </w:rPr>
        <w:t>contener un índice debidamente numerado.</w:t>
      </w:r>
      <w:r>
        <w:rPr>
          <w:rFonts w:ascii="Arial Narrow" w:hAnsi="Arial Narrow" w:cs="Arial"/>
          <w:color w:val="auto"/>
        </w:rPr>
        <w:t xml:space="preserve"> </w:t>
      </w:r>
      <w:r w:rsidRPr="004E349D">
        <w:rPr>
          <w:rFonts w:ascii="Arial Narrow" w:hAnsi="Arial Narrow" w:cs="Arial"/>
          <w:color w:val="auto"/>
        </w:rPr>
        <w:t>Las páginas deben estar numeradas de manera consecutiva tal como se indica en el Acápite 2.1</w:t>
      </w:r>
      <w:r>
        <w:rPr>
          <w:rFonts w:ascii="Arial Narrow" w:hAnsi="Arial Narrow" w:cs="Arial"/>
          <w:color w:val="auto"/>
        </w:rPr>
        <w:t>2</w:t>
      </w:r>
      <w:r w:rsidRPr="004E349D">
        <w:rPr>
          <w:rFonts w:ascii="Arial Narrow" w:hAnsi="Arial Narrow" w:cs="Arial"/>
          <w:color w:val="auto"/>
        </w:rPr>
        <w:t>.</w:t>
      </w:r>
    </w:p>
    <w:p w14:paraId="2DA6ADE8" w14:textId="77777777" w:rsidR="003D32BA" w:rsidRPr="004E349D" w:rsidRDefault="003D32BA" w:rsidP="003D32BA">
      <w:pPr>
        <w:pStyle w:val="Textoindependiente"/>
        <w:ind w:left="720"/>
        <w:rPr>
          <w:rFonts w:ascii="Arial Narrow" w:hAnsi="Arial Narrow" w:cs="Arial"/>
          <w:color w:val="auto"/>
        </w:rPr>
      </w:pPr>
    </w:p>
    <w:p w14:paraId="6E6A7BB0" w14:textId="77777777" w:rsidR="003D32BA" w:rsidRPr="004E349D" w:rsidRDefault="003D32BA" w:rsidP="003D32BA">
      <w:pPr>
        <w:pStyle w:val="Textoindependiente"/>
        <w:jc w:val="left"/>
        <w:rPr>
          <w:rFonts w:ascii="Arial Narrow" w:hAnsi="Arial Narrow" w:cs="Arial"/>
          <w:color w:val="auto"/>
        </w:rPr>
      </w:pPr>
      <w:r w:rsidRPr="004E349D">
        <w:rPr>
          <w:rFonts w:ascii="Arial Narrow" w:hAnsi="Arial Narrow" w:cs="Arial"/>
          <w:color w:val="auto"/>
        </w:rPr>
        <w:t>El INABIE entregará una lista de los documentos que deberán ser verificados por el notario, donde se haga constar lo recibido.</w:t>
      </w:r>
    </w:p>
    <w:p w14:paraId="06180A0C" w14:textId="77777777" w:rsidR="003D32BA" w:rsidRPr="004E349D" w:rsidRDefault="003D32BA" w:rsidP="003D32BA">
      <w:pPr>
        <w:pStyle w:val="Textoindependiente"/>
        <w:ind w:left="720"/>
        <w:rPr>
          <w:rFonts w:ascii="Arial Narrow" w:hAnsi="Arial Narrow" w:cs="Arial"/>
          <w:color w:val="auto"/>
        </w:rPr>
      </w:pPr>
    </w:p>
    <w:p w14:paraId="6346329E" w14:textId="77777777" w:rsidR="003D32BA" w:rsidRPr="005C2D37" w:rsidRDefault="003D32BA" w:rsidP="003D32BA">
      <w:pPr>
        <w:rPr>
          <w:b/>
          <w:lang w:val="es-ES" w:eastAsia="en-US"/>
        </w:rPr>
      </w:pPr>
      <w:r w:rsidRPr="00D81A0C">
        <w:rPr>
          <w:rFonts w:ascii="Arial Narrow" w:hAnsi="Arial Narrow" w:cs="Arial"/>
          <w:b/>
        </w:rPr>
        <w:t>Sobre las copias de la oferta</w:t>
      </w:r>
      <w:r>
        <w:rPr>
          <w:rFonts w:ascii="Arial Narrow" w:hAnsi="Arial Narrow" w:cs="Arial"/>
        </w:rPr>
        <w:t>: Las copias deberán ser una (1) copia c</w:t>
      </w:r>
      <w:r w:rsidRPr="00D81A0C">
        <w:rPr>
          <w:rFonts w:ascii="Arial Narrow" w:hAnsi="Arial Narrow" w:cs="Arial"/>
        </w:rPr>
        <w:t xml:space="preserve">ompleta y una (1) </w:t>
      </w:r>
      <w:r>
        <w:rPr>
          <w:rFonts w:ascii="Arial Narrow" w:hAnsi="Arial Narrow" w:cs="Arial"/>
        </w:rPr>
        <w:t>copia sólo conteniendo los docu</w:t>
      </w:r>
      <w:r w:rsidRPr="00D81A0C">
        <w:rPr>
          <w:rFonts w:ascii="Arial Narrow" w:hAnsi="Arial Narrow" w:cs="Arial"/>
        </w:rPr>
        <w:t>mentos para l</w:t>
      </w:r>
      <w:r>
        <w:rPr>
          <w:rFonts w:ascii="Arial Narrow" w:hAnsi="Arial Narrow" w:cs="Arial"/>
        </w:rPr>
        <w:t>a evaluació</w:t>
      </w:r>
      <w:r w:rsidRPr="00D81A0C">
        <w:rPr>
          <w:rFonts w:ascii="Arial Narrow" w:hAnsi="Arial Narrow" w:cs="Arial"/>
        </w:rPr>
        <w:t>n fina</w:t>
      </w:r>
      <w:r>
        <w:rPr>
          <w:rFonts w:ascii="Arial Narrow" w:hAnsi="Arial Narrow" w:cs="Arial"/>
        </w:rPr>
        <w:t>nciera en el mismo orden indica</w:t>
      </w:r>
      <w:r w:rsidRPr="00D81A0C">
        <w:rPr>
          <w:rFonts w:ascii="Arial Narrow" w:hAnsi="Arial Narrow" w:cs="Arial"/>
        </w:rPr>
        <w:t xml:space="preserve">do en la sección </w:t>
      </w:r>
      <w:r w:rsidRPr="005C2D37">
        <w:rPr>
          <w:rFonts w:ascii="Arial Narrow" w:hAnsi="Arial Narrow" w:cs="Arial"/>
          <w:b/>
        </w:rPr>
        <w:t>2.1</w:t>
      </w:r>
      <w:r w:rsidR="00433C5B" w:rsidRPr="005C2D37">
        <w:rPr>
          <w:rFonts w:ascii="Arial Narrow" w:hAnsi="Arial Narrow" w:cs="Arial"/>
          <w:b/>
        </w:rPr>
        <w:t>3</w:t>
      </w:r>
      <w:r w:rsidR="005C2D37" w:rsidRPr="005C2D37">
        <w:rPr>
          <w:rFonts w:ascii="Arial Narrow" w:hAnsi="Arial Narrow" w:cs="Arial"/>
          <w:b/>
        </w:rPr>
        <w:t xml:space="preserve"> (B)</w:t>
      </w:r>
      <w:r w:rsidR="005C2D37">
        <w:rPr>
          <w:rFonts w:ascii="Arial Narrow" w:hAnsi="Arial Narrow" w:cs="Arial"/>
          <w:b/>
        </w:rPr>
        <w:t>.</w:t>
      </w:r>
    </w:p>
    <w:p w14:paraId="1710C373" w14:textId="77777777" w:rsidR="003D32BA" w:rsidRPr="003D32BA" w:rsidRDefault="003D32BA" w:rsidP="003D32BA">
      <w:pPr>
        <w:rPr>
          <w:lang w:val="es-ES" w:eastAsia="en-US"/>
        </w:rPr>
      </w:pPr>
    </w:p>
    <w:p w14:paraId="7926C367" w14:textId="77777777" w:rsidR="00AB4846" w:rsidRPr="001A2610" w:rsidRDefault="00471571" w:rsidP="00B44221">
      <w:pPr>
        <w:pStyle w:val="Ttulo3"/>
      </w:pPr>
      <w:bookmarkStart w:id="163" w:name="_Toc474767762"/>
      <w:r w:rsidRPr="001A2610">
        <w:t>2.</w:t>
      </w:r>
      <w:r w:rsidR="00992214">
        <w:t>1</w:t>
      </w:r>
      <w:r w:rsidR="00DF5DA3">
        <w:t>4</w:t>
      </w:r>
      <w:r w:rsidRPr="001A2610">
        <w:t xml:space="preserve"> </w:t>
      </w:r>
      <w:r w:rsidR="00AB4846" w:rsidRPr="001A2610">
        <w:t xml:space="preserve">Presentación de la Documentación Contenida en </w:t>
      </w:r>
      <w:proofErr w:type="gramStart"/>
      <w:r w:rsidR="00AB4846" w:rsidRPr="001A2610">
        <w:t>el  “</w:t>
      </w:r>
      <w:proofErr w:type="gramEnd"/>
      <w:r w:rsidR="00AB4846" w:rsidRPr="001A2610">
        <w:t>Sobre B”</w:t>
      </w:r>
      <w:bookmarkEnd w:id="162"/>
      <w:bookmarkEnd w:id="163"/>
    </w:p>
    <w:p w14:paraId="5F234233" w14:textId="77777777" w:rsidR="00D60E34" w:rsidRPr="001A2610" w:rsidRDefault="00D60E34" w:rsidP="00D60E34">
      <w:pPr>
        <w:rPr>
          <w:rFonts w:ascii="Arial Narrow" w:hAnsi="Arial Narrow"/>
          <w:lang w:val="es-ES" w:eastAsia="en-US"/>
        </w:rPr>
      </w:pPr>
    </w:p>
    <w:p w14:paraId="66AF7B10" w14:textId="77777777" w:rsidR="00797B1A" w:rsidRPr="001A2610" w:rsidRDefault="002C2712" w:rsidP="0024027D">
      <w:pPr>
        <w:pStyle w:val="Textoindependiente"/>
        <w:numPr>
          <w:ilvl w:val="0"/>
          <w:numId w:val="15"/>
        </w:numPr>
        <w:rPr>
          <w:rFonts w:ascii="Arial Narrow" w:hAnsi="Arial Narrow" w:cs="Arial"/>
        </w:rPr>
      </w:pPr>
      <w:r w:rsidRPr="001A2610">
        <w:rPr>
          <w:rFonts w:ascii="Arial Narrow" w:hAnsi="Arial Narrow" w:cs="Arial"/>
          <w:b/>
        </w:rPr>
        <w:t>Formulario de Presentación de Oferta Económica</w:t>
      </w:r>
      <w:r w:rsidRPr="001A2610">
        <w:rPr>
          <w:rFonts w:ascii="Arial Narrow" w:hAnsi="Arial Narrow" w:cs="Arial"/>
        </w:rPr>
        <w:t xml:space="preserve"> </w:t>
      </w:r>
      <w:r w:rsidR="00502C5E" w:rsidRPr="00502C5E">
        <w:rPr>
          <w:rFonts w:ascii="Arial Narrow" w:hAnsi="Arial Narrow" w:cs="Arial"/>
          <w:color w:val="auto"/>
        </w:rPr>
        <w:t>(Referencia: MOD-INABIE-12)</w:t>
      </w:r>
      <w:r w:rsidRPr="00502C5E">
        <w:rPr>
          <w:rFonts w:ascii="Arial Narrow" w:hAnsi="Arial Narrow" w:cs="Arial"/>
          <w:b/>
          <w:color w:val="auto"/>
        </w:rPr>
        <w:t>,</w:t>
      </w:r>
      <w:r w:rsidRPr="00502C5E">
        <w:rPr>
          <w:rFonts w:ascii="Arial Narrow" w:hAnsi="Arial Narrow" w:cs="Arial"/>
          <w:color w:val="auto"/>
        </w:rPr>
        <w:t xml:space="preserve"> </w:t>
      </w:r>
      <w:r w:rsidRPr="001A2610">
        <w:rPr>
          <w:rFonts w:ascii="Arial Narrow" w:hAnsi="Arial Narrow" w:cs="Arial"/>
        </w:rPr>
        <w:t xml:space="preserve">presentado en </w:t>
      </w:r>
      <w:r w:rsidRPr="001A2610">
        <w:rPr>
          <w:rFonts w:ascii="Arial Narrow" w:hAnsi="Arial Narrow" w:cs="Arial"/>
          <w:b/>
        </w:rPr>
        <w:t>Un (1)</w:t>
      </w:r>
      <w:r w:rsidRPr="001A2610">
        <w:rPr>
          <w:rFonts w:ascii="Arial Narrow" w:hAnsi="Arial Narrow" w:cs="Arial"/>
        </w:rPr>
        <w:t xml:space="preserve"> original debidamente marcado como “</w:t>
      </w:r>
      <w:r w:rsidRPr="001A2610">
        <w:rPr>
          <w:rFonts w:ascii="Arial Narrow" w:hAnsi="Arial Narrow" w:cs="Arial"/>
          <w:b/>
        </w:rPr>
        <w:t>ORIGINAL</w:t>
      </w:r>
      <w:r w:rsidRPr="001A2610">
        <w:rPr>
          <w:rFonts w:ascii="Arial Narrow" w:hAnsi="Arial Narrow" w:cs="Arial"/>
        </w:rPr>
        <w:t xml:space="preserve">” en la primera página de la Oferta, junto </w:t>
      </w:r>
      <w:r w:rsidR="00225BB2" w:rsidRPr="00CE7B53">
        <w:rPr>
          <w:rFonts w:ascii="Arial Narrow" w:hAnsi="Arial Narrow" w:cs="Arial Narrow"/>
        </w:rPr>
        <w:t xml:space="preserve">con 2 (dos) </w:t>
      </w:r>
      <w:proofErr w:type="gramStart"/>
      <w:r w:rsidR="00225BB2" w:rsidRPr="00CE7B53">
        <w:rPr>
          <w:rFonts w:ascii="Arial Narrow" w:hAnsi="Arial Narrow" w:cs="Arial Narrow"/>
        </w:rPr>
        <w:t xml:space="preserve">copias </w:t>
      </w:r>
      <w:r w:rsidRPr="001A2610">
        <w:rPr>
          <w:rFonts w:ascii="Arial Narrow" w:hAnsi="Arial Narrow" w:cs="Arial"/>
        </w:rPr>
        <w:t>simple</w:t>
      </w:r>
      <w:proofErr w:type="gramEnd"/>
      <w:r w:rsidRPr="001A2610">
        <w:rPr>
          <w:rFonts w:ascii="Arial Narrow" w:hAnsi="Arial Narrow" w:cs="Arial"/>
        </w:rPr>
        <w:t xml:space="preserve"> de la misma, debidamente marcada</w:t>
      </w:r>
      <w:r w:rsidR="00225BB2">
        <w:rPr>
          <w:rFonts w:ascii="Arial Narrow" w:hAnsi="Arial Narrow" w:cs="Arial"/>
        </w:rPr>
        <w:t>s</w:t>
      </w:r>
      <w:r w:rsidRPr="001A2610">
        <w:rPr>
          <w:rFonts w:ascii="Arial Narrow" w:hAnsi="Arial Narrow" w:cs="Arial"/>
        </w:rPr>
        <w:t>, en su primera página, como “</w:t>
      </w:r>
      <w:r w:rsidRPr="001A2610">
        <w:rPr>
          <w:rFonts w:ascii="Arial Narrow" w:hAnsi="Arial Narrow" w:cs="Arial"/>
          <w:b/>
        </w:rPr>
        <w:t>COPIA</w:t>
      </w:r>
      <w:r w:rsidRPr="001A2610">
        <w:rPr>
          <w:rFonts w:ascii="Arial Narrow" w:hAnsi="Arial Narrow" w:cs="Arial"/>
        </w:rPr>
        <w:t>”. El original y la</w:t>
      </w:r>
      <w:r w:rsidR="00225BB2">
        <w:rPr>
          <w:rFonts w:ascii="Arial Narrow" w:hAnsi="Arial Narrow" w:cs="Arial"/>
        </w:rPr>
        <w:t>s</w:t>
      </w:r>
      <w:r w:rsidRPr="001A2610">
        <w:rPr>
          <w:rFonts w:ascii="Arial Narrow" w:hAnsi="Arial Narrow" w:cs="Arial"/>
        </w:rPr>
        <w:t xml:space="preserve"> copia</w:t>
      </w:r>
      <w:r w:rsidR="00225BB2">
        <w:rPr>
          <w:rFonts w:ascii="Arial Narrow" w:hAnsi="Arial Narrow" w:cs="Arial"/>
        </w:rPr>
        <w:t>s</w:t>
      </w:r>
      <w:r w:rsidRPr="001A2610">
        <w:rPr>
          <w:rFonts w:ascii="Arial Narrow" w:hAnsi="Arial Narrow" w:cs="Arial"/>
        </w:rPr>
        <w:t xml:space="preserve"> deberán estar firmados en todas las págin</w:t>
      </w:r>
      <w:r w:rsidR="00C031CD" w:rsidRPr="001A2610">
        <w:rPr>
          <w:rFonts w:ascii="Arial Narrow" w:hAnsi="Arial Narrow" w:cs="Arial"/>
        </w:rPr>
        <w:t xml:space="preserve">as por el Representante Legal, </w:t>
      </w:r>
      <w:r w:rsidRPr="001A2610">
        <w:rPr>
          <w:rFonts w:ascii="Arial Narrow" w:hAnsi="Arial Narrow" w:cs="Arial"/>
        </w:rPr>
        <w:t>debidamente foliadas y deberán llevar el sello social de</w:t>
      </w:r>
      <w:r w:rsidR="00225BB2">
        <w:rPr>
          <w:rFonts w:ascii="Arial Narrow" w:hAnsi="Arial Narrow" w:cs="Arial"/>
        </w:rPr>
        <w:t>l Oferente</w:t>
      </w:r>
      <w:r w:rsidRPr="001A2610">
        <w:rPr>
          <w:rFonts w:ascii="Arial Narrow" w:hAnsi="Arial Narrow" w:cs="Arial"/>
        </w:rPr>
        <w:t>.</w:t>
      </w:r>
      <w:r w:rsidR="007C2749">
        <w:rPr>
          <w:rFonts w:ascii="Arial Narrow" w:hAnsi="Arial Narrow" w:cs="Arial"/>
        </w:rPr>
        <w:t xml:space="preserve"> </w:t>
      </w:r>
    </w:p>
    <w:p w14:paraId="7510FB29" w14:textId="77777777" w:rsidR="00DF02B7" w:rsidRPr="001A2610" w:rsidRDefault="00DF02B7" w:rsidP="00DF02B7">
      <w:pPr>
        <w:pStyle w:val="Textoindependiente"/>
        <w:ind w:left="720"/>
        <w:rPr>
          <w:rFonts w:ascii="Arial Narrow" w:hAnsi="Arial Narrow" w:cs="Arial"/>
        </w:rPr>
      </w:pPr>
    </w:p>
    <w:p w14:paraId="278058BF" w14:textId="77777777" w:rsidR="00135FC5" w:rsidRPr="00135FC5" w:rsidRDefault="00DF02B7" w:rsidP="0024027D">
      <w:pPr>
        <w:pStyle w:val="Textoindependiente"/>
        <w:numPr>
          <w:ilvl w:val="0"/>
          <w:numId w:val="15"/>
        </w:numPr>
        <w:rPr>
          <w:rFonts w:ascii="Arial Narrow" w:hAnsi="Arial Narrow" w:cs="Arial"/>
          <w:b/>
        </w:rPr>
      </w:pPr>
      <w:r w:rsidRPr="001A2610">
        <w:rPr>
          <w:rFonts w:ascii="Arial Narrow" w:hAnsi="Arial Narrow" w:cs="Arial"/>
          <w:b/>
        </w:rPr>
        <w:t>Presupuesto</w:t>
      </w:r>
      <w:r w:rsidR="007C2749">
        <w:rPr>
          <w:rFonts w:ascii="Arial Narrow" w:hAnsi="Arial Narrow" w:cs="Arial"/>
          <w:b/>
        </w:rPr>
        <w:t xml:space="preserve">. </w:t>
      </w:r>
      <w:r w:rsidR="00135FC5">
        <w:rPr>
          <w:rFonts w:ascii="Arial Narrow" w:hAnsi="Arial Narrow" w:cs="Arial"/>
        </w:rPr>
        <w:t>Con el desglose de precios unitarios utilizados para las diferentes partidas</w:t>
      </w:r>
      <w:r w:rsidR="00C6018C">
        <w:rPr>
          <w:rFonts w:ascii="Arial Narrow" w:hAnsi="Arial Narrow" w:cs="Arial"/>
        </w:rPr>
        <w:t>;</w:t>
      </w:r>
      <w:r w:rsidR="00135FC5">
        <w:rPr>
          <w:rFonts w:ascii="Arial Narrow" w:hAnsi="Arial Narrow" w:cs="Arial"/>
        </w:rPr>
        <w:t xml:space="preserve"> presentado en formato físico (papel) y </w:t>
      </w:r>
      <w:r w:rsidR="00862D05">
        <w:rPr>
          <w:rFonts w:ascii="Arial Narrow" w:hAnsi="Arial Narrow" w:cs="Arial"/>
        </w:rPr>
        <w:t xml:space="preserve">en formato </w:t>
      </w:r>
      <w:r w:rsidR="00135FC5">
        <w:rPr>
          <w:rFonts w:ascii="Arial Narrow" w:hAnsi="Arial Narrow" w:cs="Arial"/>
        </w:rPr>
        <w:t>digital (CD</w:t>
      </w:r>
      <w:r w:rsidR="00161400">
        <w:rPr>
          <w:rFonts w:ascii="Arial Narrow" w:hAnsi="Arial Narrow" w:cs="Arial"/>
        </w:rPr>
        <w:t xml:space="preserve"> o similar</w:t>
      </w:r>
      <w:r w:rsidR="00135FC5">
        <w:rPr>
          <w:rFonts w:ascii="Arial Narrow" w:hAnsi="Arial Narrow" w:cs="Arial"/>
        </w:rPr>
        <w:t>).</w:t>
      </w:r>
    </w:p>
    <w:p w14:paraId="01D94CD1" w14:textId="77777777" w:rsidR="00DF02B7" w:rsidRPr="001A2610" w:rsidRDefault="00DF02B7" w:rsidP="00DF02B7">
      <w:pPr>
        <w:pStyle w:val="Textoindependiente"/>
        <w:ind w:left="720"/>
        <w:rPr>
          <w:rFonts w:ascii="Arial Narrow" w:hAnsi="Arial Narrow" w:cs="Arial"/>
          <w:b/>
        </w:rPr>
      </w:pPr>
    </w:p>
    <w:p w14:paraId="08648E99" w14:textId="77777777" w:rsidR="00797B1A" w:rsidRPr="005E2BFE" w:rsidRDefault="00DF02B7" w:rsidP="0024027D">
      <w:pPr>
        <w:pStyle w:val="Textoindependiente"/>
        <w:numPr>
          <w:ilvl w:val="0"/>
          <w:numId w:val="15"/>
        </w:numPr>
        <w:rPr>
          <w:rFonts w:ascii="Arial Narrow" w:hAnsi="Arial Narrow" w:cs="Arial"/>
        </w:rPr>
      </w:pPr>
      <w:r w:rsidRPr="005E2BFE">
        <w:rPr>
          <w:rFonts w:ascii="Arial Narrow" w:hAnsi="Arial Narrow" w:cs="Arial"/>
          <w:b/>
        </w:rPr>
        <w:lastRenderedPageBreak/>
        <w:t>Análisis de Costos Unitario</w:t>
      </w:r>
      <w:r w:rsidR="00033CA8" w:rsidRPr="005E2BFE">
        <w:rPr>
          <w:rFonts w:ascii="Arial Narrow" w:hAnsi="Arial Narrow" w:cs="Arial"/>
          <w:b/>
        </w:rPr>
        <w:t>s</w:t>
      </w:r>
      <w:r w:rsidR="00C6018C" w:rsidRPr="005E2BFE">
        <w:rPr>
          <w:rFonts w:ascii="Arial Narrow" w:hAnsi="Arial Narrow" w:cs="Arial"/>
          <w:b/>
        </w:rPr>
        <w:t>.</w:t>
      </w:r>
      <w:r w:rsidR="00C6018C" w:rsidRPr="005E2BFE">
        <w:rPr>
          <w:rFonts w:ascii="Arial Narrow" w:hAnsi="Arial Narrow" w:cs="Arial"/>
        </w:rPr>
        <w:t xml:space="preserve"> C</w:t>
      </w:r>
      <w:r w:rsidRPr="005E2BFE">
        <w:rPr>
          <w:rFonts w:ascii="Arial Narrow" w:hAnsi="Arial Narrow" w:cs="Arial"/>
        </w:rPr>
        <w:t xml:space="preserve">on el ITBIS transparentado en </w:t>
      </w:r>
      <w:r w:rsidR="00C6018C" w:rsidRPr="005E2BFE">
        <w:rPr>
          <w:rFonts w:ascii="Arial Narrow" w:hAnsi="Arial Narrow" w:cs="Arial"/>
        </w:rPr>
        <w:t xml:space="preserve">la partida materiales y equipos; presentado en formato físico (papel) y en formato digital (CD o similar).                </w:t>
      </w:r>
      <w:r w:rsidR="00C6018C" w:rsidRPr="005E2BFE">
        <w:rPr>
          <w:rFonts w:ascii="Arial Narrow" w:hAnsi="Arial Narrow" w:cs="Arial"/>
          <w:b/>
        </w:rPr>
        <w:t xml:space="preserve"> </w:t>
      </w:r>
    </w:p>
    <w:p w14:paraId="14BF3E8E" w14:textId="77777777" w:rsidR="005E2BFE" w:rsidRPr="005E2BFE" w:rsidRDefault="005E2BFE" w:rsidP="005E2BFE">
      <w:pPr>
        <w:pStyle w:val="Textoindependiente"/>
        <w:rPr>
          <w:rFonts w:ascii="Arial Narrow" w:hAnsi="Arial Narrow" w:cs="Arial"/>
        </w:rPr>
      </w:pPr>
    </w:p>
    <w:p w14:paraId="07CF9630" w14:textId="77777777" w:rsidR="008B6053" w:rsidRPr="005E2BFE" w:rsidRDefault="002C2712" w:rsidP="0024027D">
      <w:pPr>
        <w:pStyle w:val="Textoindependiente"/>
        <w:numPr>
          <w:ilvl w:val="0"/>
          <w:numId w:val="15"/>
        </w:numPr>
        <w:rPr>
          <w:rFonts w:ascii="Arial Narrow" w:hAnsi="Arial Narrow" w:cs="Arial"/>
        </w:rPr>
      </w:pPr>
      <w:r w:rsidRPr="005E2BFE">
        <w:rPr>
          <w:rFonts w:ascii="Arial Narrow" w:hAnsi="Arial Narrow" w:cs="Arial"/>
          <w:b/>
        </w:rPr>
        <w:t>Garantía de la Seriedad de la Oferta.</w:t>
      </w:r>
      <w:r w:rsidRPr="005E2BFE">
        <w:rPr>
          <w:rFonts w:ascii="Arial Narrow" w:hAnsi="Arial Narrow"/>
        </w:rPr>
        <w:t xml:space="preserve"> </w:t>
      </w:r>
      <w:r w:rsidR="009C1E9B" w:rsidRPr="005E2BFE">
        <w:rPr>
          <w:rFonts w:ascii="Arial Narrow" w:hAnsi="Arial Narrow"/>
          <w:color w:val="auto"/>
        </w:rPr>
        <w:t>La Garantía de Seriedad de la O</w:t>
      </w:r>
      <w:r w:rsidR="005E2BFE" w:rsidRPr="005E2BFE">
        <w:rPr>
          <w:rFonts w:ascii="Arial Narrow" w:hAnsi="Arial Narrow"/>
          <w:color w:val="auto"/>
        </w:rPr>
        <w:t>ferta</w:t>
      </w:r>
      <w:r w:rsidR="009C1E9B" w:rsidRPr="005E2BFE">
        <w:rPr>
          <w:rFonts w:ascii="Arial Narrow" w:hAnsi="Arial Narrow"/>
          <w:color w:val="auto"/>
        </w:rPr>
        <w:t>, consistirá en una Póliza de Seguro a favor de la Entidad Contratante, emitida por empresas aseguradoras o bancos comerciales de la Republica Dominicana.</w:t>
      </w:r>
      <w:r w:rsidR="007D2C06" w:rsidRPr="005E2BFE">
        <w:rPr>
          <w:rFonts w:ascii="Arial Narrow" w:hAnsi="Arial Narrow" w:cs="Arial"/>
          <w:b/>
          <w:color w:val="990000"/>
        </w:rPr>
        <w:t xml:space="preserve"> </w:t>
      </w:r>
      <w:r w:rsidR="005A0D9E" w:rsidRPr="005E2BFE">
        <w:rPr>
          <w:rFonts w:ascii="Arial Narrow" w:eastAsia="SimSun" w:hAnsi="Arial Narrow" w:cs="Arial"/>
          <w:lang w:val="es-MX"/>
        </w:rPr>
        <w:t xml:space="preserve">La vigencia de la garantía </w:t>
      </w:r>
      <w:r w:rsidR="005A0D9E" w:rsidRPr="005E2BFE">
        <w:rPr>
          <w:rFonts w:ascii="Arial Narrow" w:hAnsi="Arial Narrow"/>
        </w:rPr>
        <w:t xml:space="preserve">deberá ser igual </w:t>
      </w:r>
      <w:r w:rsidR="00342169" w:rsidRPr="005E2BFE">
        <w:rPr>
          <w:rFonts w:ascii="Arial Narrow" w:hAnsi="Arial Narrow"/>
        </w:rPr>
        <w:t xml:space="preserve">al </w:t>
      </w:r>
      <w:r w:rsidR="00A22CFF" w:rsidRPr="005E2BFE">
        <w:rPr>
          <w:rFonts w:ascii="Arial Narrow" w:hAnsi="Arial Narrow"/>
        </w:rPr>
        <w:t xml:space="preserve">plazo de validez de la oferta establecido en el numeral 3.7 del presente Pliego de Condiciones. </w:t>
      </w:r>
      <w:proofErr w:type="gramStart"/>
      <w:r w:rsidR="008B6053" w:rsidRPr="005E2BFE">
        <w:rPr>
          <w:rFonts w:ascii="Arial Narrow" w:hAnsi="Arial Narrow" w:cs="Arial"/>
          <w:b/>
        </w:rPr>
        <w:t>Valor de la Póliza a asegurar</w:t>
      </w:r>
      <w:proofErr w:type="gramEnd"/>
      <w:r w:rsidR="008B6053" w:rsidRPr="005E2BFE">
        <w:rPr>
          <w:rFonts w:ascii="Arial Narrow" w:hAnsi="Arial Narrow" w:cs="Arial"/>
          <w:b/>
        </w:rPr>
        <w:t xml:space="preserve"> </w:t>
      </w:r>
      <w:r w:rsidR="008B6053" w:rsidRPr="005E2BFE">
        <w:rPr>
          <w:rFonts w:ascii="Arial Narrow" w:hAnsi="Arial Narrow" w:cs="Arial Narrow"/>
          <w:b/>
          <w:bCs/>
        </w:rPr>
        <w:t xml:space="preserve">= Valor de la Oferta x 1% </w:t>
      </w:r>
    </w:p>
    <w:p w14:paraId="41C1540A" w14:textId="77777777" w:rsidR="008B6053" w:rsidRPr="005E2BFE" w:rsidRDefault="008B6053" w:rsidP="008B6053">
      <w:pPr>
        <w:pStyle w:val="Prrafodelista"/>
        <w:rPr>
          <w:rFonts w:ascii="Arial Narrow" w:hAnsi="Arial Narrow" w:cs="Arial"/>
        </w:rPr>
      </w:pPr>
    </w:p>
    <w:p w14:paraId="30C1E65A" w14:textId="77777777" w:rsidR="008B6053" w:rsidRPr="005E2BFE" w:rsidRDefault="008B6053" w:rsidP="0024027D">
      <w:pPr>
        <w:pStyle w:val="Textoindependiente"/>
        <w:numPr>
          <w:ilvl w:val="0"/>
          <w:numId w:val="15"/>
        </w:numPr>
        <w:rPr>
          <w:rFonts w:ascii="Arial Narrow" w:hAnsi="Arial Narrow" w:cs="Arial"/>
          <w:b/>
        </w:rPr>
      </w:pPr>
      <w:r w:rsidRPr="005E2BFE">
        <w:rPr>
          <w:rFonts w:ascii="Arial Narrow" w:hAnsi="Arial Narrow" w:cs="Arial"/>
          <w:b/>
        </w:rPr>
        <w:t>Flujo de Caja.</w:t>
      </w:r>
      <w:r w:rsidR="009F2D6C" w:rsidRPr="005E2BFE">
        <w:rPr>
          <w:rFonts w:ascii="Arial Narrow" w:hAnsi="Arial Narrow" w:cs="Arial"/>
          <w:b/>
        </w:rPr>
        <w:t xml:space="preserve"> </w:t>
      </w:r>
      <w:r w:rsidR="009F2D6C" w:rsidRPr="005E2BFE">
        <w:rPr>
          <w:rFonts w:ascii="Arial Narrow" w:hAnsi="Arial Narrow" w:cs="Arial"/>
        </w:rPr>
        <w:t xml:space="preserve">Con los valores estimados de desembolso mensual de los recursos. </w:t>
      </w:r>
    </w:p>
    <w:p w14:paraId="19AEDD45" w14:textId="77777777" w:rsidR="009F2D6C" w:rsidRPr="009F2D6C" w:rsidRDefault="009F2D6C" w:rsidP="009F2D6C">
      <w:pPr>
        <w:pStyle w:val="Textoindependiente"/>
        <w:ind w:left="720"/>
        <w:rPr>
          <w:rFonts w:ascii="Arial Narrow" w:hAnsi="Arial Narrow" w:cs="Arial"/>
          <w:b/>
        </w:rPr>
      </w:pPr>
    </w:p>
    <w:p w14:paraId="646B59FC" w14:textId="77777777" w:rsidR="009F2D6C" w:rsidRPr="008B6053" w:rsidRDefault="009F2D6C" w:rsidP="0024027D">
      <w:pPr>
        <w:pStyle w:val="Textoindependiente"/>
        <w:numPr>
          <w:ilvl w:val="0"/>
          <w:numId w:val="15"/>
        </w:numPr>
        <w:rPr>
          <w:rFonts w:ascii="Arial Narrow" w:hAnsi="Arial Narrow" w:cs="Arial"/>
          <w:b/>
        </w:rPr>
      </w:pPr>
      <w:r>
        <w:rPr>
          <w:rFonts w:ascii="Arial Narrow" w:hAnsi="Arial Narrow" w:cs="Arial"/>
          <w:b/>
        </w:rPr>
        <w:t>Listado de Partidas con volumetría.</w:t>
      </w:r>
    </w:p>
    <w:p w14:paraId="0568020D" w14:textId="77777777" w:rsidR="008B6053" w:rsidRDefault="008B6053" w:rsidP="00EA36CE">
      <w:pPr>
        <w:widowControl w:val="0"/>
        <w:overflowPunct w:val="0"/>
        <w:autoSpaceDE w:val="0"/>
        <w:autoSpaceDN w:val="0"/>
        <w:adjustRightInd w:val="0"/>
        <w:ind w:left="720"/>
        <w:jc w:val="both"/>
        <w:rPr>
          <w:rFonts w:ascii="Arial Narrow" w:hAnsi="Arial Narrow" w:cs="Arial Narrow"/>
          <w:b/>
          <w:bCs/>
        </w:rPr>
      </w:pPr>
    </w:p>
    <w:p w14:paraId="0223569D" w14:textId="77777777" w:rsidR="00EA36CE" w:rsidRDefault="009F2D6C" w:rsidP="007D2C06">
      <w:pPr>
        <w:pStyle w:val="Textoindependiente"/>
        <w:rPr>
          <w:rFonts w:ascii="Arial Narrow" w:hAnsi="Arial Narrow" w:cs="Arial"/>
        </w:rPr>
      </w:pPr>
      <w:r>
        <w:rPr>
          <w:rFonts w:ascii="Arial Narrow" w:hAnsi="Arial Narrow" w:cs="Arial"/>
        </w:rPr>
        <w:t xml:space="preserve">Todos los datos y documentos correspondientes a la oferta económica son de naturaleza </w:t>
      </w:r>
      <w:r w:rsidRPr="00DE1270">
        <w:rPr>
          <w:rFonts w:ascii="Arial Narrow" w:hAnsi="Arial Narrow" w:cs="Arial"/>
          <w:b/>
        </w:rPr>
        <w:t>No Subsanable</w:t>
      </w:r>
      <w:r>
        <w:rPr>
          <w:rFonts w:ascii="Arial Narrow" w:hAnsi="Arial Narrow" w:cs="Arial"/>
        </w:rPr>
        <w:t>, excepto errores aritméticos</w:t>
      </w:r>
      <w:r w:rsidR="00F373C1">
        <w:rPr>
          <w:rFonts w:ascii="Arial Narrow" w:hAnsi="Arial Narrow" w:cs="Arial"/>
        </w:rPr>
        <w:t xml:space="preserve"> (suma, resta, multiplicación y división)</w:t>
      </w:r>
      <w:r>
        <w:rPr>
          <w:rFonts w:ascii="Arial Narrow" w:hAnsi="Arial Narrow" w:cs="Arial"/>
        </w:rPr>
        <w:t xml:space="preserve">. </w:t>
      </w:r>
    </w:p>
    <w:p w14:paraId="20BE66C1" w14:textId="77777777" w:rsidR="008B6053" w:rsidRDefault="008B6053" w:rsidP="007D2C06">
      <w:pPr>
        <w:pStyle w:val="Textoindependiente"/>
        <w:rPr>
          <w:rFonts w:ascii="Arial Narrow" w:hAnsi="Arial Narrow" w:cs="Arial"/>
        </w:rPr>
      </w:pPr>
    </w:p>
    <w:p w14:paraId="4378C9EA" w14:textId="77777777" w:rsidR="00AB4846" w:rsidRDefault="00AB4846" w:rsidP="007D2C06">
      <w:pPr>
        <w:pStyle w:val="Textoindependiente"/>
        <w:rPr>
          <w:rFonts w:ascii="Arial Narrow" w:hAnsi="Arial Narrow" w:cs="Arial"/>
        </w:rPr>
      </w:pPr>
      <w:r w:rsidRPr="001A2610">
        <w:rPr>
          <w:rFonts w:ascii="Arial Narrow" w:hAnsi="Arial Narrow" w:cs="Arial"/>
        </w:rPr>
        <w:t xml:space="preserve">El </w:t>
      </w:r>
      <w:r w:rsidRPr="001A2610">
        <w:rPr>
          <w:rFonts w:ascii="Arial Narrow" w:hAnsi="Arial Narrow" w:cs="Arial"/>
          <w:b/>
        </w:rPr>
        <w:t>“Sobre B”</w:t>
      </w:r>
      <w:r w:rsidRPr="001A2610">
        <w:rPr>
          <w:rFonts w:ascii="Arial Narrow" w:hAnsi="Arial Narrow" w:cs="Arial"/>
        </w:rPr>
        <w:t xml:space="preserve"> deberá contener en su cubierta la siguiente identificación:</w:t>
      </w:r>
    </w:p>
    <w:p w14:paraId="0BE6F1A6" w14:textId="77777777" w:rsidR="005E2BFE" w:rsidRDefault="005E2BFE" w:rsidP="007D2C06">
      <w:pPr>
        <w:pStyle w:val="Textoindependiente"/>
        <w:rPr>
          <w:rFonts w:ascii="Arial Narrow" w:hAnsi="Arial Narrow" w:cs="Arial"/>
        </w:rPr>
      </w:pPr>
    </w:p>
    <w:p w14:paraId="35D12667" w14:textId="77777777" w:rsidR="00AB4846" w:rsidRPr="001A2610" w:rsidRDefault="00AB4846" w:rsidP="00237BAE">
      <w:pPr>
        <w:pStyle w:val="Textoindependiente"/>
        <w:rPr>
          <w:rFonts w:ascii="Arial Narrow" w:hAnsi="Arial Narrow" w:cs="Arial"/>
          <w:color w:val="auto"/>
        </w:rPr>
      </w:pPr>
    </w:p>
    <w:p w14:paraId="33BB00A1" w14:textId="77777777" w:rsidR="00AB4846" w:rsidRPr="00992214" w:rsidRDefault="00AB4846" w:rsidP="00DF6B11">
      <w:pPr>
        <w:pStyle w:val="Textoindependiente"/>
        <w:ind w:left="2124" w:firstLine="708"/>
        <w:rPr>
          <w:rFonts w:ascii="Arial Narrow" w:hAnsi="Arial Narrow" w:cs="Arial"/>
          <w:b/>
          <w:color w:val="auto"/>
        </w:rPr>
      </w:pPr>
      <w:r w:rsidRPr="00992214">
        <w:rPr>
          <w:rFonts w:ascii="Arial Narrow" w:hAnsi="Arial Narrow" w:cs="Arial"/>
          <w:b/>
          <w:color w:val="auto"/>
        </w:rPr>
        <w:t>NOMBRE DEL OFERENTE/PROPONENTE</w:t>
      </w:r>
    </w:p>
    <w:p w14:paraId="2813F7B5" w14:textId="77777777" w:rsidR="00AB4846" w:rsidRPr="00AD2C52" w:rsidRDefault="00AB4846" w:rsidP="00DF6B11">
      <w:pPr>
        <w:pStyle w:val="Textoindependiente"/>
        <w:ind w:left="2124" w:firstLine="708"/>
        <w:rPr>
          <w:rFonts w:ascii="Arial Narrow" w:hAnsi="Arial Narrow" w:cs="Arial"/>
          <w:b/>
          <w:color w:val="auto"/>
        </w:rPr>
      </w:pPr>
      <w:r w:rsidRPr="00AD2C52">
        <w:rPr>
          <w:rFonts w:ascii="Arial Narrow" w:hAnsi="Arial Narrow" w:cs="Arial"/>
          <w:b/>
          <w:color w:val="auto"/>
        </w:rPr>
        <w:t>(Sello Social)</w:t>
      </w:r>
    </w:p>
    <w:p w14:paraId="21129EB7" w14:textId="77777777" w:rsidR="00AB4846" w:rsidRPr="00AD2C52" w:rsidRDefault="003119C7" w:rsidP="00DF6B11">
      <w:pPr>
        <w:pStyle w:val="Textoindependiente"/>
        <w:ind w:left="2124" w:firstLine="708"/>
        <w:rPr>
          <w:rFonts w:ascii="Arial Narrow" w:hAnsi="Arial Narrow" w:cs="Arial"/>
          <w:b/>
          <w:color w:val="auto"/>
        </w:rPr>
      </w:pPr>
      <w:r w:rsidRPr="00AD2C52">
        <w:rPr>
          <w:rFonts w:ascii="Arial Narrow" w:hAnsi="Arial Narrow" w:cs="Arial"/>
          <w:b/>
          <w:color w:val="auto"/>
        </w:rPr>
        <w:t>Firma del Representante Legal</w:t>
      </w:r>
    </w:p>
    <w:p w14:paraId="625FA2A7" w14:textId="77777777" w:rsidR="003841C8" w:rsidRPr="00AD2C52" w:rsidRDefault="00AB4846" w:rsidP="00237BAE">
      <w:pPr>
        <w:pStyle w:val="Textoindependiente"/>
        <w:rPr>
          <w:rFonts w:ascii="Arial Narrow" w:hAnsi="Arial Narrow" w:cs="Arial"/>
          <w:b/>
          <w:color w:val="auto"/>
        </w:rPr>
      </w:pPr>
      <w:r w:rsidRPr="00AD2C52">
        <w:rPr>
          <w:rFonts w:ascii="Arial Narrow" w:hAnsi="Arial Narrow" w:cs="Arial"/>
          <w:b/>
          <w:color w:val="auto"/>
        </w:rPr>
        <w:tab/>
      </w:r>
      <w:r w:rsidRPr="00AD2C52">
        <w:rPr>
          <w:rFonts w:ascii="Arial Narrow" w:hAnsi="Arial Narrow" w:cs="Arial"/>
          <w:b/>
          <w:color w:val="auto"/>
        </w:rPr>
        <w:tab/>
      </w:r>
      <w:r w:rsidRPr="00AD2C52">
        <w:rPr>
          <w:rFonts w:ascii="Arial Narrow" w:hAnsi="Arial Narrow" w:cs="Arial"/>
          <w:b/>
          <w:color w:val="auto"/>
        </w:rPr>
        <w:tab/>
      </w:r>
      <w:r w:rsidR="00DF6B11" w:rsidRPr="00AD2C52">
        <w:rPr>
          <w:rFonts w:ascii="Arial Narrow" w:hAnsi="Arial Narrow" w:cs="Arial"/>
          <w:b/>
          <w:color w:val="auto"/>
        </w:rPr>
        <w:tab/>
      </w:r>
      <w:r w:rsidRPr="00AD2C52">
        <w:rPr>
          <w:rFonts w:ascii="Arial Narrow" w:hAnsi="Arial Narrow" w:cs="Arial"/>
          <w:b/>
          <w:color w:val="auto"/>
        </w:rPr>
        <w:t xml:space="preserve">COMITÉ DE </w:t>
      </w:r>
      <w:r w:rsidR="00E17F85" w:rsidRPr="00AD2C52">
        <w:rPr>
          <w:rFonts w:ascii="Arial Narrow" w:hAnsi="Arial Narrow" w:cs="Arial"/>
          <w:b/>
          <w:color w:val="auto"/>
        </w:rPr>
        <w:t>COMPRAS Y CONTRATACIONES</w:t>
      </w:r>
    </w:p>
    <w:p w14:paraId="09EFC826" w14:textId="77777777" w:rsidR="00AB4846" w:rsidRPr="00AD2C52" w:rsidRDefault="003841C8" w:rsidP="00237BAE">
      <w:pPr>
        <w:pStyle w:val="Textoindependiente"/>
        <w:rPr>
          <w:rFonts w:ascii="Arial Narrow" w:hAnsi="Arial Narrow" w:cs="Arial"/>
          <w:b/>
          <w:color w:val="auto"/>
        </w:rPr>
      </w:pPr>
      <w:r w:rsidRPr="00AD2C52">
        <w:rPr>
          <w:rFonts w:ascii="Arial Narrow" w:hAnsi="Arial Narrow" w:cs="Arial"/>
          <w:b/>
          <w:color w:val="auto"/>
        </w:rPr>
        <w:t xml:space="preserve">                               </w:t>
      </w:r>
      <w:r w:rsidR="00DF6B11" w:rsidRPr="00AD2C52">
        <w:rPr>
          <w:rFonts w:ascii="Arial Narrow" w:hAnsi="Arial Narrow" w:cs="Arial"/>
          <w:b/>
          <w:color w:val="auto"/>
        </w:rPr>
        <w:tab/>
      </w:r>
      <w:r w:rsidR="00DF6B11" w:rsidRPr="00AD2C52">
        <w:rPr>
          <w:rFonts w:ascii="Arial Narrow" w:hAnsi="Arial Narrow" w:cs="Arial"/>
          <w:b/>
          <w:color w:val="auto"/>
        </w:rPr>
        <w:tab/>
      </w:r>
      <w:r w:rsidR="00AD2C52" w:rsidRPr="00AD2C52">
        <w:rPr>
          <w:rFonts w:ascii="Arial Narrow" w:hAnsi="Arial Narrow" w:cs="Arial"/>
          <w:b/>
          <w:color w:val="auto"/>
        </w:rPr>
        <w:t>Instituto Nacional de Bienestar Estudiantil</w:t>
      </w:r>
    </w:p>
    <w:p w14:paraId="4EDE075C" w14:textId="77777777" w:rsidR="00381BF3" w:rsidRPr="001A2610" w:rsidRDefault="00381BF3" w:rsidP="00DF6B11">
      <w:pPr>
        <w:pStyle w:val="Textoindependiente"/>
        <w:ind w:left="2124" w:firstLine="708"/>
        <w:rPr>
          <w:rFonts w:ascii="Arial Narrow" w:hAnsi="Arial Narrow" w:cs="Arial"/>
          <w:color w:val="auto"/>
        </w:rPr>
      </w:pPr>
    </w:p>
    <w:p w14:paraId="36CD3F0C" w14:textId="77777777" w:rsidR="00AB4846" w:rsidRPr="001A2610" w:rsidRDefault="00AB4846" w:rsidP="00DF6B11">
      <w:pPr>
        <w:pStyle w:val="Textoindependiente"/>
        <w:ind w:left="2124" w:firstLine="708"/>
        <w:rPr>
          <w:rFonts w:ascii="Arial Narrow" w:hAnsi="Arial Narrow" w:cs="Arial"/>
          <w:color w:val="auto"/>
        </w:rPr>
      </w:pPr>
      <w:r w:rsidRPr="001A2610">
        <w:rPr>
          <w:rFonts w:ascii="Arial Narrow" w:hAnsi="Arial Narrow" w:cs="Arial"/>
          <w:b/>
          <w:color w:val="auto"/>
        </w:rPr>
        <w:t>PRESENTACIÓN</w:t>
      </w:r>
      <w:r w:rsidR="002C2712" w:rsidRPr="001A2610">
        <w:rPr>
          <w:rFonts w:ascii="Arial Narrow" w:hAnsi="Arial Narrow" w:cs="Arial"/>
          <w:b/>
          <w:color w:val="auto"/>
        </w:rPr>
        <w:t>:</w:t>
      </w:r>
      <w:r w:rsidR="002C2712" w:rsidRPr="001A2610">
        <w:rPr>
          <w:rFonts w:ascii="Arial Narrow" w:hAnsi="Arial Narrow" w:cs="Arial"/>
          <w:color w:val="auto"/>
        </w:rPr>
        <w:t xml:space="preserve">   </w:t>
      </w:r>
      <w:r w:rsidR="00C827E8" w:rsidRPr="001A2610">
        <w:rPr>
          <w:rFonts w:ascii="Arial Narrow" w:hAnsi="Arial Narrow" w:cs="Arial"/>
          <w:b/>
        </w:rPr>
        <w:t xml:space="preserve">OFERTA </w:t>
      </w:r>
      <w:r w:rsidR="00C827E8" w:rsidRPr="001A2610">
        <w:rPr>
          <w:rFonts w:ascii="Arial Narrow" w:hAnsi="Arial Narrow" w:cs="Arial"/>
          <w:b/>
          <w:color w:val="auto"/>
        </w:rPr>
        <w:t>ECONÓ</w:t>
      </w:r>
      <w:r w:rsidRPr="001A2610">
        <w:rPr>
          <w:rFonts w:ascii="Arial Narrow" w:hAnsi="Arial Narrow" w:cs="Arial"/>
          <w:b/>
          <w:color w:val="auto"/>
        </w:rPr>
        <w:t>MICA</w:t>
      </w:r>
    </w:p>
    <w:p w14:paraId="7AF8750A" w14:textId="14C6CB67" w:rsidR="00AB4846" w:rsidRDefault="00AB4846" w:rsidP="005E2BFE">
      <w:pPr>
        <w:pStyle w:val="Textoindependiente"/>
        <w:ind w:left="2124" w:firstLine="708"/>
        <w:rPr>
          <w:rFonts w:ascii="Arial Narrow" w:hAnsi="Arial Narrow" w:cs="Arial"/>
          <w:b/>
          <w:sz w:val="16"/>
          <w:szCs w:val="16"/>
          <w:lang w:eastAsia="es-DO"/>
        </w:rPr>
      </w:pPr>
      <w:r w:rsidRPr="001A2610">
        <w:rPr>
          <w:rFonts w:ascii="Arial Narrow" w:hAnsi="Arial Narrow" w:cs="Arial"/>
          <w:b/>
          <w:color w:val="auto"/>
          <w:lang w:val="es-ES_tradnl"/>
        </w:rPr>
        <w:t xml:space="preserve">REFERENCIA   </w:t>
      </w:r>
      <w:proofErr w:type="gramStart"/>
      <w:r w:rsidRPr="001A2610">
        <w:rPr>
          <w:rFonts w:ascii="Arial Narrow" w:hAnsi="Arial Narrow" w:cs="Arial"/>
          <w:b/>
          <w:color w:val="auto"/>
          <w:lang w:val="es-ES_tradnl"/>
        </w:rPr>
        <w:t xml:space="preserve">  :</w:t>
      </w:r>
      <w:proofErr w:type="gramEnd"/>
      <w:r w:rsidRPr="001A2610">
        <w:rPr>
          <w:rFonts w:ascii="Arial Narrow" w:hAnsi="Arial Narrow" w:cs="Arial"/>
          <w:color w:val="auto"/>
          <w:lang w:val="es-ES_tradnl"/>
        </w:rPr>
        <w:t xml:space="preserve">    </w:t>
      </w:r>
      <w:r w:rsidR="009C52A0" w:rsidRPr="009C52A0">
        <w:rPr>
          <w:rFonts w:ascii="Arial Narrow" w:hAnsi="Arial Narrow" w:cs="Arial"/>
          <w:b/>
          <w:lang w:eastAsia="es-DO"/>
        </w:rPr>
        <w:t>INABIE-CCC-CP-2018-0008</w:t>
      </w:r>
    </w:p>
    <w:p w14:paraId="28AEFDFD" w14:textId="77777777" w:rsidR="005E2BFE" w:rsidRPr="001A2610" w:rsidRDefault="005E2BFE" w:rsidP="005E2BFE">
      <w:pPr>
        <w:pStyle w:val="Textoindependiente"/>
        <w:ind w:left="2124" w:firstLine="708"/>
        <w:rPr>
          <w:rFonts w:ascii="Arial Narrow" w:hAnsi="Arial Narrow" w:cs="Arial"/>
          <w:color w:val="auto"/>
        </w:rPr>
      </w:pPr>
    </w:p>
    <w:p w14:paraId="5C52A867" w14:textId="77777777" w:rsidR="00AB4846" w:rsidRPr="001A2610" w:rsidRDefault="00AB4846" w:rsidP="00237BAE">
      <w:pPr>
        <w:pStyle w:val="Textoindependiente"/>
        <w:rPr>
          <w:rFonts w:ascii="Arial Narrow" w:hAnsi="Arial Narrow" w:cs="Arial"/>
          <w:color w:val="auto"/>
        </w:rPr>
      </w:pPr>
      <w:r w:rsidRPr="001A2610">
        <w:rPr>
          <w:rFonts w:ascii="Arial Narrow" w:hAnsi="Arial Narrow" w:cs="Arial"/>
        </w:rPr>
        <w:t xml:space="preserve">Las Ofertas deberán ser presentadas </w:t>
      </w:r>
      <w:r w:rsidR="003841C8" w:rsidRPr="001A2610">
        <w:rPr>
          <w:rFonts w:ascii="Arial Narrow" w:hAnsi="Arial Narrow" w:cs="Arial"/>
        </w:rPr>
        <w:t>únicas</w:t>
      </w:r>
      <w:r w:rsidRPr="001A2610">
        <w:rPr>
          <w:rFonts w:ascii="Arial Narrow" w:hAnsi="Arial Narrow" w:cs="Arial"/>
        </w:rPr>
        <w:t xml:space="preserve"> y exclusivamente en el formulario d</w:t>
      </w:r>
      <w:r w:rsidR="00AD646E" w:rsidRPr="001A2610">
        <w:rPr>
          <w:rFonts w:ascii="Arial Narrow" w:hAnsi="Arial Narrow" w:cs="Arial"/>
        </w:rPr>
        <w:t>esignado al efecto</w:t>
      </w:r>
      <w:r w:rsidR="00B73899" w:rsidRPr="001A2610">
        <w:rPr>
          <w:rFonts w:ascii="Arial Narrow" w:hAnsi="Arial Narrow" w:cs="Arial"/>
        </w:rPr>
        <w:t xml:space="preserve">, </w:t>
      </w:r>
      <w:r w:rsidR="00B73899" w:rsidRPr="00732C2C">
        <w:rPr>
          <w:rFonts w:ascii="Arial Narrow" w:hAnsi="Arial Narrow" w:cs="Arial"/>
          <w:color w:val="auto"/>
        </w:rPr>
        <w:t>(</w:t>
      </w:r>
      <w:r w:rsidR="00732C2C" w:rsidRPr="00732C2C">
        <w:rPr>
          <w:rFonts w:ascii="Arial Narrow" w:hAnsi="Arial Narrow" w:cs="Arial"/>
          <w:color w:val="auto"/>
        </w:rPr>
        <w:t>Referencia: MOD-INABIE-01-1</w:t>
      </w:r>
      <w:r w:rsidR="00B73899" w:rsidRPr="00732C2C">
        <w:rPr>
          <w:rFonts w:ascii="Arial Narrow" w:hAnsi="Arial Narrow" w:cs="Arial"/>
          <w:color w:val="auto"/>
        </w:rPr>
        <w:t xml:space="preserve">), </w:t>
      </w:r>
      <w:r w:rsidRPr="006A5572">
        <w:rPr>
          <w:rFonts w:ascii="Arial Narrow" w:hAnsi="Arial Narrow" w:cs="Arial"/>
          <w:b/>
          <w:u w:val="single"/>
        </w:rPr>
        <w:t>siendo inválida toda oferta bajo otra presentación</w:t>
      </w:r>
      <w:r w:rsidRPr="006A5572">
        <w:rPr>
          <w:rFonts w:ascii="Arial Narrow" w:hAnsi="Arial Narrow" w:cs="Arial"/>
        </w:rPr>
        <w:t>.</w:t>
      </w:r>
      <w:r w:rsidRPr="001A2610">
        <w:rPr>
          <w:rFonts w:ascii="Arial Narrow" w:hAnsi="Arial Narrow" w:cs="Arial"/>
        </w:rPr>
        <w:t xml:space="preserve"> </w:t>
      </w:r>
    </w:p>
    <w:p w14:paraId="6A135AEC" w14:textId="77777777" w:rsidR="00AB4846" w:rsidRPr="001A2610" w:rsidRDefault="00AB4846" w:rsidP="00237BAE">
      <w:pPr>
        <w:jc w:val="both"/>
        <w:rPr>
          <w:rFonts w:ascii="Arial Narrow" w:hAnsi="Arial Narrow" w:cs="Arial"/>
        </w:rPr>
      </w:pPr>
    </w:p>
    <w:p w14:paraId="0393F1F8" w14:textId="77777777" w:rsidR="00AD646E" w:rsidRPr="001A2610" w:rsidRDefault="00AD646E" w:rsidP="00237BAE">
      <w:pPr>
        <w:jc w:val="both"/>
        <w:rPr>
          <w:rFonts w:ascii="Arial Narrow" w:hAnsi="Arial Narrow" w:cs="Arial"/>
        </w:rPr>
      </w:pPr>
      <w:r w:rsidRPr="001A2610">
        <w:rPr>
          <w:rFonts w:ascii="Arial Narrow" w:hAnsi="Arial Narrow" w:cs="Arial"/>
        </w:rPr>
        <w:t xml:space="preserve">El Oferente/Proponente cotizará el precio global de la Obra, no </w:t>
      </w:r>
      <w:proofErr w:type="gramStart"/>
      <w:r w:rsidRPr="001A2610">
        <w:rPr>
          <w:rFonts w:ascii="Arial Narrow" w:hAnsi="Arial Narrow" w:cs="Arial"/>
        </w:rPr>
        <w:t>obstante</w:t>
      </w:r>
      <w:proofErr w:type="gramEnd"/>
      <w:r w:rsidRPr="001A2610">
        <w:rPr>
          <w:rFonts w:ascii="Arial Narrow" w:hAnsi="Arial Narrow" w:cs="Arial"/>
        </w:rPr>
        <w:t xml:space="preserve"> lo cual deberá presentarse detalle de partidas, designación correspondiente, unidad de medida, precio unitario y metraje. La sumatoria de los productos del precio unitario por el metraje de cada partida deberá ser igual al precio global cotizado. Los precios unitarios se tomarán en cuenta, exclusivamente, para la liquidación mensual de los trabajos y los aumentos o disminuciones de Obra que ordene la Entidad Contratante.</w:t>
      </w:r>
    </w:p>
    <w:p w14:paraId="5DB66F97" w14:textId="77777777" w:rsidR="00AD646E" w:rsidRPr="001A2610" w:rsidRDefault="00AD646E" w:rsidP="00237BAE">
      <w:pPr>
        <w:rPr>
          <w:rFonts w:ascii="Arial Narrow" w:hAnsi="Arial Narrow"/>
          <w:color w:val="C00000"/>
        </w:rPr>
      </w:pPr>
    </w:p>
    <w:p w14:paraId="3AE3CC0C" w14:textId="77777777" w:rsidR="00AD646E" w:rsidRPr="001A2610" w:rsidRDefault="00AD646E" w:rsidP="00237BAE">
      <w:pPr>
        <w:jc w:val="both"/>
        <w:rPr>
          <w:rFonts w:ascii="Arial Narrow" w:hAnsi="Arial Narrow" w:cs="Arial"/>
        </w:rPr>
      </w:pPr>
      <w:r w:rsidRPr="001A2610">
        <w:rPr>
          <w:rFonts w:ascii="Arial Narrow" w:hAnsi="Arial Narrow" w:cs="Arial"/>
        </w:rPr>
        <w:t xml:space="preserve">La Entidad Contratante no efectuará pagos por las </w:t>
      </w:r>
      <w:r w:rsidR="00141F7A" w:rsidRPr="001A2610">
        <w:rPr>
          <w:rFonts w:ascii="Arial Narrow" w:hAnsi="Arial Narrow" w:cs="Arial"/>
        </w:rPr>
        <w:t xml:space="preserve">tareas necesarias para la ejecución de los </w:t>
      </w:r>
      <w:proofErr w:type="gramStart"/>
      <w:r w:rsidR="00141F7A" w:rsidRPr="001A2610">
        <w:rPr>
          <w:rFonts w:ascii="Arial Narrow" w:hAnsi="Arial Narrow" w:cs="Arial"/>
        </w:rPr>
        <w:t xml:space="preserve">trabajos </w:t>
      </w:r>
      <w:r w:rsidRPr="001A2610">
        <w:rPr>
          <w:rFonts w:ascii="Arial Narrow" w:hAnsi="Arial Narrow" w:cs="Arial"/>
        </w:rPr>
        <w:t xml:space="preserve"> para</w:t>
      </w:r>
      <w:proofErr w:type="gramEnd"/>
      <w:r w:rsidRPr="001A2610">
        <w:rPr>
          <w:rFonts w:ascii="Arial Narrow" w:hAnsi="Arial Narrow" w:cs="Arial"/>
        </w:rPr>
        <w:t xml:space="preserve"> las cuales no se hayan indicado precios, por cuanto se considerarán comprendidas en los demás precios que figuren en el cuadro de metrajes.</w:t>
      </w:r>
    </w:p>
    <w:p w14:paraId="5017BA2E" w14:textId="77777777" w:rsidR="00AD646E" w:rsidRPr="001A2610" w:rsidRDefault="00AD646E" w:rsidP="00237BAE">
      <w:pPr>
        <w:jc w:val="both"/>
        <w:rPr>
          <w:rFonts w:ascii="Arial Narrow" w:hAnsi="Arial Narrow" w:cs="Arial"/>
        </w:rPr>
      </w:pPr>
    </w:p>
    <w:p w14:paraId="394E5E0A" w14:textId="77777777" w:rsidR="00AD646E" w:rsidRPr="001A2610" w:rsidRDefault="00AD646E" w:rsidP="00237BAE">
      <w:pPr>
        <w:jc w:val="both"/>
        <w:rPr>
          <w:rFonts w:ascii="Arial Narrow" w:hAnsi="Arial Narrow" w:cs="Arial"/>
        </w:rPr>
      </w:pPr>
      <w:r w:rsidRPr="001A2610">
        <w:rPr>
          <w:rFonts w:ascii="Arial Narrow" w:hAnsi="Arial Narrow" w:cs="Arial"/>
        </w:rPr>
        <w:t xml:space="preserve">El Contratista no podrá, bajo pretexto de error u omisión de su parte, reclamar aumento de los precios fijados en el Contrato. </w:t>
      </w:r>
    </w:p>
    <w:p w14:paraId="0E7A6B9F" w14:textId="77777777" w:rsidR="00AD646E" w:rsidRPr="001A2610" w:rsidRDefault="00AD646E" w:rsidP="00237BAE">
      <w:pPr>
        <w:jc w:val="both"/>
        <w:rPr>
          <w:rFonts w:ascii="Arial Narrow" w:hAnsi="Arial Narrow" w:cs="Arial"/>
        </w:rPr>
      </w:pPr>
    </w:p>
    <w:p w14:paraId="097F58E7" w14:textId="77777777" w:rsidR="00AD646E" w:rsidRPr="001A2610" w:rsidRDefault="00AD646E" w:rsidP="00237BAE">
      <w:pPr>
        <w:jc w:val="both"/>
        <w:rPr>
          <w:rFonts w:ascii="Arial Narrow" w:hAnsi="Arial Narrow" w:cs="Arial"/>
        </w:rPr>
      </w:pPr>
      <w:r w:rsidRPr="001A2610">
        <w:rPr>
          <w:rFonts w:ascii="Arial Narrow" w:hAnsi="Arial Narrow" w:cs="Arial"/>
        </w:rPr>
        <w:lastRenderedPageBreak/>
        <w:t xml:space="preserve">Los errores u omisiones en el cómputo y presupuesto en cuanto a extensión o valor de la </w:t>
      </w:r>
      <w:proofErr w:type="gramStart"/>
      <w:r w:rsidRPr="001A2610">
        <w:rPr>
          <w:rFonts w:ascii="Arial Narrow" w:hAnsi="Arial Narrow" w:cs="Arial"/>
        </w:rPr>
        <w:t>Obras,</w:t>
      </w:r>
      <w:proofErr w:type="gramEnd"/>
      <w:r w:rsidRPr="001A2610">
        <w:rPr>
          <w:rFonts w:ascii="Arial Narrow" w:hAnsi="Arial Narrow" w:cs="Arial"/>
        </w:rPr>
        <w:t xml:space="preserve"> se corregirán en cualquier tiempo hasta la terminación del Contrato.  Si los defectos fuesen aparentes y el Contratista no los hubiera señalado en forma previa o concomitante a la formulación de su Propuesta no tendrá derecho a formular reclamo alguno.</w:t>
      </w:r>
    </w:p>
    <w:p w14:paraId="75825AD9" w14:textId="77777777" w:rsidR="004D3038" w:rsidRDefault="004D3038" w:rsidP="00237BAE">
      <w:pPr>
        <w:jc w:val="both"/>
        <w:rPr>
          <w:rFonts w:ascii="Arial Narrow" w:hAnsi="Arial Narrow" w:cs="Arial"/>
        </w:rPr>
      </w:pPr>
    </w:p>
    <w:p w14:paraId="24E43B3B" w14:textId="77777777" w:rsidR="002F6EED" w:rsidRDefault="00AB4846" w:rsidP="00237BAE">
      <w:pPr>
        <w:jc w:val="both"/>
        <w:rPr>
          <w:rFonts w:ascii="Arial Narrow" w:hAnsi="Arial Narrow" w:cs="Arial"/>
        </w:rPr>
      </w:pPr>
      <w:r w:rsidRPr="001A2610">
        <w:rPr>
          <w:rFonts w:ascii="Arial Narrow" w:hAnsi="Arial Narrow" w:cs="Arial"/>
        </w:rPr>
        <w:t>La Oferta deberá presentarse</w:t>
      </w:r>
      <w:r w:rsidR="001D16B3" w:rsidRPr="001A2610">
        <w:rPr>
          <w:rFonts w:ascii="Arial Narrow" w:hAnsi="Arial Narrow" w:cs="Arial"/>
        </w:rPr>
        <w:t xml:space="preserve"> en Pesos </w:t>
      </w:r>
      <w:r w:rsidR="0047226C" w:rsidRPr="001A2610">
        <w:rPr>
          <w:rFonts w:ascii="Arial Narrow" w:hAnsi="Arial Narrow" w:cs="Arial"/>
        </w:rPr>
        <w:t>Dominicanos (RD$)</w:t>
      </w:r>
      <w:r w:rsidR="0047226C" w:rsidRPr="001A2610">
        <w:rPr>
          <w:rFonts w:ascii="Arial Narrow" w:eastAsia="SimSun" w:hAnsi="Arial Narrow" w:cs="Arial"/>
        </w:rPr>
        <w:t>.</w:t>
      </w:r>
      <w:r w:rsidR="00AD646E" w:rsidRPr="001A2610">
        <w:rPr>
          <w:rFonts w:ascii="Arial Narrow" w:hAnsi="Arial Narrow" w:cs="Arial"/>
        </w:rPr>
        <w:t xml:space="preserve"> </w:t>
      </w:r>
      <w:r w:rsidRPr="001A2610">
        <w:rPr>
          <w:rFonts w:ascii="Arial Narrow" w:hAnsi="Arial Narrow" w:cs="Arial"/>
        </w:rPr>
        <w:t xml:space="preserve">Los precios deberán expresarse en </w:t>
      </w:r>
      <w:r w:rsidRPr="001A2610">
        <w:rPr>
          <w:rFonts w:ascii="Arial Narrow" w:hAnsi="Arial Narrow" w:cs="Arial"/>
          <w:b/>
        </w:rPr>
        <w:t>dos decimales</w:t>
      </w:r>
      <w:r w:rsidRPr="001A2610">
        <w:rPr>
          <w:rFonts w:ascii="Arial Narrow" w:hAnsi="Arial Narrow" w:cs="Arial"/>
        </w:rPr>
        <w:t xml:space="preserve"> </w:t>
      </w:r>
      <w:r w:rsidRPr="001A2610">
        <w:rPr>
          <w:rFonts w:ascii="Arial Narrow" w:hAnsi="Arial Narrow" w:cs="Arial"/>
          <w:b/>
        </w:rPr>
        <w:t>(XX.XX)</w:t>
      </w:r>
      <w:r w:rsidRPr="001A2610">
        <w:rPr>
          <w:rFonts w:ascii="Arial Narrow" w:hAnsi="Arial Narrow" w:cs="Arial"/>
        </w:rPr>
        <w:t xml:space="preserve"> que tendrán que incluir todas las tasas (divisas), impuestos y gastos que correspondan, transparentados e implícitos según corresponda.</w:t>
      </w:r>
      <w:r w:rsidR="009B672A">
        <w:rPr>
          <w:rFonts w:ascii="Arial Narrow" w:hAnsi="Arial Narrow" w:cs="Arial"/>
        </w:rPr>
        <w:t xml:space="preserve"> </w:t>
      </w:r>
    </w:p>
    <w:p w14:paraId="62C11EC6" w14:textId="77777777" w:rsidR="009B672A" w:rsidRDefault="009B672A" w:rsidP="00237BAE">
      <w:pPr>
        <w:jc w:val="both"/>
        <w:rPr>
          <w:rFonts w:ascii="Arial Narrow" w:hAnsi="Arial Narrow" w:cs="Arial"/>
        </w:rPr>
      </w:pPr>
    </w:p>
    <w:p w14:paraId="25C671B1" w14:textId="77777777" w:rsidR="00AD646E" w:rsidRPr="001A2610" w:rsidRDefault="00AD646E" w:rsidP="00237BAE">
      <w:pPr>
        <w:jc w:val="both"/>
        <w:rPr>
          <w:rFonts w:ascii="Arial Narrow" w:hAnsi="Arial Narrow" w:cs="Arial"/>
        </w:rPr>
      </w:pPr>
      <w:r w:rsidRPr="001A2610">
        <w:rPr>
          <w:rFonts w:ascii="Arial Narrow" w:hAnsi="Arial Narrow" w:cs="Arial"/>
        </w:rPr>
        <w:t>Los precios no deberán presentar alteraciones ni correcciones y deberán ser dados por la unidad de medida establecida en los listados.</w:t>
      </w:r>
    </w:p>
    <w:p w14:paraId="49044C05" w14:textId="77777777" w:rsidR="00AD646E" w:rsidRPr="001A2610" w:rsidRDefault="00AD646E" w:rsidP="00237BAE">
      <w:pPr>
        <w:jc w:val="both"/>
        <w:rPr>
          <w:rFonts w:ascii="Arial Narrow" w:hAnsi="Arial Narrow" w:cs="Arial"/>
        </w:rPr>
      </w:pPr>
    </w:p>
    <w:p w14:paraId="44E548E9" w14:textId="77777777" w:rsidR="00AB4846" w:rsidRPr="001A2610" w:rsidRDefault="00AD646E" w:rsidP="00237BAE">
      <w:pPr>
        <w:jc w:val="both"/>
        <w:rPr>
          <w:rFonts w:ascii="Arial Narrow" w:hAnsi="Arial Narrow" w:cs="Arial"/>
        </w:rPr>
      </w:pPr>
      <w:r w:rsidRPr="001A2610">
        <w:rPr>
          <w:rFonts w:ascii="Arial Narrow" w:hAnsi="Arial Narrow" w:cs="Arial"/>
        </w:rPr>
        <w:t>El Oferente que resulte favorecido con l</w:t>
      </w:r>
      <w:r w:rsidR="0009293D">
        <w:rPr>
          <w:rFonts w:ascii="Arial Narrow" w:hAnsi="Arial Narrow" w:cs="Arial"/>
        </w:rPr>
        <w:t>a Adjudicación de la presente Comparación de Precios,</w:t>
      </w:r>
      <w:r w:rsidRPr="001A2610">
        <w:rPr>
          <w:rFonts w:ascii="Arial Narrow" w:hAnsi="Arial Narrow" w:cs="Arial"/>
        </w:rPr>
        <w:t xml:space="preserve"> debe mantener durante todo el plazo de ejecución del Contrato el precio que proponga en el momento de presentación de la Oferta.</w:t>
      </w:r>
    </w:p>
    <w:p w14:paraId="2B2AFE78" w14:textId="77777777" w:rsidR="003119C7" w:rsidRPr="001A2610" w:rsidRDefault="003119C7" w:rsidP="00237BAE">
      <w:pPr>
        <w:jc w:val="both"/>
        <w:rPr>
          <w:rFonts w:ascii="Arial Narrow" w:hAnsi="Arial Narrow" w:cs="Arial"/>
        </w:rPr>
      </w:pPr>
    </w:p>
    <w:p w14:paraId="2B7103AF" w14:textId="77777777" w:rsidR="00141F7A" w:rsidRPr="001A2610" w:rsidRDefault="003119C7" w:rsidP="00141F7A">
      <w:pPr>
        <w:jc w:val="both"/>
        <w:rPr>
          <w:rFonts w:ascii="Arial Narrow" w:hAnsi="Arial Narrow" w:cs="Arial"/>
        </w:rPr>
      </w:pPr>
      <w:r w:rsidRPr="001A2610">
        <w:rPr>
          <w:rFonts w:ascii="Arial Narrow" w:hAnsi="Arial Narrow" w:cs="Arial"/>
        </w:rPr>
        <w:t>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w:t>
      </w:r>
      <w:r w:rsidR="00141F7A" w:rsidRPr="001A2610">
        <w:rPr>
          <w:rFonts w:ascii="Arial Narrow" w:hAnsi="Arial Narrow" w:cs="Arial"/>
        </w:rPr>
        <w:t xml:space="preserve"> 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p>
    <w:p w14:paraId="29A70BFE" w14:textId="77777777" w:rsidR="003119C7" w:rsidRPr="001A2610" w:rsidRDefault="003119C7" w:rsidP="00237BAE">
      <w:pPr>
        <w:jc w:val="both"/>
        <w:rPr>
          <w:rFonts w:ascii="Arial Narrow" w:hAnsi="Arial Narrow" w:cs="Arial"/>
        </w:rPr>
      </w:pPr>
      <w:r w:rsidRPr="001A2610">
        <w:rPr>
          <w:rFonts w:ascii="Arial Narrow" w:hAnsi="Arial Narrow" w:cs="Arial"/>
        </w:rPr>
        <w:t xml:space="preserve">  </w:t>
      </w:r>
    </w:p>
    <w:p w14:paraId="0883EAB1" w14:textId="77777777" w:rsidR="00AB4846" w:rsidRPr="001A2610" w:rsidRDefault="00AB4846" w:rsidP="00237BAE">
      <w:pPr>
        <w:jc w:val="both"/>
        <w:rPr>
          <w:rFonts w:ascii="Arial Narrow" w:hAnsi="Arial Narrow" w:cs="Arial"/>
        </w:rPr>
      </w:pPr>
      <w:r w:rsidRPr="001A2610">
        <w:rPr>
          <w:rFonts w:ascii="Arial Narrow" w:hAnsi="Arial Narrow" w:cs="Arial"/>
        </w:rPr>
        <w:t>El Oferente/Proponente que cotice en cu</w:t>
      </w:r>
      <w:r w:rsidR="001D16B3" w:rsidRPr="001A2610">
        <w:rPr>
          <w:rFonts w:ascii="Arial Narrow" w:hAnsi="Arial Narrow" w:cs="Arial"/>
        </w:rPr>
        <w:t xml:space="preserve">alquier moneda distinta al Peso </w:t>
      </w:r>
      <w:r w:rsidRPr="001A2610">
        <w:rPr>
          <w:rFonts w:ascii="Arial Narrow" w:hAnsi="Arial Narrow" w:cs="Arial"/>
        </w:rPr>
        <w:t xml:space="preserve">Dominicano (RD$), </w:t>
      </w:r>
      <w:r w:rsidRPr="001A2610">
        <w:rPr>
          <w:rFonts w:ascii="Arial Narrow" w:hAnsi="Arial Narrow" w:cs="Arial"/>
          <w:b/>
          <w:u w:val="single"/>
        </w:rPr>
        <w:t xml:space="preserve">se auto-descalifica para ser </w:t>
      </w:r>
      <w:r w:rsidR="00A22CFF" w:rsidRPr="001A2610">
        <w:rPr>
          <w:rFonts w:ascii="Arial Narrow" w:hAnsi="Arial Narrow" w:cs="Arial"/>
          <w:b/>
          <w:u w:val="single"/>
        </w:rPr>
        <w:t>adjudicatario.</w:t>
      </w:r>
    </w:p>
    <w:p w14:paraId="47CF2C7E" w14:textId="77777777" w:rsidR="00AB4846" w:rsidRPr="001A2610" w:rsidRDefault="00AB4846" w:rsidP="00237BAE">
      <w:pPr>
        <w:jc w:val="both"/>
        <w:rPr>
          <w:rFonts w:ascii="Arial Narrow" w:hAnsi="Arial Narrow" w:cs="Arial"/>
        </w:rPr>
      </w:pPr>
    </w:p>
    <w:p w14:paraId="71EAAD58"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A fin de cubrir las eventuales variaciones de la tasa de cambio del Dólar de los Estados Unidos de Norteamérica (US$), </w:t>
      </w:r>
      <w:r w:rsidR="00A31012">
        <w:rPr>
          <w:rFonts w:ascii="Arial Narrow" w:hAnsi="Arial Narrow" w:cs="Arial"/>
        </w:rPr>
        <w:t xml:space="preserve">el Instituto Nacional de Bienestar Estudiantil (INABIE) </w:t>
      </w:r>
      <w:r w:rsidRPr="001A2610">
        <w:rPr>
          <w:rFonts w:ascii="Arial Narrow" w:hAnsi="Arial Narrow" w:cs="Arial"/>
        </w:rPr>
        <w:t xml:space="preserve">podrá considerar eventuales ajustes, una vez que las variaciones registradas sobrepasen el </w:t>
      </w:r>
      <w:r w:rsidRPr="001A2610">
        <w:rPr>
          <w:rFonts w:ascii="Arial Narrow" w:hAnsi="Arial Narrow" w:cs="Arial"/>
          <w:b/>
        </w:rPr>
        <w:t>cinco por ciento (5%)</w:t>
      </w:r>
      <w:r w:rsidRPr="001A2610">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14:paraId="5309056C" w14:textId="77777777" w:rsidR="009C0907" w:rsidRPr="001A2610" w:rsidRDefault="009C0907" w:rsidP="00237BAE">
      <w:pPr>
        <w:jc w:val="both"/>
        <w:rPr>
          <w:rFonts w:ascii="Arial Narrow" w:hAnsi="Arial Narrow" w:cs="Arial"/>
        </w:rPr>
      </w:pPr>
    </w:p>
    <w:p w14:paraId="1C21F533"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En el caso de que el Oferente/Proponente Adjudicatario solicitara un eventual ajuste, </w:t>
      </w:r>
      <w:r w:rsidR="00A31012">
        <w:rPr>
          <w:rFonts w:ascii="Arial Narrow" w:hAnsi="Arial Narrow" w:cs="Arial"/>
        </w:rPr>
        <w:t>el Instituto Nacional de Bienestar Estudiantil (INABIE)</w:t>
      </w:r>
      <w:r w:rsidR="001E7ED6" w:rsidRPr="001A2610">
        <w:rPr>
          <w:rFonts w:ascii="Arial Narrow" w:hAnsi="Arial Narrow" w:cs="Arial"/>
        </w:rPr>
        <w:t xml:space="preserve"> </w:t>
      </w:r>
      <w:r w:rsidRPr="001A2610">
        <w:rPr>
          <w:rFonts w:ascii="Arial Narrow" w:hAnsi="Arial Narrow" w:cs="Arial"/>
        </w:rPr>
        <w:t xml:space="preserve">se compromete a dar respuesta dentro de los siguientes </w:t>
      </w:r>
      <w:r w:rsidRPr="001A2610">
        <w:rPr>
          <w:rFonts w:ascii="Arial Narrow" w:hAnsi="Arial Narrow" w:cs="Arial"/>
          <w:b/>
        </w:rPr>
        <w:t>cinco (5) días laborables</w:t>
      </w:r>
      <w:r w:rsidRPr="001A2610">
        <w:rPr>
          <w:rFonts w:ascii="Arial Narrow" w:hAnsi="Arial Narrow" w:cs="Arial"/>
        </w:rPr>
        <w:t>, contados a partir de la fecha de acuse de recibo de la solicitud realizada.</w:t>
      </w:r>
      <w:r w:rsidR="00A31012">
        <w:rPr>
          <w:rFonts w:ascii="Arial Narrow" w:hAnsi="Arial Narrow" w:cs="Arial"/>
        </w:rPr>
        <w:t xml:space="preserve"> </w:t>
      </w:r>
    </w:p>
    <w:p w14:paraId="5DC86DC2" w14:textId="77777777" w:rsidR="00AB4846" w:rsidRPr="001A2610" w:rsidRDefault="00AB4846" w:rsidP="00237BAE">
      <w:pPr>
        <w:jc w:val="both"/>
        <w:rPr>
          <w:rFonts w:ascii="Arial Narrow" w:hAnsi="Arial Narrow" w:cs="Arial"/>
        </w:rPr>
      </w:pPr>
    </w:p>
    <w:p w14:paraId="6D278936"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1A2610">
        <w:rPr>
          <w:rFonts w:ascii="Arial Narrow" w:hAnsi="Arial Narrow" w:cs="Arial"/>
        </w:rPr>
        <w:t>Bienes</w:t>
      </w:r>
      <w:r w:rsidRPr="001A2610">
        <w:rPr>
          <w:rFonts w:ascii="Arial Narrow" w:hAnsi="Arial Narrow" w:cs="Arial"/>
        </w:rPr>
        <w:t xml:space="preserve"> pactados, bajo el alegato de esperar respuesta a su solicitud. </w:t>
      </w:r>
    </w:p>
    <w:p w14:paraId="20C7BF60" w14:textId="77777777" w:rsidR="00AB4846" w:rsidRPr="001A2610" w:rsidRDefault="00AB4846" w:rsidP="00237BAE">
      <w:pPr>
        <w:jc w:val="both"/>
        <w:rPr>
          <w:rFonts w:ascii="Arial Narrow" w:hAnsi="Arial Narrow" w:cs="Arial"/>
        </w:rPr>
      </w:pPr>
    </w:p>
    <w:p w14:paraId="2A0588F0" w14:textId="77777777" w:rsidR="00AB4846" w:rsidRPr="001A2610" w:rsidRDefault="00AB4846" w:rsidP="00237BAE">
      <w:pPr>
        <w:jc w:val="both"/>
        <w:rPr>
          <w:rFonts w:ascii="Arial Narrow" w:hAnsi="Arial Narrow" w:cs="Arial"/>
          <w:b/>
          <w:u w:val="single"/>
        </w:rPr>
      </w:pPr>
      <w:r w:rsidRPr="001A2610">
        <w:rPr>
          <w:rFonts w:ascii="Arial Narrow" w:hAnsi="Arial Narrow" w:cs="Arial"/>
        </w:rPr>
        <w:t xml:space="preserve">Los precios no deberán presentar alteraciones ni correcciones y </w:t>
      </w:r>
      <w:r w:rsidRPr="001A2610">
        <w:rPr>
          <w:rFonts w:ascii="Arial Narrow" w:hAnsi="Arial Narrow" w:cs="Arial"/>
          <w:b/>
          <w:u w:val="single"/>
        </w:rPr>
        <w:t xml:space="preserve">deberán ser dados por la unidad de medida establecida </w:t>
      </w:r>
      <w:r w:rsidR="001E7ED6" w:rsidRPr="001A2610">
        <w:rPr>
          <w:rFonts w:ascii="Arial Narrow" w:hAnsi="Arial Narrow" w:cs="Arial"/>
          <w:b/>
          <w:u w:val="single"/>
        </w:rPr>
        <w:t>en el Formulario de Oferta Económica</w:t>
      </w:r>
      <w:r w:rsidRPr="001A2610">
        <w:rPr>
          <w:rFonts w:ascii="Arial Narrow" w:hAnsi="Arial Narrow" w:cs="Arial"/>
          <w:b/>
          <w:u w:val="single"/>
        </w:rPr>
        <w:t>.</w:t>
      </w:r>
    </w:p>
    <w:p w14:paraId="31632878" w14:textId="77777777" w:rsidR="00AB4846" w:rsidRPr="001A2610" w:rsidRDefault="00AB4846" w:rsidP="00237BAE">
      <w:pPr>
        <w:jc w:val="both"/>
        <w:rPr>
          <w:rFonts w:ascii="Arial Narrow" w:hAnsi="Arial Narrow" w:cs="Arial"/>
        </w:rPr>
      </w:pPr>
    </w:p>
    <w:p w14:paraId="44144FCC" w14:textId="77777777" w:rsidR="00AB4846" w:rsidRDefault="00AB4846" w:rsidP="00237BAE">
      <w:pPr>
        <w:jc w:val="both"/>
        <w:rPr>
          <w:rFonts w:ascii="Arial Narrow" w:hAnsi="Arial Narrow" w:cs="Arial"/>
        </w:rPr>
      </w:pPr>
      <w:r w:rsidRPr="001A2610">
        <w:rPr>
          <w:rFonts w:ascii="Arial Narrow" w:hAnsi="Arial Narrow" w:cs="Arial"/>
        </w:rPr>
        <w:lastRenderedPageBreak/>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6B2240" w:rsidRPr="001A2610">
        <w:rPr>
          <w:rFonts w:ascii="Arial Narrow" w:hAnsi="Arial Narrow" w:cs="Arial"/>
        </w:rPr>
        <w:t>Comité de Compras y Contrataciones</w:t>
      </w:r>
      <w:r w:rsidRPr="001A2610">
        <w:rPr>
          <w:rFonts w:ascii="Arial Narrow" w:hAnsi="Arial Narrow" w:cs="Arial"/>
        </w:rPr>
        <w:t xml:space="preserve">, no realizará ninguna conversión de precios unitarios si éstos se consignaren en unidades diferentes a las solicitadas. </w:t>
      </w:r>
    </w:p>
    <w:p w14:paraId="72076DA3" w14:textId="77777777" w:rsidR="00B669C4" w:rsidRDefault="00B669C4" w:rsidP="00237BAE">
      <w:pPr>
        <w:jc w:val="both"/>
        <w:rPr>
          <w:rFonts w:ascii="Arial Narrow" w:hAnsi="Arial Narrow" w:cs="Arial"/>
        </w:rPr>
      </w:pPr>
    </w:p>
    <w:p w14:paraId="2205F2B7" w14:textId="77777777" w:rsidR="00B669C4" w:rsidRDefault="00B669C4" w:rsidP="00237BAE">
      <w:pPr>
        <w:jc w:val="both"/>
        <w:rPr>
          <w:rFonts w:ascii="Arial Narrow" w:hAnsi="Arial Narrow" w:cs="Arial"/>
        </w:rPr>
      </w:pPr>
    </w:p>
    <w:p w14:paraId="4D8E93ED" w14:textId="77777777" w:rsidR="007D373F" w:rsidRPr="001528C9" w:rsidRDefault="007D373F" w:rsidP="001528C9">
      <w:pPr>
        <w:jc w:val="center"/>
        <w:rPr>
          <w:rFonts w:ascii="Arial Narrow" w:hAnsi="Arial Narrow"/>
          <w:b/>
        </w:rPr>
      </w:pPr>
      <w:r w:rsidRPr="001528C9">
        <w:rPr>
          <w:rFonts w:ascii="Arial Narrow" w:hAnsi="Arial Narrow"/>
          <w:b/>
        </w:rPr>
        <w:t>Sección III</w:t>
      </w:r>
    </w:p>
    <w:p w14:paraId="71CDC1DD" w14:textId="77777777" w:rsidR="007D373F" w:rsidRPr="002940B4" w:rsidRDefault="007D373F" w:rsidP="00237BAE">
      <w:pPr>
        <w:pStyle w:val="Ttulo2"/>
        <w:rPr>
          <w:rFonts w:ascii="Arial Narrow" w:hAnsi="Arial Narrow"/>
          <w:color w:val="FF0000"/>
          <w:szCs w:val="24"/>
          <w14:shadow w14:blurRad="0" w14:dist="0" w14:dir="0" w14:sx="0" w14:sy="0" w14:kx="0" w14:ky="0" w14:algn="none">
            <w14:srgbClr w14:val="000000"/>
          </w14:shadow>
        </w:rPr>
      </w:pPr>
      <w:bookmarkStart w:id="164" w:name="_Toc474767763"/>
      <w:r w:rsidRPr="001A2610">
        <w:rPr>
          <w:rFonts w:ascii="Arial Narrow" w:hAnsi="Arial Narrow"/>
          <w:szCs w:val="24"/>
          <w14:shadow w14:blurRad="0" w14:dist="0" w14:dir="0" w14:sx="0" w14:sy="0" w14:kx="0" w14:ky="0" w14:algn="none">
            <w14:srgbClr w14:val="000000"/>
          </w14:shadow>
        </w:rPr>
        <w:t xml:space="preserve">Apertura y </w:t>
      </w:r>
      <w:r w:rsidR="00545528" w:rsidRPr="001A2610">
        <w:rPr>
          <w:rFonts w:ascii="Arial Narrow" w:hAnsi="Arial Narrow"/>
          <w:szCs w:val="24"/>
          <w14:shadow w14:blurRad="0" w14:dist="0" w14:dir="0" w14:sx="0" w14:sy="0" w14:kx="0" w14:ky="0" w14:algn="none">
            <w14:srgbClr w14:val="000000"/>
          </w14:shadow>
        </w:rPr>
        <w:t>Validación</w:t>
      </w:r>
      <w:r w:rsidRPr="001A2610">
        <w:rPr>
          <w:rFonts w:ascii="Arial Narrow" w:hAnsi="Arial Narrow"/>
          <w:szCs w:val="24"/>
          <w14:shadow w14:blurRad="0" w14:dist="0" w14:dir="0" w14:sx="0" w14:sy="0" w14:kx="0" w14:ky="0" w14:algn="none">
            <w14:srgbClr w14:val="000000"/>
          </w14:shadow>
        </w:rPr>
        <w:t xml:space="preserve"> de Ofertas</w:t>
      </w:r>
      <w:bookmarkEnd w:id="164"/>
      <w:r w:rsidR="002940B4">
        <w:rPr>
          <w:rFonts w:ascii="Arial Narrow" w:hAnsi="Arial Narrow"/>
          <w:szCs w:val="24"/>
          <w14:shadow w14:blurRad="0" w14:dist="0" w14:dir="0" w14:sx="0" w14:sy="0" w14:kx="0" w14:ky="0" w14:algn="none">
            <w14:srgbClr w14:val="000000"/>
          </w14:shadow>
        </w:rPr>
        <w:t xml:space="preserve"> </w:t>
      </w:r>
    </w:p>
    <w:p w14:paraId="7D932229" w14:textId="77777777" w:rsidR="007D373F" w:rsidRPr="001A2610" w:rsidRDefault="007D373F" w:rsidP="00237BAE">
      <w:pPr>
        <w:jc w:val="center"/>
        <w:rPr>
          <w:rFonts w:ascii="Arial Narrow" w:hAnsi="Arial Narrow" w:cs="Arial"/>
          <w:b/>
        </w:rPr>
      </w:pPr>
    </w:p>
    <w:p w14:paraId="109267DF" w14:textId="77777777" w:rsidR="007D373F" w:rsidRPr="001A2610" w:rsidRDefault="00EF78CF" w:rsidP="00B44221">
      <w:pPr>
        <w:pStyle w:val="Ttulo3"/>
      </w:pPr>
      <w:bookmarkStart w:id="165" w:name="_Toc474767764"/>
      <w:r w:rsidRPr="001A2610">
        <w:t xml:space="preserve">3.1 </w:t>
      </w:r>
      <w:r w:rsidR="007D373F" w:rsidRPr="001A2610">
        <w:t>Procedimiento de Apertura de Sobres</w:t>
      </w:r>
      <w:bookmarkEnd w:id="165"/>
    </w:p>
    <w:p w14:paraId="5BA79BEB" w14:textId="77777777" w:rsidR="00033CA8" w:rsidRPr="001A2610" w:rsidRDefault="00033CA8" w:rsidP="00033CA8">
      <w:pPr>
        <w:rPr>
          <w:rFonts w:ascii="Arial Narrow" w:hAnsi="Arial Narrow"/>
          <w:lang w:val="es-ES" w:eastAsia="en-US"/>
        </w:rPr>
      </w:pPr>
    </w:p>
    <w:p w14:paraId="48157245"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La apertura de </w:t>
      </w:r>
      <w:r w:rsidR="004B2825">
        <w:rPr>
          <w:rFonts w:ascii="Arial Narrow" w:hAnsi="Arial Narrow" w:cs="Arial"/>
        </w:rPr>
        <w:t xml:space="preserve">los </w:t>
      </w:r>
      <w:r w:rsidR="004B2825">
        <w:rPr>
          <w:rFonts w:ascii="Arial Narrow" w:hAnsi="Arial Narrow" w:cs="Arial"/>
          <w:b/>
        </w:rPr>
        <w:t>Sobres</w:t>
      </w:r>
      <w:r w:rsidR="004967B1">
        <w:rPr>
          <w:rFonts w:ascii="Arial Narrow" w:hAnsi="Arial Narrow" w:cs="Arial"/>
        </w:rPr>
        <w:t xml:space="preserve"> </w:t>
      </w:r>
      <w:r w:rsidRPr="001A2610">
        <w:rPr>
          <w:rFonts w:ascii="Arial Narrow" w:hAnsi="Arial Narrow" w:cs="Arial"/>
        </w:rPr>
        <w:t xml:space="preserve">se realizará en </w:t>
      </w:r>
      <w:r w:rsidR="004B2825" w:rsidRPr="001A2610">
        <w:rPr>
          <w:rFonts w:ascii="Arial Narrow" w:hAnsi="Arial Narrow" w:cs="Arial"/>
        </w:rPr>
        <w:t>acto público en presencia del Comité de Compras y Contrataciones y del Notario Público actuante, en la fecha, lugar y hora establecido</w:t>
      </w:r>
      <w:r w:rsidRPr="001A2610">
        <w:rPr>
          <w:rFonts w:ascii="Arial Narrow" w:hAnsi="Arial Narrow" w:cs="Arial"/>
        </w:rPr>
        <w:t xml:space="preserve"> en el </w:t>
      </w:r>
      <w:r w:rsidR="00641E31">
        <w:rPr>
          <w:rFonts w:ascii="Arial Narrow" w:hAnsi="Arial Narrow" w:cs="Arial"/>
        </w:rPr>
        <w:t xml:space="preserve">numeral </w:t>
      </w:r>
      <w:r w:rsidR="00641E31" w:rsidRPr="00641E31">
        <w:rPr>
          <w:rFonts w:ascii="Arial Narrow" w:hAnsi="Arial Narrow" w:cs="Arial"/>
          <w:b/>
        </w:rPr>
        <w:t xml:space="preserve">2.5 </w:t>
      </w:r>
      <w:r w:rsidRPr="00641E31">
        <w:rPr>
          <w:rFonts w:ascii="Arial Narrow" w:hAnsi="Arial Narrow" w:cs="Arial"/>
          <w:b/>
        </w:rPr>
        <w:t xml:space="preserve">Cronograma de </w:t>
      </w:r>
      <w:r w:rsidR="00641E31">
        <w:rPr>
          <w:rFonts w:ascii="Arial Narrow" w:hAnsi="Arial Narrow" w:cs="Arial"/>
          <w:b/>
        </w:rPr>
        <w:t xml:space="preserve">la </w:t>
      </w:r>
      <w:r w:rsidRPr="00641E31">
        <w:rPr>
          <w:rFonts w:ascii="Arial Narrow" w:hAnsi="Arial Narrow" w:cs="Arial"/>
          <w:b/>
        </w:rPr>
        <w:t>Licitación</w:t>
      </w:r>
      <w:r w:rsidRPr="001A2610">
        <w:rPr>
          <w:rFonts w:ascii="Arial Narrow" w:hAnsi="Arial Narrow" w:cs="Arial"/>
        </w:rPr>
        <w:t xml:space="preserve">. </w:t>
      </w:r>
    </w:p>
    <w:p w14:paraId="79CD8A1E" w14:textId="77777777" w:rsidR="00AB4846" w:rsidRPr="001A2610" w:rsidRDefault="00AB4846" w:rsidP="00237BAE">
      <w:pPr>
        <w:jc w:val="both"/>
        <w:rPr>
          <w:rFonts w:ascii="Arial Narrow" w:hAnsi="Arial Narrow" w:cs="Arial"/>
        </w:rPr>
      </w:pPr>
    </w:p>
    <w:p w14:paraId="5D38A4EC" w14:textId="77777777" w:rsidR="00AB4846" w:rsidRDefault="00641E31" w:rsidP="00237BAE">
      <w:pPr>
        <w:jc w:val="both"/>
        <w:rPr>
          <w:rFonts w:ascii="Arial Narrow" w:hAnsi="Arial Narrow" w:cs="Arial"/>
        </w:rPr>
      </w:pPr>
      <w:r w:rsidRPr="00777B6E">
        <w:rPr>
          <w:rFonts w:ascii="Arial Narrow" w:hAnsi="Arial Narrow" w:cs="Arial Narrow"/>
        </w:rPr>
        <w:t xml:space="preserve">Una vez pasada la hora establecida para la recepción de los Sobres A y B de los Oferentes/Proponentes, no se aceptará la presentación de nuevas propuestas, aunque el acto de apertura de los Sobres A no se inicie a la hora señalada. </w:t>
      </w:r>
      <w:r w:rsidRPr="00777B6E">
        <w:rPr>
          <w:rFonts w:ascii="Arial Narrow" w:hAnsi="Arial Narrow" w:cs="Arial"/>
        </w:rPr>
        <w:t>El Notario Público actuante concluido el acto de recepción de ofertas, dará por cerrado el mismo, indicando</w:t>
      </w:r>
      <w:r w:rsidRPr="00856B4A">
        <w:rPr>
          <w:rFonts w:ascii="Arial Narrow" w:hAnsi="Arial Narrow" w:cs="Arial"/>
        </w:rPr>
        <w:t xml:space="preserve"> la hora de cierre</w:t>
      </w:r>
      <w:r>
        <w:rPr>
          <w:rFonts w:ascii="Arial Narrow" w:hAnsi="Arial Narrow" w:cs="Arial"/>
        </w:rPr>
        <w:t xml:space="preserve"> en el acta del proceso.</w:t>
      </w:r>
    </w:p>
    <w:p w14:paraId="611BCDAB" w14:textId="77777777" w:rsidR="004B2825" w:rsidRPr="001A2610" w:rsidRDefault="004B2825" w:rsidP="00237BAE">
      <w:pPr>
        <w:jc w:val="both"/>
        <w:rPr>
          <w:rFonts w:ascii="Arial Narrow" w:hAnsi="Arial Narrow" w:cs="Arial"/>
        </w:rPr>
      </w:pPr>
    </w:p>
    <w:p w14:paraId="02AE1475" w14:textId="77777777" w:rsidR="00AB4846" w:rsidRPr="001A2610" w:rsidRDefault="00EF78CF" w:rsidP="00B44221">
      <w:pPr>
        <w:pStyle w:val="Ttulo3"/>
      </w:pPr>
      <w:bookmarkStart w:id="166" w:name="_Toc271530529"/>
      <w:bookmarkStart w:id="167" w:name="_Toc474767765"/>
      <w:r w:rsidRPr="00777B6E">
        <w:t xml:space="preserve">3.2 </w:t>
      </w:r>
      <w:r w:rsidR="00AB4846" w:rsidRPr="00777B6E">
        <w:t xml:space="preserve">Apertura de “Sobre A”, contentivo </w:t>
      </w:r>
      <w:r w:rsidR="003C2E69" w:rsidRPr="00777B6E">
        <w:t xml:space="preserve">de </w:t>
      </w:r>
      <w:r w:rsidR="00777B6E" w:rsidRPr="00777B6E">
        <w:t>la Propuesta</w:t>
      </w:r>
      <w:r w:rsidR="00AB4846" w:rsidRPr="00777B6E">
        <w:t xml:space="preserve"> Técnica</w:t>
      </w:r>
      <w:bookmarkEnd w:id="166"/>
      <w:bookmarkEnd w:id="167"/>
    </w:p>
    <w:p w14:paraId="6B537F3A" w14:textId="77777777" w:rsidR="007A5490" w:rsidRDefault="007A5490" w:rsidP="00237BAE">
      <w:pPr>
        <w:jc w:val="both"/>
        <w:rPr>
          <w:rFonts w:ascii="Arial Narrow" w:hAnsi="Arial Narrow" w:cs="Arial"/>
        </w:rPr>
      </w:pPr>
    </w:p>
    <w:p w14:paraId="7D44D326" w14:textId="77777777" w:rsidR="00AB4846" w:rsidRPr="001A2610" w:rsidRDefault="00AB4846" w:rsidP="00237BAE">
      <w:pPr>
        <w:jc w:val="both"/>
        <w:rPr>
          <w:rFonts w:ascii="Arial Narrow" w:hAnsi="Arial Narrow" w:cs="Arial"/>
        </w:rPr>
      </w:pPr>
      <w:r w:rsidRPr="001A2610">
        <w:rPr>
          <w:rFonts w:ascii="Arial Narrow" w:hAnsi="Arial Narrow" w:cs="Arial"/>
        </w:rPr>
        <w:t>El Notario</w:t>
      </w:r>
      <w:r w:rsidR="000D1AC3" w:rsidRPr="001A2610">
        <w:rPr>
          <w:rFonts w:ascii="Arial Narrow" w:hAnsi="Arial Narrow" w:cs="Arial"/>
        </w:rPr>
        <w:t xml:space="preserve"> Público</w:t>
      </w:r>
      <w:r w:rsidRPr="001A2610">
        <w:rPr>
          <w:rFonts w:ascii="Arial Narrow" w:hAnsi="Arial Narrow" w:cs="Arial"/>
        </w:rPr>
        <w:t xml:space="preserve"> actuante procederá a la apertura de los “</w:t>
      </w:r>
      <w:r w:rsidRPr="001A2610">
        <w:rPr>
          <w:rFonts w:ascii="Arial Narrow" w:hAnsi="Arial Narrow" w:cs="Arial"/>
          <w:b/>
        </w:rPr>
        <w:t>Sobres A”</w:t>
      </w:r>
      <w:r w:rsidRPr="001A2610">
        <w:rPr>
          <w:rFonts w:ascii="Arial Narrow" w:hAnsi="Arial Narrow" w:cs="Arial"/>
        </w:rPr>
        <w:t xml:space="preserve">, según el orden de </w:t>
      </w:r>
      <w:r w:rsidR="003C2E69" w:rsidRPr="001A2610">
        <w:rPr>
          <w:rFonts w:ascii="Arial Narrow" w:hAnsi="Arial Narrow" w:cs="Arial"/>
        </w:rPr>
        <w:t>llegada, procediendo</w:t>
      </w:r>
      <w:r w:rsidRPr="001A2610">
        <w:rPr>
          <w:rFonts w:ascii="Arial Narrow" w:hAnsi="Arial Narrow" w:cs="Arial"/>
        </w:rPr>
        <w:t xml:space="preserve"> a verificar que la documentación contenida en los mismos esté correcta de conformidad con el listado que al efecto le será entregado. El Notario actuante, deberá rubricar y sellar cada una de las páginas de los documentos contenidos en los </w:t>
      </w:r>
      <w:r w:rsidR="007D373F" w:rsidRPr="001A2610">
        <w:rPr>
          <w:rFonts w:ascii="Arial Narrow" w:hAnsi="Arial Narrow" w:cs="Arial"/>
        </w:rPr>
        <w:t>“</w:t>
      </w:r>
      <w:r w:rsidRPr="001A2610">
        <w:rPr>
          <w:rFonts w:ascii="Arial Narrow" w:hAnsi="Arial Narrow" w:cs="Arial"/>
          <w:b/>
        </w:rPr>
        <w:t>Sobres</w:t>
      </w:r>
      <w:r w:rsidR="000D1AC3" w:rsidRPr="001A2610">
        <w:rPr>
          <w:rFonts w:ascii="Arial Narrow" w:hAnsi="Arial Narrow" w:cs="Arial"/>
          <w:b/>
        </w:rPr>
        <w:t xml:space="preserve"> A</w:t>
      </w:r>
      <w:r w:rsidR="007D373F" w:rsidRPr="001A2610">
        <w:rPr>
          <w:rFonts w:ascii="Arial Narrow" w:hAnsi="Arial Narrow" w:cs="Arial"/>
          <w:b/>
        </w:rPr>
        <w:t>”</w:t>
      </w:r>
      <w:r w:rsidRPr="001A2610">
        <w:rPr>
          <w:rFonts w:ascii="Arial Narrow" w:hAnsi="Arial Narrow" w:cs="Arial"/>
        </w:rPr>
        <w:t>, haciendo constar en el mismo la cantidad de páginas existentes.</w:t>
      </w:r>
      <w:r w:rsidR="00641E31">
        <w:rPr>
          <w:rFonts w:ascii="Arial Narrow" w:hAnsi="Arial Narrow" w:cs="Arial"/>
        </w:rPr>
        <w:t xml:space="preserve"> La apertura de los </w:t>
      </w:r>
      <w:r w:rsidR="00641E31" w:rsidRPr="00641E31">
        <w:rPr>
          <w:rFonts w:ascii="Arial Narrow" w:hAnsi="Arial Narrow" w:cs="Arial"/>
          <w:b/>
        </w:rPr>
        <w:t>Sobres A</w:t>
      </w:r>
      <w:r w:rsidR="00641E31" w:rsidRPr="00C133A4">
        <w:rPr>
          <w:rFonts w:ascii="Arial Narrow" w:hAnsi="Arial Narrow" w:cs="Arial"/>
        </w:rPr>
        <w:t xml:space="preserve"> inicia</w:t>
      </w:r>
      <w:r w:rsidR="00641E31">
        <w:rPr>
          <w:rFonts w:ascii="Arial Narrow" w:hAnsi="Arial Narrow" w:cs="Arial"/>
        </w:rPr>
        <w:t>rá</w:t>
      </w:r>
      <w:r w:rsidR="00641E31" w:rsidRPr="00C133A4">
        <w:rPr>
          <w:rFonts w:ascii="Arial Narrow" w:hAnsi="Arial Narrow" w:cs="Arial"/>
        </w:rPr>
        <w:t xml:space="preserve"> a partir de </w:t>
      </w:r>
      <w:r w:rsidR="00641E31" w:rsidRPr="00CE2441">
        <w:rPr>
          <w:rFonts w:ascii="Arial Narrow" w:hAnsi="Arial Narrow" w:cs="Arial"/>
        </w:rPr>
        <w:t xml:space="preserve">la </w:t>
      </w:r>
      <w:r w:rsidR="00CE2441" w:rsidRPr="00CE2441">
        <w:rPr>
          <w:rFonts w:ascii="Arial Narrow" w:hAnsi="Arial Narrow" w:cs="Arial"/>
          <w:b/>
        </w:rPr>
        <w:t>1</w:t>
      </w:r>
      <w:r w:rsidR="00641E31" w:rsidRPr="00CE2441">
        <w:rPr>
          <w:rFonts w:ascii="Arial Narrow" w:hAnsi="Arial Narrow" w:cs="Arial"/>
          <w:b/>
        </w:rPr>
        <w:t>:00</w:t>
      </w:r>
      <w:r w:rsidR="00641E31" w:rsidRPr="00641E31">
        <w:rPr>
          <w:rFonts w:ascii="Arial Narrow" w:hAnsi="Arial Narrow" w:cs="Arial"/>
          <w:b/>
        </w:rPr>
        <w:t xml:space="preserve"> p.m</w:t>
      </w:r>
      <w:r w:rsidR="00641E31" w:rsidRPr="00C133A4">
        <w:rPr>
          <w:rFonts w:ascii="Arial Narrow" w:hAnsi="Arial Narrow" w:cs="Arial"/>
        </w:rPr>
        <w:t xml:space="preserve">. hasta que se agoten los sobres depositados por los </w:t>
      </w:r>
      <w:r w:rsidR="00641E31">
        <w:rPr>
          <w:rFonts w:ascii="Arial Narrow" w:hAnsi="Arial Narrow" w:cs="Arial"/>
        </w:rPr>
        <w:t xml:space="preserve">oferentes en el proceso anterior de entrega. </w:t>
      </w:r>
      <w:r w:rsidR="00641E31" w:rsidRPr="0037744E">
        <w:rPr>
          <w:rFonts w:ascii="Arial Narrow" w:hAnsi="Arial Narrow" w:cs="Arial"/>
        </w:rPr>
        <w:t xml:space="preserve">La hora válida para la aplicación de este horario será la del reloj de pared que estará colocado en </w:t>
      </w:r>
      <w:r w:rsidR="00641E31">
        <w:rPr>
          <w:rFonts w:ascii="Arial Narrow" w:hAnsi="Arial Narrow" w:cs="Arial"/>
        </w:rPr>
        <w:t xml:space="preserve">el </w:t>
      </w:r>
      <w:r w:rsidR="00641E31" w:rsidRPr="0037744E">
        <w:rPr>
          <w:rFonts w:ascii="Arial Narrow" w:hAnsi="Arial Narrow" w:cs="Arial"/>
        </w:rPr>
        <w:t>local donde se estarán recibiendo</w:t>
      </w:r>
      <w:r w:rsidR="00641E31">
        <w:rPr>
          <w:rFonts w:ascii="Arial Narrow" w:hAnsi="Arial Narrow" w:cs="Arial"/>
        </w:rPr>
        <w:t xml:space="preserve"> y </w:t>
      </w:r>
      <w:r w:rsidR="003C2E69">
        <w:rPr>
          <w:rFonts w:ascii="Arial Narrow" w:hAnsi="Arial Narrow" w:cs="Arial"/>
        </w:rPr>
        <w:t>apresurando</w:t>
      </w:r>
      <w:r w:rsidR="00641E31">
        <w:rPr>
          <w:rFonts w:ascii="Arial Narrow" w:hAnsi="Arial Narrow" w:cs="Arial"/>
        </w:rPr>
        <w:t xml:space="preserve"> </w:t>
      </w:r>
      <w:r w:rsidR="00641E31" w:rsidRPr="0037744E">
        <w:rPr>
          <w:rFonts w:ascii="Arial Narrow" w:hAnsi="Arial Narrow" w:cs="Arial"/>
        </w:rPr>
        <w:t>los documentos</w:t>
      </w:r>
      <w:r w:rsidR="00641E31">
        <w:rPr>
          <w:rFonts w:ascii="Arial Narrow" w:hAnsi="Arial Narrow" w:cs="Arial"/>
        </w:rPr>
        <w:t>.</w:t>
      </w:r>
    </w:p>
    <w:p w14:paraId="54654C1E" w14:textId="77777777" w:rsidR="00AB4846" w:rsidRPr="001A2610" w:rsidRDefault="00AB4846" w:rsidP="00237BAE">
      <w:pPr>
        <w:jc w:val="both"/>
        <w:rPr>
          <w:rFonts w:ascii="Arial Narrow" w:hAnsi="Arial Narrow" w:cs="Arial"/>
        </w:rPr>
      </w:pPr>
    </w:p>
    <w:p w14:paraId="4D2609B8" w14:textId="77777777" w:rsidR="00AB4846" w:rsidRPr="001A2610" w:rsidRDefault="00AB4846" w:rsidP="00237BAE">
      <w:pPr>
        <w:jc w:val="both"/>
        <w:rPr>
          <w:rFonts w:ascii="Arial Narrow" w:hAnsi="Arial Narrow" w:cs="Arial"/>
        </w:rPr>
      </w:pPr>
      <w:r w:rsidRPr="001A2610">
        <w:rPr>
          <w:rFonts w:ascii="Arial Narrow" w:hAnsi="Arial Narrow" w:cs="Arial"/>
        </w:rPr>
        <w:t>En caso de que surja alguna discrepancia entre la relación y los documentos efectivamente presentados, el Notario Público autorizado dejará constancia de ello en el acta notarial.</w:t>
      </w:r>
    </w:p>
    <w:p w14:paraId="474FA41F" w14:textId="77777777" w:rsidR="00AB4846" w:rsidRPr="001A2610" w:rsidRDefault="00AB4846" w:rsidP="00237BAE">
      <w:pPr>
        <w:jc w:val="both"/>
        <w:rPr>
          <w:rFonts w:ascii="Arial Narrow" w:hAnsi="Arial Narrow" w:cs="Arial"/>
        </w:rPr>
      </w:pPr>
    </w:p>
    <w:p w14:paraId="55580FA7" w14:textId="77777777" w:rsidR="00AB4846" w:rsidRPr="001A2610" w:rsidRDefault="00AB4846" w:rsidP="00237BAE">
      <w:pPr>
        <w:jc w:val="both"/>
        <w:rPr>
          <w:rFonts w:ascii="Arial Narrow" w:hAnsi="Arial Narrow" w:cs="Arial"/>
        </w:rPr>
      </w:pPr>
      <w:r w:rsidRPr="001A2610">
        <w:rPr>
          <w:rFonts w:ascii="Arial Narrow" w:hAnsi="Arial Narrow" w:cs="Arial"/>
        </w:rPr>
        <w:t>El Notario Público actuante elaborará el acta notarial correspondiente, incluyendo las observaciones realizadas en el desarrollo del acto de apertura de los Sobres</w:t>
      </w:r>
      <w:r w:rsidR="000D1AC3" w:rsidRPr="001A2610">
        <w:rPr>
          <w:rFonts w:ascii="Arial Narrow" w:hAnsi="Arial Narrow" w:cs="Arial"/>
        </w:rPr>
        <w:t xml:space="preserve"> A</w:t>
      </w:r>
      <w:r w:rsidRPr="001A2610">
        <w:rPr>
          <w:rFonts w:ascii="Arial Narrow" w:hAnsi="Arial Narrow" w:cs="Arial"/>
        </w:rPr>
        <w:t>, si las hubiere.</w:t>
      </w:r>
    </w:p>
    <w:p w14:paraId="2E5D6411" w14:textId="77777777" w:rsidR="00AB4846" w:rsidRPr="001A2610" w:rsidRDefault="00AB4846" w:rsidP="00237BAE">
      <w:pPr>
        <w:jc w:val="both"/>
        <w:rPr>
          <w:rFonts w:ascii="Arial Narrow" w:hAnsi="Arial Narrow" w:cs="Arial"/>
        </w:rPr>
      </w:pPr>
    </w:p>
    <w:p w14:paraId="4FD4B751" w14:textId="77777777" w:rsidR="00AB4846" w:rsidRPr="001A2610" w:rsidRDefault="00AB4846" w:rsidP="00237BAE">
      <w:pPr>
        <w:jc w:val="both"/>
        <w:rPr>
          <w:rFonts w:ascii="Arial Narrow" w:hAnsi="Arial Narrow" w:cs="Arial"/>
        </w:rPr>
      </w:pPr>
      <w:r w:rsidRPr="001A2610">
        <w:rPr>
          <w:rFonts w:ascii="Arial Narrow" w:hAnsi="Arial Narrow" w:cs="Arial"/>
        </w:rPr>
        <w:t>El Notario Público actuante concluido el acto de recepción, dará por concluido el mismo, indicando la hora de cierre.</w:t>
      </w:r>
    </w:p>
    <w:p w14:paraId="2E8981C8" w14:textId="77777777" w:rsidR="00AB4846" w:rsidRPr="001A2610" w:rsidRDefault="00AB4846" w:rsidP="00237BAE">
      <w:pPr>
        <w:jc w:val="both"/>
        <w:rPr>
          <w:rFonts w:ascii="Arial Narrow" w:hAnsi="Arial Narrow" w:cs="Arial"/>
        </w:rPr>
      </w:pPr>
    </w:p>
    <w:p w14:paraId="6C44A9F3" w14:textId="77777777" w:rsidR="00AB4846" w:rsidRDefault="00AB4846" w:rsidP="00237BAE">
      <w:pPr>
        <w:jc w:val="both"/>
        <w:rPr>
          <w:rFonts w:ascii="Arial Narrow" w:hAnsi="Arial Narrow" w:cs="Arial"/>
        </w:rPr>
      </w:pPr>
      <w:r w:rsidRPr="001A2610">
        <w:rPr>
          <w:rFonts w:ascii="Arial Narrow" w:hAnsi="Arial Narrow" w:cs="Arial"/>
        </w:rPr>
        <w:t>Las actas notariales estarán disponibles para los Oferentes/ Propo</w:t>
      </w:r>
      <w:r w:rsidR="008F7891">
        <w:rPr>
          <w:rFonts w:ascii="Arial Narrow" w:hAnsi="Arial Narrow" w:cs="Arial"/>
        </w:rPr>
        <w:t>nentes, o sus Representantes Legales</w:t>
      </w:r>
      <w:r w:rsidRPr="001A2610">
        <w:rPr>
          <w:rFonts w:ascii="Arial Narrow" w:hAnsi="Arial Narrow" w:cs="Arial"/>
        </w:rPr>
        <w:t>, quienes para obtenerlas deberán hacer llegar su solicitud a través de la Oficina de Acceso a la Información (OAI).</w:t>
      </w:r>
    </w:p>
    <w:p w14:paraId="71846105" w14:textId="77777777" w:rsidR="00E56D99" w:rsidRDefault="00E56D99" w:rsidP="00237BAE">
      <w:pPr>
        <w:jc w:val="both"/>
        <w:rPr>
          <w:rFonts w:ascii="Arial Narrow" w:hAnsi="Arial Narrow" w:cs="Arial"/>
        </w:rPr>
      </w:pPr>
    </w:p>
    <w:p w14:paraId="7E8ADE5F" w14:textId="77777777" w:rsidR="00E56D99" w:rsidRDefault="00E56D99" w:rsidP="00237BAE">
      <w:pPr>
        <w:jc w:val="both"/>
        <w:rPr>
          <w:rFonts w:ascii="Arial Narrow" w:hAnsi="Arial Narrow" w:cs="Arial"/>
        </w:rPr>
      </w:pPr>
    </w:p>
    <w:p w14:paraId="3081CF89" w14:textId="77777777" w:rsidR="00E56D99" w:rsidRDefault="00E56D99" w:rsidP="00237BAE">
      <w:pPr>
        <w:jc w:val="both"/>
        <w:rPr>
          <w:rFonts w:ascii="Arial Narrow" w:hAnsi="Arial Narrow" w:cs="Arial"/>
        </w:rPr>
      </w:pPr>
    </w:p>
    <w:p w14:paraId="7F037955" w14:textId="77777777" w:rsidR="00E56D99" w:rsidRDefault="00E56D99" w:rsidP="00237BAE">
      <w:pPr>
        <w:jc w:val="both"/>
        <w:rPr>
          <w:rFonts w:ascii="Arial Narrow" w:hAnsi="Arial Narrow" w:cs="Arial"/>
        </w:rPr>
      </w:pPr>
    </w:p>
    <w:p w14:paraId="4352A56B" w14:textId="77777777" w:rsidR="00E56D99" w:rsidRPr="001A2610" w:rsidRDefault="00E56D99" w:rsidP="00237BAE">
      <w:pPr>
        <w:jc w:val="both"/>
        <w:rPr>
          <w:rFonts w:ascii="Arial Narrow" w:hAnsi="Arial Narrow" w:cs="Arial"/>
        </w:rPr>
      </w:pPr>
    </w:p>
    <w:p w14:paraId="2138B662" w14:textId="77777777" w:rsidR="00D41053" w:rsidRPr="001A2610" w:rsidRDefault="00D41053" w:rsidP="00237BAE">
      <w:pPr>
        <w:rPr>
          <w:rFonts w:ascii="Arial Narrow" w:hAnsi="Arial Narrow" w:cs="Arial"/>
        </w:rPr>
      </w:pPr>
    </w:p>
    <w:p w14:paraId="17B97EAF" w14:textId="77777777" w:rsidR="00D41053" w:rsidRPr="001A2610" w:rsidRDefault="00EF78CF" w:rsidP="00B44221">
      <w:pPr>
        <w:pStyle w:val="Ttulo3"/>
      </w:pPr>
      <w:bookmarkStart w:id="168" w:name="_Toc271530530"/>
      <w:bookmarkStart w:id="169" w:name="_Toc474767766"/>
      <w:r w:rsidRPr="001A2610">
        <w:t xml:space="preserve">3.3 </w:t>
      </w:r>
      <w:r w:rsidR="00AB4846" w:rsidRPr="001A2610">
        <w:t>Validación y Verificación de Documentos</w:t>
      </w:r>
      <w:bookmarkEnd w:id="168"/>
      <w:bookmarkEnd w:id="169"/>
    </w:p>
    <w:p w14:paraId="423DB213" w14:textId="77777777" w:rsidR="00033CA8" w:rsidRPr="001A2610" w:rsidRDefault="00033CA8" w:rsidP="00033CA8">
      <w:pPr>
        <w:rPr>
          <w:rFonts w:ascii="Arial Narrow" w:hAnsi="Arial Narrow"/>
          <w:lang w:val="es-ES" w:eastAsia="en-US"/>
        </w:rPr>
      </w:pPr>
    </w:p>
    <w:p w14:paraId="53E56D13" w14:textId="77777777" w:rsidR="00AB4846" w:rsidRDefault="00DA1CF7" w:rsidP="00237BAE">
      <w:pPr>
        <w:jc w:val="both"/>
        <w:rPr>
          <w:rFonts w:ascii="Arial Narrow" w:hAnsi="Arial Narrow" w:cs="Arial"/>
        </w:rPr>
      </w:pPr>
      <w:r w:rsidRPr="001A2610">
        <w:rPr>
          <w:rFonts w:ascii="Arial Narrow" w:hAnsi="Arial Narrow" w:cs="Arial"/>
        </w:rPr>
        <w:t>Los Peritos Especialistas</w:t>
      </w:r>
      <w:r w:rsidR="00AB4846" w:rsidRPr="001A2610">
        <w:rPr>
          <w:rFonts w:ascii="Arial Narrow" w:hAnsi="Arial Narrow" w:cs="Arial"/>
        </w:rPr>
        <w:t>, procederá</w:t>
      </w:r>
      <w:r w:rsidR="00AF765A">
        <w:rPr>
          <w:rFonts w:ascii="Arial Narrow" w:hAnsi="Arial Narrow" w:cs="Arial"/>
        </w:rPr>
        <w:t>n</w:t>
      </w:r>
      <w:r w:rsidR="00AB4846" w:rsidRPr="001A2610">
        <w:rPr>
          <w:rFonts w:ascii="Arial Narrow" w:hAnsi="Arial Narrow" w:cs="Arial"/>
        </w:rPr>
        <w:t xml:space="preserve"> a la validación y verificación de los documentos contenidos en el referido “</w:t>
      </w:r>
      <w:r w:rsidR="00AB4846" w:rsidRPr="001A2610">
        <w:rPr>
          <w:rFonts w:ascii="Arial Narrow" w:hAnsi="Arial Narrow" w:cs="Arial"/>
          <w:b/>
        </w:rPr>
        <w:t>Sobre A”.</w:t>
      </w:r>
      <w:r w:rsidR="00AB4846" w:rsidRPr="001A2610">
        <w:rPr>
          <w:rFonts w:ascii="Arial Narrow" w:hAnsi="Arial Narrow" w:cs="Arial"/>
        </w:rPr>
        <w:t xml:space="preserve">  Ante cualquier duda sobre la información presentada, podrá comprobar, por los medios que considere adecuados, la veracidad de la información recibida.</w:t>
      </w:r>
    </w:p>
    <w:p w14:paraId="23965A81" w14:textId="77777777" w:rsidR="00777B6E" w:rsidRPr="001A2610" w:rsidRDefault="00777B6E" w:rsidP="00237BAE">
      <w:pPr>
        <w:jc w:val="both"/>
        <w:rPr>
          <w:rFonts w:ascii="Arial Narrow" w:hAnsi="Arial Narrow" w:cs="Arial"/>
        </w:rPr>
      </w:pPr>
    </w:p>
    <w:p w14:paraId="5A1AD038" w14:textId="77777777" w:rsidR="00AD646E" w:rsidRPr="001A2610" w:rsidRDefault="00AD646E" w:rsidP="00732C2C">
      <w:pPr>
        <w:spacing w:line="200" w:lineRule="exact"/>
        <w:jc w:val="both"/>
        <w:rPr>
          <w:rFonts w:ascii="Arial Narrow" w:hAnsi="Arial Narrow" w:cs="Arial"/>
        </w:rPr>
      </w:pPr>
    </w:p>
    <w:p w14:paraId="51B2C783" w14:textId="77777777" w:rsidR="004633C9" w:rsidRPr="001A2610" w:rsidRDefault="004633C9" w:rsidP="00237BAE">
      <w:pPr>
        <w:jc w:val="both"/>
        <w:rPr>
          <w:rFonts w:ascii="Arial Narrow" w:hAnsi="Arial Narrow" w:cs="Arial"/>
        </w:rPr>
      </w:pPr>
      <w:r w:rsidRPr="001A2610">
        <w:rPr>
          <w:rFonts w:ascii="Arial Narrow" w:hAnsi="Arial Narrow" w:cs="Arial"/>
        </w:rPr>
        <w:t xml:space="preserve">No se considerarán aclaraciones a una oferta presentadas por Oferentes cuando no sean en respuesta a una solicitud de la Entidad Contratante. La solicitud de aclaración por la Entidad Contratante y la respuesta deberán ser hechas por escrito. </w:t>
      </w:r>
    </w:p>
    <w:p w14:paraId="529CDE41" w14:textId="77777777" w:rsidR="00AB4846" w:rsidRPr="001A2610" w:rsidRDefault="00AB4846" w:rsidP="00237BAE">
      <w:pPr>
        <w:jc w:val="both"/>
        <w:rPr>
          <w:rFonts w:ascii="Arial Narrow" w:hAnsi="Arial Narrow" w:cs="Arial"/>
        </w:rPr>
      </w:pPr>
    </w:p>
    <w:p w14:paraId="67075281" w14:textId="77777777" w:rsidR="00AB4846" w:rsidRPr="001A2610" w:rsidRDefault="00AB4846" w:rsidP="00237BAE">
      <w:pPr>
        <w:jc w:val="both"/>
        <w:rPr>
          <w:rFonts w:ascii="Arial Narrow" w:hAnsi="Arial Narrow" w:cs="Arial"/>
        </w:rPr>
      </w:pPr>
      <w:r w:rsidRPr="001A2610">
        <w:rPr>
          <w:rFonts w:ascii="Arial Narrow" w:hAnsi="Arial Narrow" w:cs="Arial"/>
        </w:rPr>
        <w:t>Antes de proceder a la evaluación detallada del “</w:t>
      </w:r>
      <w:r w:rsidRPr="001A2610">
        <w:rPr>
          <w:rFonts w:ascii="Arial Narrow" w:hAnsi="Arial Narrow" w:cs="Arial"/>
          <w:b/>
        </w:rPr>
        <w:t>Sobre A”,</w:t>
      </w:r>
      <w:r w:rsidRPr="001A2610">
        <w:rPr>
          <w:rFonts w:ascii="Arial Narrow" w:hAnsi="Arial Narrow" w:cs="Arial"/>
        </w:rPr>
        <w:t xml:space="preserve"> </w:t>
      </w:r>
      <w:r w:rsidR="00DA1CF7" w:rsidRPr="001A2610">
        <w:rPr>
          <w:rFonts w:ascii="Arial Narrow" w:hAnsi="Arial Narrow" w:cs="Arial"/>
        </w:rPr>
        <w:t xml:space="preserve">los Peritos </w:t>
      </w:r>
      <w:r w:rsidRPr="001A2610">
        <w:rPr>
          <w:rFonts w:ascii="Arial Narrow" w:hAnsi="Arial Narrow" w:cs="Arial"/>
        </w:rPr>
        <w:t>determinará</w:t>
      </w:r>
      <w:r w:rsidR="00DA1CF7" w:rsidRPr="001A2610">
        <w:rPr>
          <w:rFonts w:ascii="Arial Narrow" w:hAnsi="Arial Narrow" w:cs="Arial"/>
        </w:rPr>
        <w:t>n</w:t>
      </w:r>
      <w:r w:rsidRPr="001A2610">
        <w:rPr>
          <w:rFonts w:ascii="Arial Narrow" w:hAnsi="Arial Narrow" w:cs="Arial"/>
        </w:rPr>
        <w:t xml:space="preserve"> si cada Oferta se ajusta sustancialmente al presente Pliego de Condiciones</w:t>
      </w:r>
      <w:r w:rsidR="00DA1CF7" w:rsidRPr="001A2610">
        <w:rPr>
          <w:rFonts w:ascii="Arial Narrow" w:hAnsi="Arial Narrow" w:cs="Arial"/>
        </w:rPr>
        <w:t xml:space="preserve"> Específica</w:t>
      </w:r>
      <w:r w:rsidRPr="001A2610">
        <w:rPr>
          <w:rFonts w:ascii="Arial Narrow" w:hAnsi="Arial Narrow" w:cs="Arial"/>
        </w:rPr>
        <w:t>; o si existen desviaciones, reservas, omisiones o errores de naturaleza</w:t>
      </w:r>
      <w:r w:rsidR="001C5378" w:rsidRPr="001A2610">
        <w:rPr>
          <w:rFonts w:ascii="Arial Narrow" w:hAnsi="Arial Narrow" w:cs="Arial"/>
        </w:rPr>
        <w:t xml:space="preserve"> o de tipo </w:t>
      </w:r>
      <w:r w:rsidRPr="001A2610">
        <w:rPr>
          <w:rFonts w:ascii="Arial Narrow" w:hAnsi="Arial Narrow" w:cs="Arial"/>
        </w:rPr>
        <w:t>subsanables de conformidad a lo establecido en el numeral 1.</w:t>
      </w:r>
      <w:r w:rsidR="005D7465" w:rsidRPr="001A2610">
        <w:rPr>
          <w:rFonts w:ascii="Arial Narrow" w:hAnsi="Arial Narrow" w:cs="Arial"/>
        </w:rPr>
        <w:t>20</w:t>
      </w:r>
      <w:r w:rsidRPr="001A2610">
        <w:rPr>
          <w:rFonts w:ascii="Arial Narrow" w:hAnsi="Arial Narrow" w:cs="Arial"/>
        </w:rPr>
        <w:t xml:space="preserve"> del presente documento.</w:t>
      </w:r>
    </w:p>
    <w:p w14:paraId="1EF51879" w14:textId="77777777" w:rsidR="00AB4846" w:rsidRPr="001A2610" w:rsidRDefault="00AB4846" w:rsidP="00237BAE">
      <w:pPr>
        <w:rPr>
          <w:rFonts w:ascii="Arial Narrow" w:hAnsi="Arial Narrow" w:cs="Arial"/>
        </w:rPr>
      </w:pPr>
    </w:p>
    <w:p w14:paraId="3BB8AC3B" w14:textId="77777777" w:rsidR="00AB4846" w:rsidRPr="001A2610" w:rsidRDefault="00AB4846" w:rsidP="00237BAE">
      <w:pPr>
        <w:jc w:val="both"/>
        <w:rPr>
          <w:rFonts w:ascii="Arial Narrow" w:hAnsi="Arial Narrow" w:cs="Arial"/>
        </w:rPr>
      </w:pPr>
      <w:r w:rsidRPr="001A2610">
        <w:rPr>
          <w:rFonts w:ascii="Arial Narrow" w:hAnsi="Arial Narrow" w:cs="Arial"/>
        </w:rPr>
        <w:t>En los casos en que se presenten desviaciones, reservas, omisiones o errores de naturaleza</w:t>
      </w:r>
      <w:r w:rsidR="001C5378" w:rsidRPr="001A2610">
        <w:rPr>
          <w:rFonts w:ascii="Arial Narrow" w:hAnsi="Arial Narrow" w:cs="Arial"/>
        </w:rPr>
        <w:t xml:space="preserve"> o tipo</w:t>
      </w:r>
      <w:r w:rsidRPr="001A2610">
        <w:rPr>
          <w:rFonts w:ascii="Arial Narrow" w:hAnsi="Arial Narrow" w:cs="Arial"/>
        </w:rPr>
        <w:t xml:space="preserve"> subsanables, </w:t>
      </w:r>
      <w:r w:rsidR="00DA1CF7" w:rsidRPr="001A2610">
        <w:rPr>
          <w:rFonts w:ascii="Arial Narrow" w:hAnsi="Arial Narrow" w:cs="Arial"/>
        </w:rPr>
        <w:t>los Peritos Especialistas</w:t>
      </w:r>
      <w:r w:rsidRPr="001A2610">
        <w:rPr>
          <w:rFonts w:ascii="Arial Narrow" w:hAnsi="Arial Narrow" w:cs="Arial"/>
        </w:rPr>
        <w:t xml:space="preserve"> procederá</w:t>
      </w:r>
      <w:r w:rsidR="00225CD0" w:rsidRPr="001A2610">
        <w:rPr>
          <w:rFonts w:ascii="Arial Narrow" w:hAnsi="Arial Narrow" w:cs="Arial"/>
        </w:rPr>
        <w:t>n</w:t>
      </w:r>
      <w:r w:rsidRPr="001A2610">
        <w:rPr>
          <w:rFonts w:ascii="Arial Narrow" w:hAnsi="Arial Narrow" w:cs="Arial"/>
        </w:rPr>
        <w:t xml:space="preserve"> de conformidad con los procedimientos establecidos en el presente Pliego de Condiciones Específicas. </w:t>
      </w:r>
    </w:p>
    <w:p w14:paraId="36B417D8" w14:textId="77777777" w:rsidR="00BA421D" w:rsidRPr="001A2610" w:rsidRDefault="00BA421D" w:rsidP="00237BAE">
      <w:pPr>
        <w:jc w:val="both"/>
        <w:rPr>
          <w:rFonts w:ascii="Arial Narrow" w:hAnsi="Arial Narrow" w:cs="Arial"/>
        </w:rPr>
      </w:pPr>
    </w:p>
    <w:p w14:paraId="36038D17" w14:textId="77777777" w:rsidR="00AB4846" w:rsidRPr="001A2610" w:rsidRDefault="00EF78CF" w:rsidP="00B44221">
      <w:pPr>
        <w:pStyle w:val="Ttulo3"/>
      </w:pPr>
      <w:bookmarkStart w:id="170" w:name="_Toc271530532"/>
      <w:bookmarkStart w:id="171" w:name="_Toc474767767"/>
      <w:r w:rsidRPr="001A2610">
        <w:t xml:space="preserve">3.4 </w:t>
      </w:r>
      <w:r w:rsidR="00AB4846" w:rsidRPr="001A2610">
        <w:t xml:space="preserve">Criterios de </w:t>
      </w:r>
      <w:bookmarkEnd w:id="170"/>
      <w:r w:rsidR="001C5378" w:rsidRPr="001A2610">
        <w:t>Evaluación</w:t>
      </w:r>
      <w:bookmarkEnd w:id="171"/>
    </w:p>
    <w:p w14:paraId="41487A1B" w14:textId="77777777" w:rsidR="002439B9" w:rsidRPr="001A2610" w:rsidRDefault="002439B9" w:rsidP="002439B9">
      <w:pPr>
        <w:rPr>
          <w:rFonts w:ascii="Arial Narrow" w:hAnsi="Arial Narrow"/>
          <w:lang w:val="es-ES" w:eastAsia="en-US"/>
        </w:rPr>
      </w:pPr>
    </w:p>
    <w:p w14:paraId="148133FB" w14:textId="77777777" w:rsidR="00AB4846" w:rsidRDefault="00AB4846" w:rsidP="00237BAE">
      <w:pPr>
        <w:jc w:val="both"/>
        <w:rPr>
          <w:rFonts w:ascii="Arial Narrow" w:hAnsi="Arial Narrow" w:cs="Arial"/>
          <w:b/>
          <w:bCs/>
        </w:rPr>
      </w:pPr>
      <w:r w:rsidRPr="001A2610">
        <w:rPr>
          <w:rFonts w:ascii="Arial Narrow" w:hAnsi="Arial Narrow" w:cs="Arial"/>
        </w:rPr>
        <w:t xml:space="preserve">Las Propuestas deberán contener la documentación necesaria, suficiente y fehaciente para demostrar los siguientes aspectos </w:t>
      </w:r>
      <w:r w:rsidRPr="00992214">
        <w:rPr>
          <w:rFonts w:ascii="Arial Narrow" w:hAnsi="Arial Narrow" w:cs="Arial"/>
          <w:u w:val="single"/>
        </w:rPr>
        <w:t>que serán</w:t>
      </w:r>
      <w:r w:rsidR="0040478A" w:rsidRPr="00992214">
        <w:rPr>
          <w:rFonts w:ascii="Arial Narrow" w:hAnsi="Arial Narrow" w:cs="Arial"/>
          <w:u w:val="single"/>
        </w:rPr>
        <w:t xml:space="preserve"> únicamente</w:t>
      </w:r>
      <w:r w:rsidRPr="00992214">
        <w:rPr>
          <w:rFonts w:ascii="Arial Narrow" w:hAnsi="Arial Narrow" w:cs="Arial"/>
          <w:u w:val="single"/>
        </w:rPr>
        <w:t xml:space="preserve"> verificados bajo la modalidad </w:t>
      </w:r>
      <w:r w:rsidRPr="00992214">
        <w:rPr>
          <w:rFonts w:ascii="Arial Narrow" w:hAnsi="Arial Narrow" w:cs="Arial"/>
          <w:b/>
          <w:bCs/>
          <w:u w:val="single"/>
        </w:rPr>
        <w:t>“CUMPLE</w:t>
      </w:r>
      <w:r w:rsidR="00641E31">
        <w:rPr>
          <w:rFonts w:ascii="Arial Narrow" w:hAnsi="Arial Narrow" w:cs="Arial"/>
          <w:b/>
          <w:bCs/>
          <w:u w:val="single"/>
        </w:rPr>
        <w:t xml:space="preserve"> </w:t>
      </w:r>
      <w:r w:rsidRPr="00992214">
        <w:rPr>
          <w:rFonts w:ascii="Arial Narrow" w:hAnsi="Arial Narrow" w:cs="Arial"/>
          <w:b/>
          <w:bCs/>
          <w:u w:val="single"/>
        </w:rPr>
        <w:t>/ NO CUMPLE”</w:t>
      </w:r>
      <w:r w:rsidRPr="001A2610">
        <w:rPr>
          <w:rFonts w:ascii="Arial Narrow" w:hAnsi="Arial Narrow" w:cs="Arial"/>
          <w:b/>
          <w:bCs/>
        </w:rPr>
        <w:t>:</w:t>
      </w:r>
    </w:p>
    <w:p w14:paraId="3BB3D350" w14:textId="77777777" w:rsidR="0049547B" w:rsidRDefault="0049547B" w:rsidP="00237BAE">
      <w:pPr>
        <w:jc w:val="both"/>
        <w:rPr>
          <w:rFonts w:ascii="Arial Narrow" w:hAnsi="Arial Narrow" w:cs="Arial"/>
          <w:b/>
          <w:bCs/>
        </w:rPr>
      </w:pPr>
    </w:p>
    <w:p w14:paraId="7CBE8790" w14:textId="77777777" w:rsidR="0049547B" w:rsidRPr="001A2610" w:rsidRDefault="0049547B" w:rsidP="00237BAE">
      <w:pPr>
        <w:jc w:val="both"/>
        <w:rPr>
          <w:rFonts w:ascii="Arial Narrow" w:hAnsi="Arial Narrow" w:cs="Arial"/>
          <w:b/>
          <w:bCs/>
        </w:rPr>
      </w:pPr>
      <w:r>
        <w:rPr>
          <w:rFonts w:ascii="Arial Narrow" w:hAnsi="Arial Narrow" w:cs="Arial"/>
          <w:b/>
          <w:bCs/>
        </w:rPr>
        <w:t>Todas las empresas interesadas en el presente proceso deberán realizar un</w:t>
      </w:r>
      <w:r w:rsidR="004B0903">
        <w:rPr>
          <w:rFonts w:ascii="Arial Narrow" w:hAnsi="Arial Narrow" w:cs="Arial"/>
          <w:b/>
          <w:bCs/>
        </w:rPr>
        <w:t>a</w:t>
      </w:r>
      <w:r>
        <w:rPr>
          <w:rFonts w:ascii="Arial Narrow" w:hAnsi="Arial Narrow" w:cs="Arial"/>
          <w:b/>
          <w:bCs/>
        </w:rPr>
        <w:t xml:space="preserve"> </w:t>
      </w:r>
      <w:r w:rsidR="004B0903">
        <w:rPr>
          <w:rFonts w:ascii="Arial Narrow" w:hAnsi="Arial Narrow" w:cs="Arial"/>
          <w:b/>
          <w:bCs/>
        </w:rPr>
        <w:t>visita obligatoria</w:t>
      </w:r>
      <w:r>
        <w:rPr>
          <w:rFonts w:ascii="Arial Narrow" w:hAnsi="Arial Narrow" w:cs="Arial"/>
          <w:b/>
          <w:bCs/>
        </w:rPr>
        <w:t xml:space="preserve"> </w:t>
      </w:r>
      <w:r w:rsidR="00F90759">
        <w:rPr>
          <w:rFonts w:ascii="Arial Narrow" w:hAnsi="Arial Narrow" w:cs="Arial"/>
          <w:b/>
          <w:bCs/>
        </w:rPr>
        <w:t xml:space="preserve">en el espacio físico en que se realizará la obra (Edificio INABIE Av. 27 de </w:t>
      </w:r>
      <w:proofErr w:type="gramStart"/>
      <w:r w:rsidR="00F90759">
        <w:rPr>
          <w:rFonts w:ascii="Arial Narrow" w:hAnsi="Arial Narrow" w:cs="Arial"/>
          <w:b/>
          <w:bCs/>
        </w:rPr>
        <w:t>Febrero</w:t>
      </w:r>
      <w:proofErr w:type="gramEnd"/>
      <w:r w:rsidR="00F90759">
        <w:rPr>
          <w:rFonts w:ascii="Arial Narrow" w:hAnsi="Arial Narrow" w:cs="Arial"/>
          <w:b/>
          <w:bCs/>
        </w:rPr>
        <w:t xml:space="preserve"> No. 559, Manganagua, Distrito Nacional). Esta visita se realizará </w:t>
      </w:r>
      <w:r>
        <w:rPr>
          <w:rFonts w:ascii="Arial Narrow" w:hAnsi="Arial Narrow" w:cs="Arial"/>
          <w:b/>
          <w:bCs/>
        </w:rPr>
        <w:t xml:space="preserve">en compañía del personal del INABIE </w:t>
      </w:r>
      <w:r w:rsidR="00F90759">
        <w:rPr>
          <w:rFonts w:ascii="Arial Narrow" w:hAnsi="Arial Narrow" w:cs="Arial"/>
          <w:b/>
          <w:bCs/>
        </w:rPr>
        <w:t>durante el periodo de</w:t>
      </w:r>
      <w:r>
        <w:rPr>
          <w:rFonts w:ascii="Arial Narrow" w:hAnsi="Arial Narrow" w:cs="Arial"/>
          <w:b/>
          <w:bCs/>
        </w:rPr>
        <w:t xml:space="preserve"> preparación de </w:t>
      </w:r>
      <w:r w:rsidR="00F90759">
        <w:rPr>
          <w:rFonts w:ascii="Arial Narrow" w:hAnsi="Arial Narrow" w:cs="Arial"/>
          <w:b/>
          <w:bCs/>
        </w:rPr>
        <w:t xml:space="preserve">ofertas y previo a la recepción de </w:t>
      </w:r>
      <w:proofErr w:type="gramStart"/>
      <w:r w:rsidR="00F90759">
        <w:rPr>
          <w:rFonts w:ascii="Arial Narrow" w:hAnsi="Arial Narrow" w:cs="Arial"/>
          <w:b/>
          <w:bCs/>
        </w:rPr>
        <w:t>la misma</w:t>
      </w:r>
      <w:proofErr w:type="gramEnd"/>
      <w:r>
        <w:rPr>
          <w:rFonts w:ascii="Arial Narrow" w:hAnsi="Arial Narrow" w:cs="Arial"/>
          <w:b/>
          <w:bCs/>
        </w:rPr>
        <w:t xml:space="preserve"> y a la elaboración</w:t>
      </w:r>
      <w:r w:rsidR="00F90759">
        <w:rPr>
          <w:rFonts w:ascii="Arial Narrow" w:hAnsi="Arial Narrow" w:cs="Arial"/>
          <w:b/>
          <w:bCs/>
        </w:rPr>
        <w:t xml:space="preserve"> de los </w:t>
      </w:r>
      <w:r w:rsidR="00F90759" w:rsidRPr="00777B6E">
        <w:rPr>
          <w:rFonts w:ascii="Arial Narrow" w:hAnsi="Arial Narrow" w:cs="Arial"/>
          <w:b/>
          <w:bCs/>
        </w:rPr>
        <w:t>Cronogramas y Ruta Critica</w:t>
      </w:r>
      <w:r>
        <w:rPr>
          <w:rFonts w:ascii="Arial Narrow" w:hAnsi="Arial Narrow" w:cs="Arial"/>
          <w:b/>
          <w:bCs/>
        </w:rPr>
        <w:t xml:space="preserve"> a ser depositados en la oferta. Como comprobante de la visita la división de licitaciones emitirá una </w:t>
      </w:r>
      <w:r w:rsidR="004B0903">
        <w:rPr>
          <w:rFonts w:ascii="Arial Narrow" w:hAnsi="Arial Narrow" w:cs="Arial"/>
          <w:b/>
          <w:bCs/>
        </w:rPr>
        <w:t>comunicación que certifica dicha visita</w:t>
      </w:r>
      <w:r>
        <w:rPr>
          <w:rFonts w:ascii="Arial Narrow" w:hAnsi="Arial Narrow" w:cs="Arial"/>
          <w:b/>
          <w:bCs/>
        </w:rPr>
        <w:t>, la no presentación de esta certificación implica la NO HABILITACION de la empresa.</w:t>
      </w:r>
    </w:p>
    <w:p w14:paraId="3463A7E8" w14:textId="77777777" w:rsidR="00AB4846" w:rsidRPr="001A2610" w:rsidRDefault="00AB4846" w:rsidP="00732C2C">
      <w:pPr>
        <w:spacing w:line="200" w:lineRule="exact"/>
        <w:jc w:val="both"/>
        <w:rPr>
          <w:rFonts w:ascii="Arial Narrow" w:hAnsi="Arial Narrow" w:cs="Arial"/>
          <w:b/>
          <w:bCs/>
        </w:rPr>
      </w:pPr>
    </w:p>
    <w:p w14:paraId="6E2D4E37" w14:textId="77777777" w:rsidR="00BA421D" w:rsidRPr="007D592C" w:rsidRDefault="00AB4846" w:rsidP="0024027D">
      <w:pPr>
        <w:pStyle w:val="Prrafodelista"/>
        <w:numPr>
          <w:ilvl w:val="0"/>
          <w:numId w:val="22"/>
        </w:numPr>
        <w:rPr>
          <w:rFonts w:ascii="Arial Narrow" w:hAnsi="Arial Narrow"/>
          <w:b/>
        </w:rPr>
      </w:pPr>
      <w:r w:rsidRPr="007D592C">
        <w:rPr>
          <w:rFonts w:ascii="Arial Narrow" w:hAnsi="Arial Narrow"/>
          <w:b/>
        </w:rPr>
        <w:t>Ele</w:t>
      </w:r>
      <w:r w:rsidR="005C5AD0" w:rsidRPr="007D592C">
        <w:rPr>
          <w:rFonts w:ascii="Arial Narrow" w:hAnsi="Arial Narrow"/>
          <w:b/>
        </w:rPr>
        <w:t>gibilidad</w:t>
      </w:r>
    </w:p>
    <w:p w14:paraId="5B1E7323" w14:textId="77777777" w:rsidR="00BA421D" w:rsidRPr="001A2610" w:rsidRDefault="00BA421D" w:rsidP="00732C2C">
      <w:pPr>
        <w:spacing w:line="200" w:lineRule="exact"/>
        <w:jc w:val="both"/>
        <w:rPr>
          <w:rFonts w:ascii="Arial Narrow" w:hAnsi="Arial Narrow" w:cs="Arial"/>
        </w:rPr>
      </w:pPr>
    </w:p>
    <w:p w14:paraId="3A33F9EE" w14:textId="77777777" w:rsidR="00BA421D" w:rsidRPr="001A2610" w:rsidRDefault="00BA421D" w:rsidP="0024027D">
      <w:pPr>
        <w:numPr>
          <w:ilvl w:val="0"/>
          <w:numId w:val="12"/>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Que el Proponente está legalmente autorizado para realizar sus actividades comerciales en el país.</w:t>
      </w:r>
    </w:p>
    <w:p w14:paraId="7707EEBB" w14:textId="77777777" w:rsidR="00BA421D" w:rsidRPr="001A2610" w:rsidRDefault="00BA421D" w:rsidP="00732C2C">
      <w:pPr>
        <w:spacing w:line="200" w:lineRule="exact"/>
        <w:rPr>
          <w:rFonts w:ascii="Arial Narrow" w:hAnsi="Arial Narrow" w:cs="Arial"/>
        </w:rPr>
      </w:pPr>
    </w:p>
    <w:p w14:paraId="065E82E2" w14:textId="77777777" w:rsidR="00DF5DA3" w:rsidRPr="000C407E" w:rsidRDefault="00DF5DA3" w:rsidP="0024027D">
      <w:pPr>
        <w:numPr>
          <w:ilvl w:val="0"/>
          <w:numId w:val="12"/>
        </w:numPr>
        <w:tabs>
          <w:tab w:val="left" w:pos="360"/>
          <w:tab w:val="left" w:pos="3120"/>
          <w:tab w:val="left" w:pos="9090"/>
        </w:tabs>
        <w:autoSpaceDE w:val="0"/>
        <w:autoSpaceDN w:val="0"/>
        <w:adjustRightInd w:val="0"/>
        <w:ind w:right="72"/>
        <w:jc w:val="both"/>
        <w:rPr>
          <w:rFonts w:ascii="Arial Narrow" w:hAnsi="Arial Narrow" w:cs="Arial"/>
        </w:rPr>
      </w:pPr>
      <w:r w:rsidRPr="000C407E">
        <w:rPr>
          <w:rFonts w:ascii="Arial Narrow" w:hAnsi="Arial Narrow" w:cs="Arial"/>
        </w:rPr>
        <w:lastRenderedPageBreak/>
        <w:t xml:space="preserve">Que la planeación integral propuesta por el Oferente/Proponente para el desarrollo y organización de los trabajos, sea congruente con las características, complejidad y magnitud de </w:t>
      </w:r>
      <w:proofErr w:type="gramStart"/>
      <w:r w:rsidRPr="000C407E">
        <w:rPr>
          <w:rFonts w:ascii="Arial Narrow" w:hAnsi="Arial Narrow" w:cs="Arial"/>
        </w:rPr>
        <w:t>los mismos</w:t>
      </w:r>
      <w:proofErr w:type="gramEnd"/>
      <w:r w:rsidRPr="000C407E">
        <w:rPr>
          <w:rFonts w:ascii="Arial Narrow" w:hAnsi="Arial Narrow" w:cs="Arial"/>
        </w:rPr>
        <w:t>.</w:t>
      </w:r>
    </w:p>
    <w:p w14:paraId="72CFD0D2" w14:textId="77777777" w:rsidR="00DF5DA3" w:rsidRDefault="00DF5DA3" w:rsidP="00732C2C">
      <w:pPr>
        <w:pStyle w:val="Prrafodelista"/>
        <w:spacing w:line="200" w:lineRule="exact"/>
        <w:rPr>
          <w:rFonts w:ascii="Arial Narrow" w:hAnsi="Arial Narrow" w:cs="Arial"/>
        </w:rPr>
      </w:pPr>
    </w:p>
    <w:p w14:paraId="298AF563" w14:textId="77777777" w:rsidR="00BA421D" w:rsidRPr="001A2610" w:rsidRDefault="00BA421D" w:rsidP="0024027D">
      <w:pPr>
        <w:numPr>
          <w:ilvl w:val="0"/>
          <w:numId w:val="12"/>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Que el procedimiento constructivo descrito sea aceptable porque demuestra que el Oferente/Proponente conoce los trabajos a realizar y que tiene la capacidad y la experiencia para ejecutarlos satisfactoriamente. Dicho procedimiento debe ser acorde con el Programa de Ejecución considerado en su Oferta.</w:t>
      </w:r>
    </w:p>
    <w:p w14:paraId="52F49C6C" w14:textId="77777777" w:rsidR="00BA421D" w:rsidRPr="001A2610" w:rsidRDefault="00BA421D" w:rsidP="00732C2C">
      <w:pPr>
        <w:spacing w:line="200" w:lineRule="exact"/>
        <w:rPr>
          <w:rFonts w:ascii="Arial Narrow" w:hAnsi="Arial Narrow" w:cs="Arial"/>
        </w:rPr>
      </w:pPr>
    </w:p>
    <w:p w14:paraId="0D21C3B0" w14:textId="77777777" w:rsidR="00DF5DA3" w:rsidRPr="000C407E" w:rsidRDefault="00DF5DA3" w:rsidP="00237BAE">
      <w:pPr>
        <w:jc w:val="both"/>
        <w:rPr>
          <w:rFonts w:ascii="Arial Narrow" w:hAnsi="Arial Narrow" w:cs="Arial"/>
          <w:b/>
          <w:bCs/>
        </w:rPr>
      </w:pPr>
      <w:r w:rsidRPr="000C407E">
        <w:rPr>
          <w:rFonts w:ascii="Arial Narrow" w:hAnsi="Arial Narrow" w:cs="Arial"/>
        </w:rPr>
        <w:t xml:space="preserve">Los tiempos de ejecución deben ser presentados acompañados de Diagramas de Tareas o Gráficas de Gantt o Cronograma de Ejecución de Obra, como base de programación de los tiempos estimados. El Cronograma de Ejecución de Obra </w:t>
      </w:r>
      <w:r w:rsidR="00B80D1B" w:rsidRPr="000C407E">
        <w:rPr>
          <w:rFonts w:ascii="Arial Narrow" w:hAnsi="Arial Narrow" w:cs="Arial"/>
        </w:rPr>
        <w:t xml:space="preserve">(con su Ruta Crítica) </w:t>
      </w:r>
      <w:r w:rsidRPr="000C407E">
        <w:rPr>
          <w:rFonts w:ascii="Arial Narrow" w:hAnsi="Arial Narrow" w:cs="Arial"/>
        </w:rPr>
        <w:t xml:space="preserve">es parte integrante del Contrato; por lo tanto, el incumplimiento de los plazos comprometidos </w:t>
      </w:r>
      <w:r w:rsidR="0061668B" w:rsidRPr="000C407E">
        <w:rPr>
          <w:rFonts w:ascii="Arial Narrow" w:hAnsi="Arial Narrow" w:cs="Arial"/>
        </w:rPr>
        <w:t xml:space="preserve">en este documento </w:t>
      </w:r>
      <w:r w:rsidRPr="000C407E">
        <w:rPr>
          <w:rFonts w:ascii="Arial Narrow" w:hAnsi="Arial Narrow" w:cs="Arial"/>
        </w:rPr>
        <w:t xml:space="preserve">es </w:t>
      </w:r>
      <w:r w:rsidR="0061668B" w:rsidRPr="000C407E">
        <w:rPr>
          <w:rFonts w:ascii="Arial Narrow" w:hAnsi="Arial Narrow" w:cs="Arial"/>
        </w:rPr>
        <w:t xml:space="preserve">causa suficiente </w:t>
      </w:r>
      <w:r w:rsidRPr="000C407E">
        <w:rPr>
          <w:rFonts w:ascii="Arial Narrow" w:hAnsi="Arial Narrow" w:cs="Arial"/>
        </w:rPr>
        <w:t xml:space="preserve">para la aplicación de penalidades compensatorias contractuales </w:t>
      </w:r>
      <w:r w:rsidR="0061668B" w:rsidRPr="000C407E">
        <w:rPr>
          <w:rFonts w:ascii="Arial Narrow" w:hAnsi="Arial Narrow" w:cs="Arial"/>
        </w:rPr>
        <w:t xml:space="preserve">debido al </w:t>
      </w:r>
      <w:r w:rsidRPr="000C407E">
        <w:rPr>
          <w:rFonts w:ascii="Arial Narrow" w:hAnsi="Arial Narrow" w:cs="Arial"/>
        </w:rPr>
        <w:t>retraso en la entrega de la obra.</w:t>
      </w:r>
    </w:p>
    <w:p w14:paraId="635CF25B" w14:textId="77777777" w:rsidR="00DF5DA3" w:rsidRDefault="00DF5DA3" w:rsidP="00031827">
      <w:pPr>
        <w:ind w:left="708" w:hanging="708"/>
        <w:jc w:val="both"/>
        <w:rPr>
          <w:rFonts w:ascii="Arial Narrow" w:hAnsi="Arial Narrow" w:cs="Arial"/>
          <w:b/>
          <w:bCs/>
        </w:rPr>
      </w:pPr>
    </w:p>
    <w:p w14:paraId="7FCA6878" w14:textId="77777777" w:rsidR="00660397" w:rsidRPr="008F6626" w:rsidRDefault="00660397" w:rsidP="00237BAE">
      <w:pPr>
        <w:jc w:val="both"/>
        <w:rPr>
          <w:rFonts w:ascii="Arial Narrow" w:hAnsi="Arial Narrow" w:cs="Arial"/>
          <w:b/>
          <w:bCs/>
        </w:rPr>
      </w:pPr>
      <w:r w:rsidRPr="008F6626">
        <w:rPr>
          <w:rFonts w:ascii="Arial Narrow" w:hAnsi="Arial Narrow" w:cs="Arial"/>
          <w:b/>
          <w:bCs/>
        </w:rPr>
        <w:t xml:space="preserve">El cumplimiento de este criterio será evaluado conforme a la documentación legal y técnica requerida en el </w:t>
      </w:r>
      <w:r w:rsidRPr="008D55A6">
        <w:rPr>
          <w:rFonts w:ascii="Arial Narrow" w:hAnsi="Arial Narrow" w:cs="Arial"/>
          <w:b/>
          <w:bCs/>
        </w:rPr>
        <w:t>numeral 2</w:t>
      </w:r>
      <w:r w:rsidR="008D55A6" w:rsidRPr="008D55A6">
        <w:rPr>
          <w:rFonts w:ascii="Arial Narrow" w:hAnsi="Arial Narrow" w:cs="Arial"/>
          <w:b/>
          <w:bCs/>
        </w:rPr>
        <w:t>.1</w:t>
      </w:r>
      <w:r w:rsidR="00DF5DA3">
        <w:rPr>
          <w:rFonts w:ascii="Arial Narrow" w:hAnsi="Arial Narrow" w:cs="Arial"/>
          <w:b/>
          <w:bCs/>
        </w:rPr>
        <w:t>3</w:t>
      </w:r>
      <w:r w:rsidRPr="008F6626">
        <w:rPr>
          <w:rFonts w:ascii="Arial Narrow" w:hAnsi="Arial Narrow" w:cs="Arial"/>
          <w:b/>
          <w:bCs/>
        </w:rPr>
        <w:t xml:space="preserve"> del presente Pliego de Condiciones Específicas. </w:t>
      </w:r>
    </w:p>
    <w:p w14:paraId="1316B484" w14:textId="77777777" w:rsidR="00B5789F" w:rsidRPr="007D592C" w:rsidRDefault="00B5789F" w:rsidP="00732C2C">
      <w:pPr>
        <w:pStyle w:val="Prrafodelista"/>
        <w:spacing w:line="200" w:lineRule="exact"/>
        <w:rPr>
          <w:rFonts w:ascii="Arial Narrow" w:hAnsi="Arial Narrow"/>
          <w:b/>
        </w:rPr>
      </w:pPr>
    </w:p>
    <w:p w14:paraId="6917D53D" w14:textId="77777777" w:rsidR="00BA421D" w:rsidRPr="001A2610" w:rsidRDefault="005C5AD0" w:rsidP="0024027D">
      <w:pPr>
        <w:pStyle w:val="Prrafodelista"/>
        <w:numPr>
          <w:ilvl w:val="0"/>
          <w:numId w:val="22"/>
        </w:numPr>
        <w:rPr>
          <w:rFonts w:ascii="Arial Narrow" w:hAnsi="Arial Narrow"/>
        </w:rPr>
      </w:pPr>
      <w:r w:rsidRPr="007D592C">
        <w:rPr>
          <w:rFonts w:ascii="Arial Narrow" w:hAnsi="Arial Narrow"/>
          <w:b/>
        </w:rPr>
        <w:t>Situación Financiera</w:t>
      </w:r>
    </w:p>
    <w:p w14:paraId="525C6238" w14:textId="77777777" w:rsidR="0052205E" w:rsidRDefault="0052205E" w:rsidP="00A77021">
      <w:pPr>
        <w:jc w:val="both"/>
        <w:rPr>
          <w:rFonts w:ascii="Arial Narrow" w:hAnsi="Arial Narrow" w:cs="Arial"/>
        </w:rPr>
      </w:pPr>
    </w:p>
    <w:p w14:paraId="3D30EF1C" w14:textId="77777777" w:rsidR="00BA421D" w:rsidRPr="001A2610" w:rsidRDefault="00BA421D" w:rsidP="00A77021">
      <w:pPr>
        <w:jc w:val="both"/>
        <w:rPr>
          <w:rFonts w:ascii="Arial Narrow" w:hAnsi="Arial Narrow" w:cs="Arial"/>
        </w:rPr>
      </w:pPr>
      <w:r w:rsidRPr="001A2610">
        <w:rPr>
          <w:rFonts w:ascii="Arial Narrow" w:hAnsi="Arial Narrow" w:cs="Arial"/>
        </w:rPr>
        <w:t xml:space="preserve">Que cuenta con la estabilidad financiera suficiente para ejecutar satisfactoriamente el eventual Contrato. </w:t>
      </w:r>
    </w:p>
    <w:p w14:paraId="1951ED2D" w14:textId="77777777" w:rsidR="00BA421D" w:rsidRPr="001A2610" w:rsidRDefault="00BA421D" w:rsidP="00237BAE">
      <w:pPr>
        <w:rPr>
          <w:rFonts w:ascii="Arial Narrow" w:hAnsi="Arial Narrow" w:cs="Arial"/>
        </w:rPr>
      </w:pPr>
    </w:p>
    <w:p w14:paraId="77048F51" w14:textId="77777777" w:rsidR="008E3CE3" w:rsidRDefault="00BA421D" w:rsidP="00237BAE">
      <w:pPr>
        <w:jc w:val="both"/>
        <w:rPr>
          <w:rFonts w:ascii="Arial Narrow" w:hAnsi="Arial Narrow" w:cs="Arial"/>
        </w:rPr>
      </w:pPr>
      <w:r w:rsidRPr="001A2610">
        <w:rPr>
          <w:rFonts w:ascii="Arial Narrow" w:hAnsi="Arial Narrow" w:cs="Arial"/>
        </w:rPr>
        <w:t xml:space="preserve">El Oferente deberá presentar los Estados Financieros </w:t>
      </w:r>
      <w:r w:rsidRPr="00B018D8">
        <w:rPr>
          <w:rFonts w:ascii="Arial Narrow" w:hAnsi="Arial Narrow" w:cs="Arial"/>
          <w:color w:val="000000" w:themeColor="text1"/>
        </w:rPr>
        <w:t xml:space="preserve">de los </w:t>
      </w:r>
      <w:r w:rsidR="00B5789F" w:rsidRPr="00B018D8">
        <w:rPr>
          <w:rFonts w:ascii="Arial Narrow" w:hAnsi="Arial Narrow" w:cs="Arial"/>
          <w:color w:val="000000" w:themeColor="text1"/>
        </w:rPr>
        <w:t xml:space="preserve">cinco (5) </w:t>
      </w:r>
      <w:r w:rsidRPr="00B018D8">
        <w:rPr>
          <w:rFonts w:ascii="Arial Narrow" w:hAnsi="Arial Narrow" w:cs="Arial"/>
          <w:color w:val="000000" w:themeColor="text1"/>
        </w:rPr>
        <w:t>últimos ejercicios contables consecutivos. Obligatoriamente estarán firmados por un Contador Público Autorizado</w:t>
      </w:r>
      <w:r w:rsidRPr="00B018D8">
        <w:rPr>
          <w:rFonts w:ascii="Arial Narrow" w:hAnsi="Arial Narrow" w:cs="Arial"/>
        </w:rPr>
        <w:t>, siendo causal de exclusión la no presentación de alguno de los mismos o la falta de certificación.</w:t>
      </w:r>
    </w:p>
    <w:p w14:paraId="04FB0A92" w14:textId="77777777" w:rsidR="00287811" w:rsidRDefault="00287811" w:rsidP="00237BAE">
      <w:pPr>
        <w:jc w:val="both"/>
        <w:rPr>
          <w:rFonts w:ascii="Arial Narrow" w:hAnsi="Arial Narrow" w:cs="Arial"/>
        </w:rPr>
      </w:pPr>
    </w:p>
    <w:p w14:paraId="2DD12522" w14:textId="77777777" w:rsidR="00287811" w:rsidRDefault="00287811" w:rsidP="00287811">
      <w:pPr>
        <w:rPr>
          <w:rFonts w:ascii="Arial Narrow" w:hAnsi="Arial Narrow" w:cs="Arial"/>
        </w:rPr>
      </w:pPr>
      <w:r w:rsidRPr="00287811">
        <w:rPr>
          <w:rFonts w:ascii="Arial Narrow" w:hAnsi="Arial Narrow" w:cs="Arial"/>
          <w:b/>
        </w:rPr>
        <w:t>NOTA:</w:t>
      </w:r>
      <w:r>
        <w:rPr>
          <w:rFonts w:ascii="Arial Narrow" w:hAnsi="Arial Narrow" w:cs="Arial"/>
        </w:rPr>
        <w:t xml:space="preserve"> </w:t>
      </w:r>
      <w:r w:rsidRPr="00287811">
        <w:rPr>
          <w:rFonts w:ascii="Arial Narrow" w:hAnsi="Arial Narrow" w:cs="Arial"/>
        </w:rPr>
        <w:t>Las empresas que se hayan constituido en los últimos cinco años solo deberán presentar su(s) ultimo(s) Estado(s) Financiero(s)</w:t>
      </w:r>
      <w:r>
        <w:rPr>
          <w:rFonts w:ascii="Arial Narrow" w:hAnsi="Arial Narrow" w:cs="Arial"/>
        </w:rPr>
        <w:t xml:space="preserve"> A</w:t>
      </w:r>
      <w:r w:rsidRPr="00287811">
        <w:rPr>
          <w:rFonts w:ascii="Arial Narrow" w:hAnsi="Arial Narrow" w:cs="Arial"/>
        </w:rPr>
        <w:t>uditado</w:t>
      </w:r>
      <w:r>
        <w:rPr>
          <w:rFonts w:ascii="Arial Narrow" w:hAnsi="Arial Narrow" w:cs="Arial"/>
        </w:rPr>
        <w:t>(s</w:t>
      </w:r>
      <w:r w:rsidRPr="00287811">
        <w:rPr>
          <w:rFonts w:ascii="Arial Narrow" w:hAnsi="Arial Narrow" w:cs="Arial"/>
        </w:rPr>
        <w:t>).</w:t>
      </w:r>
    </w:p>
    <w:p w14:paraId="4B8A55A1" w14:textId="77777777" w:rsidR="00287811" w:rsidRPr="001A2610" w:rsidRDefault="00287811" w:rsidP="00237BAE">
      <w:pPr>
        <w:jc w:val="both"/>
        <w:rPr>
          <w:rFonts w:ascii="Arial Narrow" w:hAnsi="Arial Narrow" w:cs="Arial"/>
        </w:rPr>
      </w:pPr>
    </w:p>
    <w:p w14:paraId="1503D7E2" w14:textId="77777777" w:rsidR="00BA421D" w:rsidRPr="001A2610" w:rsidRDefault="00BA421D" w:rsidP="00237BAE">
      <w:pPr>
        <w:rPr>
          <w:rFonts w:ascii="Arial Narrow" w:hAnsi="Arial Narrow" w:cs="Arial"/>
        </w:rPr>
      </w:pPr>
      <w:r w:rsidRPr="001A2610">
        <w:rPr>
          <w:rFonts w:ascii="Arial Narrow" w:hAnsi="Arial Narrow" w:cs="Arial"/>
        </w:rPr>
        <w:t xml:space="preserve">Sobre el último </w:t>
      </w:r>
      <w:proofErr w:type="gramStart"/>
      <w:r w:rsidRPr="001A2610">
        <w:rPr>
          <w:rFonts w:ascii="Arial Narrow" w:hAnsi="Arial Narrow" w:cs="Arial"/>
        </w:rPr>
        <w:t>balance,  se</w:t>
      </w:r>
      <w:proofErr w:type="gramEnd"/>
      <w:r w:rsidRPr="001A2610">
        <w:rPr>
          <w:rFonts w:ascii="Arial Narrow" w:hAnsi="Arial Narrow" w:cs="Arial"/>
        </w:rPr>
        <w:t xml:space="preserve"> aplicarán para su análisis los siguientes indicadores: (los otros balances serán analizados para evaluar tendencias).</w:t>
      </w:r>
    </w:p>
    <w:p w14:paraId="4F7DBD23" w14:textId="77777777" w:rsidR="00BA421D" w:rsidRPr="001A2610" w:rsidRDefault="00BA421D" w:rsidP="00237BAE">
      <w:pPr>
        <w:rPr>
          <w:rFonts w:ascii="Arial Narrow" w:hAnsi="Arial Narrow" w:cs="Arial"/>
        </w:rPr>
      </w:pPr>
    </w:p>
    <w:p w14:paraId="25CDBEDC" w14:textId="77777777" w:rsidR="00BA421D" w:rsidRPr="001A2610" w:rsidRDefault="00BA421D" w:rsidP="0024027D">
      <w:pPr>
        <w:numPr>
          <w:ilvl w:val="0"/>
          <w:numId w:val="13"/>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 xml:space="preserve">Índice de </w:t>
      </w:r>
      <w:r w:rsidR="003C2E69" w:rsidRPr="001A2610">
        <w:rPr>
          <w:rFonts w:ascii="Arial Narrow" w:hAnsi="Arial Narrow" w:cs="Arial"/>
        </w:rPr>
        <w:t>solvencia =</w:t>
      </w:r>
      <w:r w:rsidRPr="001A2610">
        <w:rPr>
          <w:rFonts w:ascii="Arial Narrow" w:hAnsi="Arial Narrow" w:cs="Arial"/>
        </w:rPr>
        <w:t xml:space="preserve">    ACTIVO TOTAL / PASIVO TOTAL</w:t>
      </w:r>
    </w:p>
    <w:p w14:paraId="611FBAE9" w14:textId="77777777" w:rsidR="00BA421D" w:rsidRPr="001A2610" w:rsidRDefault="00BA421D" w:rsidP="00237BAE">
      <w:pPr>
        <w:ind w:left="360"/>
        <w:rPr>
          <w:rFonts w:ascii="Arial Narrow" w:hAnsi="Arial Narrow" w:cs="Arial"/>
          <w:b/>
        </w:rPr>
      </w:pPr>
      <w:r w:rsidRPr="001A2610">
        <w:rPr>
          <w:rFonts w:ascii="Arial Narrow" w:hAnsi="Arial Narrow" w:cs="Arial"/>
        </w:rPr>
        <w:t xml:space="preserve">      </w:t>
      </w:r>
      <w:r w:rsidRPr="001A2610">
        <w:rPr>
          <w:rFonts w:ascii="Arial Narrow" w:hAnsi="Arial Narrow" w:cs="Arial"/>
          <w:b/>
        </w:rPr>
        <w:t xml:space="preserve">Límite establecido: Mayor 1.20 </w:t>
      </w:r>
    </w:p>
    <w:p w14:paraId="1952774E" w14:textId="77777777" w:rsidR="00BA421D" w:rsidRPr="001A2610" w:rsidRDefault="00BA421D" w:rsidP="00237BAE">
      <w:pPr>
        <w:rPr>
          <w:rFonts w:ascii="Arial Narrow" w:hAnsi="Arial Narrow" w:cs="Arial"/>
          <w:b/>
        </w:rPr>
      </w:pPr>
    </w:p>
    <w:p w14:paraId="0BB7AC14" w14:textId="77777777" w:rsidR="00BA421D" w:rsidRPr="001A2610" w:rsidRDefault="00BA421D" w:rsidP="0024027D">
      <w:pPr>
        <w:numPr>
          <w:ilvl w:val="0"/>
          <w:numId w:val="13"/>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 xml:space="preserve">Índice de liquidez corriente </w:t>
      </w:r>
      <w:r w:rsidR="003C2E69" w:rsidRPr="001A2610">
        <w:rPr>
          <w:rFonts w:ascii="Arial Narrow" w:hAnsi="Arial Narrow" w:cs="Arial"/>
        </w:rPr>
        <w:t>= ACTIVO</w:t>
      </w:r>
      <w:r w:rsidRPr="001A2610">
        <w:rPr>
          <w:rFonts w:ascii="Arial Narrow" w:hAnsi="Arial Narrow" w:cs="Arial"/>
        </w:rPr>
        <w:t xml:space="preserve"> CORRIENTE / PASIVO CORRIENTE</w:t>
      </w:r>
    </w:p>
    <w:p w14:paraId="20512C59" w14:textId="77777777" w:rsidR="00BA421D" w:rsidRPr="001A2610" w:rsidRDefault="00BA421D" w:rsidP="00237BAE">
      <w:pPr>
        <w:ind w:left="360"/>
        <w:rPr>
          <w:rFonts w:ascii="Arial Narrow" w:hAnsi="Arial Narrow" w:cs="Arial"/>
          <w:b/>
        </w:rPr>
      </w:pPr>
      <w:r w:rsidRPr="001A2610">
        <w:rPr>
          <w:rFonts w:ascii="Arial Narrow" w:hAnsi="Arial Narrow" w:cs="Arial"/>
        </w:rPr>
        <w:t xml:space="preserve">      </w:t>
      </w:r>
      <w:r w:rsidRPr="001A2610">
        <w:rPr>
          <w:rFonts w:ascii="Arial Narrow" w:hAnsi="Arial Narrow" w:cs="Arial"/>
          <w:b/>
        </w:rPr>
        <w:t>Límite establecido: Mayor 0.9</w:t>
      </w:r>
    </w:p>
    <w:p w14:paraId="651F04D5" w14:textId="77777777" w:rsidR="00BA421D" w:rsidRPr="001A2610" w:rsidRDefault="00BA421D" w:rsidP="00237BAE">
      <w:pPr>
        <w:rPr>
          <w:rFonts w:ascii="Arial Narrow" w:hAnsi="Arial Narrow" w:cs="Arial"/>
        </w:rPr>
      </w:pPr>
    </w:p>
    <w:p w14:paraId="7209498D" w14:textId="77777777" w:rsidR="00BA421D" w:rsidRPr="001A2610" w:rsidRDefault="00BA421D" w:rsidP="0024027D">
      <w:pPr>
        <w:numPr>
          <w:ilvl w:val="0"/>
          <w:numId w:val="13"/>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endeudamiento =   PASIVO TOTAL/ PATRIMONIO NETO</w:t>
      </w:r>
    </w:p>
    <w:p w14:paraId="69578ED2" w14:textId="77777777" w:rsidR="00BA421D" w:rsidRDefault="00BA421D" w:rsidP="00237BAE">
      <w:pPr>
        <w:ind w:left="360"/>
        <w:rPr>
          <w:rFonts w:ascii="Arial Narrow" w:hAnsi="Arial Narrow" w:cs="Arial"/>
          <w:b/>
        </w:rPr>
      </w:pPr>
      <w:r w:rsidRPr="001A2610">
        <w:rPr>
          <w:rFonts w:ascii="Arial Narrow" w:hAnsi="Arial Narrow" w:cs="Arial"/>
        </w:rPr>
        <w:t xml:space="preserve">      </w:t>
      </w:r>
      <w:r w:rsidRPr="001A2610">
        <w:rPr>
          <w:rFonts w:ascii="Arial Narrow" w:hAnsi="Arial Narrow" w:cs="Arial"/>
          <w:b/>
        </w:rPr>
        <w:t xml:space="preserve">Límite establecido: Menor 1.50 </w:t>
      </w:r>
    </w:p>
    <w:p w14:paraId="5F0EFE01" w14:textId="77777777" w:rsidR="004B37A3" w:rsidRDefault="004B37A3" w:rsidP="00237BAE">
      <w:pPr>
        <w:ind w:left="360"/>
        <w:rPr>
          <w:rFonts w:ascii="Arial Narrow" w:hAnsi="Arial Narrow" w:cs="Arial"/>
          <w:b/>
        </w:rPr>
      </w:pPr>
    </w:p>
    <w:p w14:paraId="5D3365E5" w14:textId="77777777" w:rsidR="004B37A3" w:rsidRPr="004B37A3" w:rsidRDefault="004B37A3" w:rsidP="0024027D">
      <w:pPr>
        <w:pStyle w:val="Prrafodelista"/>
        <w:numPr>
          <w:ilvl w:val="0"/>
          <w:numId w:val="13"/>
        </w:numPr>
        <w:jc w:val="both"/>
        <w:rPr>
          <w:rFonts w:ascii="Arial Narrow" w:hAnsi="Arial Narrow" w:cs="Arial"/>
          <w:b/>
        </w:rPr>
      </w:pPr>
      <w:r w:rsidRPr="004B37A3">
        <w:rPr>
          <w:rFonts w:ascii="Arial Narrow" w:hAnsi="Arial Narrow" w:cs="Arial"/>
          <w:b/>
        </w:rPr>
        <w:t>Capital de Trabajo = ACTIVO CORRIENTE –  PASIVO CORRIENTE</w:t>
      </w:r>
    </w:p>
    <w:p w14:paraId="17D8F3DC" w14:textId="77777777" w:rsidR="004B37A3" w:rsidRPr="004B37A3" w:rsidRDefault="004B37A3" w:rsidP="004B37A3">
      <w:pPr>
        <w:pStyle w:val="Prrafodelista"/>
        <w:jc w:val="both"/>
        <w:rPr>
          <w:rFonts w:ascii="Arial Narrow" w:hAnsi="Arial Narrow" w:cs="Arial"/>
        </w:rPr>
      </w:pPr>
      <w:r w:rsidRPr="004B37A3">
        <w:rPr>
          <w:rFonts w:ascii="Arial Narrow" w:hAnsi="Arial Narrow" w:cs="Arial"/>
        </w:rPr>
        <w:t>Límite establecido: Igual o mayor de 0.00</w:t>
      </w:r>
      <w:r>
        <w:rPr>
          <w:rFonts w:ascii="Arial Narrow" w:hAnsi="Arial Narrow" w:cs="Arial"/>
        </w:rPr>
        <w:t>.</w:t>
      </w:r>
    </w:p>
    <w:p w14:paraId="79100773" w14:textId="77777777" w:rsidR="004B37A3" w:rsidRPr="004B37A3" w:rsidRDefault="004B37A3" w:rsidP="004B37A3">
      <w:pPr>
        <w:pStyle w:val="Prrafodelista"/>
        <w:rPr>
          <w:rFonts w:ascii="Arial Narrow" w:hAnsi="Arial Narrow" w:cs="Arial"/>
          <w:b/>
        </w:rPr>
      </w:pPr>
    </w:p>
    <w:p w14:paraId="76FAC062" w14:textId="77777777" w:rsidR="00BA421D" w:rsidRPr="00B018D8" w:rsidRDefault="0052205E" w:rsidP="00237BAE">
      <w:pPr>
        <w:rPr>
          <w:rFonts w:ascii="Arial Narrow" w:hAnsi="Arial Narrow"/>
        </w:rPr>
      </w:pPr>
      <w:r w:rsidRPr="00B018D8">
        <w:rPr>
          <w:rFonts w:ascii="Arial Narrow" w:hAnsi="Arial Narrow" w:cs="Arial"/>
          <w:b/>
        </w:rPr>
        <w:lastRenderedPageBreak/>
        <w:t xml:space="preserve">Facturación anual mínima y capacidad crediticia (comercial y bancaria): </w:t>
      </w:r>
      <w:r w:rsidRPr="00B018D8">
        <w:rPr>
          <w:rFonts w:ascii="Arial Narrow" w:hAnsi="Arial Narrow" w:cs="Arial"/>
        </w:rPr>
        <w:t xml:space="preserve">Igual o mayor al 20% del monto total </w:t>
      </w:r>
      <w:r w:rsidR="003C2E69" w:rsidRPr="00B018D8">
        <w:rPr>
          <w:rFonts w:ascii="Arial Narrow" w:hAnsi="Arial Narrow" w:cs="Arial"/>
        </w:rPr>
        <w:t>adjudicarle</w:t>
      </w:r>
      <w:r w:rsidRPr="00B018D8">
        <w:rPr>
          <w:rFonts w:ascii="Arial Narrow" w:hAnsi="Arial Narrow" w:cs="Arial"/>
        </w:rPr>
        <w:t>.</w:t>
      </w:r>
      <w:r w:rsidR="003C2E69" w:rsidRPr="00B018D8">
        <w:rPr>
          <w:rFonts w:ascii="Arial Narrow" w:hAnsi="Arial Narrow" w:cs="Arial"/>
        </w:rPr>
        <w:t xml:space="preserve"> Esto no puede ser así no hay monto adjudicable</w:t>
      </w:r>
    </w:p>
    <w:p w14:paraId="0CB36851" w14:textId="77777777" w:rsidR="0052205E" w:rsidRPr="00B018D8" w:rsidRDefault="0052205E" w:rsidP="00237BAE">
      <w:pPr>
        <w:rPr>
          <w:rFonts w:ascii="Arial Narrow" w:hAnsi="Arial Narrow"/>
        </w:rPr>
      </w:pPr>
    </w:p>
    <w:p w14:paraId="59B59084" w14:textId="77777777" w:rsidR="00BA421D" w:rsidRPr="001A2610" w:rsidRDefault="0052205E" w:rsidP="00237BAE">
      <w:pPr>
        <w:rPr>
          <w:rFonts w:ascii="Arial Narrow" w:hAnsi="Arial Narrow" w:cs="Arial"/>
        </w:rPr>
      </w:pPr>
      <w:r w:rsidRPr="00B018D8">
        <w:rPr>
          <w:rFonts w:ascii="Arial Narrow" w:hAnsi="Arial Narrow" w:cs="Arial"/>
        </w:rPr>
        <w:t xml:space="preserve">Los Oferentes deberán cumplir con el criterio de evaluación </w:t>
      </w:r>
      <w:r w:rsidR="003C2E69" w:rsidRPr="00B018D8">
        <w:rPr>
          <w:rFonts w:ascii="Arial Narrow" w:hAnsi="Arial Narrow" w:cs="Arial"/>
        </w:rPr>
        <w:t>financiera; en</w:t>
      </w:r>
      <w:r w:rsidR="00BA421D" w:rsidRPr="00B018D8">
        <w:rPr>
          <w:rFonts w:ascii="Arial Narrow" w:hAnsi="Arial Narrow" w:cs="Arial"/>
        </w:rPr>
        <w:t xml:space="preserve"> caso de no cumplir alguna, no será objeto de calificación.</w:t>
      </w:r>
      <w:r w:rsidR="00B018D8">
        <w:rPr>
          <w:rFonts w:ascii="Arial Narrow" w:hAnsi="Arial Narrow" w:cs="Arial"/>
        </w:rPr>
        <w:t xml:space="preserve"> </w:t>
      </w:r>
      <w:r w:rsidR="00076239" w:rsidRPr="00B018D8">
        <w:rPr>
          <w:rFonts w:ascii="Arial Narrow" w:hAnsi="Arial Narrow" w:cs="Arial"/>
        </w:rPr>
        <w:t>(HABILITACION/NO HABILITACION)</w:t>
      </w:r>
    </w:p>
    <w:p w14:paraId="2575EE6C" w14:textId="77777777" w:rsidR="00BA421D" w:rsidRDefault="00BA421D" w:rsidP="00237BAE">
      <w:pPr>
        <w:rPr>
          <w:rFonts w:ascii="Arial Narrow" w:hAnsi="Arial Narrow"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2388"/>
      </w:tblGrid>
      <w:tr w:rsidR="006F12EF" w:rsidRPr="000775A3" w14:paraId="68A38DDC" w14:textId="77777777" w:rsidTr="00B669C4">
        <w:trPr>
          <w:trHeight w:val="553"/>
        </w:trPr>
        <w:tc>
          <w:tcPr>
            <w:tcW w:w="6476" w:type="dxa"/>
            <w:shd w:val="clear" w:color="auto" w:fill="C00000"/>
          </w:tcPr>
          <w:p w14:paraId="3848703D" w14:textId="77777777" w:rsidR="006F12EF" w:rsidRDefault="006F12EF" w:rsidP="006F12EF">
            <w:pPr>
              <w:pStyle w:val="Prrafodelista"/>
              <w:widowControl w:val="0"/>
              <w:tabs>
                <w:tab w:val="left" w:pos="6521"/>
              </w:tabs>
              <w:ind w:left="0"/>
              <w:jc w:val="both"/>
              <w:rPr>
                <w:rFonts w:ascii="Arial Narrow" w:hAnsi="Arial Narrow" w:cstheme="minorHAnsi"/>
                <w:b/>
                <w:color w:val="FFFFFF" w:themeColor="background1"/>
              </w:rPr>
            </w:pPr>
          </w:p>
          <w:p w14:paraId="4E06A72E" w14:textId="77777777" w:rsidR="006F12EF" w:rsidRPr="00563C76" w:rsidRDefault="006F12EF" w:rsidP="00432BFB">
            <w:pPr>
              <w:pStyle w:val="Prrafodelista"/>
              <w:widowControl w:val="0"/>
              <w:tabs>
                <w:tab w:val="left" w:pos="6521"/>
              </w:tabs>
              <w:ind w:left="0"/>
              <w:jc w:val="center"/>
              <w:rPr>
                <w:rFonts w:ascii="Arial Narrow" w:hAnsi="Arial Narrow" w:cstheme="minorHAnsi"/>
                <w:b/>
                <w:color w:val="FFFFFF" w:themeColor="background1"/>
                <w:sz w:val="28"/>
                <w:u w:val="single"/>
              </w:rPr>
            </w:pPr>
            <w:r w:rsidRPr="00563C76">
              <w:rPr>
                <w:rFonts w:ascii="Arial Narrow" w:hAnsi="Arial Narrow" w:cstheme="minorHAnsi"/>
                <w:b/>
                <w:color w:val="FFFFFF" w:themeColor="background1"/>
                <w:sz w:val="28"/>
                <w:u w:val="single"/>
              </w:rPr>
              <w:t>Criterios de Evaluación</w:t>
            </w:r>
          </w:p>
          <w:p w14:paraId="70487370" w14:textId="77777777" w:rsidR="006F12EF" w:rsidRPr="0047594B" w:rsidRDefault="006F12EF" w:rsidP="006F12EF">
            <w:pPr>
              <w:pStyle w:val="Prrafodelista"/>
              <w:widowControl w:val="0"/>
              <w:tabs>
                <w:tab w:val="left" w:pos="6521"/>
              </w:tabs>
              <w:ind w:left="0"/>
              <w:jc w:val="both"/>
              <w:rPr>
                <w:rFonts w:ascii="Arial Narrow" w:hAnsi="Arial Narrow" w:cstheme="minorHAnsi"/>
                <w:b/>
                <w:color w:val="FFFFFF" w:themeColor="background1"/>
              </w:rPr>
            </w:pPr>
          </w:p>
        </w:tc>
        <w:tc>
          <w:tcPr>
            <w:tcW w:w="2388" w:type="dxa"/>
            <w:shd w:val="clear" w:color="auto" w:fill="C00000"/>
          </w:tcPr>
          <w:p w14:paraId="268186D3" w14:textId="77777777" w:rsidR="006F12EF" w:rsidRPr="00432BFB" w:rsidRDefault="006F12EF" w:rsidP="00432BFB">
            <w:pPr>
              <w:pStyle w:val="Prrafodelista"/>
              <w:widowControl w:val="0"/>
              <w:tabs>
                <w:tab w:val="left" w:pos="6521"/>
              </w:tabs>
              <w:ind w:left="0"/>
              <w:jc w:val="center"/>
              <w:rPr>
                <w:rFonts w:ascii="Arial Narrow" w:hAnsi="Arial Narrow" w:cstheme="minorHAnsi"/>
                <w:b/>
                <w:color w:val="FFFFFF" w:themeColor="background1"/>
                <w:sz w:val="28"/>
                <w:u w:val="single"/>
              </w:rPr>
            </w:pPr>
          </w:p>
          <w:p w14:paraId="521E1F4C" w14:textId="77777777" w:rsidR="006F12EF" w:rsidRPr="00432BFB" w:rsidRDefault="006F12EF" w:rsidP="00432BFB">
            <w:pPr>
              <w:pStyle w:val="Prrafodelista"/>
              <w:widowControl w:val="0"/>
              <w:tabs>
                <w:tab w:val="left" w:pos="6521"/>
              </w:tabs>
              <w:ind w:left="0"/>
              <w:jc w:val="center"/>
              <w:rPr>
                <w:rFonts w:ascii="Arial Narrow" w:hAnsi="Arial Narrow" w:cstheme="minorHAnsi"/>
                <w:b/>
                <w:color w:val="FFFFFF" w:themeColor="background1"/>
                <w:sz w:val="28"/>
                <w:u w:val="single"/>
              </w:rPr>
            </w:pPr>
            <w:r w:rsidRPr="00432BFB">
              <w:rPr>
                <w:rFonts w:ascii="Arial Narrow" w:hAnsi="Arial Narrow" w:cstheme="minorHAnsi"/>
                <w:b/>
                <w:color w:val="FFFFFF" w:themeColor="background1"/>
                <w:sz w:val="28"/>
                <w:u w:val="single"/>
              </w:rPr>
              <w:t>Valoración</w:t>
            </w:r>
          </w:p>
        </w:tc>
      </w:tr>
      <w:tr w:rsidR="006F12EF" w:rsidRPr="000775A3" w14:paraId="08D508A3" w14:textId="77777777" w:rsidTr="00B669C4">
        <w:tc>
          <w:tcPr>
            <w:tcW w:w="6476" w:type="dxa"/>
          </w:tcPr>
          <w:p w14:paraId="6586164C" w14:textId="77777777" w:rsidR="006F12EF" w:rsidRPr="000775A3" w:rsidRDefault="006F12EF" w:rsidP="0024027D">
            <w:pPr>
              <w:pStyle w:val="Prrafodelista"/>
              <w:widowControl w:val="0"/>
              <w:numPr>
                <w:ilvl w:val="0"/>
                <w:numId w:val="34"/>
              </w:numPr>
              <w:tabs>
                <w:tab w:val="left" w:pos="6521"/>
              </w:tabs>
              <w:jc w:val="both"/>
              <w:rPr>
                <w:rFonts w:ascii="Arial Narrow" w:hAnsi="Arial Narrow" w:cstheme="minorHAnsi"/>
              </w:rPr>
            </w:pPr>
            <w:r w:rsidRPr="000775A3">
              <w:rPr>
                <w:rFonts w:ascii="Arial Narrow" w:hAnsi="Arial Narrow" w:cstheme="minorHAnsi"/>
              </w:rPr>
              <w:t>Documentos para Evaluación Legal</w:t>
            </w:r>
            <w:r w:rsidR="00EB716B">
              <w:rPr>
                <w:rFonts w:ascii="Arial Narrow" w:hAnsi="Arial Narrow" w:cstheme="minorHAnsi"/>
              </w:rPr>
              <w:t>, tales como:</w:t>
            </w:r>
            <w:r w:rsidRPr="000775A3">
              <w:rPr>
                <w:rFonts w:ascii="Arial Narrow" w:hAnsi="Arial Narrow" w:cstheme="minorHAnsi"/>
              </w:rPr>
              <w:t xml:space="preserve"> RPE, Registro Mercantil, RNC, Cedula, Estatutos de la Empresa, TSS</w:t>
            </w:r>
            <w:r w:rsidR="00EB716B">
              <w:rPr>
                <w:rFonts w:ascii="Arial Narrow" w:hAnsi="Arial Narrow" w:cstheme="minorHAnsi"/>
              </w:rPr>
              <w:t>.</w:t>
            </w:r>
          </w:p>
        </w:tc>
        <w:tc>
          <w:tcPr>
            <w:tcW w:w="2388" w:type="dxa"/>
          </w:tcPr>
          <w:p w14:paraId="64125898" w14:textId="77777777" w:rsidR="006F12EF" w:rsidRPr="000775A3" w:rsidRDefault="006F12EF" w:rsidP="006F12EF">
            <w:pPr>
              <w:pStyle w:val="Prrafodelista"/>
              <w:widowControl w:val="0"/>
              <w:tabs>
                <w:tab w:val="left" w:pos="6521"/>
              </w:tabs>
              <w:ind w:left="0"/>
              <w:rPr>
                <w:rFonts w:ascii="Arial Narrow" w:hAnsi="Arial Narrow" w:cstheme="minorHAnsi"/>
              </w:rPr>
            </w:pPr>
          </w:p>
          <w:p w14:paraId="2EDDAA25" w14:textId="77777777" w:rsidR="006F12EF" w:rsidRPr="000775A3" w:rsidRDefault="006F12EF" w:rsidP="006F12EF">
            <w:pPr>
              <w:pStyle w:val="Prrafodelista"/>
              <w:widowControl w:val="0"/>
              <w:tabs>
                <w:tab w:val="left" w:pos="6521"/>
              </w:tabs>
              <w:ind w:left="0"/>
              <w:rPr>
                <w:rFonts w:ascii="Arial Narrow" w:hAnsi="Arial Narrow" w:cstheme="minorHAnsi"/>
              </w:rPr>
            </w:pPr>
            <w:r w:rsidRPr="000775A3">
              <w:rPr>
                <w:rFonts w:ascii="Arial Narrow" w:hAnsi="Arial Narrow" w:cstheme="minorHAnsi"/>
              </w:rPr>
              <w:t>CUMPLE / NO CUMPLE</w:t>
            </w:r>
          </w:p>
        </w:tc>
      </w:tr>
      <w:tr w:rsidR="006F12EF" w:rsidRPr="000775A3" w14:paraId="04731D14" w14:textId="77777777" w:rsidTr="00B669C4">
        <w:tc>
          <w:tcPr>
            <w:tcW w:w="6476" w:type="dxa"/>
          </w:tcPr>
          <w:p w14:paraId="6FB91BB8" w14:textId="77777777" w:rsidR="006F12EF" w:rsidRPr="00F90759" w:rsidRDefault="00F90759" w:rsidP="0024027D">
            <w:pPr>
              <w:pStyle w:val="Prrafodelista"/>
              <w:widowControl w:val="0"/>
              <w:numPr>
                <w:ilvl w:val="0"/>
                <w:numId w:val="34"/>
              </w:numPr>
              <w:tabs>
                <w:tab w:val="left" w:pos="6521"/>
              </w:tabs>
              <w:jc w:val="both"/>
              <w:rPr>
                <w:rFonts w:ascii="Arial Narrow" w:hAnsi="Arial Narrow" w:cstheme="minorHAnsi"/>
              </w:rPr>
            </w:pPr>
            <w:r>
              <w:rPr>
                <w:rFonts w:ascii="Arial Narrow" w:hAnsi="Arial Narrow" w:cstheme="minorHAnsi"/>
              </w:rPr>
              <w:t xml:space="preserve">Certificación de </w:t>
            </w:r>
            <w:r w:rsidR="004B0903">
              <w:rPr>
                <w:rFonts w:ascii="Arial Narrow" w:hAnsi="Arial Narrow" w:cstheme="minorHAnsi"/>
              </w:rPr>
              <w:t>Visita al Lugar de la Obra</w:t>
            </w:r>
            <w:r>
              <w:rPr>
                <w:rFonts w:ascii="Arial Narrow" w:hAnsi="Arial Narrow" w:cstheme="minorHAnsi"/>
              </w:rPr>
              <w:t xml:space="preserve"> Emitida por INABIE</w:t>
            </w:r>
          </w:p>
        </w:tc>
        <w:tc>
          <w:tcPr>
            <w:tcW w:w="2388" w:type="dxa"/>
          </w:tcPr>
          <w:p w14:paraId="2B695F20" w14:textId="77777777" w:rsidR="006F12EF" w:rsidRPr="000775A3" w:rsidRDefault="00F90759" w:rsidP="006F12EF">
            <w:pPr>
              <w:pStyle w:val="Prrafodelista"/>
              <w:widowControl w:val="0"/>
              <w:tabs>
                <w:tab w:val="left" w:pos="6521"/>
              </w:tabs>
              <w:ind w:left="0"/>
              <w:rPr>
                <w:rFonts w:ascii="Arial Narrow" w:hAnsi="Arial Narrow" w:cstheme="minorHAnsi"/>
              </w:rPr>
            </w:pPr>
            <w:r>
              <w:rPr>
                <w:rFonts w:ascii="Arial Narrow" w:hAnsi="Arial Narrow" w:cstheme="minorHAnsi"/>
              </w:rPr>
              <w:t>CUMPLE/NO CUMPLE</w:t>
            </w:r>
          </w:p>
        </w:tc>
      </w:tr>
      <w:tr w:rsidR="00F90759" w:rsidRPr="000775A3" w14:paraId="1A8058C4" w14:textId="77777777" w:rsidTr="00B669C4">
        <w:tc>
          <w:tcPr>
            <w:tcW w:w="6476" w:type="dxa"/>
          </w:tcPr>
          <w:p w14:paraId="4F2F428F" w14:textId="77777777" w:rsidR="00F90759" w:rsidRPr="000775A3" w:rsidRDefault="00F90759" w:rsidP="0024027D">
            <w:pPr>
              <w:pStyle w:val="Prrafodelista"/>
              <w:widowControl w:val="0"/>
              <w:numPr>
                <w:ilvl w:val="0"/>
                <w:numId w:val="24"/>
              </w:numPr>
              <w:tabs>
                <w:tab w:val="left" w:pos="6521"/>
              </w:tabs>
              <w:jc w:val="both"/>
              <w:rPr>
                <w:rFonts w:ascii="Arial Narrow" w:hAnsi="Arial Narrow" w:cstheme="minorHAnsi"/>
              </w:rPr>
            </w:pPr>
            <w:r>
              <w:rPr>
                <w:rFonts w:ascii="Arial Narrow" w:hAnsi="Arial Narrow" w:cstheme="minorHAnsi"/>
              </w:rPr>
              <w:t xml:space="preserve"> </w:t>
            </w:r>
            <w:r w:rsidRPr="000775A3">
              <w:rPr>
                <w:rFonts w:ascii="Arial Narrow" w:hAnsi="Arial Narrow" w:cstheme="minorHAnsi"/>
              </w:rPr>
              <w:t>Documentos para Evaluación Financiera</w:t>
            </w:r>
            <w:r>
              <w:rPr>
                <w:rFonts w:ascii="Arial Narrow" w:hAnsi="Arial Narrow" w:cstheme="minorHAnsi"/>
              </w:rPr>
              <w:t>, tales como:</w:t>
            </w:r>
            <w:r w:rsidRPr="000775A3">
              <w:rPr>
                <w:rFonts w:ascii="Arial Narrow" w:hAnsi="Arial Narrow" w:cstheme="minorHAnsi"/>
              </w:rPr>
              <w:t xml:space="preserve"> Certificación DGII, Referencias Comerciales y Referencias Bancarias</w:t>
            </w:r>
            <w:r>
              <w:rPr>
                <w:rFonts w:ascii="Arial Narrow" w:hAnsi="Arial Narrow" w:cstheme="minorHAnsi"/>
              </w:rPr>
              <w:t>, índices financieros.</w:t>
            </w:r>
          </w:p>
        </w:tc>
        <w:tc>
          <w:tcPr>
            <w:tcW w:w="2388" w:type="dxa"/>
          </w:tcPr>
          <w:p w14:paraId="63194DED" w14:textId="77777777" w:rsidR="00F90759" w:rsidRPr="000775A3" w:rsidRDefault="00F90759" w:rsidP="00F90759">
            <w:pPr>
              <w:pStyle w:val="Prrafodelista"/>
              <w:widowControl w:val="0"/>
              <w:tabs>
                <w:tab w:val="left" w:pos="6521"/>
              </w:tabs>
              <w:ind w:left="0"/>
              <w:rPr>
                <w:rFonts w:ascii="Arial Narrow" w:hAnsi="Arial Narrow" w:cstheme="minorHAnsi"/>
              </w:rPr>
            </w:pPr>
            <w:r w:rsidRPr="000775A3">
              <w:rPr>
                <w:rFonts w:ascii="Arial Narrow" w:hAnsi="Arial Narrow" w:cstheme="minorHAnsi"/>
              </w:rPr>
              <w:t>CUMPLE / NO CUMPLE</w:t>
            </w:r>
          </w:p>
          <w:p w14:paraId="5CCF5F1A" w14:textId="77777777" w:rsidR="00F90759" w:rsidRPr="000775A3" w:rsidRDefault="00F90759" w:rsidP="00F90759">
            <w:pPr>
              <w:pStyle w:val="Prrafodelista"/>
              <w:widowControl w:val="0"/>
              <w:tabs>
                <w:tab w:val="left" w:pos="6521"/>
              </w:tabs>
              <w:ind w:left="0"/>
              <w:rPr>
                <w:rFonts w:ascii="Arial Narrow" w:hAnsi="Arial Narrow" w:cstheme="minorHAnsi"/>
              </w:rPr>
            </w:pPr>
            <w:r w:rsidRPr="000775A3">
              <w:rPr>
                <w:rFonts w:ascii="Arial Narrow" w:hAnsi="Arial Narrow" w:cstheme="minorHAnsi"/>
              </w:rPr>
              <w:t>CUMPLE / NO CUMPLE</w:t>
            </w:r>
          </w:p>
        </w:tc>
      </w:tr>
      <w:tr w:rsidR="00F90759" w:rsidRPr="000775A3" w14:paraId="67D22DFE" w14:textId="77777777" w:rsidTr="00B669C4">
        <w:tc>
          <w:tcPr>
            <w:tcW w:w="6476" w:type="dxa"/>
          </w:tcPr>
          <w:p w14:paraId="48DA1565" w14:textId="77777777" w:rsidR="00F90759" w:rsidRPr="00B018D8" w:rsidRDefault="00F90759" w:rsidP="0024027D">
            <w:pPr>
              <w:pStyle w:val="Prrafodelista"/>
              <w:widowControl w:val="0"/>
              <w:numPr>
                <w:ilvl w:val="0"/>
                <w:numId w:val="24"/>
              </w:numPr>
              <w:tabs>
                <w:tab w:val="left" w:pos="6521"/>
              </w:tabs>
              <w:jc w:val="both"/>
              <w:rPr>
                <w:rFonts w:ascii="Arial Narrow" w:hAnsi="Arial Narrow" w:cstheme="minorHAnsi"/>
                <w:color w:val="000000" w:themeColor="text1"/>
              </w:rPr>
            </w:pPr>
            <w:r w:rsidRPr="00B018D8">
              <w:rPr>
                <w:rFonts w:ascii="Arial Narrow" w:hAnsi="Arial Narrow" w:cstheme="minorHAnsi"/>
                <w:color w:val="000000" w:themeColor="text1"/>
              </w:rPr>
              <w:t xml:space="preserve">Documentos para Evaluación Técnica, tales como: Oferta Técnica, Plan Trabajo, </w:t>
            </w:r>
            <w:r w:rsidR="0096244F" w:rsidRPr="00B018D8">
              <w:rPr>
                <w:rFonts w:ascii="Arial Narrow" w:hAnsi="Arial Narrow" w:cstheme="minorHAnsi"/>
                <w:color w:val="000000" w:themeColor="text1"/>
              </w:rPr>
              <w:t>Currículo</w:t>
            </w:r>
            <w:r w:rsidRPr="00B018D8">
              <w:rPr>
                <w:rFonts w:ascii="Arial Narrow" w:hAnsi="Arial Narrow" w:cstheme="minorHAnsi"/>
                <w:color w:val="000000" w:themeColor="text1"/>
              </w:rPr>
              <w:t xml:space="preserve"> Vitae (del personal indicado en las tablas “</w:t>
            </w:r>
            <w:proofErr w:type="gramStart"/>
            <w:r w:rsidRPr="00B018D8">
              <w:rPr>
                <w:rFonts w:ascii="Arial Narrow" w:hAnsi="Arial Narrow" w:cstheme="minorHAnsi"/>
                <w:color w:val="000000" w:themeColor="text1"/>
              </w:rPr>
              <w:t>Director</w:t>
            </w:r>
            <w:proofErr w:type="gramEnd"/>
            <w:r w:rsidRPr="00B018D8">
              <w:rPr>
                <w:rFonts w:ascii="Arial Narrow" w:hAnsi="Arial Narrow" w:cstheme="minorHAnsi"/>
                <w:color w:val="000000" w:themeColor="text1"/>
              </w:rPr>
              <w:t xml:space="preserve"> de la Obra” e “Ingeniero</w:t>
            </w:r>
            <w:r w:rsidR="008C3E0E" w:rsidRPr="00B018D8">
              <w:rPr>
                <w:rFonts w:ascii="Arial Narrow" w:hAnsi="Arial Narrow" w:cstheme="minorHAnsi"/>
                <w:color w:val="000000" w:themeColor="text1"/>
              </w:rPr>
              <w:t>(a)</w:t>
            </w:r>
            <w:r w:rsidRPr="00B018D8">
              <w:rPr>
                <w:rFonts w:ascii="Arial Narrow" w:hAnsi="Arial Narrow" w:cstheme="minorHAnsi"/>
                <w:color w:val="000000" w:themeColor="text1"/>
              </w:rPr>
              <w:t xml:space="preserve"> Residente”), Certificación CODIA, Cronograma Ejecución Obra (con Ruta Crítica), Equipos ofertados.</w:t>
            </w:r>
          </w:p>
        </w:tc>
        <w:tc>
          <w:tcPr>
            <w:tcW w:w="2388" w:type="dxa"/>
          </w:tcPr>
          <w:p w14:paraId="71739463" w14:textId="77777777" w:rsidR="00F90759" w:rsidRPr="00B018D8" w:rsidRDefault="00F90759" w:rsidP="00F90759">
            <w:pPr>
              <w:pStyle w:val="Prrafodelista"/>
              <w:widowControl w:val="0"/>
              <w:tabs>
                <w:tab w:val="left" w:pos="6521"/>
              </w:tabs>
              <w:ind w:left="0"/>
              <w:rPr>
                <w:rFonts w:ascii="Arial Narrow" w:hAnsi="Arial Narrow" w:cstheme="minorHAnsi"/>
                <w:color w:val="000000" w:themeColor="text1"/>
              </w:rPr>
            </w:pPr>
          </w:p>
          <w:p w14:paraId="7A108BDA" w14:textId="77777777" w:rsidR="00F90759" w:rsidRPr="00B018D8" w:rsidRDefault="00F90759" w:rsidP="00F90759">
            <w:pPr>
              <w:pStyle w:val="Prrafodelista"/>
              <w:widowControl w:val="0"/>
              <w:tabs>
                <w:tab w:val="left" w:pos="6521"/>
              </w:tabs>
              <w:ind w:left="0"/>
              <w:rPr>
                <w:rFonts w:ascii="Arial Narrow" w:hAnsi="Arial Narrow" w:cstheme="minorHAnsi"/>
                <w:color w:val="000000" w:themeColor="text1"/>
              </w:rPr>
            </w:pPr>
            <w:r w:rsidRPr="00B018D8">
              <w:rPr>
                <w:rFonts w:ascii="Arial Narrow" w:hAnsi="Arial Narrow" w:cstheme="minorHAnsi"/>
                <w:color w:val="000000" w:themeColor="text1"/>
              </w:rPr>
              <w:t>CUMPLE / NO CUMPLE</w:t>
            </w:r>
          </w:p>
        </w:tc>
      </w:tr>
    </w:tbl>
    <w:p w14:paraId="053B5699" w14:textId="77777777" w:rsidR="006F12EF" w:rsidRDefault="00072CBA" w:rsidP="00072CBA">
      <w:pPr>
        <w:tabs>
          <w:tab w:val="left" w:pos="1185"/>
        </w:tabs>
        <w:rPr>
          <w:rFonts w:ascii="Arial Narrow" w:hAnsi="Arial Narrow" w:cs="Arial"/>
        </w:rPr>
      </w:pPr>
      <w:r>
        <w:rPr>
          <w:rFonts w:ascii="Arial Narrow" w:hAnsi="Arial Narrow" w:cs="Arial"/>
        </w:rPr>
        <w:tab/>
      </w:r>
    </w:p>
    <w:p w14:paraId="5075DF95" w14:textId="77777777" w:rsidR="00AC27A0" w:rsidRDefault="00AC27A0" w:rsidP="00237BAE">
      <w:pPr>
        <w:rPr>
          <w:rFonts w:ascii="Arial Narrow" w:hAnsi="Arial Narrow" w:cs="Arial"/>
          <w:color w:val="365F91" w:themeColor="accent1" w:themeShade="BF"/>
        </w:rPr>
      </w:pPr>
    </w:p>
    <w:p w14:paraId="550F3337" w14:textId="77777777" w:rsidR="00742BA7" w:rsidRDefault="00742BA7" w:rsidP="00742BA7">
      <w:pPr>
        <w:jc w:val="both"/>
        <w:rPr>
          <w:rFonts w:ascii="Arial Narrow" w:hAnsi="Arial Narrow" w:cs="Arial"/>
        </w:rPr>
      </w:pPr>
      <w:r w:rsidRPr="00742BA7">
        <w:rPr>
          <w:rFonts w:ascii="Arial Narrow" w:hAnsi="Arial Narrow" w:cs="Arial"/>
          <w:b/>
        </w:rPr>
        <w:t>NOTA:</w:t>
      </w:r>
      <w:r>
        <w:rPr>
          <w:rFonts w:ascii="Arial Narrow" w:hAnsi="Arial Narrow" w:cs="Arial"/>
        </w:rPr>
        <w:t xml:space="preserve"> Estos requerimientos son válidos para las empresas que ofertaren </w:t>
      </w:r>
      <w:r w:rsidR="00DB1028">
        <w:rPr>
          <w:rFonts w:ascii="Arial Narrow" w:hAnsi="Arial Narrow" w:cs="Arial"/>
        </w:rPr>
        <w:t>cualquiera</w:t>
      </w:r>
      <w:r>
        <w:rPr>
          <w:rFonts w:ascii="Arial Narrow" w:hAnsi="Arial Narrow" w:cs="Arial"/>
        </w:rPr>
        <w:t xml:space="preserve"> de los dos LOTES disponibles.</w:t>
      </w:r>
    </w:p>
    <w:p w14:paraId="432CA7E3" w14:textId="77777777" w:rsidR="005040BF" w:rsidRDefault="005040BF" w:rsidP="00237BAE">
      <w:pPr>
        <w:rPr>
          <w:rFonts w:ascii="Arial Narrow" w:hAnsi="Arial Narrow" w:cs="Arial"/>
        </w:rPr>
      </w:pPr>
    </w:p>
    <w:p w14:paraId="23318051" w14:textId="77777777" w:rsidR="00BA421D" w:rsidRPr="007D592C" w:rsidRDefault="00BA421D" w:rsidP="0024027D">
      <w:pPr>
        <w:pStyle w:val="Prrafodelista"/>
        <w:numPr>
          <w:ilvl w:val="0"/>
          <w:numId w:val="22"/>
        </w:numPr>
        <w:rPr>
          <w:rFonts w:ascii="Arial Narrow" w:hAnsi="Arial Narrow"/>
          <w:b/>
        </w:rPr>
      </w:pPr>
      <w:bookmarkStart w:id="172" w:name="_Toc196288174"/>
      <w:bookmarkStart w:id="173" w:name="_Toc196629337"/>
      <w:r w:rsidRPr="007D592C">
        <w:rPr>
          <w:rFonts w:ascii="Arial Narrow" w:hAnsi="Arial Narrow"/>
          <w:b/>
        </w:rPr>
        <w:t>Experiencia de la Empresa</w:t>
      </w:r>
      <w:bookmarkEnd w:id="172"/>
      <w:bookmarkEnd w:id="173"/>
    </w:p>
    <w:p w14:paraId="3D145687" w14:textId="77777777" w:rsidR="00732C2C" w:rsidRDefault="00732C2C" w:rsidP="00237BAE">
      <w:pPr>
        <w:jc w:val="both"/>
        <w:rPr>
          <w:rFonts w:ascii="Arial Narrow" w:hAnsi="Arial Narrow" w:cs="Arial"/>
        </w:rPr>
      </w:pPr>
    </w:p>
    <w:p w14:paraId="50484E3C" w14:textId="77777777" w:rsidR="00BA421D" w:rsidRPr="001A2610" w:rsidRDefault="00BA421D" w:rsidP="00237BAE">
      <w:pPr>
        <w:jc w:val="both"/>
        <w:rPr>
          <w:rFonts w:ascii="Arial Narrow" w:hAnsi="Arial Narrow" w:cs="Arial"/>
        </w:rPr>
      </w:pPr>
      <w:r w:rsidRPr="0018546B">
        <w:rPr>
          <w:rFonts w:ascii="Arial Narrow" w:hAnsi="Arial Narrow" w:cs="Arial"/>
        </w:rPr>
        <w:t xml:space="preserve">El Oferente/Proponente deberá acreditar una experiencia mínima </w:t>
      </w:r>
      <w:r w:rsidR="00250E5C" w:rsidRPr="0018546B">
        <w:rPr>
          <w:rFonts w:ascii="Arial Narrow" w:hAnsi="Arial Narrow" w:cs="Arial"/>
        </w:rPr>
        <w:t xml:space="preserve">en la ejecución de Obras similares </w:t>
      </w:r>
      <w:r w:rsidR="00AC27A0" w:rsidRPr="0018546B">
        <w:rPr>
          <w:rFonts w:ascii="Arial Narrow" w:hAnsi="Arial Narrow" w:cs="Arial"/>
        </w:rPr>
        <w:t>(Trabajos de construcción, demolición, remodelaciones y readecuaciones con</w:t>
      </w:r>
      <w:r w:rsidR="000455BE" w:rsidRPr="0018546B">
        <w:rPr>
          <w:rFonts w:ascii="Arial Narrow" w:hAnsi="Arial Narrow" w:cs="Arial"/>
        </w:rPr>
        <w:t xml:space="preserve"> el mismo nivel de complejidad requerido en la presente obra)</w:t>
      </w:r>
      <w:r w:rsidR="00AC27A0" w:rsidRPr="0018546B">
        <w:rPr>
          <w:rFonts w:ascii="Arial Narrow" w:hAnsi="Arial Narrow" w:cs="Arial"/>
        </w:rPr>
        <w:t xml:space="preserve">, </w:t>
      </w:r>
      <w:r w:rsidR="00411E90" w:rsidRPr="0018546B">
        <w:rPr>
          <w:rFonts w:ascii="Arial Narrow" w:hAnsi="Arial Narrow" w:cs="Arial"/>
        </w:rPr>
        <w:t>cinco</w:t>
      </w:r>
      <w:r w:rsidR="00250E5C" w:rsidRPr="0018546B">
        <w:rPr>
          <w:rFonts w:ascii="Arial Narrow" w:hAnsi="Arial Narrow" w:cs="Arial"/>
        </w:rPr>
        <w:t xml:space="preserve"> (</w:t>
      </w:r>
      <w:r w:rsidR="00411E90" w:rsidRPr="0018546B">
        <w:rPr>
          <w:rFonts w:ascii="Arial Narrow" w:hAnsi="Arial Narrow" w:cs="Arial"/>
        </w:rPr>
        <w:t>5</w:t>
      </w:r>
      <w:r w:rsidR="00250E5C" w:rsidRPr="0018546B">
        <w:rPr>
          <w:rFonts w:ascii="Arial Narrow" w:hAnsi="Arial Narrow" w:cs="Arial"/>
        </w:rPr>
        <w:t xml:space="preserve">) trabajos ejecutados satisfactoriamente </w:t>
      </w:r>
      <w:r w:rsidRPr="0018546B">
        <w:rPr>
          <w:rFonts w:ascii="Arial Narrow" w:hAnsi="Arial Narrow" w:cs="Arial"/>
        </w:rPr>
        <w:t xml:space="preserve">en los </w:t>
      </w:r>
      <w:r w:rsidR="00DD6B0F" w:rsidRPr="0018546B">
        <w:rPr>
          <w:rFonts w:ascii="Arial Narrow" w:hAnsi="Arial Narrow" w:cs="Arial"/>
        </w:rPr>
        <w:t>diez</w:t>
      </w:r>
      <w:r w:rsidR="00250E5C" w:rsidRPr="0018546B">
        <w:rPr>
          <w:rFonts w:ascii="Arial Narrow" w:hAnsi="Arial Narrow" w:cs="Arial"/>
        </w:rPr>
        <w:t xml:space="preserve"> (</w:t>
      </w:r>
      <w:r w:rsidR="00DD6B0F" w:rsidRPr="0018546B">
        <w:rPr>
          <w:rFonts w:ascii="Arial Narrow" w:hAnsi="Arial Narrow" w:cs="Arial"/>
        </w:rPr>
        <w:t>10</w:t>
      </w:r>
      <w:r w:rsidR="00250E5C" w:rsidRPr="0018546B">
        <w:rPr>
          <w:rFonts w:ascii="Arial Narrow" w:hAnsi="Arial Narrow" w:cs="Arial"/>
        </w:rPr>
        <w:t xml:space="preserve">) </w:t>
      </w:r>
      <w:r w:rsidR="00DD6B0F" w:rsidRPr="0018546B">
        <w:rPr>
          <w:rFonts w:ascii="Arial Narrow" w:hAnsi="Arial Narrow" w:cs="Arial"/>
        </w:rPr>
        <w:t xml:space="preserve">años </w:t>
      </w:r>
      <w:r w:rsidRPr="0018546B">
        <w:rPr>
          <w:rFonts w:ascii="Arial Narrow" w:hAnsi="Arial Narrow" w:cs="Arial"/>
        </w:rPr>
        <w:t>anteriores a la fecha del presente llamado.</w:t>
      </w:r>
    </w:p>
    <w:p w14:paraId="00EE41CC" w14:textId="77777777" w:rsidR="00F17559" w:rsidRDefault="00F17559" w:rsidP="00237BAE">
      <w:pPr>
        <w:jc w:val="both"/>
        <w:rPr>
          <w:rFonts w:ascii="Arial Narrow" w:hAnsi="Arial Narrow" w:cs="Arial"/>
        </w:rPr>
      </w:pPr>
    </w:p>
    <w:p w14:paraId="4F5ED519" w14:textId="77777777" w:rsidR="00411E90" w:rsidRDefault="00411E90" w:rsidP="00237BAE">
      <w:pPr>
        <w:jc w:val="both"/>
        <w:rPr>
          <w:rFonts w:ascii="Arial Narrow" w:hAnsi="Arial Narrow" w:cs="Arial"/>
        </w:rPr>
      </w:pPr>
    </w:p>
    <w:tbl>
      <w:tblPr>
        <w:tblW w:w="8653" w:type="dxa"/>
        <w:jc w:val="center"/>
        <w:tblCellMar>
          <w:left w:w="70" w:type="dxa"/>
          <w:right w:w="70" w:type="dxa"/>
        </w:tblCellMar>
        <w:tblLook w:val="04A0" w:firstRow="1" w:lastRow="0" w:firstColumn="1" w:lastColumn="0" w:noHBand="0" w:noVBand="1"/>
      </w:tblPr>
      <w:tblGrid>
        <w:gridCol w:w="5036"/>
        <w:gridCol w:w="3617"/>
      </w:tblGrid>
      <w:tr w:rsidR="00411E90" w:rsidRPr="00350582" w14:paraId="7DBE403E" w14:textId="77777777" w:rsidTr="00D809D4">
        <w:trPr>
          <w:trHeight w:val="484"/>
          <w:jc w:val="center"/>
        </w:trPr>
        <w:tc>
          <w:tcPr>
            <w:tcW w:w="5036" w:type="dxa"/>
            <w:tcBorders>
              <w:top w:val="single" w:sz="8" w:space="0" w:color="auto"/>
              <w:left w:val="single" w:sz="8" w:space="0" w:color="auto"/>
              <w:bottom w:val="single" w:sz="8" w:space="0" w:color="auto"/>
              <w:right w:val="single" w:sz="8" w:space="0" w:color="auto"/>
            </w:tcBorders>
            <w:shd w:val="clear" w:color="auto" w:fill="C00000"/>
            <w:hideMark/>
          </w:tcPr>
          <w:p w14:paraId="0421FD73" w14:textId="77777777" w:rsidR="00411E90" w:rsidRPr="00CD7096" w:rsidRDefault="00411E90" w:rsidP="00D809D4">
            <w:pPr>
              <w:rPr>
                <w:rFonts w:ascii="Arial Narrow" w:hAnsi="Arial Narrow" w:cs="Calibri"/>
                <w:b/>
                <w:bCs/>
                <w:color w:val="FFFFFF" w:themeColor="background1"/>
                <w:lang w:eastAsia="es-DO"/>
              </w:rPr>
            </w:pPr>
            <w:r w:rsidRPr="00CD7096">
              <w:rPr>
                <w:rFonts w:ascii="Arial Narrow" w:hAnsi="Arial Narrow" w:cs="Calibri"/>
                <w:b/>
                <w:bCs/>
                <w:color w:val="FFFFFF" w:themeColor="background1"/>
                <w:lang w:eastAsia="es-DO"/>
              </w:rPr>
              <w:t>Aspecto</w:t>
            </w:r>
          </w:p>
        </w:tc>
        <w:tc>
          <w:tcPr>
            <w:tcW w:w="3617" w:type="dxa"/>
            <w:tcBorders>
              <w:top w:val="single" w:sz="8" w:space="0" w:color="auto"/>
              <w:left w:val="nil"/>
              <w:bottom w:val="single" w:sz="8" w:space="0" w:color="auto"/>
              <w:right w:val="single" w:sz="8" w:space="0" w:color="auto"/>
            </w:tcBorders>
            <w:shd w:val="clear" w:color="auto" w:fill="C00000"/>
            <w:hideMark/>
          </w:tcPr>
          <w:p w14:paraId="2704C9CB" w14:textId="77777777" w:rsidR="00411E90" w:rsidRPr="00CD7096" w:rsidRDefault="00411E90" w:rsidP="00D809D4">
            <w:pPr>
              <w:rPr>
                <w:rFonts w:ascii="Arial Narrow" w:hAnsi="Arial Narrow" w:cs="Calibri"/>
                <w:b/>
                <w:bCs/>
                <w:color w:val="FFFFFF" w:themeColor="background1"/>
                <w:lang w:eastAsia="es-DO"/>
              </w:rPr>
            </w:pPr>
            <w:r w:rsidRPr="00CD7096">
              <w:rPr>
                <w:rFonts w:ascii="Arial Narrow" w:hAnsi="Arial Narrow" w:cs="Calibri"/>
                <w:b/>
                <w:bCs/>
                <w:color w:val="FFFFFF" w:themeColor="background1"/>
                <w:lang w:eastAsia="es-DO"/>
              </w:rPr>
              <w:t>Rango Requerido</w:t>
            </w:r>
          </w:p>
        </w:tc>
      </w:tr>
      <w:tr w:rsidR="00411E90" w:rsidRPr="00453CDC" w14:paraId="2FA8A48D" w14:textId="77777777" w:rsidTr="00D809D4">
        <w:trPr>
          <w:trHeight w:val="894"/>
          <w:jc w:val="center"/>
        </w:trPr>
        <w:tc>
          <w:tcPr>
            <w:tcW w:w="5036" w:type="dxa"/>
            <w:tcBorders>
              <w:top w:val="nil"/>
              <w:left w:val="single" w:sz="8" w:space="0" w:color="auto"/>
              <w:bottom w:val="single" w:sz="8" w:space="0" w:color="auto"/>
              <w:right w:val="single" w:sz="8" w:space="0" w:color="auto"/>
            </w:tcBorders>
            <w:shd w:val="clear" w:color="auto" w:fill="auto"/>
            <w:hideMark/>
          </w:tcPr>
          <w:p w14:paraId="06B38004" w14:textId="77777777" w:rsidR="00411E90" w:rsidRPr="00453CDC" w:rsidRDefault="00411E90" w:rsidP="00D809D4">
            <w:pPr>
              <w:rPr>
                <w:rFonts w:ascii="Arial Narrow" w:hAnsi="Arial Narrow" w:cs="Calibri"/>
                <w:color w:val="000000"/>
                <w:lang w:eastAsia="es-DO"/>
              </w:rPr>
            </w:pPr>
            <w:r w:rsidRPr="00453CDC">
              <w:rPr>
                <w:rFonts w:ascii="Arial Narrow" w:hAnsi="Arial Narrow" w:cs="Calibri"/>
                <w:color w:val="000000"/>
                <w:lang w:eastAsia="es-DO"/>
              </w:rPr>
              <w:t>Experiencia de la Empresa en trabajos similares. (En cantidad de trabajos similares)</w:t>
            </w:r>
          </w:p>
        </w:tc>
        <w:tc>
          <w:tcPr>
            <w:tcW w:w="3617" w:type="dxa"/>
            <w:tcBorders>
              <w:top w:val="nil"/>
              <w:left w:val="nil"/>
              <w:bottom w:val="single" w:sz="8" w:space="0" w:color="auto"/>
              <w:right w:val="single" w:sz="8" w:space="0" w:color="auto"/>
            </w:tcBorders>
            <w:shd w:val="clear" w:color="auto" w:fill="auto"/>
            <w:hideMark/>
          </w:tcPr>
          <w:p w14:paraId="2F42C5BD" w14:textId="77777777" w:rsidR="00411E90" w:rsidRPr="00453CDC" w:rsidRDefault="00411E90" w:rsidP="00411E90">
            <w:pPr>
              <w:rPr>
                <w:rFonts w:ascii="Arial Narrow" w:hAnsi="Arial Narrow" w:cs="Calibri"/>
                <w:color w:val="000000"/>
                <w:lang w:eastAsia="es-DO"/>
              </w:rPr>
            </w:pPr>
            <w:r w:rsidRPr="00453CDC">
              <w:rPr>
                <w:rFonts w:ascii="Arial Narrow" w:hAnsi="Arial Narrow" w:cs="Calibri"/>
                <w:color w:val="000000"/>
                <w:lang w:eastAsia="es-DO"/>
              </w:rPr>
              <w:t xml:space="preserve">De </w:t>
            </w:r>
            <w:r>
              <w:rPr>
                <w:rFonts w:ascii="Arial Narrow" w:hAnsi="Arial Narrow" w:cs="Calibri"/>
                <w:color w:val="000000"/>
                <w:lang w:eastAsia="es-DO"/>
              </w:rPr>
              <w:t>5</w:t>
            </w:r>
            <w:r w:rsidRPr="00453CDC">
              <w:rPr>
                <w:rFonts w:ascii="Arial Narrow" w:hAnsi="Arial Narrow" w:cs="Calibri"/>
                <w:color w:val="000000"/>
                <w:lang w:eastAsia="es-DO"/>
              </w:rPr>
              <w:t xml:space="preserve"> a </w:t>
            </w:r>
            <w:r>
              <w:rPr>
                <w:rFonts w:ascii="Arial Narrow" w:hAnsi="Arial Narrow" w:cs="Calibri"/>
                <w:color w:val="000000"/>
                <w:lang w:eastAsia="es-DO"/>
              </w:rPr>
              <w:t>10</w:t>
            </w:r>
            <w:r w:rsidRPr="00453CDC">
              <w:rPr>
                <w:rFonts w:ascii="Arial Narrow" w:hAnsi="Arial Narrow" w:cs="Calibri"/>
                <w:color w:val="000000"/>
                <w:lang w:eastAsia="es-DO"/>
              </w:rPr>
              <w:t xml:space="preserve"> trabajos similares</w:t>
            </w:r>
          </w:p>
        </w:tc>
      </w:tr>
      <w:tr w:rsidR="00411E90" w:rsidRPr="00453CDC" w14:paraId="7EC09B93" w14:textId="77777777" w:rsidTr="00D809D4">
        <w:trPr>
          <w:trHeight w:val="944"/>
          <w:jc w:val="center"/>
        </w:trPr>
        <w:tc>
          <w:tcPr>
            <w:tcW w:w="5036" w:type="dxa"/>
            <w:tcBorders>
              <w:top w:val="nil"/>
              <w:left w:val="single" w:sz="8" w:space="0" w:color="auto"/>
              <w:bottom w:val="single" w:sz="8" w:space="0" w:color="auto"/>
              <w:right w:val="single" w:sz="8" w:space="0" w:color="auto"/>
            </w:tcBorders>
            <w:shd w:val="clear" w:color="auto" w:fill="auto"/>
            <w:hideMark/>
          </w:tcPr>
          <w:p w14:paraId="73BD743C" w14:textId="77777777" w:rsidR="00411E90" w:rsidRPr="00453CDC" w:rsidRDefault="00411E90" w:rsidP="00D809D4">
            <w:pPr>
              <w:rPr>
                <w:rFonts w:ascii="Arial Narrow" w:hAnsi="Arial Narrow" w:cs="Calibri"/>
                <w:color w:val="000000"/>
                <w:lang w:eastAsia="es-DO"/>
              </w:rPr>
            </w:pPr>
            <w:r w:rsidRPr="00453CDC">
              <w:rPr>
                <w:rFonts w:ascii="Arial Narrow" w:hAnsi="Arial Narrow" w:cs="Calibri"/>
                <w:color w:val="000000"/>
                <w:lang w:eastAsia="es-DO"/>
              </w:rPr>
              <w:t>Experiencia del Personal Clave (En cantidad de trabajos similares)</w:t>
            </w:r>
          </w:p>
        </w:tc>
        <w:tc>
          <w:tcPr>
            <w:tcW w:w="3617" w:type="dxa"/>
            <w:tcBorders>
              <w:top w:val="nil"/>
              <w:left w:val="nil"/>
              <w:bottom w:val="single" w:sz="8" w:space="0" w:color="auto"/>
              <w:right w:val="single" w:sz="8" w:space="0" w:color="auto"/>
            </w:tcBorders>
            <w:shd w:val="clear" w:color="auto" w:fill="auto"/>
            <w:hideMark/>
          </w:tcPr>
          <w:p w14:paraId="462118C8" w14:textId="77777777" w:rsidR="00411E90" w:rsidRPr="00453CDC" w:rsidRDefault="00411E90" w:rsidP="00D809D4">
            <w:pPr>
              <w:rPr>
                <w:rFonts w:ascii="Arial Narrow" w:hAnsi="Arial Narrow" w:cs="Calibri"/>
                <w:color w:val="000000"/>
                <w:lang w:eastAsia="es-DO"/>
              </w:rPr>
            </w:pPr>
            <w:r w:rsidRPr="00453CDC">
              <w:rPr>
                <w:rFonts w:ascii="Arial Narrow" w:hAnsi="Arial Narrow" w:cs="Calibri"/>
                <w:color w:val="000000"/>
                <w:lang w:eastAsia="es-DO"/>
              </w:rPr>
              <w:t>De 3 a 5 años</w:t>
            </w:r>
          </w:p>
        </w:tc>
      </w:tr>
    </w:tbl>
    <w:p w14:paraId="3E1D5E53" w14:textId="77777777" w:rsidR="00411E90" w:rsidRDefault="00411E90" w:rsidP="00237BAE">
      <w:pPr>
        <w:jc w:val="both"/>
        <w:rPr>
          <w:rFonts w:ascii="Arial Narrow" w:hAnsi="Arial Narrow" w:cs="Arial"/>
        </w:rPr>
      </w:pPr>
    </w:p>
    <w:p w14:paraId="07B85CD0" w14:textId="77777777" w:rsidR="00742BA7" w:rsidRDefault="00742BA7" w:rsidP="00237BAE">
      <w:pPr>
        <w:jc w:val="both"/>
        <w:rPr>
          <w:rFonts w:ascii="Arial Narrow" w:hAnsi="Arial Narrow" w:cs="Arial"/>
        </w:rPr>
      </w:pPr>
      <w:r w:rsidRPr="00742BA7">
        <w:rPr>
          <w:rFonts w:ascii="Arial Narrow" w:hAnsi="Arial Narrow" w:cs="Arial"/>
          <w:b/>
        </w:rPr>
        <w:lastRenderedPageBreak/>
        <w:t>NOTA:</w:t>
      </w:r>
      <w:r>
        <w:rPr>
          <w:rFonts w:ascii="Arial Narrow" w:hAnsi="Arial Narrow" w:cs="Arial"/>
        </w:rPr>
        <w:t xml:space="preserve"> Este requerimiento es válido para las empresas que ofertaren </w:t>
      </w:r>
      <w:r w:rsidR="0018546B">
        <w:rPr>
          <w:rFonts w:ascii="Arial Narrow" w:hAnsi="Arial Narrow" w:cs="Arial"/>
        </w:rPr>
        <w:t>cualquiera</w:t>
      </w:r>
      <w:r>
        <w:rPr>
          <w:rFonts w:ascii="Arial Narrow" w:hAnsi="Arial Narrow" w:cs="Arial"/>
        </w:rPr>
        <w:t xml:space="preserve"> de los dos LOTES disponibles.</w:t>
      </w:r>
    </w:p>
    <w:p w14:paraId="46CD560D" w14:textId="77777777" w:rsidR="00742BA7" w:rsidRDefault="00742BA7" w:rsidP="00237BAE">
      <w:pPr>
        <w:jc w:val="both"/>
        <w:rPr>
          <w:rFonts w:ascii="Arial Narrow" w:hAnsi="Arial Narrow" w:cs="Arial"/>
        </w:rPr>
      </w:pPr>
    </w:p>
    <w:p w14:paraId="4E6B1D4B" w14:textId="77777777" w:rsidR="007306E3" w:rsidRDefault="002621DE" w:rsidP="007306E3">
      <w:pPr>
        <w:rPr>
          <w:rFonts w:ascii="Arial Narrow" w:hAnsi="Arial Narrow"/>
          <w:b/>
          <w:color w:val="C00000"/>
        </w:rPr>
      </w:pPr>
      <w:r w:rsidRPr="002621DE">
        <w:rPr>
          <w:rFonts w:ascii="Arial Narrow" w:hAnsi="Arial Narrow"/>
          <w:b/>
        </w:rPr>
        <w:t>NOTA:</w:t>
      </w:r>
      <w:r>
        <w:rPr>
          <w:rFonts w:ascii="Arial Narrow" w:hAnsi="Arial Narrow"/>
        </w:rPr>
        <w:t xml:space="preserve"> </w:t>
      </w:r>
      <w:r w:rsidR="007306E3" w:rsidRPr="00453CDC">
        <w:rPr>
          <w:rFonts w:ascii="Arial Narrow" w:hAnsi="Arial Narrow"/>
        </w:rPr>
        <w:t>Ser</w:t>
      </w:r>
      <w:r w:rsidR="007306E3">
        <w:rPr>
          <w:rFonts w:ascii="Arial Narrow" w:hAnsi="Arial Narrow"/>
        </w:rPr>
        <w:t>á</w:t>
      </w:r>
      <w:r w:rsidR="007306E3" w:rsidRPr="00453CDC">
        <w:rPr>
          <w:rFonts w:ascii="Arial Narrow" w:hAnsi="Arial Narrow"/>
        </w:rPr>
        <w:t xml:space="preserve"> evaluado con </w:t>
      </w:r>
      <w:r w:rsidR="007306E3">
        <w:rPr>
          <w:rFonts w:ascii="Arial Narrow" w:hAnsi="Arial Narrow"/>
        </w:rPr>
        <w:t xml:space="preserve">el </w:t>
      </w:r>
      <w:r w:rsidR="007306E3" w:rsidRPr="00453CDC">
        <w:rPr>
          <w:rFonts w:ascii="Arial Narrow" w:hAnsi="Arial Narrow"/>
        </w:rPr>
        <w:t xml:space="preserve">formulario </w:t>
      </w:r>
      <w:r w:rsidR="007306E3" w:rsidRPr="00453CDC">
        <w:rPr>
          <w:rFonts w:ascii="Arial Narrow" w:hAnsi="Arial Narrow"/>
          <w:b/>
          <w:color w:val="C00000"/>
        </w:rPr>
        <w:t>(SNCC.D.049).</w:t>
      </w:r>
    </w:p>
    <w:p w14:paraId="7E4FA7A6" w14:textId="77777777" w:rsidR="00411E90" w:rsidRPr="001A2610" w:rsidRDefault="00411E90" w:rsidP="00237BAE">
      <w:pPr>
        <w:jc w:val="both"/>
        <w:rPr>
          <w:rFonts w:ascii="Arial Narrow" w:hAnsi="Arial Narrow" w:cs="Arial"/>
        </w:rPr>
      </w:pPr>
    </w:p>
    <w:p w14:paraId="50DF909A" w14:textId="77777777" w:rsidR="00BA421D" w:rsidRPr="00F65C97" w:rsidRDefault="00BA421D" w:rsidP="0024027D">
      <w:pPr>
        <w:pStyle w:val="Prrafodelista"/>
        <w:numPr>
          <w:ilvl w:val="0"/>
          <w:numId w:val="22"/>
        </w:numPr>
        <w:rPr>
          <w:rFonts w:ascii="Arial Narrow" w:hAnsi="Arial Narrow"/>
        </w:rPr>
      </w:pPr>
      <w:bookmarkStart w:id="174" w:name="_Toc196629338"/>
      <w:r w:rsidRPr="007D592C">
        <w:rPr>
          <w:rFonts w:ascii="Arial Narrow" w:hAnsi="Arial Narrow"/>
          <w:b/>
        </w:rPr>
        <w:t>Experiencia del Personal Clave</w:t>
      </w:r>
      <w:bookmarkEnd w:id="174"/>
    </w:p>
    <w:p w14:paraId="1E5FB976" w14:textId="77777777" w:rsidR="00F65C97" w:rsidRPr="001A2610" w:rsidRDefault="00F65C97" w:rsidP="00B669C4">
      <w:pPr>
        <w:pStyle w:val="Prrafodelista"/>
        <w:rPr>
          <w:rFonts w:ascii="Arial Narrow" w:hAnsi="Arial Narrow"/>
        </w:rPr>
      </w:pPr>
    </w:p>
    <w:p w14:paraId="2BBB432E" w14:textId="77777777" w:rsidR="00BA421D" w:rsidRPr="001A2610" w:rsidRDefault="00BA421D" w:rsidP="00237BAE">
      <w:pPr>
        <w:rPr>
          <w:rFonts w:ascii="Arial Narrow" w:hAnsi="Arial Narrow"/>
        </w:rPr>
      </w:pPr>
    </w:p>
    <w:p w14:paraId="4A0D1061" w14:textId="71F70790" w:rsidR="0018546B" w:rsidRDefault="00BA421D" w:rsidP="00237BAE">
      <w:pPr>
        <w:jc w:val="both"/>
        <w:rPr>
          <w:rFonts w:ascii="Arial Narrow" w:hAnsi="Arial Narrow"/>
        </w:rPr>
      </w:pPr>
      <w:r w:rsidRPr="001A2610">
        <w:rPr>
          <w:rFonts w:ascii="Arial Narrow" w:hAnsi="Arial Narrow"/>
        </w:rPr>
        <w:t xml:space="preserve">El Oferente/Proponente deberá acreditar que los profesionales técnicos que se encargarán de la dirección de los </w:t>
      </w:r>
      <w:r w:rsidR="00164A98" w:rsidRPr="001A2610">
        <w:rPr>
          <w:rFonts w:ascii="Arial Narrow" w:hAnsi="Arial Narrow"/>
        </w:rPr>
        <w:t>trabajos</w:t>
      </w:r>
      <w:r w:rsidRPr="001A2610">
        <w:rPr>
          <w:rFonts w:ascii="Arial Narrow" w:hAnsi="Arial Narrow"/>
        </w:rPr>
        <w:t xml:space="preserve"> cuenten con la experiencia y capacidad necesaria para llevar la adecuada administración de los trabajos.</w:t>
      </w:r>
    </w:p>
    <w:p w14:paraId="723A3CD1" w14:textId="77777777" w:rsidR="00380630" w:rsidRDefault="00380630" w:rsidP="00237BAE">
      <w:pPr>
        <w:jc w:val="both"/>
        <w:rPr>
          <w:rFonts w:ascii="Arial Narrow" w:hAnsi="Arial Narrow"/>
        </w:rPr>
      </w:pPr>
    </w:p>
    <w:p w14:paraId="3F3C0720" w14:textId="77777777" w:rsidR="00380630" w:rsidRPr="00844751" w:rsidRDefault="00380630" w:rsidP="00237BAE">
      <w:pPr>
        <w:jc w:val="both"/>
        <w:rPr>
          <w:rFonts w:ascii="Arial Narrow" w:hAnsi="Arial Narrow"/>
        </w:rPr>
      </w:pPr>
    </w:p>
    <w:p w14:paraId="7CEA315C" w14:textId="77777777" w:rsidR="009B48E4" w:rsidRPr="009B48E4" w:rsidRDefault="009B48E4" w:rsidP="00237BAE">
      <w:pPr>
        <w:jc w:val="both"/>
        <w:rPr>
          <w:rFonts w:ascii="Arial Narrow" w:hAnsi="Arial Narrow"/>
          <w:b/>
        </w:rPr>
      </w:pPr>
      <w:r w:rsidRPr="009B48E4">
        <w:rPr>
          <w:rFonts w:ascii="Arial Narrow" w:hAnsi="Arial Narrow"/>
          <w:b/>
        </w:rPr>
        <w:t>PARA EL LOTE I</w:t>
      </w:r>
      <w:r>
        <w:rPr>
          <w:rFonts w:ascii="Arial Narrow" w:hAnsi="Arial Narrow"/>
          <w:b/>
        </w:rPr>
        <w:t xml:space="preserve"> el personal a acreditar es el siguiente:</w:t>
      </w:r>
    </w:p>
    <w:p w14:paraId="3F74955A" w14:textId="77777777" w:rsidR="00BA421D" w:rsidRPr="001A2610" w:rsidRDefault="00BA421D" w:rsidP="00237BAE">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3"/>
        <w:gridCol w:w="4427"/>
      </w:tblGrid>
      <w:tr w:rsidR="00BA421D" w:rsidRPr="001A2610" w14:paraId="737CAD35" w14:textId="77777777" w:rsidTr="005B7C11">
        <w:trPr>
          <w:trHeight w:val="261"/>
          <w:jc w:val="center"/>
        </w:trPr>
        <w:tc>
          <w:tcPr>
            <w:tcW w:w="4507" w:type="dxa"/>
            <w:shd w:val="clear" w:color="auto" w:fill="800000"/>
          </w:tcPr>
          <w:p w14:paraId="76926C24" w14:textId="77777777" w:rsidR="00BA421D" w:rsidRPr="001A2610" w:rsidRDefault="00BA421D" w:rsidP="00237BAE">
            <w:pPr>
              <w:rPr>
                <w:rFonts w:ascii="Arial Narrow" w:hAnsi="Arial Narrow"/>
                <w:b/>
              </w:rPr>
            </w:pPr>
            <w:r w:rsidRPr="001A2610">
              <w:rPr>
                <w:rFonts w:ascii="Arial Narrow" w:hAnsi="Arial Narrow"/>
                <w:b/>
              </w:rPr>
              <w:t>DIRECTOR DE OBRA</w:t>
            </w:r>
          </w:p>
        </w:tc>
        <w:tc>
          <w:tcPr>
            <w:tcW w:w="4549" w:type="dxa"/>
            <w:shd w:val="clear" w:color="auto" w:fill="800000"/>
          </w:tcPr>
          <w:p w14:paraId="6A4BA819" w14:textId="77777777" w:rsidR="00BA421D" w:rsidRPr="001A2610" w:rsidRDefault="003C0734" w:rsidP="00237BAE">
            <w:pPr>
              <w:rPr>
                <w:rFonts w:ascii="Arial Narrow" w:hAnsi="Arial Narrow"/>
                <w:b/>
              </w:rPr>
            </w:pPr>
            <w:r w:rsidRPr="001A2610">
              <w:rPr>
                <w:rFonts w:ascii="Arial Narrow" w:hAnsi="Arial Narrow"/>
                <w:b/>
              </w:rPr>
              <w:t>Requerimientos</w:t>
            </w:r>
          </w:p>
        </w:tc>
      </w:tr>
      <w:tr w:rsidR="005B7C11" w:rsidRPr="001A2610" w14:paraId="5CE96FAA" w14:textId="77777777" w:rsidTr="005B7C11">
        <w:trPr>
          <w:trHeight w:val="539"/>
          <w:jc w:val="center"/>
        </w:trPr>
        <w:tc>
          <w:tcPr>
            <w:tcW w:w="4507" w:type="dxa"/>
          </w:tcPr>
          <w:p w14:paraId="110DBA33" w14:textId="77777777" w:rsidR="005B7C11" w:rsidRPr="001A2610" w:rsidRDefault="005B7C11" w:rsidP="00121E87">
            <w:pPr>
              <w:ind w:left="708" w:hanging="708"/>
              <w:rPr>
                <w:rFonts w:ascii="Arial Narrow" w:hAnsi="Arial Narrow"/>
              </w:rPr>
            </w:pPr>
            <w:r>
              <w:rPr>
                <w:rFonts w:ascii="Arial Narrow" w:hAnsi="Arial Narrow"/>
              </w:rPr>
              <w:t>Ingeniero</w:t>
            </w:r>
            <w:r w:rsidR="008C3E0E">
              <w:rPr>
                <w:rFonts w:ascii="Arial Narrow" w:hAnsi="Arial Narrow"/>
              </w:rPr>
              <w:t>(a)</w:t>
            </w:r>
            <w:r>
              <w:rPr>
                <w:rFonts w:ascii="Arial Narrow" w:hAnsi="Arial Narrow"/>
              </w:rPr>
              <w:t xml:space="preserve"> Civil con </w:t>
            </w:r>
            <w:r w:rsidRPr="001A2610">
              <w:rPr>
                <w:rFonts w:ascii="Arial Narrow" w:hAnsi="Arial Narrow"/>
              </w:rPr>
              <w:t xml:space="preserve">Maestría </w:t>
            </w:r>
            <w:r>
              <w:rPr>
                <w:rFonts w:ascii="Arial Narrow" w:hAnsi="Arial Narrow"/>
              </w:rPr>
              <w:t>o Postgrado en temas de edificaciones o construcción de obras civiles.</w:t>
            </w:r>
          </w:p>
        </w:tc>
        <w:tc>
          <w:tcPr>
            <w:tcW w:w="4549" w:type="dxa"/>
          </w:tcPr>
          <w:p w14:paraId="56ACF863" w14:textId="77777777" w:rsidR="005B7C11" w:rsidRPr="00453CDC" w:rsidRDefault="005B7C11" w:rsidP="00D809D4">
            <w:pPr>
              <w:rPr>
                <w:rFonts w:ascii="Arial Narrow" w:hAnsi="Arial Narrow"/>
                <w:color w:val="C00000"/>
              </w:rPr>
            </w:pPr>
          </w:p>
          <w:p w14:paraId="44C1E134" w14:textId="77777777" w:rsidR="005B7C11" w:rsidRPr="00453CDC" w:rsidRDefault="005B7C11" w:rsidP="00D809D4">
            <w:pPr>
              <w:rPr>
                <w:rFonts w:ascii="Arial Narrow" w:hAnsi="Arial Narrow"/>
              </w:rPr>
            </w:pPr>
            <w:r w:rsidRPr="00453CDC">
              <w:rPr>
                <w:rFonts w:ascii="Arial Narrow" w:hAnsi="Arial Narrow"/>
              </w:rPr>
              <w:t>Cumple</w:t>
            </w:r>
            <w:r>
              <w:rPr>
                <w:rFonts w:ascii="Arial Narrow" w:hAnsi="Arial Narrow"/>
              </w:rPr>
              <w:t xml:space="preserve"> </w:t>
            </w:r>
            <w:r w:rsidRPr="00453CDC">
              <w:rPr>
                <w:rFonts w:ascii="Arial Narrow" w:hAnsi="Arial Narrow"/>
              </w:rPr>
              <w:t>/</w:t>
            </w:r>
            <w:r>
              <w:rPr>
                <w:rFonts w:ascii="Arial Narrow" w:hAnsi="Arial Narrow"/>
              </w:rPr>
              <w:t xml:space="preserve"> </w:t>
            </w:r>
            <w:r w:rsidRPr="00453CDC">
              <w:rPr>
                <w:rFonts w:ascii="Arial Narrow" w:hAnsi="Arial Narrow"/>
              </w:rPr>
              <w:t>No Cumple</w:t>
            </w:r>
          </w:p>
        </w:tc>
      </w:tr>
      <w:tr w:rsidR="005B7C11" w:rsidRPr="001A2610" w14:paraId="31A981F8" w14:textId="77777777" w:rsidTr="005B7C11">
        <w:trPr>
          <w:trHeight w:val="261"/>
          <w:jc w:val="center"/>
        </w:trPr>
        <w:tc>
          <w:tcPr>
            <w:tcW w:w="4507" w:type="dxa"/>
          </w:tcPr>
          <w:p w14:paraId="026DBC8E" w14:textId="77777777" w:rsidR="005B7C11" w:rsidRPr="001A2610" w:rsidRDefault="005B7C11" w:rsidP="00237BAE">
            <w:pPr>
              <w:rPr>
                <w:rFonts w:ascii="Arial Narrow" w:hAnsi="Arial Narrow"/>
                <w:lang w:val="pt-BR"/>
              </w:rPr>
            </w:pPr>
            <w:r w:rsidRPr="001A2610">
              <w:rPr>
                <w:rFonts w:ascii="Arial Narrow" w:hAnsi="Arial Narrow"/>
                <w:lang w:val="pt-BR"/>
              </w:rPr>
              <w:t>Obras similares</w:t>
            </w:r>
          </w:p>
        </w:tc>
        <w:tc>
          <w:tcPr>
            <w:tcW w:w="4549" w:type="dxa"/>
          </w:tcPr>
          <w:p w14:paraId="46E7475C" w14:textId="77777777" w:rsidR="005B7C11" w:rsidRPr="005B7C11" w:rsidRDefault="005B7C11" w:rsidP="00CD2392">
            <w:pPr>
              <w:rPr>
                <w:rFonts w:ascii="Arial Narrow" w:hAnsi="Arial Narrow"/>
                <w:lang w:val="pt-BR"/>
              </w:rPr>
            </w:pPr>
            <w:r w:rsidRPr="005B7C11">
              <w:rPr>
                <w:rFonts w:ascii="Arial Narrow" w:hAnsi="Arial Narrow"/>
                <w:lang w:val="pt-BR"/>
              </w:rPr>
              <w:t xml:space="preserve">Mínimo </w:t>
            </w:r>
            <w:r w:rsidR="00CD2392">
              <w:rPr>
                <w:rFonts w:ascii="Arial Narrow" w:hAnsi="Arial Narrow"/>
                <w:lang w:val="pt-BR"/>
              </w:rPr>
              <w:t>5</w:t>
            </w:r>
            <w:r w:rsidRPr="005B7C11">
              <w:rPr>
                <w:rFonts w:ascii="Arial Narrow" w:hAnsi="Arial Narrow"/>
                <w:lang w:val="pt-BR"/>
              </w:rPr>
              <w:t xml:space="preserve"> obras </w:t>
            </w:r>
            <w:r w:rsidR="00732C2C" w:rsidRPr="005B7C11">
              <w:rPr>
                <w:rFonts w:ascii="Arial Narrow" w:hAnsi="Arial Narrow"/>
                <w:lang w:val="pt-BR"/>
              </w:rPr>
              <w:t>similares</w:t>
            </w:r>
            <w:r w:rsidR="00732C2C">
              <w:rPr>
                <w:rFonts w:ascii="Arial Narrow" w:hAnsi="Arial Narrow"/>
                <w:lang w:val="pt-BR"/>
              </w:rPr>
              <w:t>.</w:t>
            </w:r>
            <w:r w:rsidR="00732C2C" w:rsidRPr="005B7C11">
              <w:rPr>
                <w:rFonts w:ascii="Arial Narrow" w:hAnsi="Arial Narrow"/>
                <w:lang w:val="pt-BR"/>
              </w:rPr>
              <w:t xml:space="preserve"> </w:t>
            </w:r>
          </w:p>
        </w:tc>
      </w:tr>
      <w:tr w:rsidR="00BA421D" w:rsidRPr="001A2610" w14:paraId="53B11CAB" w14:textId="77777777" w:rsidTr="005B7C11">
        <w:trPr>
          <w:trHeight w:val="522"/>
          <w:jc w:val="center"/>
        </w:trPr>
        <w:tc>
          <w:tcPr>
            <w:tcW w:w="4507" w:type="dxa"/>
          </w:tcPr>
          <w:p w14:paraId="4EEBE700" w14:textId="77777777" w:rsidR="00BA421D" w:rsidRPr="001A2610" w:rsidRDefault="00BA421D" w:rsidP="00237BAE">
            <w:pPr>
              <w:rPr>
                <w:rFonts w:ascii="Arial Narrow" w:hAnsi="Arial Narrow"/>
                <w:lang w:val="pt-BR"/>
              </w:rPr>
            </w:pPr>
            <w:r w:rsidRPr="001A2610">
              <w:rPr>
                <w:rFonts w:ascii="Arial Narrow" w:hAnsi="Arial Narrow"/>
              </w:rPr>
              <w:t xml:space="preserve">Años de graduado             </w:t>
            </w:r>
          </w:p>
        </w:tc>
        <w:tc>
          <w:tcPr>
            <w:tcW w:w="4549" w:type="dxa"/>
          </w:tcPr>
          <w:p w14:paraId="4B09D805" w14:textId="77777777" w:rsidR="00BA421D" w:rsidRPr="001A2610" w:rsidRDefault="00033CA8" w:rsidP="00CD2392">
            <w:pPr>
              <w:rPr>
                <w:rFonts w:ascii="Arial Narrow" w:hAnsi="Arial Narrow"/>
              </w:rPr>
            </w:pPr>
            <w:r w:rsidRPr="001A2610">
              <w:rPr>
                <w:rFonts w:ascii="Arial Narrow" w:hAnsi="Arial Narrow"/>
              </w:rPr>
              <w:t>M</w:t>
            </w:r>
            <w:r w:rsidR="00BA421D" w:rsidRPr="001A2610">
              <w:rPr>
                <w:rFonts w:ascii="Arial Narrow" w:hAnsi="Arial Narrow"/>
              </w:rPr>
              <w:t>ín</w:t>
            </w:r>
            <w:r w:rsidR="000455BE">
              <w:rPr>
                <w:rFonts w:ascii="Arial Narrow" w:hAnsi="Arial Narrow"/>
              </w:rPr>
              <w:t>imo 5</w:t>
            </w:r>
            <w:r w:rsidR="00F17559" w:rsidRPr="001A2610">
              <w:rPr>
                <w:rFonts w:ascii="Arial Narrow" w:hAnsi="Arial Narrow"/>
              </w:rPr>
              <w:t xml:space="preserve"> años</w:t>
            </w:r>
          </w:p>
        </w:tc>
      </w:tr>
      <w:tr w:rsidR="0009368D" w:rsidRPr="001A2610" w14:paraId="20B7E1B1" w14:textId="77777777" w:rsidTr="005B7C11">
        <w:trPr>
          <w:trHeight w:val="278"/>
          <w:jc w:val="center"/>
        </w:trPr>
        <w:tc>
          <w:tcPr>
            <w:tcW w:w="4507" w:type="dxa"/>
          </w:tcPr>
          <w:p w14:paraId="4CA5B8B1" w14:textId="77777777" w:rsidR="0009368D" w:rsidRPr="001A2610" w:rsidRDefault="0009368D" w:rsidP="00237BAE">
            <w:pPr>
              <w:rPr>
                <w:rFonts w:ascii="Arial Narrow" w:hAnsi="Arial Narrow"/>
              </w:rPr>
            </w:pPr>
            <w:r w:rsidRPr="001A2610">
              <w:rPr>
                <w:rFonts w:ascii="Arial Narrow" w:hAnsi="Arial Narrow"/>
              </w:rPr>
              <w:t xml:space="preserve">Otras Maestrías </w:t>
            </w:r>
          </w:p>
        </w:tc>
        <w:tc>
          <w:tcPr>
            <w:tcW w:w="4549" w:type="dxa"/>
          </w:tcPr>
          <w:p w14:paraId="0CAB3FB6" w14:textId="77777777" w:rsidR="0009368D" w:rsidRPr="0009368D" w:rsidRDefault="0009368D" w:rsidP="00D809D4">
            <w:pPr>
              <w:rPr>
                <w:rFonts w:ascii="Arial Narrow" w:hAnsi="Arial Narrow"/>
              </w:rPr>
            </w:pPr>
            <w:r w:rsidRPr="0009368D">
              <w:rPr>
                <w:rFonts w:ascii="Arial Narrow" w:hAnsi="Arial Narrow"/>
              </w:rPr>
              <w:t>N/A</w:t>
            </w:r>
          </w:p>
        </w:tc>
      </w:tr>
      <w:tr w:rsidR="0009368D" w:rsidRPr="001A2610" w14:paraId="6FA8985B" w14:textId="77777777" w:rsidTr="005B7C11">
        <w:trPr>
          <w:trHeight w:val="278"/>
          <w:jc w:val="center"/>
        </w:trPr>
        <w:tc>
          <w:tcPr>
            <w:tcW w:w="4507" w:type="dxa"/>
          </w:tcPr>
          <w:p w14:paraId="4959FC19" w14:textId="77777777" w:rsidR="0009368D" w:rsidRPr="001A2610" w:rsidRDefault="0009368D" w:rsidP="00237BAE">
            <w:pPr>
              <w:rPr>
                <w:rFonts w:ascii="Arial Narrow" w:hAnsi="Arial Narrow"/>
              </w:rPr>
            </w:pPr>
            <w:r>
              <w:rPr>
                <w:rFonts w:ascii="Arial Narrow" w:hAnsi="Arial Narrow"/>
              </w:rPr>
              <w:t>Otras especialidades</w:t>
            </w:r>
          </w:p>
        </w:tc>
        <w:tc>
          <w:tcPr>
            <w:tcW w:w="4549" w:type="dxa"/>
          </w:tcPr>
          <w:p w14:paraId="1C2918C9" w14:textId="77777777" w:rsidR="0009368D" w:rsidRPr="0009368D" w:rsidRDefault="0009368D" w:rsidP="00CD2392">
            <w:pPr>
              <w:rPr>
                <w:rFonts w:ascii="Arial Narrow" w:hAnsi="Arial Narrow"/>
              </w:rPr>
            </w:pPr>
            <w:r>
              <w:rPr>
                <w:rFonts w:ascii="Arial Narrow" w:hAnsi="Arial Narrow"/>
              </w:rPr>
              <w:t xml:space="preserve">Conocimientos </w:t>
            </w:r>
            <w:r w:rsidR="00CD2392">
              <w:rPr>
                <w:rFonts w:ascii="Arial Narrow" w:hAnsi="Arial Narrow"/>
              </w:rPr>
              <w:t>avanzados</w:t>
            </w:r>
            <w:r>
              <w:rPr>
                <w:rFonts w:ascii="Arial Narrow" w:hAnsi="Arial Narrow"/>
              </w:rPr>
              <w:t xml:space="preserve"> en Gestión de Proyectos</w:t>
            </w:r>
            <w:r w:rsidR="00CD2392">
              <w:rPr>
                <w:rFonts w:ascii="Arial Narrow" w:hAnsi="Arial Narrow"/>
              </w:rPr>
              <w:t>, avalados.</w:t>
            </w:r>
          </w:p>
        </w:tc>
      </w:tr>
    </w:tbl>
    <w:p w14:paraId="31E9C3E2" w14:textId="77777777" w:rsidR="00BA421D" w:rsidRPr="001A2610" w:rsidRDefault="00BA421D" w:rsidP="00237BAE">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1"/>
        <w:gridCol w:w="4439"/>
      </w:tblGrid>
      <w:tr w:rsidR="0090735F" w:rsidRPr="001A2610" w14:paraId="488886B0" w14:textId="77777777" w:rsidTr="00CD2392">
        <w:trPr>
          <w:trHeight w:val="295"/>
          <w:jc w:val="center"/>
        </w:trPr>
        <w:tc>
          <w:tcPr>
            <w:tcW w:w="4507" w:type="dxa"/>
            <w:shd w:val="clear" w:color="auto" w:fill="800000"/>
          </w:tcPr>
          <w:p w14:paraId="700C936F" w14:textId="77777777" w:rsidR="0090735F" w:rsidRPr="001A2610" w:rsidRDefault="0090735F" w:rsidP="00237BAE">
            <w:pPr>
              <w:rPr>
                <w:rFonts w:ascii="Arial Narrow" w:hAnsi="Arial Narrow"/>
                <w:b/>
              </w:rPr>
            </w:pPr>
            <w:r w:rsidRPr="001A2610">
              <w:rPr>
                <w:rFonts w:ascii="Arial Narrow" w:hAnsi="Arial Narrow"/>
                <w:b/>
              </w:rPr>
              <w:t>INGENIERO RESIDENTE</w:t>
            </w:r>
          </w:p>
        </w:tc>
        <w:tc>
          <w:tcPr>
            <w:tcW w:w="4549" w:type="dxa"/>
            <w:shd w:val="clear" w:color="auto" w:fill="800000"/>
          </w:tcPr>
          <w:p w14:paraId="2D80FD77" w14:textId="77777777" w:rsidR="0090735F" w:rsidRPr="001A2610" w:rsidRDefault="003C0734" w:rsidP="00237BAE">
            <w:pPr>
              <w:rPr>
                <w:rFonts w:ascii="Arial Narrow" w:hAnsi="Arial Narrow"/>
                <w:b/>
              </w:rPr>
            </w:pPr>
            <w:r w:rsidRPr="001A2610">
              <w:rPr>
                <w:rFonts w:ascii="Arial Narrow" w:hAnsi="Arial Narrow"/>
                <w:b/>
              </w:rPr>
              <w:t>Requerimientos</w:t>
            </w:r>
          </w:p>
        </w:tc>
      </w:tr>
      <w:tr w:rsidR="0090735F" w:rsidRPr="001A2610" w14:paraId="295394E9" w14:textId="77777777" w:rsidTr="00CD2392">
        <w:trPr>
          <w:trHeight w:val="607"/>
          <w:jc w:val="center"/>
        </w:trPr>
        <w:tc>
          <w:tcPr>
            <w:tcW w:w="4507" w:type="dxa"/>
          </w:tcPr>
          <w:p w14:paraId="38A3DA37" w14:textId="77777777" w:rsidR="0090735F" w:rsidRPr="001A2610" w:rsidRDefault="00CD2392" w:rsidP="00CD2392">
            <w:pPr>
              <w:rPr>
                <w:rFonts w:ascii="Arial Narrow" w:hAnsi="Arial Narrow"/>
              </w:rPr>
            </w:pPr>
            <w:r>
              <w:rPr>
                <w:rFonts w:ascii="Arial Narrow" w:hAnsi="Arial Narrow"/>
              </w:rPr>
              <w:t>Ingeniero</w:t>
            </w:r>
            <w:r w:rsidR="008C3E0E">
              <w:rPr>
                <w:rFonts w:ascii="Arial Narrow" w:hAnsi="Arial Narrow"/>
              </w:rPr>
              <w:t>(a)</w:t>
            </w:r>
            <w:r>
              <w:rPr>
                <w:rFonts w:ascii="Arial Narrow" w:hAnsi="Arial Narrow"/>
              </w:rPr>
              <w:t xml:space="preserve"> Civil,</w:t>
            </w:r>
          </w:p>
        </w:tc>
        <w:tc>
          <w:tcPr>
            <w:tcW w:w="4549" w:type="dxa"/>
          </w:tcPr>
          <w:p w14:paraId="00F74661" w14:textId="77777777" w:rsidR="0090735F" w:rsidRPr="001A2610" w:rsidRDefault="00CD2392" w:rsidP="00237BAE">
            <w:pPr>
              <w:rPr>
                <w:rFonts w:ascii="Arial Narrow" w:hAnsi="Arial Narrow"/>
              </w:rPr>
            </w:pPr>
            <w:r>
              <w:rPr>
                <w:rFonts w:ascii="Arial Narrow" w:hAnsi="Arial Narrow"/>
              </w:rPr>
              <w:t>Diplomado (mínimo) en temas de</w:t>
            </w:r>
            <w:r w:rsidRPr="00453CDC">
              <w:rPr>
                <w:rFonts w:ascii="Arial Narrow" w:hAnsi="Arial Narrow"/>
              </w:rPr>
              <w:t>l área de ingeniería civil</w:t>
            </w:r>
          </w:p>
        </w:tc>
      </w:tr>
      <w:tr w:rsidR="00CD2392" w:rsidRPr="001A2610" w14:paraId="0CFD9A52" w14:textId="77777777" w:rsidTr="00CD2392">
        <w:trPr>
          <w:trHeight w:val="398"/>
          <w:jc w:val="center"/>
        </w:trPr>
        <w:tc>
          <w:tcPr>
            <w:tcW w:w="4507" w:type="dxa"/>
          </w:tcPr>
          <w:p w14:paraId="068485CB" w14:textId="77777777" w:rsidR="00CD2392" w:rsidRPr="001A2610" w:rsidRDefault="00CD2392" w:rsidP="00237BAE">
            <w:pPr>
              <w:rPr>
                <w:rFonts w:ascii="Arial Narrow" w:hAnsi="Arial Narrow"/>
                <w:lang w:val="pt-BR"/>
              </w:rPr>
            </w:pPr>
            <w:r w:rsidRPr="001A2610">
              <w:rPr>
                <w:rFonts w:ascii="Arial Narrow" w:hAnsi="Arial Narrow"/>
                <w:lang w:val="pt-BR"/>
              </w:rPr>
              <w:t xml:space="preserve">Obras similares                       </w:t>
            </w:r>
          </w:p>
        </w:tc>
        <w:tc>
          <w:tcPr>
            <w:tcW w:w="4549" w:type="dxa"/>
          </w:tcPr>
          <w:p w14:paraId="250D5EE1" w14:textId="77777777" w:rsidR="00CD2392" w:rsidRPr="005B7C11" w:rsidRDefault="00CD2392" w:rsidP="00D809D4">
            <w:pPr>
              <w:rPr>
                <w:rFonts w:ascii="Arial Narrow" w:hAnsi="Arial Narrow"/>
                <w:lang w:val="pt-BR"/>
              </w:rPr>
            </w:pPr>
            <w:r w:rsidRPr="005B7C11">
              <w:rPr>
                <w:rFonts w:ascii="Arial Narrow" w:hAnsi="Arial Narrow"/>
                <w:lang w:val="pt-BR"/>
              </w:rPr>
              <w:t xml:space="preserve">Mínimo </w:t>
            </w:r>
            <w:r>
              <w:rPr>
                <w:rFonts w:ascii="Arial Narrow" w:hAnsi="Arial Narrow"/>
                <w:lang w:val="pt-BR"/>
              </w:rPr>
              <w:t>3</w:t>
            </w:r>
            <w:r w:rsidRPr="005B7C11">
              <w:rPr>
                <w:rFonts w:ascii="Arial Narrow" w:hAnsi="Arial Narrow"/>
                <w:lang w:val="pt-BR"/>
              </w:rPr>
              <w:t xml:space="preserve"> obras </w:t>
            </w:r>
            <w:r w:rsidR="00732C2C" w:rsidRPr="005B7C11">
              <w:rPr>
                <w:rFonts w:ascii="Arial Narrow" w:hAnsi="Arial Narrow"/>
                <w:lang w:val="pt-BR"/>
              </w:rPr>
              <w:t>similares</w:t>
            </w:r>
            <w:r w:rsidR="00732C2C">
              <w:rPr>
                <w:rFonts w:ascii="Arial Narrow" w:hAnsi="Arial Narrow"/>
                <w:lang w:val="pt-BR"/>
              </w:rPr>
              <w:t>.</w:t>
            </w:r>
            <w:r w:rsidR="00732C2C" w:rsidRPr="005B7C11">
              <w:rPr>
                <w:rFonts w:ascii="Arial Narrow" w:hAnsi="Arial Narrow"/>
                <w:lang w:val="pt-BR"/>
              </w:rPr>
              <w:t xml:space="preserve"> </w:t>
            </w:r>
          </w:p>
        </w:tc>
      </w:tr>
      <w:tr w:rsidR="0090735F" w:rsidRPr="001A2610" w14:paraId="45A11A6C" w14:textId="77777777" w:rsidTr="00CD2392">
        <w:trPr>
          <w:trHeight w:val="295"/>
          <w:jc w:val="center"/>
        </w:trPr>
        <w:tc>
          <w:tcPr>
            <w:tcW w:w="4507" w:type="dxa"/>
          </w:tcPr>
          <w:p w14:paraId="7815FCF0" w14:textId="77777777" w:rsidR="0090735F" w:rsidRPr="001A2610" w:rsidRDefault="0090735F" w:rsidP="00237BAE">
            <w:pPr>
              <w:rPr>
                <w:rFonts w:ascii="Arial Narrow" w:hAnsi="Arial Narrow"/>
                <w:lang w:val="pt-BR"/>
              </w:rPr>
            </w:pPr>
            <w:r w:rsidRPr="001A2610">
              <w:rPr>
                <w:rFonts w:ascii="Arial Narrow" w:hAnsi="Arial Narrow"/>
              </w:rPr>
              <w:t xml:space="preserve">Años de graduado                 </w:t>
            </w:r>
          </w:p>
        </w:tc>
        <w:tc>
          <w:tcPr>
            <w:tcW w:w="4549" w:type="dxa"/>
          </w:tcPr>
          <w:p w14:paraId="7E956DC5" w14:textId="77777777" w:rsidR="0090735F" w:rsidRPr="001A2610" w:rsidRDefault="000455BE" w:rsidP="00B622C1">
            <w:pPr>
              <w:rPr>
                <w:rFonts w:ascii="Arial Narrow" w:hAnsi="Arial Narrow"/>
              </w:rPr>
            </w:pPr>
            <w:r>
              <w:rPr>
                <w:rFonts w:ascii="Arial Narrow" w:hAnsi="Arial Narrow"/>
              </w:rPr>
              <w:t>Mínimo 3</w:t>
            </w:r>
            <w:r w:rsidR="00033CA8" w:rsidRPr="001A2610">
              <w:rPr>
                <w:rFonts w:ascii="Arial Narrow" w:hAnsi="Arial Narrow"/>
              </w:rPr>
              <w:t xml:space="preserve"> años</w:t>
            </w:r>
          </w:p>
        </w:tc>
      </w:tr>
      <w:tr w:rsidR="00CD2392" w:rsidRPr="001A2610" w14:paraId="59B7FB94" w14:textId="77777777" w:rsidTr="00CD2392">
        <w:trPr>
          <w:trHeight w:val="313"/>
          <w:jc w:val="center"/>
        </w:trPr>
        <w:tc>
          <w:tcPr>
            <w:tcW w:w="4507" w:type="dxa"/>
          </w:tcPr>
          <w:p w14:paraId="507F84D0" w14:textId="77777777" w:rsidR="00CD2392" w:rsidRPr="001A2610" w:rsidRDefault="00CD2392" w:rsidP="00237BAE">
            <w:pPr>
              <w:rPr>
                <w:rFonts w:ascii="Arial Narrow" w:hAnsi="Arial Narrow"/>
              </w:rPr>
            </w:pPr>
            <w:r w:rsidRPr="001A2610">
              <w:rPr>
                <w:rFonts w:ascii="Arial Narrow" w:hAnsi="Arial Narrow"/>
              </w:rPr>
              <w:t>Otras Maestrías</w:t>
            </w:r>
          </w:p>
        </w:tc>
        <w:tc>
          <w:tcPr>
            <w:tcW w:w="4549" w:type="dxa"/>
          </w:tcPr>
          <w:p w14:paraId="471708C3" w14:textId="77777777" w:rsidR="00CD2392" w:rsidRPr="0009368D" w:rsidRDefault="00CD2392" w:rsidP="00D809D4">
            <w:pPr>
              <w:rPr>
                <w:rFonts w:ascii="Arial Narrow" w:hAnsi="Arial Narrow"/>
              </w:rPr>
            </w:pPr>
            <w:r w:rsidRPr="0009368D">
              <w:rPr>
                <w:rFonts w:ascii="Arial Narrow" w:hAnsi="Arial Narrow"/>
              </w:rPr>
              <w:t>N/A</w:t>
            </w:r>
          </w:p>
        </w:tc>
      </w:tr>
      <w:tr w:rsidR="00CD2392" w:rsidRPr="001A2610" w14:paraId="3F9AD36F" w14:textId="77777777" w:rsidTr="00CD2392">
        <w:trPr>
          <w:trHeight w:val="313"/>
          <w:jc w:val="center"/>
        </w:trPr>
        <w:tc>
          <w:tcPr>
            <w:tcW w:w="4507" w:type="dxa"/>
          </w:tcPr>
          <w:p w14:paraId="023B3556" w14:textId="77777777" w:rsidR="00CD2392" w:rsidRPr="001A2610" w:rsidRDefault="00CD2392" w:rsidP="00D809D4">
            <w:pPr>
              <w:rPr>
                <w:rFonts w:ascii="Arial Narrow" w:hAnsi="Arial Narrow"/>
              </w:rPr>
            </w:pPr>
            <w:r>
              <w:rPr>
                <w:rFonts w:ascii="Arial Narrow" w:hAnsi="Arial Narrow"/>
              </w:rPr>
              <w:t>Otras especialidades</w:t>
            </w:r>
          </w:p>
        </w:tc>
        <w:tc>
          <w:tcPr>
            <w:tcW w:w="4549" w:type="dxa"/>
          </w:tcPr>
          <w:p w14:paraId="3479CC2E" w14:textId="77777777" w:rsidR="00CD2392" w:rsidRPr="0009368D" w:rsidRDefault="00CD2392" w:rsidP="00D809D4">
            <w:pPr>
              <w:rPr>
                <w:rFonts w:ascii="Arial Narrow" w:hAnsi="Arial Narrow"/>
              </w:rPr>
            </w:pPr>
            <w:r>
              <w:rPr>
                <w:rFonts w:ascii="Arial Narrow" w:hAnsi="Arial Narrow"/>
              </w:rPr>
              <w:t>Conocimientos avalados en Gestión de Proyectos.</w:t>
            </w:r>
          </w:p>
        </w:tc>
      </w:tr>
    </w:tbl>
    <w:p w14:paraId="31AE282F" w14:textId="77777777" w:rsidR="0090735F" w:rsidRPr="001A2610" w:rsidRDefault="0090735F" w:rsidP="00237BAE">
      <w:pPr>
        <w:rPr>
          <w:rFonts w:ascii="Arial Narrow" w:hAnsi="Arial Narrow"/>
        </w:rPr>
      </w:pPr>
    </w:p>
    <w:p w14:paraId="01486B45" w14:textId="77777777" w:rsidR="001F246F" w:rsidRDefault="000455BE" w:rsidP="000455BE">
      <w:pPr>
        <w:jc w:val="both"/>
        <w:rPr>
          <w:rFonts w:ascii="Arial Narrow" w:hAnsi="Arial Narrow"/>
        </w:rPr>
      </w:pPr>
      <w:r w:rsidRPr="0018546B">
        <w:rPr>
          <w:rFonts w:ascii="Arial Narrow" w:hAnsi="Arial Narrow"/>
        </w:rPr>
        <w:t>En caso de que</w:t>
      </w:r>
      <w:r w:rsidR="001F246F" w:rsidRPr="0018546B">
        <w:rPr>
          <w:rFonts w:ascii="Arial Narrow" w:hAnsi="Arial Narrow"/>
        </w:rPr>
        <w:t xml:space="preserve"> </w:t>
      </w:r>
      <w:r w:rsidRPr="0018546B">
        <w:rPr>
          <w:rFonts w:ascii="Arial Narrow" w:hAnsi="Arial Narrow"/>
        </w:rPr>
        <w:t>la oferta sea presentada por una</w:t>
      </w:r>
      <w:r w:rsidR="001F246F" w:rsidRPr="0018546B">
        <w:rPr>
          <w:rFonts w:ascii="Arial Narrow" w:hAnsi="Arial Narrow"/>
        </w:rPr>
        <w:t xml:space="preserve"> persona </w:t>
      </w:r>
      <w:r w:rsidRPr="0018546B">
        <w:rPr>
          <w:rFonts w:ascii="Arial Narrow" w:hAnsi="Arial Narrow"/>
        </w:rPr>
        <w:t xml:space="preserve">(Persona Física) </w:t>
      </w:r>
      <w:r w:rsidR="001F246F" w:rsidRPr="0018546B">
        <w:rPr>
          <w:rFonts w:ascii="Arial Narrow" w:hAnsi="Arial Narrow"/>
        </w:rPr>
        <w:t>se evaluará como director de obra.</w:t>
      </w:r>
      <w:r w:rsidRPr="0018546B">
        <w:rPr>
          <w:rFonts w:ascii="Arial Narrow" w:hAnsi="Arial Narrow"/>
        </w:rPr>
        <w:t xml:space="preserve"> Debiendo disponer de un Ingeniero Residente con los requerimientos establecidos en el cuadro anterior.</w:t>
      </w:r>
    </w:p>
    <w:p w14:paraId="5247E186" w14:textId="77777777" w:rsidR="00ED75E1" w:rsidRDefault="00ED75E1" w:rsidP="00237BAE">
      <w:pPr>
        <w:jc w:val="both"/>
        <w:rPr>
          <w:rFonts w:ascii="Arial Narrow" w:hAnsi="Arial Narrow"/>
          <w:b/>
          <w:color w:val="800000"/>
        </w:rPr>
      </w:pPr>
    </w:p>
    <w:p w14:paraId="2AA3B902" w14:textId="77777777" w:rsidR="001F246F" w:rsidRDefault="001F246F" w:rsidP="00237BAE">
      <w:pPr>
        <w:jc w:val="both"/>
        <w:rPr>
          <w:rFonts w:ascii="Arial Narrow" w:hAnsi="Arial Narrow"/>
        </w:rPr>
      </w:pPr>
      <w:r>
        <w:rPr>
          <w:rFonts w:ascii="Arial Narrow" w:hAnsi="Arial Narrow"/>
        </w:rPr>
        <w:t>Será</w:t>
      </w:r>
      <w:r w:rsidRPr="008D0D87">
        <w:rPr>
          <w:rFonts w:ascii="Arial Narrow" w:hAnsi="Arial Narrow"/>
        </w:rPr>
        <w:t xml:space="preserve"> evaluado con </w:t>
      </w:r>
      <w:r w:rsidRPr="00B06A77">
        <w:rPr>
          <w:rFonts w:ascii="Arial Narrow" w:hAnsi="Arial Narrow"/>
        </w:rPr>
        <w:t xml:space="preserve">formulario </w:t>
      </w:r>
      <w:r w:rsidRPr="00B06A77">
        <w:rPr>
          <w:rFonts w:ascii="Arial Narrow" w:hAnsi="Arial Narrow" w:cs="Arial"/>
          <w:b/>
        </w:rPr>
        <w:t xml:space="preserve">(SNCC.D.045) o (SNCC.D.048) </w:t>
      </w:r>
      <w:r w:rsidRPr="00B06A77">
        <w:rPr>
          <w:rFonts w:ascii="Arial Narrow" w:hAnsi="Arial Narrow"/>
        </w:rPr>
        <w:t xml:space="preserve">según </w:t>
      </w:r>
      <w:r w:rsidRPr="008D0D87">
        <w:rPr>
          <w:rFonts w:ascii="Arial Narrow" w:hAnsi="Arial Narrow"/>
        </w:rPr>
        <w:t>aplicación</w:t>
      </w:r>
      <w:r>
        <w:rPr>
          <w:rFonts w:ascii="Arial Narrow" w:hAnsi="Arial Narrow"/>
        </w:rPr>
        <w:t>.</w:t>
      </w:r>
    </w:p>
    <w:p w14:paraId="65FD532C" w14:textId="77777777" w:rsidR="00114508" w:rsidRDefault="00114508" w:rsidP="00237BAE">
      <w:pPr>
        <w:jc w:val="both"/>
        <w:rPr>
          <w:rFonts w:ascii="Arial Narrow" w:hAnsi="Arial Narrow"/>
        </w:rPr>
      </w:pPr>
    </w:p>
    <w:p w14:paraId="426CA9D5" w14:textId="77777777" w:rsidR="009B48E4" w:rsidRDefault="009B48E4" w:rsidP="009B48E4">
      <w:pPr>
        <w:jc w:val="both"/>
        <w:rPr>
          <w:rFonts w:ascii="Arial Narrow" w:hAnsi="Arial Narrow"/>
          <w:b/>
        </w:rPr>
      </w:pPr>
    </w:p>
    <w:p w14:paraId="5DBC2AF7" w14:textId="77777777" w:rsidR="009B48E4" w:rsidRDefault="009B48E4" w:rsidP="009B48E4">
      <w:pPr>
        <w:jc w:val="both"/>
        <w:rPr>
          <w:rFonts w:ascii="Arial Narrow" w:hAnsi="Arial Narrow"/>
          <w:b/>
        </w:rPr>
      </w:pPr>
      <w:r w:rsidRPr="009B48E4">
        <w:rPr>
          <w:rFonts w:ascii="Arial Narrow" w:hAnsi="Arial Narrow"/>
          <w:b/>
        </w:rPr>
        <w:t xml:space="preserve">PARA EL LOTE </w:t>
      </w:r>
      <w:r>
        <w:rPr>
          <w:rFonts w:ascii="Arial Narrow" w:hAnsi="Arial Narrow"/>
          <w:b/>
        </w:rPr>
        <w:t>I</w:t>
      </w:r>
      <w:r w:rsidRPr="009B48E4">
        <w:rPr>
          <w:rFonts w:ascii="Arial Narrow" w:hAnsi="Arial Narrow"/>
          <w:b/>
        </w:rPr>
        <w:t>I</w:t>
      </w:r>
      <w:r>
        <w:rPr>
          <w:rFonts w:ascii="Arial Narrow" w:hAnsi="Arial Narrow"/>
          <w:b/>
        </w:rPr>
        <w:t xml:space="preserve"> el personal a acreditar es el siguiente:</w:t>
      </w:r>
    </w:p>
    <w:p w14:paraId="16C936BA" w14:textId="77777777" w:rsidR="0018546B" w:rsidRPr="009B48E4" w:rsidRDefault="0018546B" w:rsidP="009B48E4">
      <w:pPr>
        <w:jc w:val="both"/>
        <w:rPr>
          <w:rFonts w:ascii="Arial Narrow" w:hAnsi="Arial Narrow"/>
          <w:b/>
        </w:rPr>
      </w:pPr>
    </w:p>
    <w:p w14:paraId="40452DC0" w14:textId="77777777" w:rsidR="00114508" w:rsidRDefault="00114508" w:rsidP="00114508">
      <w:pPr>
        <w:pStyle w:val="Ttulo4"/>
        <w:ind w:firstLine="708"/>
        <w:jc w:val="both"/>
        <w:rPr>
          <w:rFonts w:ascii="Arial Narrow" w:hAnsi="Arial Narro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438"/>
      </w:tblGrid>
      <w:tr w:rsidR="009B48E4" w:rsidRPr="001A2610" w14:paraId="119EC7EA" w14:textId="77777777" w:rsidTr="00031827">
        <w:trPr>
          <w:trHeight w:val="261"/>
          <w:jc w:val="center"/>
        </w:trPr>
        <w:tc>
          <w:tcPr>
            <w:tcW w:w="4507" w:type="dxa"/>
            <w:shd w:val="clear" w:color="auto" w:fill="800000"/>
          </w:tcPr>
          <w:p w14:paraId="38F8F0B9" w14:textId="77777777" w:rsidR="009B48E4" w:rsidRPr="001A2610" w:rsidRDefault="009B48E4" w:rsidP="00031827">
            <w:pPr>
              <w:rPr>
                <w:rFonts w:ascii="Arial Narrow" w:hAnsi="Arial Narrow"/>
                <w:b/>
              </w:rPr>
            </w:pPr>
            <w:r w:rsidRPr="001A2610">
              <w:rPr>
                <w:rFonts w:ascii="Arial Narrow" w:hAnsi="Arial Narrow"/>
                <w:b/>
              </w:rPr>
              <w:t>DIRECTOR DE OBRA</w:t>
            </w:r>
          </w:p>
        </w:tc>
        <w:tc>
          <w:tcPr>
            <w:tcW w:w="4549" w:type="dxa"/>
            <w:shd w:val="clear" w:color="auto" w:fill="800000"/>
          </w:tcPr>
          <w:p w14:paraId="4137B81B" w14:textId="77777777" w:rsidR="009B48E4" w:rsidRPr="001A2610" w:rsidRDefault="009B48E4" w:rsidP="00031827">
            <w:pPr>
              <w:rPr>
                <w:rFonts w:ascii="Arial Narrow" w:hAnsi="Arial Narrow"/>
                <w:b/>
              </w:rPr>
            </w:pPr>
            <w:r w:rsidRPr="001A2610">
              <w:rPr>
                <w:rFonts w:ascii="Arial Narrow" w:hAnsi="Arial Narrow"/>
                <w:b/>
              </w:rPr>
              <w:t>Requerimientos</w:t>
            </w:r>
          </w:p>
        </w:tc>
      </w:tr>
      <w:tr w:rsidR="009B48E4" w:rsidRPr="00380630" w14:paraId="050E2EC7" w14:textId="77777777" w:rsidTr="00031827">
        <w:trPr>
          <w:trHeight w:val="539"/>
          <w:jc w:val="center"/>
        </w:trPr>
        <w:tc>
          <w:tcPr>
            <w:tcW w:w="4507" w:type="dxa"/>
          </w:tcPr>
          <w:p w14:paraId="13682943" w14:textId="77777777" w:rsidR="009B48E4" w:rsidRPr="00380630" w:rsidRDefault="009B48E4" w:rsidP="00031827">
            <w:pPr>
              <w:rPr>
                <w:rFonts w:ascii="Arial Narrow" w:hAnsi="Arial Narrow"/>
              </w:rPr>
            </w:pPr>
            <w:r w:rsidRPr="00380630">
              <w:rPr>
                <w:rFonts w:ascii="Arial Narrow" w:hAnsi="Arial Narrow"/>
              </w:rPr>
              <w:t>Ingeniero</w:t>
            </w:r>
            <w:r w:rsidR="008C3E0E" w:rsidRPr="00380630">
              <w:rPr>
                <w:rFonts w:ascii="Arial Narrow" w:hAnsi="Arial Narrow"/>
              </w:rPr>
              <w:t>(a)</w:t>
            </w:r>
            <w:r w:rsidRPr="00380630">
              <w:rPr>
                <w:rFonts w:ascii="Arial Narrow" w:hAnsi="Arial Narrow"/>
              </w:rPr>
              <w:t xml:space="preserve"> en Sistemas con Maestría o Especialización en Redes</w:t>
            </w:r>
            <w:r w:rsidR="00A975E2" w:rsidRPr="00380630">
              <w:rPr>
                <w:rFonts w:ascii="Arial Narrow" w:hAnsi="Arial Narrow"/>
              </w:rPr>
              <w:t xml:space="preserve"> y Centro de datos</w:t>
            </w:r>
          </w:p>
        </w:tc>
        <w:tc>
          <w:tcPr>
            <w:tcW w:w="4549" w:type="dxa"/>
          </w:tcPr>
          <w:p w14:paraId="1E03AD3C" w14:textId="77777777" w:rsidR="009B48E4" w:rsidRPr="00380630" w:rsidRDefault="009B48E4" w:rsidP="00031827">
            <w:pPr>
              <w:rPr>
                <w:rFonts w:ascii="Arial Narrow" w:hAnsi="Arial Narrow"/>
                <w:color w:val="C00000"/>
              </w:rPr>
            </w:pPr>
          </w:p>
          <w:p w14:paraId="0E198BA0" w14:textId="77777777" w:rsidR="009B48E4" w:rsidRPr="00380630" w:rsidRDefault="009B48E4" w:rsidP="00031827">
            <w:pPr>
              <w:rPr>
                <w:rFonts w:ascii="Arial Narrow" w:hAnsi="Arial Narrow"/>
              </w:rPr>
            </w:pPr>
            <w:r w:rsidRPr="00380630">
              <w:rPr>
                <w:rFonts w:ascii="Arial Narrow" w:hAnsi="Arial Narrow"/>
              </w:rPr>
              <w:t>Cumple / No Cumple</w:t>
            </w:r>
          </w:p>
        </w:tc>
      </w:tr>
      <w:tr w:rsidR="009B48E4" w:rsidRPr="00380630" w14:paraId="5CDF807D" w14:textId="77777777" w:rsidTr="00031827">
        <w:trPr>
          <w:trHeight w:val="261"/>
          <w:jc w:val="center"/>
        </w:trPr>
        <w:tc>
          <w:tcPr>
            <w:tcW w:w="4507" w:type="dxa"/>
          </w:tcPr>
          <w:p w14:paraId="0C253DDF" w14:textId="77777777" w:rsidR="009B48E4" w:rsidRPr="00380630" w:rsidRDefault="009B48E4" w:rsidP="00031827">
            <w:pPr>
              <w:rPr>
                <w:rFonts w:ascii="Arial Narrow" w:hAnsi="Arial Narrow"/>
                <w:lang w:val="pt-BR"/>
              </w:rPr>
            </w:pPr>
            <w:r w:rsidRPr="00380630">
              <w:rPr>
                <w:rFonts w:ascii="Arial Narrow" w:hAnsi="Arial Narrow"/>
                <w:lang w:val="pt-BR"/>
              </w:rPr>
              <w:t>Obras similares</w:t>
            </w:r>
          </w:p>
        </w:tc>
        <w:tc>
          <w:tcPr>
            <w:tcW w:w="4549" w:type="dxa"/>
          </w:tcPr>
          <w:p w14:paraId="0BC3429F" w14:textId="77777777" w:rsidR="009B48E4" w:rsidRPr="00380630" w:rsidRDefault="009B48E4" w:rsidP="00031827">
            <w:pPr>
              <w:rPr>
                <w:rFonts w:ascii="Arial Narrow" w:hAnsi="Arial Narrow"/>
                <w:lang w:val="pt-BR"/>
              </w:rPr>
            </w:pPr>
            <w:r w:rsidRPr="00380630">
              <w:rPr>
                <w:rFonts w:ascii="Arial Narrow" w:hAnsi="Arial Narrow"/>
                <w:lang w:val="pt-BR"/>
              </w:rPr>
              <w:t xml:space="preserve">Mínimo 5 obras similares. </w:t>
            </w:r>
          </w:p>
        </w:tc>
      </w:tr>
      <w:tr w:rsidR="009B48E4" w:rsidRPr="00380630" w14:paraId="03CE47C5" w14:textId="77777777" w:rsidTr="00031827">
        <w:trPr>
          <w:trHeight w:val="522"/>
          <w:jc w:val="center"/>
        </w:trPr>
        <w:tc>
          <w:tcPr>
            <w:tcW w:w="4507" w:type="dxa"/>
          </w:tcPr>
          <w:p w14:paraId="05511421" w14:textId="77777777" w:rsidR="009B48E4" w:rsidRPr="00380630" w:rsidRDefault="009B48E4" w:rsidP="00031827">
            <w:pPr>
              <w:rPr>
                <w:rFonts w:ascii="Arial Narrow" w:hAnsi="Arial Narrow"/>
                <w:lang w:val="pt-BR"/>
              </w:rPr>
            </w:pPr>
            <w:r w:rsidRPr="00380630">
              <w:rPr>
                <w:rFonts w:ascii="Arial Narrow" w:hAnsi="Arial Narrow"/>
              </w:rPr>
              <w:t xml:space="preserve">Años de graduado             </w:t>
            </w:r>
          </w:p>
        </w:tc>
        <w:tc>
          <w:tcPr>
            <w:tcW w:w="4549" w:type="dxa"/>
          </w:tcPr>
          <w:p w14:paraId="127DEBDD" w14:textId="77777777" w:rsidR="009B48E4" w:rsidRPr="00380630" w:rsidRDefault="009B48E4" w:rsidP="00031827">
            <w:pPr>
              <w:rPr>
                <w:rFonts w:ascii="Arial Narrow" w:hAnsi="Arial Narrow"/>
              </w:rPr>
            </w:pPr>
            <w:r w:rsidRPr="00380630">
              <w:rPr>
                <w:rFonts w:ascii="Arial Narrow" w:hAnsi="Arial Narrow"/>
              </w:rPr>
              <w:t>Mínimo 5 años</w:t>
            </w:r>
          </w:p>
        </w:tc>
      </w:tr>
      <w:tr w:rsidR="009B48E4" w:rsidRPr="00380630" w14:paraId="4889B5A8" w14:textId="77777777" w:rsidTr="00031827">
        <w:trPr>
          <w:trHeight w:val="278"/>
          <w:jc w:val="center"/>
        </w:trPr>
        <w:tc>
          <w:tcPr>
            <w:tcW w:w="4507" w:type="dxa"/>
          </w:tcPr>
          <w:p w14:paraId="1BA3F2D0" w14:textId="77777777" w:rsidR="009B48E4" w:rsidRPr="00380630" w:rsidRDefault="009B48E4" w:rsidP="00031827">
            <w:pPr>
              <w:rPr>
                <w:rFonts w:ascii="Arial Narrow" w:hAnsi="Arial Narrow"/>
              </w:rPr>
            </w:pPr>
            <w:r w:rsidRPr="00380630">
              <w:rPr>
                <w:rFonts w:ascii="Arial Narrow" w:hAnsi="Arial Narrow"/>
              </w:rPr>
              <w:t xml:space="preserve">Otras Maestrías </w:t>
            </w:r>
          </w:p>
        </w:tc>
        <w:tc>
          <w:tcPr>
            <w:tcW w:w="4549" w:type="dxa"/>
          </w:tcPr>
          <w:p w14:paraId="7BA6C969" w14:textId="77777777" w:rsidR="009B48E4" w:rsidRPr="00380630" w:rsidRDefault="009B48E4" w:rsidP="00031827">
            <w:pPr>
              <w:rPr>
                <w:rFonts w:ascii="Arial Narrow" w:hAnsi="Arial Narrow"/>
              </w:rPr>
            </w:pPr>
            <w:r w:rsidRPr="00380630">
              <w:rPr>
                <w:rFonts w:ascii="Arial Narrow" w:hAnsi="Arial Narrow"/>
              </w:rPr>
              <w:t>N/A</w:t>
            </w:r>
          </w:p>
        </w:tc>
      </w:tr>
      <w:tr w:rsidR="009B48E4" w:rsidRPr="001A2610" w14:paraId="540C1499" w14:textId="77777777" w:rsidTr="00031827">
        <w:trPr>
          <w:trHeight w:val="278"/>
          <w:jc w:val="center"/>
        </w:trPr>
        <w:tc>
          <w:tcPr>
            <w:tcW w:w="4507" w:type="dxa"/>
          </w:tcPr>
          <w:p w14:paraId="660AD940" w14:textId="77777777" w:rsidR="009B48E4" w:rsidRPr="00380630" w:rsidRDefault="009B48E4" w:rsidP="00031827">
            <w:pPr>
              <w:rPr>
                <w:rFonts w:ascii="Arial Narrow" w:hAnsi="Arial Narrow"/>
              </w:rPr>
            </w:pPr>
            <w:r w:rsidRPr="00380630">
              <w:rPr>
                <w:rFonts w:ascii="Arial Narrow" w:hAnsi="Arial Narrow"/>
              </w:rPr>
              <w:t>Otras especialidades</w:t>
            </w:r>
          </w:p>
        </w:tc>
        <w:tc>
          <w:tcPr>
            <w:tcW w:w="4549" w:type="dxa"/>
          </w:tcPr>
          <w:p w14:paraId="493D69AE" w14:textId="77777777" w:rsidR="009B48E4" w:rsidRPr="00380630" w:rsidRDefault="009B48E4" w:rsidP="00031827">
            <w:pPr>
              <w:rPr>
                <w:rFonts w:ascii="Arial Narrow" w:hAnsi="Arial Narrow"/>
              </w:rPr>
            </w:pPr>
            <w:r w:rsidRPr="00380630">
              <w:rPr>
                <w:rFonts w:ascii="Arial Narrow" w:hAnsi="Arial Narrow"/>
              </w:rPr>
              <w:t>Conocimientos avanzados en Gestión de Proyectos, avalados.</w:t>
            </w:r>
          </w:p>
        </w:tc>
      </w:tr>
    </w:tbl>
    <w:p w14:paraId="6E7F09FF" w14:textId="77777777" w:rsidR="009B48E4" w:rsidRDefault="009B48E4" w:rsidP="009B48E4"/>
    <w:p w14:paraId="1AAF625E" w14:textId="77777777" w:rsidR="009B48E4" w:rsidRPr="009B48E4" w:rsidRDefault="009B48E4" w:rsidP="009B48E4"/>
    <w:p w14:paraId="555D64D2" w14:textId="77777777" w:rsidR="00114508" w:rsidRPr="00114508" w:rsidRDefault="00114508" w:rsidP="0024027D">
      <w:pPr>
        <w:pStyle w:val="Prrafodelista"/>
        <w:numPr>
          <w:ilvl w:val="0"/>
          <w:numId w:val="22"/>
        </w:numPr>
        <w:rPr>
          <w:rFonts w:ascii="Arial Narrow" w:hAnsi="Arial Narrow"/>
          <w:b/>
        </w:rPr>
      </w:pPr>
      <w:r w:rsidRPr="00114508">
        <w:rPr>
          <w:rFonts w:ascii="Arial Narrow" w:hAnsi="Arial Narrow"/>
          <w:b/>
        </w:rPr>
        <w:t>Tiempo de Entrega</w:t>
      </w:r>
    </w:p>
    <w:p w14:paraId="7AF1C0B9" w14:textId="77777777" w:rsidR="00114508" w:rsidRPr="00107926" w:rsidRDefault="00114508" w:rsidP="00237BAE">
      <w:pPr>
        <w:jc w:val="both"/>
        <w:rPr>
          <w:rFonts w:ascii="Arial Narrow" w:hAnsi="Arial Narrow"/>
          <w:b/>
          <w:color w:val="365F91" w:themeColor="accent1" w:themeShade="BF"/>
        </w:rPr>
      </w:pPr>
    </w:p>
    <w:p w14:paraId="277B83C0" w14:textId="77777777" w:rsidR="00114508" w:rsidRPr="0018546B" w:rsidRDefault="00114508" w:rsidP="00114508">
      <w:pPr>
        <w:jc w:val="both"/>
        <w:rPr>
          <w:rFonts w:ascii="Arial Narrow" w:hAnsi="Arial Narrow"/>
          <w:b/>
          <w:color w:val="000000" w:themeColor="text1"/>
        </w:rPr>
      </w:pPr>
      <w:bookmarkStart w:id="175" w:name="_Toc196629339"/>
      <w:r w:rsidRPr="00A975E2">
        <w:rPr>
          <w:rFonts w:ascii="Arial Narrow" w:hAnsi="Arial Narrow"/>
          <w:color w:val="000000" w:themeColor="text1"/>
        </w:rPr>
        <w:t>El oferente deberá presentar en su propuesta el Cronograma de Ejecución de Obra</w:t>
      </w:r>
      <w:r w:rsidR="00DA2A17" w:rsidRPr="00A975E2">
        <w:rPr>
          <w:rFonts w:ascii="Arial Narrow" w:hAnsi="Arial Narrow"/>
          <w:color w:val="000000" w:themeColor="text1"/>
        </w:rPr>
        <w:t>, con la Ruta Crítica</w:t>
      </w:r>
      <w:r w:rsidRPr="00A975E2">
        <w:rPr>
          <w:rFonts w:ascii="Arial Narrow" w:hAnsi="Arial Narrow"/>
          <w:color w:val="000000" w:themeColor="text1"/>
        </w:rPr>
        <w:t xml:space="preserve">, en el cual deberá establecer el tiempo máximo de ejecución de </w:t>
      </w:r>
      <w:proofErr w:type="gramStart"/>
      <w:r w:rsidRPr="00A975E2">
        <w:rPr>
          <w:rFonts w:ascii="Arial Narrow" w:hAnsi="Arial Narrow"/>
          <w:color w:val="000000" w:themeColor="text1"/>
        </w:rPr>
        <w:t>la misma</w:t>
      </w:r>
      <w:proofErr w:type="gramEnd"/>
      <w:r w:rsidRPr="00A975E2">
        <w:rPr>
          <w:rFonts w:ascii="Arial Narrow" w:hAnsi="Arial Narrow"/>
          <w:color w:val="000000" w:themeColor="text1"/>
        </w:rPr>
        <w:t xml:space="preserve">. </w:t>
      </w:r>
      <w:r w:rsidRPr="00A975E2">
        <w:rPr>
          <w:rFonts w:ascii="Arial Narrow" w:hAnsi="Arial Narrow"/>
          <w:b/>
          <w:color w:val="000000" w:themeColor="text1"/>
        </w:rPr>
        <w:t xml:space="preserve">El tiempo máximo requerido para la ejecución de </w:t>
      </w:r>
      <w:r w:rsidRPr="00F65C97">
        <w:rPr>
          <w:rFonts w:ascii="Arial Narrow" w:hAnsi="Arial Narrow"/>
          <w:b/>
          <w:color w:val="000000" w:themeColor="text1"/>
        </w:rPr>
        <w:t>las obras será de 120 días calendarios.</w:t>
      </w:r>
    </w:p>
    <w:p w14:paraId="487A310B" w14:textId="77777777" w:rsidR="00114508" w:rsidRPr="0018546B" w:rsidRDefault="00114508" w:rsidP="00114508">
      <w:pPr>
        <w:jc w:val="both"/>
        <w:rPr>
          <w:rFonts w:ascii="Arial Narrow" w:hAnsi="Arial Narrow"/>
          <w:b/>
          <w:color w:val="000000" w:themeColor="text1"/>
        </w:rPr>
      </w:pPr>
    </w:p>
    <w:p w14:paraId="12B85A1A" w14:textId="77777777" w:rsidR="00114508" w:rsidRPr="0018546B" w:rsidRDefault="00114508" w:rsidP="00114508">
      <w:pPr>
        <w:pStyle w:val="Ttulo4"/>
        <w:jc w:val="both"/>
        <w:rPr>
          <w:rFonts w:ascii="Arial Narrow" w:hAnsi="Arial Narrow"/>
          <w:color w:val="000000" w:themeColor="text1"/>
          <w:sz w:val="24"/>
        </w:rPr>
      </w:pPr>
      <w:r w:rsidRPr="0018546B">
        <w:rPr>
          <w:rFonts w:ascii="Arial Narrow" w:hAnsi="Arial Narrow"/>
          <w:color w:val="000000" w:themeColor="text1"/>
          <w:sz w:val="24"/>
        </w:rPr>
        <w:t>Será evaluado con el Cronograma de Ejecución de Obra</w:t>
      </w:r>
      <w:r w:rsidR="00C16CFD" w:rsidRPr="0018546B">
        <w:rPr>
          <w:rFonts w:ascii="Arial Narrow" w:hAnsi="Arial Narrow"/>
          <w:color w:val="000000" w:themeColor="text1"/>
          <w:sz w:val="24"/>
        </w:rPr>
        <w:t xml:space="preserve"> (con la Ruta Crítica)</w:t>
      </w:r>
      <w:r w:rsidR="008158A4" w:rsidRPr="0018546B">
        <w:rPr>
          <w:rFonts w:ascii="Arial Narrow" w:hAnsi="Arial Narrow"/>
          <w:color w:val="000000" w:themeColor="text1"/>
          <w:sz w:val="24"/>
        </w:rPr>
        <w:t>.</w:t>
      </w:r>
    </w:p>
    <w:p w14:paraId="45654886" w14:textId="77777777" w:rsidR="00114508" w:rsidRDefault="00114508" w:rsidP="00114508"/>
    <w:p w14:paraId="599C158B" w14:textId="77777777" w:rsidR="00AB4846" w:rsidRPr="001A2610" w:rsidRDefault="00076239" w:rsidP="00B44221">
      <w:pPr>
        <w:pStyle w:val="Ttulo3"/>
      </w:pPr>
      <w:bookmarkStart w:id="176" w:name="_Toc271530534"/>
      <w:bookmarkStart w:id="177" w:name="_Toc474767768"/>
      <w:bookmarkEnd w:id="175"/>
      <w:r w:rsidRPr="001A2610">
        <w:t>3.5 Apertura</w:t>
      </w:r>
      <w:r w:rsidR="00AB4846" w:rsidRPr="001A2610">
        <w:t xml:space="preserve"> de los “Sobres B”, Contentivos de Propuestas Económicas</w:t>
      </w:r>
      <w:bookmarkEnd w:id="176"/>
      <w:bookmarkEnd w:id="177"/>
    </w:p>
    <w:p w14:paraId="53F35FAB" w14:textId="77777777" w:rsidR="002439B9" w:rsidRPr="001A2610" w:rsidRDefault="002439B9" w:rsidP="002439B9">
      <w:pPr>
        <w:rPr>
          <w:rFonts w:ascii="Arial Narrow" w:hAnsi="Arial Narrow"/>
          <w:lang w:val="es-ES" w:eastAsia="en-US"/>
        </w:rPr>
      </w:pPr>
    </w:p>
    <w:p w14:paraId="3AAA0BB9"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El </w:t>
      </w:r>
      <w:r w:rsidR="006B2240" w:rsidRPr="001A2610">
        <w:rPr>
          <w:rFonts w:ascii="Arial Narrow" w:hAnsi="Arial Narrow" w:cs="Arial"/>
        </w:rPr>
        <w:t>Comité de Compras y Contrataciones</w:t>
      </w:r>
      <w:r w:rsidRPr="001A2610">
        <w:rPr>
          <w:rFonts w:ascii="Arial Narrow" w:hAnsi="Arial Narrow" w:cs="Arial"/>
        </w:rPr>
        <w:t xml:space="preserve">, dará inicio al Acto de Apertura y lectura de las Ofertas Económicas, </w:t>
      </w:r>
      <w:r w:rsidRPr="001A2610">
        <w:rPr>
          <w:rFonts w:ascii="Arial Narrow" w:hAnsi="Arial Narrow" w:cs="Arial"/>
          <w:b/>
        </w:rPr>
        <w:t>“Sobre B”,</w:t>
      </w:r>
      <w:r w:rsidRPr="001A2610">
        <w:rPr>
          <w:rFonts w:ascii="Arial Narrow" w:hAnsi="Arial Narrow" w:cs="Arial"/>
        </w:rPr>
        <w:t xml:space="preserve"> conforme a la hora y en el lugar indicado.</w:t>
      </w:r>
    </w:p>
    <w:p w14:paraId="28908190" w14:textId="77777777" w:rsidR="00AB4846" w:rsidRPr="001A2610" w:rsidRDefault="00AB4846" w:rsidP="00237BAE">
      <w:pPr>
        <w:jc w:val="both"/>
        <w:rPr>
          <w:rFonts w:ascii="Arial Narrow" w:hAnsi="Arial Narrow" w:cs="Arial"/>
        </w:rPr>
      </w:pPr>
    </w:p>
    <w:p w14:paraId="4AC7447C" w14:textId="77777777" w:rsidR="00AB4846" w:rsidRPr="001A2610" w:rsidRDefault="00AB4846" w:rsidP="00237BAE">
      <w:pPr>
        <w:jc w:val="both"/>
        <w:rPr>
          <w:rFonts w:ascii="Arial Narrow" w:hAnsi="Arial Narrow" w:cs="Arial"/>
        </w:rPr>
      </w:pPr>
      <w:r w:rsidRPr="001A2610">
        <w:rPr>
          <w:rFonts w:ascii="Arial Narrow" w:hAnsi="Arial Narrow" w:cs="Arial"/>
        </w:rPr>
        <w:t>Sólo se abrirán las Ofertas Económicas de los Oferentes/Proponentes que ha</w:t>
      </w:r>
      <w:r w:rsidR="004B0903">
        <w:rPr>
          <w:rFonts w:ascii="Arial Narrow" w:hAnsi="Arial Narrow" w:cs="Arial"/>
        </w:rPr>
        <w:t>yan resultado habilitados en la</w:t>
      </w:r>
      <w:r w:rsidRPr="001A2610">
        <w:rPr>
          <w:rFonts w:ascii="Arial Narrow" w:hAnsi="Arial Narrow" w:cs="Arial"/>
        </w:rPr>
        <w:t xml:space="preserve"> primera etapa del proceso. </w:t>
      </w:r>
      <w:r w:rsidR="0090379D" w:rsidRPr="001A2610">
        <w:rPr>
          <w:rFonts w:ascii="Arial Narrow" w:hAnsi="Arial Narrow" w:cs="Arial"/>
        </w:rPr>
        <w:t>Son éstos aquellos que una vez finalizada la evaluación de las Ofertas Técnicas, cumplan con los criterios señalados en la sección Criterios de evaluación.</w:t>
      </w:r>
      <w:r w:rsidRPr="001A2610">
        <w:rPr>
          <w:rFonts w:ascii="Arial Narrow" w:hAnsi="Arial Narrow" w:cs="Arial"/>
        </w:rPr>
        <w:t xml:space="preserve"> Las demás serán devueltas sin abrir.  De igual modo, solo se dará lectura a los renglones que hayan resultado CONFORME en el proceso de evaluación de las Ofertas Técnicas.</w:t>
      </w:r>
    </w:p>
    <w:p w14:paraId="599B1459" w14:textId="77777777" w:rsidR="00AB4846" w:rsidRPr="001A2610" w:rsidRDefault="00AB4846" w:rsidP="00237BAE">
      <w:pPr>
        <w:jc w:val="both"/>
        <w:rPr>
          <w:rFonts w:ascii="Arial Narrow" w:hAnsi="Arial Narrow" w:cs="Arial"/>
        </w:rPr>
      </w:pPr>
    </w:p>
    <w:p w14:paraId="2D68893A" w14:textId="77777777" w:rsidR="00AB4846" w:rsidRDefault="000B684B" w:rsidP="00237BAE">
      <w:pPr>
        <w:jc w:val="both"/>
        <w:rPr>
          <w:rFonts w:ascii="Arial Narrow" w:hAnsi="Arial Narrow" w:cs="Arial"/>
        </w:rPr>
      </w:pPr>
      <w:r w:rsidRPr="001A2610">
        <w:rPr>
          <w:rFonts w:ascii="Arial Narrow" w:hAnsi="Arial Narrow" w:cs="Arial"/>
        </w:rPr>
        <w:t xml:space="preserve">A la hora fijada en el Cronograma de la Licitación, el </w:t>
      </w:r>
      <w:r w:rsidR="00AB4846" w:rsidRPr="001A2610">
        <w:rPr>
          <w:rFonts w:ascii="Arial Narrow" w:hAnsi="Arial Narrow" w:cs="Arial"/>
        </w:rPr>
        <w:t xml:space="preserve">Consultor Jurídico de la institución, en su calidad de Asesor Legal del </w:t>
      </w:r>
      <w:r w:rsidR="006B2240" w:rsidRPr="001A2610">
        <w:rPr>
          <w:rFonts w:ascii="Arial Narrow" w:hAnsi="Arial Narrow" w:cs="Arial"/>
        </w:rPr>
        <w:t>Comité de Compras y Contrataciones</w:t>
      </w:r>
      <w:r w:rsidR="00AB4846" w:rsidRPr="001A2610">
        <w:rPr>
          <w:rFonts w:ascii="Arial Narrow" w:hAnsi="Arial Narrow" w:cs="Arial"/>
        </w:rPr>
        <w:t xml:space="preserve">, hará entrega formal al Notario actuante, en presencia de los Oferentes, de las Propuestas Económicas, </w:t>
      </w:r>
      <w:r w:rsidR="00AB4846" w:rsidRPr="001A2610">
        <w:rPr>
          <w:rFonts w:ascii="Arial Narrow" w:hAnsi="Arial Narrow" w:cs="Arial"/>
          <w:b/>
        </w:rPr>
        <w:t>“Sobre B”,</w:t>
      </w:r>
      <w:r w:rsidR="00AB4846" w:rsidRPr="001A2610">
        <w:rPr>
          <w:rFonts w:ascii="Arial Narrow" w:hAnsi="Arial Narrow" w:cs="Arial"/>
        </w:rPr>
        <w:t xml:space="preserve"> qu</w:t>
      </w:r>
      <w:r w:rsidRPr="001A2610">
        <w:rPr>
          <w:rFonts w:ascii="Arial Narrow" w:hAnsi="Arial Narrow" w:cs="Arial"/>
        </w:rPr>
        <w:t xml:space="preserve">e se mantenían bajo su custodia, para dar inicio al procedimiento de apertura y lectura de </w:t>
      </w:r>
      <w:proofErr w:type="gramStart"/>
      <w:r w:rsidRPr="001A2610">
        <w:rPr>
          <w:rFonts w:ascii="Arial Narrow" w:hAnsi="Arial Narrow" w:cs="Arial"/>
        </w:rPr>
        <w:t>las mismas</w:t>
      </w:r>
      <w:proofErr w:type="gramEnd"/>
      <w:r w:rsidRPr="001A2610">
        <w:rPr>
          <w:rFonts w:ascii="Arial Narrow" w:hAnsi="Arial Narrow" w:cs="Arial"/>
        </w:rPr>
        <w:t>.</w:t>
      </w:r>
    </w:p>
    <w:p w14:paraId="1E654951" w14:textId="77777777" w:rsidR="004B0903" w:rsidRDefault="004B0903" w:rsidP="00237BAE">
      <w:pPr>
        <w:jc w:val="both"/>
        <w:rPr>
          <w:rFonts w:ascii="Arial Narrow" w:hAnsi="Arial Narrow" w:cs="Arial"/>
        </w:rPr>
      </w:pPr>
    </w:p>
    <w:p w14:paraId="2EBA7AB3" w14:textId="77777777" w:rsidR="004B0903" w:rsidRDefault="004B0903" w:rsidP="00237BAE">
      <w:pPr>
        <w:jc w:val="both"/>
        <w:rPr>
          <w:rFonts w:ascii="Arial Narrow" w:hAnsi="Arial Narrow" w:cs="Arial"/>
          <w:b/>
        </w:rPr>
      </w:pPr>
      <w:r w:rsidRPr="004B0903">
        <w:rPr>
          <w:rFonts w:ascii="Arial Narrow" w:hAnsi="Arial Narrow" w:cs="Arial"/>
          <w:b/>
        </w:rPr>
        <w:t xml:space="preserve">Previo a la apertura de Sobre B, el notario público actuante mostrará a todos los oferentes participantes el presupuesto base o referencial de la Obra para dar cumplimiento a lo establecido en el numeral </w:t>
      </w:r>
      <w:r w:rsidR="000B2B00">
        <w:rPr>
          <w:rFonts w:ascii="Arial Narrow" w:hAnsi="Arial Narrow" w:cs="Arial"/>
          <w:b/>
        </w:rPr>
        <w:t xml:space="preserve">3.8.1 (Evaluación de la Oferta Económica </w:t>
      </w:r>
      <w:r w:rsidR="00410D18">
        <w:rPr>
          <w:rFonts w:ascii="Arial Narrow" w:hAnsi="Arial Narrow" w:cs="Arial"/>
          <w:b/>
        </w:rPr>
        <w:t>más</w:t>
      </w:r>
      <w:r w:rsidR="000B2B00">
        <w:rPr>
          <w:rFonts w:ascii="Arial Narrow" w:hAnsi="Arial Narrow" w:cs="Arial"/>
          <w:b/>
        </w:rPr>
        <w:t xml:space="preserve"> Conveniente)</w:t>
      </w:r>
      <w:r w:rsidR="00410D18">
        <w:rPr>
          <w:rFonts w:ascii="Arial Narrow" w:hAnsi="Arial Narrow" w:cs="Arial"/>
          <w:b/>
        </w:rPr>
        <w:t>.</w:t>
      </w:r>
    </w:p>
    <w:p w14:paraId="4301E970" w14:textId="77777777" w:rsidR="00AB4846" w:rsidRPr="001A2610" w:rsidRDefault="00AB4846" w:rsidP="00237BAE">
      <w:pPr>
        <w:jc w:val="both"/>
        <w:rPr>
          <w:rFonts w:ascii="Arial Narrow" w:hAnsi="Arial Narrow" w:cs="Arial"/>
        </w:rPr>
      </w:pPr>
    </w:p>
    <w:p w14:paraId="3B65414F" w14:textId="77777777" w:rsidR="00AB4846" w:rsidRPr="001A2610" w:rsidRDefault="000B684B" w:rsidP="00237BAE">
      <w:pPr>
        <w:jc w:val="both"/>
        <w:rPr>
          <w:rFonts w:ascii="Arial Narrow" w:hAnsi="Arial Narrow" w:cs="Arial"/>
        </w:rPr>
      </w:pPr>
      <w:r w:rsidRPr="001A2610">
        <w:rPr>
          <w:rFonts w:ascii="Arial Narrow" w:hAnsi="Arial Narrow" w:cs="Arial"/>
        </w:rPr>
        <w:t>En</w:t>
      </w:r>
      <w:r w:rsidR="00AB4846" w:rsidRPr="001A2610">
        <w:rPr>
          <w:rFonts w:ascii="Arial Narrow" w:hAnsi="Arial Narrow" w:cs="Arial"/>
        </w:rPr>
        <w:t xml:space="preserve"> acto público y en presencia de todos los interesados el Notario actuante procederá a la apertura y lectura de las Ofertas</w:t>
      </w:r>
      <w:r w:rsidRPr="001A2610">
        <w:rPr>
          <w:rFonts w:ascii="Arial Narrow" w:hAnsi="Arial Narrow" w:cs="Arial"/>
        </w:rPr>
        <w:t xml:space="preserve"> Económicas</w:t>
      </w:r>
      <w:r w:rsidR="00AB4846" w:rsidRPr="001A2610">
        <w:rPr>
          <w:rFonts w:ascii="Arial Narrow" w:hAnsi="Arial Narrow" w:cs="Arial"/>
        </w:rPr>
        <w:t xml:space="preserve">, certificando su contenido, rubricando y sellando cada página contenida en el </w:t>
      </w:r>
      <w:r w:rsidR="00AB4846" w:rsidRPr="001A2610">
        <w:rPr>
          <w:rFonts w:ascii="Arial Narrow" w:hAnsi="Arial Narrow" w:cs="Arial"/>
          <w:b/>
        </w:rPr>
        <w:t>“Sobre B”.</w:t>
      </w:r>
      <w:r w:rsidR="00AB4846" w:rsidRPr="001A2610">
        <w:rPr>
          <w:rFonts w:ascii="Arial Narrow" w:hAnsi="Arial Narrow" w:cs="Arial"/>
        </w:rPr>
        <w:t xml:space="preserve"> </w:t>
      </w:r>
    </w:p>
    <w:p w14:paraId="36874273" w14:textId="77777777" w:rsidR="00AB4846" w:rsidRPr="001A2610" w:rsidRDefault="00AB4846" w:rsidP="00237BAE">
      <w:pPr>
        <w:jc w:val="both"/>
        <w:rPr>
          <w:rFonts w:ascii="Arial Narrow" w:hAnsi="Arial Narrow" w:cs="Arial"/>
        </w:rPr>
      </w:pPr>
    </w:p>
    <w:p w14:paraId="7E0D0BF1" w14:textId="77777777" w:rsidR="00AB4846" w:rsidRPr="001A2610" w:rsidRDefault="00AB4846" w:rsidP="00237BAE">
      <w:pPr>
        <w:jc w:val="both"/>
        <w:rPr>
          <w:rFonts w:ascii="Arial Narrow" w:hAnsi="Arial Narrow" w:cs="Arial"/>
        </w:rPr>
      </w:pPr>
      <w:r w:rsidRPr="001A2610">
        <w:rPr>
          <w:rFonts w:ascii="Arial Narrow" w:hAnsi="Arial Narrow" w:cs="Arial"/>
        </w:rPr>
        <w:t>Las observaciones referentes a la Oferta que se esté leyendo deberán realizarse en ese mismo instante, levantando la mano para tomar la palabra. El o los Notarios actuantes procederán hacer constar todas las incidencias que se vayan presentando durante la lectura.</w:t>
      </w:r>
    </w:p>
    <w:p w14:paraId="55901868" w14:textId="77777777" w:rsidR="00AB4846" w:rsidRPr="001A2610" w:rsidRDefault="00AB4846" w:rsidP="00237BAE">
      <w:pPr>
        <w:jc w:val="both"/>
        <w:rPr>
          <w:rFonts w:ascii="Arial Narrow" w:hAnsi="Arial Narrow" w:cs="Arial"/>
        </w:rPr>
      </w:pPr>
    </w:p>
    <w:p w14:paraId="1405315D" w14:textId="77777777" w:rsidR="00AB4846" w:rsidRPr="001A2610" w:rsidRDefault="00AB4846" w:rsidP="00237BAE">
      <w:pPr>
        <w:jc w:val="both"/>
        <w:rPr>
          <w:rFonts w:ascii="Arial Narrow" w:hAnsi="Arial Narrow" w:cs="Arial"/>
        </w:rPr>
      </w:pPr>
      <w:r w:rsidRPr="001A2610">
        <w:rPr>
          <w:rFonts w:ascii="Arial Narrow" w:hAnsi="Arial Narrow" w:cs="Arial"/>
        </w:rPr>
        <w:t>Finalizada la lectura de las Ofertas, el o los Notarios actuantes procederán a invitar</w:t>
      </w:r>
      <w:r w:rsidR="008F7891">
        <w:rPr>
          <w:rFonts w:ascii="Arial Narrow" w:hAnsi="Arial Narrow" w:cs="Arial"/>
        </w:rPr>
        <w:t xml:space="preserve"> a los Representantes Legales </w:t>
      </w:r>
      <w:r w:rsidRPr="001A2610">
        <w:rPr>
          <w:rFonts w:ascii="Arial Narrow" w:hAnsi="Arial Narrow" w:cs="Arial"/>
        </w:rPr>
        <w:t>de los Oferentes/Proponentes a hacer conocer sus observaciones; en caso de conformidad, se procederá a la clausura del acto.</w:t>
      </w:r>
    </w:p>
    <w:p w14:paraId="26437FA0" w14:textId="77777777" w:rsidR="00AB4846" w:rsidRPr="001A2610" w:rsidRDefault="00AB4846" w:rsidP="00237BAE">
      <w:pPr>
        <w:jc w:val="both"/>
        <w:rPr>
          <w:rFonts w:ascii="Arial Narrow" w:hAnsi="Arial Narrow" w:cs="Arial"/>
        </w:rPr>
      </w:pPr>
    </w:p>
    <w:p w14:paraId="0683D181" w14:textId="77777777" w:rsidR="00AB4846" w:rsidRPr="001A2610" w:rsidRDefault="00AB4846" w:rsidP="00237BAE">
      <w:pPr>
        <w:jc w:val="both"/>
        <w:rPr>
          <w:rFonts w:ascii="Arial Narrow" w:hAnsi="Arial Narrow" w:cs="Arial"/>
        </w:rPr>
      </w:pPr>
      <w:r w:rsidRPr="001A2610">
        <w:rPr>
          <w:rFonts w:ascii="Arial Narrow" w:hAnsi="Arial Narrow" w:cs="Arial"/>
        </w:rPr>
        <w:t>No se permitirá a ninguno de los presentes exteriorizar opiniones de tipo personal o calificativos peyorativos en contra de cualquiera de las casas participantes.</w:t>
      </w:r>
    </w:p>
    <w:p w14:paraId="0A08F412" w14:textId="77777777" w:rsidR="00AB4846" w:rsidRPr="001A2610" w:rsidRDefault="00AB4846" w:rsidP="00237BAE">
      <w:pPr>
        <w:jc w:val="both"/>
        <w:rPr>
          <w:rFonts w:ascii="Arial Narrow" w:hAnsi="Arial Narrow" w:cs="Arial"/>
        </w:rPr>
      </w:pPr>
    </w:p>
    <w:p w14:paraId="1487FE7B"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El Oferente/Proponente o su representante que durante el proceso tome la palabra sin ser autorizado o exteriorice opiniones despectivas sobre algún producto </w:t>
      </w:r>
      <w:r w:rsidR="000837B4" w:rsidRPr="001A2610">
        <w:rPr>
          <w:rFonts w:ascii="Arial Narrow" w:hAnsi="Arial Narrow" w:cs="Arial"/>
        </w:rPr>
        <w:t>o</w:t>
      </w:r>
      <w:r w:rsidRPr="001A2610">
        <w:rPr>
          <w:rFonts w:ascii="Arial Narrow" w:hAnsi="Arial Narrow" w:cs="Arial"/>
        </w:rPr>
        <w:t xml:space="preserve"> compañía, será sancionado con el retiro de su presencia del salón, con la finalidad de mantener el orden.</w:t>
      </w:r>
    </w:p>
    <w:p w14:paraId="403A610B" w14:textId="77777777" w:rsidR="00AB4846" w:rsidRPr="001A2610" w:rsidRDefault="00AB4846" w:rsidP="00237BAE">
      <w:pPr>
        <w:jc w:val="both"/>
        <w:rPr>
          <w:rFonts w:ascii="Arial Narrow" w:hAnsi="Arial Narrow" w:cs="Arial"/>
        </w:rPr>
      </w:pPr>
    </w:p>
    <w:p w14:paraId="1AA9AADB"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En caso de discrepancia entre la Oferta presentada en el formulario correspondiente, debidamente </w:t>
      </w:r>
      <w:proofErr w:type="spellStart"/>
      <w:r w:rsidRPr="001A2610">
        <w:rPr>
          <w:rFonts w:ascii="Arial Narrow" w:hAnsi="Arial Narrow" w:cs="Arial"/>
        </w:rPr>
        <w:t>recepcionado</w:t>
      </w:r>
      <w:proofErr w:type="spellEnd"/>
      <w:r w:rsidRPr="001A2610">
        <w:rPr>
          <w:rFonts w:ascii="Arial Narrow" w:hAnsi="Arial Narrow" w:cs="Arial"/>
        </w:rPr>
        <w:t xml:space="preserve"> por el Notario Público actuante y la lectura de </w:t>
      </w:r>
      <w:proofErr w:type="gramStart"/>
      <w:r w:rsidRPr="001A2610">
        <w:rPr>
          <w:rFonts w:ascii="Arial Narrow" w:hAnsi="Arial Narrow" w:cs="Arial"/>
        </w:rPr>
        <w:t>la misma</w:t>
      </w:r>
      <w:proofErr w:type="gramEnd"/>
      <w:r w:rsidRPr="001A2610">
        <w:rPr>
          <w:rFonts w:ascii="Arial Narrow" w:hAnsi="Arial Narrow" w:cs="Arial"/>
        </w:rPr>
        <w:t>, prevalecerá el documento escrito.</w:t>
      </w:r>
    </w:p>
    <w:p w14:paraId="7A0C4E73" w14:textId="77777777" w:rsidR="00AB4846" w:rsidRPr="001A2610" w:rsidRDefault="00AB4846" w:rsidP="002D687B">
      <w:pPr>
        <w:ind w:left="708" w:hanging="708"/>
        <w:jc w:val="both"/>
        <w:rPr>
          <w:rFonts w:ascii="Arial Narrow" w:hAnsi="Arial Narrow" w:cs="Arial"/>
        </w:rPr>
      </w:pPr>
    </w:p>
    <w:p w14:paraId="452A8923" w14:textId="77777777" w:rsidR="00D41053" w:rsidRPr="001A2610" w:rsidRDefault="00AB4846" w:rsidP="002439B9">
      <w:pPr>
        <w:jc w:val="both"/>
        <w:rPr>
          <w:rFonts w:ascii="Arial Narrow" w:hAnsi="Arial Narrow" w:cs="Arial"/>
        </w:rPr>
      </w:pPr>
      <w:r w:rsidRPr="001A2610">
        <w:rPr>
          <w:rFonts w:ascii="Arial Narrow" w:hAnsi="Arial Narrow" w:cs="Arial"/>
        </w:rPr>
        <w:t xml:space="preserve">El o los Notarios Públicos actuantes elaborarán el acta notarial correspondiente, incluyendo las observaciones realizadas al desarrollo del acto de apertura de </w:t>
      </w:r>
      <w:proofErr w:type="gramStart"/>
      <w:r w:rsidRPr="001A2610">
        <w:rPr>
          <w:rFonts w:ascii="Arial Narrow" w:hAnsi="Arial Narrow" w:cs="Arial"/>
        </w:rPr>
        <w:t>los mismos</w:t>
      </w:r>
      <w:proofErr w:type="gramEnd"/>
      <w:r w:rsidRPr="001A2610">
        <w:rPr>
          <w:rFonts w:ascii="Arial Narrow" w:hAnsi="Arial Narrow" w:cs="Arial"/>
        </w:rPr>
        <w:t>, si las hubiera, por part</w:t>
      </w:r>
      <w:r w:rsidR="008F7891">
        <w:rPr>
          <w:rFonts w:ascii="Arial Narrow" w:hAnsi="Arial Narrow" w:cs="Arial"/>
        </w:rPr>
        <w:t xml:space="preserve">e de los Representantes Legales </w:t>
      </w:r>
      <w:r w:rsidR="0018546B">
        <w:rPr>
          <w:rFonts w:ascii="Arial Narrow" w:hAnsi="Arial Narrow" w:cs="Arial"/>
        </w:rPr>
        <w:t>de los Oferentes/Proponentes</w:t>
      </w:r>
      <w:r w:rsidRPr="001A2610">
        <w:rPr>
          <w:rFonts w:ascii="Arial Narrow" w:hAnsi="Arial Narrow" w:cs="Arial"/>
        </w:rPr>
        <w:t xml:space="preserve">. Dichas actas notariales estarán disponibles </w:t>
      </w:r>
      <w:r w:rsidR="008F7891">
        <w:rPr>
          <w:rFonts w:ascii="Arial Narrow" w:hAnsi="Arial Narrow" w:cs="Arial"/>
        </w:rPr>
        <w:t xml:space="preserve">para los Representantes Legales </w:t>
      </w:r>
      <w:r w:rsidRPr="001A2610">
        <w:rPr>
          <w:rFonts w:ascii="Arial Narrow" w:hAnsi="Arial Narrow" w:cs="Arial"/>
        </w:rPr>
        <w:t>de los Oferentes/Proponentes, quienes para obtenerlas deberán hacer llegar su solicitud a través de la Oficina de Acceso a la Información (OAI).</w:t>
      </w:r>
      <w:bookmarkStart w:id="178" w:name="_Toc271530531"/>
    </w:p>
    <w:p w14:paraId="0BDBEB32" w14:textId="77777777" w:rsidR="002439B9" w:rsidRPr="001A2610" w:rsidRDefault="002439B9" w:rsidP="002439B9">
      <w:pPr>
        <w:jc w:val="both"/>
        <w:rPr>
          <w:rFonts w:ascii="Arial Narrow" w:hAnsi="Arial Narrow" w:cs="Arial"/>
        </w:rPr>
      </w:pPr>
    </w:p>
    <w:p w14:paraId="0EDA8AB9" w14:textId="77777777" w:rsidR="00DA1CF7" w:rsidRPr="001A2610" w:rsidRDefault="00F91431" w:rsidP="00B44221">
      <w:pPr>
        <w:pStyle w:val="Ttulo3"/>
      </w:pPr>
      <w:bookmarkStart w:id="179" w:name="_Toc474767769"/>
      <w:r w:rsidRPr="001A2610">
        <w:rPr>
          <w:lang w:val="es-DO"/>
        </w:rPr>
        <w:t>3.6</w:t>
      </w:r>
      <w:r w:rsidR="00D41053" w:rsidRPr="001A2610">
        <w:rPr>
          <w:lang w:val="es-DO"/>
        </w:rPr>
        <w:t xml:space="preserve"> </w:t>
      </w:r>
      <w:r w:rsidR="00D41053" w:rsidRPr="001A2610">
        <w:t>Confidencialidad del P</w:t>
      </w:r>
      <w:r w:rsidR="00DA1CF7" w:rsidRPr="001A2610">
        <w:t>roceso</w:t>
      </w:r>
      <w:bookmarkEnd w:id="178"/>
      <w:bookmarkEnd w:id="179"/>
    </w:p>
    <w:p w14:paraId="71089F77" w14:textId="77777777" w:rsidR="002439B9" w:rsidRPr="001A2610" w:rsidRDefault="002439B9" w:rsidP="002439B9">
      <w:pPr>
        <w:rPr>
          <w:rFonts w:ascii="Arial Narrow" w:hAnsi="Arial Narrow"/>
          <w:lang w:val="es-ES" w:eastAsia="en-US"/>
        </w:rPr>
      </w:pPr>
    </w:p>
    <w:p w14:paraId="72DA8446" w14:textId="77777777" w:rsidR="00DA1CF7" w:rsidRPr="001A2610" w:rsidRDefault="00DA1CF7" w:rsidP="00237BAE">
      <w:pPr>
        <w:jc w:val="both"/>
        <w:rPr>
          <w:rFonts w:ascii="Arial Narrow" w:hAnsi="Arial Narrow" w:cs="Arial"/>
        </w:rPr>
      </w:pPr>
      <w:r w:rsidRPr="001A2610">
        <w:rPr>
          <w:rFonts w:ascii="Arial Narrow" w:hAnsi="Arial Narrow" w:cs="Arial"/>
        </w:rPr>
        <w:t xml:space="preserve">La información relativa al análisis, aclaración, evaluación y comparación de las Ofertas y las recomendaciones para la Adjudicación del Contrato no podrán ser reveladas a los </w:t>
      </w:r>
      <w:r w:rsidR="00201EE9">
        <w:rPr>
          <w:rFonts w:ascii="Arial Narrow" w:hAnsi="Arial Narrow" w:cs="Arial"/>
        </w:rPr>
        <w:t>oferentes</w:t>
      </w:r>
      <w:r w:rsidRPr="001A2610">
        <w:rPr>
          <w:rFonts w:ascii="Arial Narrow" w:hAnsi="Arial Narrow" w:cs="Arial"/>
        </w:rPr>
        <w:t xml:space="preserve"> ni a otra persona que no participe oficialmente en dicho proceso hasta que se haya anunciado el nombre del Adjudicatario</w:t>
      </w:r>
      <w:r w:rsidR="00A22CFF" w:rsidRPr="001A2610">
        <w:rPr>
          <w:rFonts w:ascii="Arial Narrow" w:hAnsi="Arial Narrow" w:cs="Arial"/>
        </w:rPr>
        <w:t xml:space="preserve">, </w:t>
      </w:r>
      <w:r w:rsidR="00A22CFF" w:rsidRPr="001A2610">
        <w:rPr>
          <w:rFonts w:ascii="Arial Narrow" w:hAnsi="Arial Narrow"/>
        </w:rPr>
        <w:t xml:space="preserve">a excepción de que se trate del informe de evaluación </w:t>
      </w:r>
      <w:r w:rsidR="0018546B" w:rsidRPr="001A2610">
        <w:rPr>
          <w:rFonts w:ascii="Arial Narrow" w:hAnsi="Arial Narrow"/>
        </w:rPr>
        <w:t xml:space="preserve">del propio </w:t>
      </w:r>
      <w:r w:rsidR="0018546B">
        <w:rPr>
          <w:rFonts w:ascii="Arial Narrow" w:hAnsi="Arial Narrow"/>
        </w:rPr>
        <w:t>oferente</w:t>
      </w:r>
      <w:r w:rsidR="00A22CFF" w:rsidRPr="001A2610">
        <w:rPr>
          <w:rFonts w:ascii="Arial Narrow" w:hAnsi="Arial Narrow"/>
        </w:rPr>
        <w:t>.</w:t>
      </w:r>
      <w:r w:rsidRPr="001A2610">
        <w:rPr>
          <w:rFonts w:ascii="Arial Narrow" w:hAnsi="Arial Narrow" w:cs="Arial"/>
        </w:rPr>
        <w:t xml:space="preserve"> Todo intento de un Oferente para influir en el procesamiento de las Ofertas o decisión de la Adjudicación por parte del Contratante podrá dar lugar al rechazo de la Oferta de ese Oferente.</w:t>
      </w:r>
    </w:p>
    <w:p w14:paraId="44116EEF" w14:textId="77777777" w:rsidR="00F26CFF" w:rsidRPr="001A2610" w:rsidRDefault="00F26CFF" w:rsidP="00237BAE">
      <w:pPr>
        <w:rPr>
          <w:rFonts w:ascii="Arial Narrow" w:hAnsi="Arial Narrow" w:cs="Arial"/>
        </w:rPr>
      </w:pPr>
    </w:p>
    <w:p w14:paraId="6BD9AA40" w14:textId="77777777" w:rsidR="00AB4846" w:rsidRPr="001A2610" w:rsidRDefault="00F91431" w:rsidP="00B44221">
      <w:pPr>
        <w:pStyle w:val="Ttulo3"/>
      </w:pPr>
      <w:bookmarkStart w:id="180" w:name="_Toc271530535"/>
      <w:bookmarkStart w:id="181" w:name="_Toc474767770"/>
      <w:r w:rsidRPr="001A2610">
        <w:t>3.7</w:t>
      </w:r>
      <w:r w:rsidR="00D41053" w:rsidRPr="001A2610">
        <w:t xml:space="preserve"> </w:t>
      </w:r>
      <w:r w:rsidR="00AB4846" w:rsidRPr="001A2610">
        <w:t>Plazo de Mantenimiento de Oferta</w:t>
      </w:r>
      <w:bookmarkEnd w:id="180"/>
      <w:bookmarkEnd w:id="181"/>
    </w:p>
    <w:p w14:paraId="18655AE1" w14:textId="77777777" w:rsidR="00AB4846" w:rsidRPr="001A2610" w:rsidRDefault="00AB4846" w:rsidP="00237BAE">
      <w:pPr>
        <w:jc w:val="both"/>
        <w:rPr>
          <w:rFonts w:ascii="Arial Narrow" w:hAnsi="Arial Narrow" w:cs="Arial"/>
        </w:rPr>
      </w:pPr>
    </w:p>
    <w:p w14:paraId="035C2682" w14:textId="77777777" w:rsidR="00B5034B" w:rsidRPr="007876E8" w:rsidRDefault="00B5034B" w:rsidP="00237BAE">
      <w:pPr>
        <w:jc w:val="both"/>
        <w:rPr>
          <w:rFonts w:ascii="Arial Narrow" w:hAnsi="Arial Narrow" w:cs="Arial"/>
          <w:b/>
        </w:rPr>
      </w:pPr>
      <w:r w:rsidRPr="001A2610">
        <w:rPr>
          <w:rFonts w:ascii="Arial Narrow" w:hAnsi="Arial Narrow" w:cs="Arial"/>
        </w:rPr>
        <w:t xml:space="preserve">Los Oferentes/Proponentes deberán mantener las </w:t>
      </w:r>
      <w:r w:rsidRPr="003A3163">
        <w:rPr>
          <w:rFonts w:ascii="Arial Narrow" w:hAnsi="Arial Narrow" w:cs="Arial"/>
        </w:rPr>
        <w:t xml:space="preserve">Ofertas por el término </w:t>
      </w:r>
      <w:proofErr w:type="gramStart"/>
      <w:r w:rsidRPr="003A3163">
        <w:rPr>
          <w:rFonts w:ascii="Arial Narrow" w:hAnsi="Arial Narrow" w:cs="Arial"/>
        </w:rPr>
        <w:t>de</w:t>
      </w:r>
      <w:r w:rsidR="00F40C6B">
        <w:rPr>
          <w:rFonts w:ascii="Arial Narrow" w:hAnsi="Arial Narrow" w:cs="Arial"/>
        </w:rPr>
        <w:t xml:space="preserve"> </w:t>
      </w:r>
      <w:r w:rsidRPr="003A3163">
        <w:rPr>
          <w:rFonts w:ascii="Arial Narrow" w:hAnsi="Arial Narrow" w:cs="Arial"/>
        </w:rPr>
        <w:t xml:space="preserve"> </w:t>
      </w:r>
      <w:r w:rsidR="007876E8" w:rsidRPr="003A3163">
        <w:rPr>
          <w:rFonts w:ascii="Arial Narrow" w:hAnsi="Arial Narrow" w:cs="Arial"/>
          <w:b/>
        </w:rPr>
        <w:t>68</w:t>
      </w:r>
      <w:proofErr w:type="gramEnd"/>
      <w:r w:rsidR="007876E8" w:rsidRPr="003A3163">
        <w:rPr>
          <w:rFonts w:ascii="Arial Narrow" w:hAnsi="Arial Narrow" w:cs="Arial"/>
          <w:b/>
        </w:rPr>
        <w:t xml:space="preserve"> </w:t>
      </w:r>
      <w:r w:rsidRPr="003A3163">
        <w:rPr>
          <w:rFonts w:ascii="Arial Narrow" w:hAnsi="Arial Narrow" w:cs="Arial"/>
          <w:b/>
        </w:rPr>
        <w:t>días hábiles</w:t>
      </w:r>
      <w:r w:rsidRPr="003A3163">
        <w:rPr>
          <w:rFonts w:ascii="Arial Narrow" w:hAnsi="Arial Narrow" w:cs="Arial"/>
        </w:rPr>
        <w:t xml:space="preserve"> contados a partir de la fecha del acto de apertura</w:t>
      </w:r>
      <w:r w:rsidR="003A3163" w:rsidRPr="003A3163">
        <w:rPr>
          <w:rFonts w:ascii="Arial Narrow" w:hAnsi="Arial Narrow" w:cs="Arial"/>
        </w:rPr>
        <w:t>.</w:t>
      </w:r>
    </w:p>
    <w:p w14:paraId="013E089F" w14:textId="77777777" w:rsidR="00B5034B" w:rsidRPr="001A2610" w:rsidRDefault="00B5034B" w:rsidP="00237BAE">
      <w:pPr>
        <w:jc w:val="both"/>
        <w:rPr>
          <w:rFonts w:ascii="Arial Narrow" w:hAnsi="Arial Narrow" w:cs="Arial"/>
        </w:rPr>
      </w:pPr>
    </w:p>
    <w:p w14:paraId="43DD6280" w14:textId="77777777" w:rsidR="00AB4846" w:rsidRPr="001A2610" w:rsidRDefault="000B684B" w:rsidP="00237BAE">
      <w:pPr>
        <w:jc w:val="both"/>
        <w:rPr>
          <w:rFonts w:ascii="Arial Narrow" w:hAnsi="Arial Narrow" w:cs="Arial"/>
        </w:rPr>
      </w:pPr>
      <w:r w:rsidRPr="001A2610">
        <w:rPr>
          <w:rFonts w:ascii="Arial Narrow" w:hAnsi="Arial Narrow" w:cs="Arial"/>
        </w:rPr>
        <w:t>La Entidad Contratante</w:t>
      </w:r>
      <w:r w:rsidR="00AB4846" w:rsidRPr="001A2610">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1A2610">
        <w:rPr>
          <w:rFonts w:ascii="Arial Narrow" w:hAnsi="Arial Narrow" w:cs="Arial"/>
        </w:rPr>
        <w:t>la Entidad Contratante</w:t>
      </w:r>
      <w:r w:rsidR="00AB4846" w:rsidRPr="001A2610">
        <w:rPr>
          <w:rFonts w:ascii="Arial Narrow" w:hAnsi="Arial Narrow" w:cs="Arial"/>
        </w:rPr>
        <w:t xml:space="preserve"> procederá a efectuar la devolución de la Garantía de </w:t>
      </w:r>
      <w:r w:rsidR="00AB4846" w:rsidRPr="001A2610">
        <w:rPr>
          <w:rFonts w:ascii="Arial Narrow" w:hAnsi="Arial Narrow" w:cs="Arial"/>
        </w:rPr>
        <w:lastRenderedPageBreak/>
        <w:t xml:space="preserve">Seriedad de Oferta ya constituida. Aquellos que la consientan no podrán modificar sus Ofertas y deberán ampliar el plazo de la Garantía de Seriedad de Oferta oportunamente constituida. </w:t>
      </w:r>
    </w:p>
    <w:p w14:paraId="1F189ED2" w14:textId="77777777" w:rsidR="002C2712" w:rsidRDefault="002C2712" w:rsidP="00237BAE">
      <w:pPr>
        <w:jc w:val="both"/>
        <w:rPr>
          <w:rFonts w:ascii="Arial Narrow" w:hAnsi="Arial Narrow" w:cs="Arial"/>
        </w:rPr>
      </w:pPr>
    </w:p>
    <w:p w14:paraId="0E91A6D3" w14:textId="77777777" w:rsidR="00311465" w:rsidRDefault="00311465" w:rsidP="00237BAE">
      <w:pPr>
        <w:jc w:val="both"/>
        <w:rPr>
          <w:rFonts w:ascii="Arial Narrow" w:hAnsi="Arial Narrow" w:cs="Arial"/>
        </w:rPr>
      </w:pPr>
      <w:r>
        <w:rPr>
          <w:rFonts w:ascii="Arial Narrow" w:hAnsi="Arial Narrow" w:cs="Arial"/>
        </w:rPr>
        <w:t>El plazo de vigencia de la oferta, requerido en este numeral, será verificado a través del Formulario de Presentación de Ofertas SNCC.F.034. Las ofertas que no cumplan por lo menos con el plazo aquí establecido serán eliminadas sin más trámite.</w:t>
      </w:r>
    </w:p>
    <w:p w14:paraId="04B9998A" w14:textId="77777777" w:rsidR="008D55A6" w:rsidRPr="001A2610" w:rsidRDefault="008D55A6" w:rsidP="00237BAE">
      <w:pPr>
        <w:jc w:val="both"/>
        <w:rPr>
          <w:rFonts w:ascii="Arial Narrow" w:hAnsi="Arial Narrow" w:cs="Arial"/>
        </w:rPr>
      </w:pPr>
    </w:p>
    <w:p w14:paraId="5F43EF0A" w14:textId="77777777" w:rsidR="00AB4846" w:rsidRPr="001A2610" w:rsidRDefault="00F91431" w:rsidP="00B44221">
      <w:pPr>
        <w:pStyle w:val="Ttulo3"/>
      </w:pPr>
      <w:bookmarkStart w:id="182" w:name="_Toc271530536"/>
      <w:bookmarkStart w:id="183" w:name="_Toc474767771"/>
      <w:r w:rsidRPr="001A2610">
        <w:t>3.8</w:t>
      </w:r>
      <w:r w:rsidR="00AB4846" w:rsidRPr="001A2610">
        <w:t xml:space="preserve"> Evaluación Oferta Económica</w:t>
      </w:r>
      <w:bookmarkEnd w:id="182"/>
      <w:bookmarkEnd w:id="183"/>
    </w:p>
    <w:p w14:paraId="4C363D68" w14:textId="77777777" w:rsidR="00033CA8" w:rsidRPr="001A2610" w:rsidRDefault="00033CA8" w:rsidP="00237BAE">
      <w:pPr>
        <w:jc w:val="both"/>
        <w:rPr>
          <w:rFonts w:ascii="Arial Narrow" w:hAnsi="Arial Narrow" w:cs="Arial"/>
          <w:color w:val="000000" w:themeColor="text1"/>
        </w:rPr>
      </w:pPr>
    </w:p>
    <w:p w14:paraId="57DE9266" w14:textId="77777777" w:rsidR="00BA421D" w:rsidRPr="001A2610" w:rsidRDefault="00BA421D" w:rsidP="00237BAE">
      <w:pPr>
        <w:jc w:val="both"/>
        <w:rPr>
          <w:rFonts w:ascii="Arial Narrow" w:hAnsi="Arial Narrow"/>
          <w:color w:val="000000" w:themeColor="text1"/>
        </w:rPr>
      </w:pPr>
      <w:r w:rsidRPr="00DD0D53">
        <w:rPr>
          <w:rFonts w:ascii="Arial Narrow" w:hAnsi="Arial Narrow" w:cs="Arial"/>
          <w:color w:val="000000" w:themeColor="text1"/>
        </w:rPr>
        <w:t>Una vez finalizada la evaluación de las Ofertas Técnicas se procederá a evaluar exclusivamente las respectivas Ofert</w:t>
      </w:r>
      <w:r w:rsidR="006E6464" w:rsidRPr="00DD0D53">
        <w:rPr>
          <w:rFonts w:ascii="Arial Narrow" w:hAnsi="Arial Narrow" w:cs="Arial"/>
          <w:color w:val="000000" w:themeColor="text1"/>
        </w:rPr>
        <w:t xml:space="preserve">as Económicas </w:t>
      </w:r>
      <w:r w:rsidR="00290751" w:rsidRPr="00290751">
        <w:rPr>
          <w:rFonts w:ascii="Arial Narrow" w:hAnsi="Arial Narrow" w:cs="Arial"/>
          <w:b/>
          <w:color w:val="000000" w:themeColor="text1"/>
        </w:rPr>
        <w:t>(</w:t>
      </w:r>
      <w:r w:rsidR="006E6464" w:rsidRPr="00290751">
        <w:rPr>
          <w:rFonts w:ascii="Arial Narrow" w:hAnsi="Arial Narrow" w:cs="Arial"/>
          <w:b/>
          <w:color w:val="000000" w:themeColor="text1"/>
        </w:rPr>
        <w:t>“Sobre B”</w:t>
      </w:r>
      <w:r w:rsidR="00290751" w:rsidRPr="00290751">
        <w:rPr>
          <w:rFonts w:ascii="Arial Narrow" w:hAnsi="Arial Narrow" w:cs="Arial"/>
          <w:b/>
          <w:color w:val="000000" w:themeColor="text1"/>
        </w:rPr>
        <w:t>)</w:t>
      </w:r>
      <w:r w:rsidR="006E6464" w:rsidRPr="00DD0D53">
        <w:rPr>
          <w:rFonts w:ascii="Arial Narrow" w:hAnsi="Arial Narrow" w:cs="Arial"/>
          <w:color w:val="000000" w:themeColor="text1"/>
        </w:rPr>
        <w:t xml:space="preserve"> de los </w:t>
      </w:r>
      <w:r w:rsidRPr="00DD0D53">
        <w:rPr>
          <w:rFonts w:ascii="Arial Narrow" w:hAnsi="Arial Narrow" w:cs="Arial"/>
          <w:color w:val="000000" w:themeColor="text1"/>
        </w:rPr>
        <w:t>Oferentes</w:t>
      </w:r>
      <w:r w:rsidR="000C58FB" w:rsidRPr="00DD0D53">
        <w:rPr>
          <w:rFonts w:ascii="Arial Narrow" w:hAnsi="Arial Narrow" w:cs="Arial"/>
          <w:color w:val="000000" w:themeColor="text1"/>
        </w:rPr>
        <w:t xml:space="preserve"> que hayan cumplido con TODOS los cr</w:t>
      </w:r>
      <w:r w:rsidR="000837B4" w:rsidRPr="00DD0D53">
        <w:rPr>
          <w:rFonts w:ascii="Arial Narrow" w:hAnsi="Arial Narrow" w:cs="Arial"/>
          <w:color w:val="000000" w:themeColor="text1"/>
        </w:rPr>
        <w:t xml:space="preserve">iterios señalados en el numeral </w:t>
      </w:r>
      <w:r w:rsidR="000837B4" w:rsidRPr="00DD0D53">
        <w:rPr>
          <w:rFonts w:ascii="Arial Narrow" w:hAnsi="Arial Narrow" w:cs="Arial"/>
          <w:b/>
          <w:color w:val="000000" w:themeColor="text1"/>
        </w:rPr>
        <w:t>3.4</w:t>
      </w:r>
      <w:r w:rsidR="000C58FB" w:rsidRPr="00DD0D53">
        <w:rPr>
          <w:rFonts w:ascii="Arial Narrow" w:hAnsi="Arial Narrow" w:cs="Arial"/>
          <w:b/>
          <w:color w:val="000000" w:themeColor="text1"/>
        </w:rPr>
        <w:t xml:space="preserve"> Criterios de Evaluación</w:t>
      </w:r>
      <w:r w:rsidR="000C58FB" w:rsidRPr="00DD0D53">
        <w:rPr>
          <w:rFonts w:ascii="Arial Narrow" w:hAnsi="Arial Narrow" w:cs="Arial"/>
          <w:color w:val="000000" w:themeColor="text1"/>
        </w:rPr>
        <w:t xml:space="preserve"> </w:t>
      </w:r>
      <w:r w:rsidRPr="00DD0D53">
        <w:rPr>
          <w:rFonts w:ascii="Arial Narrow" w:hAnsi="Arial Narrow" w:cs="Arial"/>
          <w:color w:val="000000" w:themeColor="text1"/>
        </w:rPr>
        <w:t>en la evaluación de las Propuestas Técnicas</w:t>
      </w:r>
      <w:r w:rsidRPr="001A2610">
        <w:rPr>
          <w:rFonts w:ascii="Arial Narrow" w:hAnsi="Arial Narrow"/>
          <w:color w:val="000000" w:themeColor="text1"/>
        </w:rPr>
        <w:t>.</w:t>
      </w:r>
    </w:p>
    <w:p w14:paraId="10A3482C" w14:textId="77777777" w:rsidR="000C58FB" w:rsidRDefault="000C58FB" w:rsidP="00237BAE">
      <w:pPr>
        <w:jc w:val="both"/>
        <w:rPr>
          <w:rFonts w:ascii="Arial Narrow" w:hAnsi="Arial Narrow"/>
          <w:b/>
          <w:color w:val="000000" w:themeColor="text1"/>
        </w:rPr>
      </w:pPr>
    </w:p>
    <w:p w14:paraId="63146FC9" w14:textId="77777777" w:rsidR="00577883" w:rsidRPr="001A2610" w:rsidRDefault="00577883" w:rsidP="0024027D">
      <w:pPr>
        <w:pStyle w:val="Textoindependiente"/>
        <w:numPr>
          <w:ilvl w:val="0"/>
          <w:numId w:val="25"/>
        </w:numPr>
        <w:rPr>
          <w:rFonts w:ascii="Arial Narrow" w:hAnsi="Arial Narrow" w:cs="Arial"/>
        </w:rPr>
      </w:pPr>
      <w:r w:rsidRPr="001A2610">
        <w:rPr>
          <w:rFonts w:ascii="Arial Narrow" w:hAnsi="Arial Narrow" w:cs="Arial"/>
          <w:b/>
        </w:rPr>
        <w:t>Formulario de Presentación de Oferta Económica</w:t>
      </w:r>
      <w:r>
        <w:rPr>
          <w:rFonts w:ascii="Arial Narrow" w:hAnsi="Arial Narrow" w:cs="Arial"/>
          <w:b/>
        </w:rPr>
        <w:t xml:space="preserve">, </w:t>
      </w:r>
      <w:r w:rsidRPr="00B676DA">
        <w:rPr>
          <w:rFonts w:ascii="Arial Narrow" w:hAnsi="Arial Narrow" w:cs="Arial"/>
          <w:b/>
          <w:color w:val="auto"/>
        </w:rPr>
        <w:t>(</w:t>
      </w:r>
      <w:r w:rsidR="00B676DA" w:rsidRPr="00B676DA">
        <w:rPr>
          <w:rFonts w:ascii="Arial Narrow" w:hAnsi="Arial Narrow" w:cs="Arial"/>
          <w:color w:val="auto"/>
        </w:rPr>
        <w:t>Referencia: MOD-INABIE-01-1</w:t>
      </w:r>
      <w:r w:rsidRPr="00B676DA">
        <w:rPr>
          <w:rFonts w:ascii="Arial Narrow" w:hAnsi="Arial Narrow" w:cs="Arial"/>
          <w:b/>
          <w:color w:val="auto"/>
        </w:rPr>
        <w:t>),</w:t>
      </w:r>
      <w:r w:rsidRPr="00B676DA">
        <w:rPr>
          <w:rFonts w:ascii="Arial Narrow" w:hAnsi="Arial Narrow" w:cs="Arial"/>
          <w:color w:val="auto"/>
        </w:rPr>
        <w:t xml:space="preserve"> </w:t>
      </w:r>
      <w:r>
        <w:rPr>
          <w:rFonts w:ascii="Arial Narrow" w:hAnsi="Arial Narrow" w:cs="Arial"/>
        </w:rPr>
        <w:t xml:space="preserve">deberá incluir la descripción, el precio ofertado con el ITBIS transparentado, firmado por el Representante Legal y llevar el sello social del Oferente. </w:t>
      </w:r>
      <w:r w:rsidRPr="00577883">
        <w:rPr>
          <w:rFonts w:ascii="Arial Narrow" w:hAnsi="Arial Narrow" w:cs="Arial"/>
          <w:b/>
          <w:u w:val="single"/>
        </w:rPr>
        <w:t>Siendo inválida toda oferta bajo otra presentación</w:t>
      </w:r>
      <w:r>
        <w:rPr>
          <w:rFonts w:ascii="Arial Narrow" w:hAnsi="Arial Narrow" w:cs="Arial"/>
        </w:rPr>
        <w:t>.</w:t>
      </w:r>
    </w:p>
    <w:p w14:paraId="22116DE1" w14:textId="77777777" w:rsidR="00577883" w:rsidRDefault="00577883" w:rsidP="00577883">
      <w:pPr>
        <w:pStyle w:val="Textoindependiente"/>
        <w:ind w:left="720"/>
        <w:rPr>
          <w:rFonts w:ascii="Arial Narrow" w:hAnsi="Arial Narrow" w:cs="Arial"/>
        </w:rPr>
      </w:pPr>
    </w:p>
    <w:p w14:paraId="11B10DE2" w14:textId="77777777" w:rsidR="00577883" w:rsidRPr="001D1AA5" w:rsidRDefault="00577883" w:rsidP="0024027D">
      <w:pPr>
        <w:pStyle w:val="Textoindependiente"/>
        <w:numPr>
          <w:ilvl w:val="0"/>
          <w:numId w:val="25"/>
        </w:numPr>
        <w:rPr>
          <w:rFonts w:ascii="Arial Narrow" w:hAnsi="Arial Narrow" w:cs="Arial"/>
          <w:b/>
        </w:rPr>
      </w:pPr>
      <w:r w:rsidRPr="001D1AA5">
        <w:rPr>
          <w:rFonts w:ascii="Arial Narrow" w:hAnsi="Arial Narrow" w:cs="Arial"/>
          <w:b/>
        </w:rPr>
        <w:t xml:space="preserve">Presupuesto. </w:t>
      </w:r>
      <w:r w:rsidRPr="001D1AA5">
        <w:rPr>
          <w:rFonts w:ascii="Arial Narrow" w:hAnsi="Arial Narrow" w:cs="Arial"/>
        </w:rPr>
        <w:t xml:space="preserve">Con el desglose de </w:t>
      </w:r>
      <w:r w:rsidR="001D1AA5" w:rsidRPr="001D1AA5">
        <w:rPr>
          <w:rFonts w:ascii="Arial Narrow" w:hAnsi="Arial Narrow" w:cs="Arial"/>
        </w:rPr>
        <w:t xml:space="preserve">los </w:t>
      </w:r>
      <w:r w:rsidRPr="001D1AA5">
        <w:rPr>
          <w:rFonts w:ascii="Arial Narrow" w:hAnsi="Arial Narrow" w:cs="Arial"/>
        </w:rPr>
        <w:t>precios unitarios utilizados para las diferentes partidas</w:t>
      </w:r>
      <w:r w:rsidR="001D1AA5" w:rsidRPr="001D1AA5">
        <w:rPr>
          <w:rFonts w:ascii="Arial Narrow" w:hAnsi="Arial Narrow" w:cs="Arial"/>
        </w:rPr>
        <w:t xml:space="preserve"> debe corresponder con los análisis de costos unitarios presentados. Se aplicar</w:t>
      </w:r>
      <w:r w:rsidR="007B78D6">
        <w:rPr>
          <w:rFonts w:ascii="Arial Narrow" w:hAnsi="Arial Narrow" w:cs="Arial"/>
        </w:rPr>
        <w:t>á</w:t>
      </w:r>
      <w:r w:rsidR="001D1AA5" w:rsidRPr="001D1AA5">
        <w:rPr>
          <w:rFonts w:ascii="Arial Narrow" w:hAnsi="Arial Narrow" w:cs="Arial"/>
        </w:rPr>
        <w:t xml:space="preserve">n las rectificaciones aritméticas señaladas en </w:t>
      </w:r>
      <w:r w:rsidR="002A7839">
        <w:rPr>
          <w:rFonts w:ascii="Arial Narrow" w:hAnsi="Arial Narrow" w:cs="Arial"/>
        </w:rPr>
        <w:t>la</w:t>
      </w:r>
      <w:r w:rsidR="001D1AA5" w:rsidRPr="001D1AA5">
        <w:rPr>
          <w:rFonts w:ascii="Arial Narrow" w:hAnsi="Arial Narrow" w:cs="Arial"/>
        </w:rPr>
        <w:t xml:space="preserve"> </w:t>
      </w:r>
      <w:r w:rsidR="00120B28">
        <w:rPr>
          <w:rFonts w:ascii="Arial Narrow" w:hAnsi="Arial Narrow" w:cs="Arial"/>
        </w:rPr>
        <w:t xml:space="preserve">sección </w:t>
      </w:r>
      <w:r w:rsidR="001D1AA5" w:rsidRPr="001D1AA5">
        <w:rPr>
          <w:rFonts w:ascii="Arial Narrow" w:hAnsi="Arial Narrow" w:cs="Arial"/>
        </w:rPr>
        <w:t>1.21 y será causa de descalificación la variación del Listado Oficial de Partidas con volumetría</w:t>
      </w:r>
      <w:r w:rsidR="001C6FCA">
        <w:rPr>
          <w:rFonts w:ascii="Arial Narrow" w:hAnsi="Arial Narrow" w:cs="Arial"/>
        </w:rPr>
        <w:t>,</w:t>
      </w:r>
      <w:r w:rsidR="001D1AA5" w:rsidRPr="001D1AA5">
        <w:rPr>
          <w:rFonts w:ascii="Arial Narrow" w:hAnsi="Arial Narrow" w:cs="Arial"/>
        </w:rPr>
        <w:t xml:space="preserve"> entregado por el INABIE</w:t>
      </w:r>
      <w:r w:rsidR="001D1AA5">
        <w:rPr>
          <w:rFonts w:ascii="Arial Narrow" w:hAnsi="Arial Narrow" w:cs="Arial"/>
        </w:rPr>
        <w:t>.</w:t>
      </w:r>
      <w:r w:rsidRPr="001D1AA5">
        <w:rPr>
          <w:rFonts w:ascii="Arial Narrow" w:hAnsi="Arial Narrow" w:cs="Arial"/>
          <w:b/>
        </w:rPr>
        <w:t xml:space="preserve"> </w:t>
      </w:r>
    </w:p>
    <w:p w14:paraId="506E52F8" w14:textId="77777777" w:rsidR="00577883" w:rsidRDefault="00577883" w:rsidP="00577883">
      <w:pPr>
        <w:pStyle w:val="Textoindependiente"/>
        <w:ind w:left="720"/>
        <w:rPr>
          <w:rFonts w:ascii="Arial Narrow" w:hAnsi="Arial Narrow" w:cs="Arial"/>
          <w:b/>
        </w:rPr>
      </w:pPr>
    </w:p>
    <w:p w14:paraId="3371D2F4" w14:textId="77777777" w:rsidR="00577883" w:rsidRPr="001A2610" w:rsidRDefault="00577883" w:rsidP="0024027D">
      <w:pPr>
        <w:pStyle w:val="Textoindependiente"/>
        <w:numPr>
          <w:ilvl w:val="0"/>
          <w:numId w:val="25"/>
        </w:numPr>
        <w:rPr>
          <w:rFonts w:ascii="Arial Narrow" w:hAnsi="Arial Narrow" w:cs="Arial"/>
        </w:rPr>
      </w:pPr>
      <w:r w:rsidRPr="001A2610">
        <w:rPr>
          <w:rFonts w:ascii="Arial Narrow" w:hAnsi="Arial Narrow" w:cs="Arial"/>
          <w:b/>
        </w:rPr>
        <w:t>Análisis de Costos Unitarios</w:t>
      </w:r>
      <w:r>
        <w:rPr>
          <w:rFonts w:ascii="Arial Narrow" w:hAnsi="Arial Narrow" w:cs="Arial"/>
          <w:b/>
        </w:rPr>
        <w:t>.</w:t>
      </w:r>
      <w:r>
        <w:rPr>
          <w:rFonts w:ascii="Arial Narrow" w:hAnsi="Arial Narrow" w:cs="Arial"/>
        </w:rPr>
        <w:t xml:space="preserve"> </w:t>
      </w:r>
      <w:r w:rsidR="00CA14DD">
        <w:rPr>
          <w:rFonts w:ascii="Arial Narrow" w:hAnsi="Arial Narrow" w:cs="Arial"/>
        </w:rPr>
        <w:t>Deben presentarse c</w:t>
      </w:r>
      <w:r w:rsidRPr="001A2610">
        <w:rPr>
          <w:rFonts w:ascii="Arial Narrow" w:hAnsi="Arial Narrow" w:cs="Arial"/>
        </w:rPr>
        <w:t xml:space="preserve">on el ITBIS transparentado en </w:t>
      </w:r>
      <w:r>
        <w:rPr>
          <w:rFonts w:ascii="Arial Narrow" w:hAnsi="Arial Narrow" w:cs="Arial"/>
        </w:rPr>
        <w:t>la</w:t>
      </w:r>
      <w:r w:rsidR="00CA14DD">
        <w:rPr>
          <w:rFonts w:ascii="Arial Narrow" w:hAnsi="Arial Narrow" w:cs="Arial"/>
        </w:rPr>
        <w:t>s</w:t>
      </w:r>
      <w:r>
        <w:rPr>
          <w:rFonts w:ascii="Arial Narrow" w:hAnsi="Arial Narrow" w:cs="Arial"/>
        </w:rPr>
        <w:t xml:space="preserve"> partida</w:t>
      </w:r>
      <w:r w:rsidR="00CA14DD">
        <w:rPr>
          <w:rFonts w:ascii="Arial Narrow" w:hAnsi="Arial Narrow" w:cs="Arial"/>
        </w:rPr>
        <w:t>s</w:t>
      </w:r>
      <w:r>
        <w:rPr>
          <w:rFonts w:ascii="Arial Narrow" w:hAnsi="Arial Narrow" w:cs="Arial"/>
        </w:rPr>
        <w:t xml:space="preserve"> materiales y equipos</w:t>
      </w:r>
      <w:r w:rsidR="00CA14DD">
        <w:rPr>
          <w:rFonts w:ascii="Arial Narrow" w:hAnsi="Arial Narrow" w:cs="Arial"/>
        </w:rPr>
        <w:t xml:space="preserve">. Dichos análisis deben </w:t>
      </w:r>
      <w:r w:rsidR="00120B28">
        <w:rPr>
          <w:rFonts w:ascii="Arial Narrow" w:hAnsi="Arial Narrow" w:cs="Arial"/>
        </w:rPr>
        <w:t xml:space="preserve">con todas las especificaciones técnicas señaladas en la sección 2.8 de este Pliego de Condiciones. </w:t>
      </w:r>
      <w:r w:rsidR="00D56995">
        <w:rPr>
          <w:rFonts w:ascii="Arial Narrow" w:hAnsi="Arial Narrow" w:cs="Arial"/>
        </w:rPr>
        <w:t>El no cumplimiento de las especificaciones técnicas es causa de descalificación.</w:t>
      </w:r>
    </w:p>
    <w:p w14:paraId="30B6B2D5" w14:textId="77777777" w:rsidR="00577883" w:rsidRDefault="00577883" w:rsidP="00577883">
      <w:pPr>
        <w:pStyle w:val="Textoindependiente"/>
        <w:rPr>
          <w:rFonts w:ascii="Arial Narrow" w:hAnsi="Arial Narrow" w:cs="Arial"/>
        </w:rPr>
      </w:pPr>
    </w:p>
    <w:p w14:paraId="6BF76733" w14:textId="77777777" w:rsidR="00577883" w:rsidRPr="00573DC6" w:rsidRDefault="00577883" w:rsidP="0024027D">
      <w:pPr>
        <w:pStyle w:val="Textoindependiente"/>
        <w:numPr>
          <w:ilvl w:val="0"/>
          <w:numId w:val="25"/>
        </w:numPr>
        <w:rPr>
          <w:rFonts w:ascii="Arial Narrow" w:hAnsi="Arial Narrow" w:cs="Arial"/>
          <w:color w:val="000000" w:themeColor="text1"/>
        </w:rPr>
      </w:pPr>
      <w:r w:rsidRPr="00573DC6">
        <w:rPr>
          <w:rFonts w:ascii="Arial Narrow" w:hAnsi="Arial Narrow" w:cs="Arial"/>
          <w:b/>
          <w:color w:val="000000" w:themeColor="text1"/>
        </w:rPr>
        <w:t>Garantía de la Seriedad de la Oferta.</w:t>
      </w:r>
      <w:r w:rsidRPr="00573DC6">
        <w:rPr>
          <w:rFonts w:ascii="Arial Narrow" w:hAnsi="Arial Narrow"/>
          <w:color w:val="000000" w:themeColor="text1"/>
        </w:rPr>
        <w:t xml:space="preserve">  </w:t>
      </w:r>
      <w:r w:rsidR="001A4DF9" w:rsidRPr="00573DC6">
        <w:rPr>
          <w:rFonts w:ascii="Arial Narrow" w:hAnsi="Arial Narrow"/>
          <w:color w:val="000000" w:themeColor="text1"/>
        </w:rPr>
        <w:t xml:space="preserve">Correspondiente a </w:t>
      </w:r>
      <w:r w:rsidRPr="00573DC6">
        <w:rPr>
          <w:rFonts w:ascii="Arial Narrow" w:hAnsi="Arial Narrow"/>
          <w:color w:val="000000" w:themeColor="text1"/>
        </w:rPr>
        <w:t xml:space="preserve">una Póliza de Seguro </w:t>
      </w:r>
      <w:r w:rsidR="001A4DF9" w:rsidRPr="00573DC6">
        <w:rPr>
          <w:rFonts w:ascii="Arial Narrow" w:hAnsi="Arial Narrow"/>
          <w:color w:val="000000" w:themeColor="text1"/>
        </w:rPr>
        <w:t>por el monto de un uno por ciento (1%) del monto total ofertado. Debe cumplir con el periodo de validez especificado en este Pliego de Condiciones</w:t>
      </w:r>
      <w:r w:rsidRPr="00573DC6">
        <w:rPr>
          <w:rFonts w:ascii="Arial Narrow" w:hAnsi="Arial Narrow" w:cs="Arial"/>
          <w:b/>
          <w:color w:val="000000" w:themeColor="text1"/>
        </w:rPr>
        <w:t>.</w:t>
      </w:r>
    </w:p>
    <w:p w14:paraId="0D3EF6DB" w14:textId="77777777" w:rsidR="00577883" w:rsidRPr="00107926" w:rsidRDefault="00577883" w:rsidP="00577883">
      <w:pPr>
        <w:pStyle w:val="Prrafodelista"/>
        <w:rPr>
          <w:rFonts w:ascii="Arial Narrow" w:hAnsi="Arial Narrow" w:cs="Arial"/>
          <w:color w:val="365F91" w:themeColor="accent1" w:themeShade="BF"/>
        </w:rPr>
      </w:pPr>
    </w:p>
    <w:p w14:paraId="4390F59E" w14:textId="77777777" w:rsidR="00577883" w:rsidRDefault="00577883" w:rsidP="00577883">
      <w:pPr>
        <w:widowControl w:val="0"/>
        <w:overflowPunct w:val="0"/>
        <w:autoSpaceDE w:val="0"/>
        <w:autoSpaceDN w:val="0"/>
        <w:adjustRightInd w:val="0"/>
        <w:ind w:left="720"/>
        <w:jc w:val="both"/>
        <w:rPr>
          <w:rFonts w:ascii="Arial Narrow" w:hAnsi="Arial Narrow" w:cs="Arial Narrow"/>
          <w:b/>
          <w:bCs/>
        </w:rPr>
      </w:pPr>
      <w:proofErr w:type="gramStart"/>
      <w:r w:rsidRPr="00944894">
        <w:rPr>
          <w:rFonts w:ascii="Arial Narrow" w:hAnsi="Arial Narrow" w:cs="Arial"/>
          <w:b/>
        </w:rPr>
        <w:t>Valor de la Póliza a asegurar</w:t>
      </w:r>
      <w:proofErr w:type="gramEnd"/>
      <w:r w:rsidRPr="00944894">
        <w:rPr>
          <w:rFonts w:ascii="Arial Narrow" w:hAnsi="Arial Narrow" w:cs="Arial"/>
          <w:b/>
        </w:rPr>
        <w:t xml:space="preserve"> </w:t>
      </w:r>
      <w:r>
        <w:rPr>
          <w:rFonts w:ascii="Arial Narrow" w:hAnsi="Arial Narrow" w:cs="Arial Narrow"/>
          <w:b/>
          <w:bCs/>
        </w:rPr>
        <w:t xml:space="preserve">= Valor de la Oferta x 1% </w:t>
      </w:r>
    </w:p>
    <w:p w14:paraId="2B2B81DF" w14:textId="77777777" w:rsidR="00577883" w:rsidRDefault="00577883" w:rsidP="00577883">
      <w:pPr>
        <w:pStyle w:val="Prrafodelista"/>
        <w:rPr>
          <w:rFonts w:ascii="Arial Narrow" w:hAnsi="Arial Narrow" w:cs="Arial"/>
        </w:rPr>
      </w:pPr>
    </w:p>
    <w:p w14:paraId="3F2208D3" w14:textId="77777777" w:rsidR="00577883" w:rsidRPr="007E22D6" w:rsidRDefault="00577883" w:rsidP="0024027D">
      <w:pPr>
        <w:pStyle w:val="Textoindependiente"/>
        <w:numPr>
          <w:ilvl w:val="0"/>
          <w:numId w:val="25"/>
        </w:numPr>
        <w:rPr>
          <w:rFonts w:ascii="Arial Narrow" w:hAnsi="Arial Narrow" w:cs="Arial"/>
          <w:b/>
        </w:rPr>
      </w:pPr>
      <w:r w:rsidRPr="008B6053">
        <w:rPr>
          <w:rFonts w:ascii="Arial Narrow" w:hAnsi="Arial Narrow" w:cs="Arial"/>
          <w:b/>
        </w:rPr>
        <w:t>Flujo de Caja</w:t>
      </w:r>
      <w:r w:rsidRPr="007E22D6">
        <w:rPr>
          <w:rFonts w:ascii="Arial Narrow" w:hAnsi="Arial Narrow" w:cs="Arial"/>
          <w:b/>
        </w:rPr>
        <w:t xml:space="preserve">. </w:t>
      </w:r>
      <w:r w:rsidR="00F54C17" w:rsidRPr="007E22D6">
        <w:rPr>
          <w:rFonts w:ascii="Arial Narrow" w:hAnsi="Arial Narrow" w:cs="Arial"/>
        </w:rPr>
        <w:t>Debe presentar el desglose de los recursos mensuales a desembolsarse coincidiendo con el monto del presupuesto</w:t>
      </w:r>
      <w:r w:rsidR="004700DB" w:rsidRPr="007E22D6">
        <w:rPr>
          <w:rFonts w:ascii="Arial Narrow" w:hAnsi="Arial Narrow" w:cs="Arial"/>
        </w:rPr>
        <w:t>, que corresponda con el tiempo de ejecución de</w:t>
      </w:r>
      <w:r w:rsidR="00A27C3C">
        <w:rPr>
          <w:rFonts w:ascii="Arial Narrow" w:hAnsi="Arial Narrow" w:cs="Arial"/>
        </w:rPr>
        <w:t xml:space="preserve"> </w:t>
      </w:r>
      <w:r w:rsidR="004700DB" w:rsidRPr="007E22D6">
        <w:rPr>
          <w:rFonts w:ascii="Arial Narrow" w:hAnsi="Arial Narrow" w:cs="Arial"/>
        </w:rPr>
        <w:t>l</w:t>
      </w:r>
      <w:r w:rsidR="00A27C3C">
        <w:rPr>
          <w:rFonts w:ascii="Arial Narrow" w:hAnsi="Arial Narrow" w:cs="Arial"/>
        </w:rPr>
        <w:t>a</w:t>
      </w:r>
      <w:r w:rsidR="004700DB" w:rsidRPr="007E22D6">
        <w:rPr>
          <w:rFonts w:ascii="Arial Narrow" w:hAnsi="Arial Narrow" w:cs="Arial"/>
        </w:rPr>
        <w:t xml:space="preserve"> obra</w:t>
      </w:r>
      <w:r w:rsidR="00F54C17" w:rsidRPr="007E22D6">
        <w:rPr>
          <w:rFonts w:ascii="Arial Narrow" w:hAnsi="Arial Narrow" w:cs="Arial"/>
        </w:rPr>
        <w:t xml:space="preserve"> y con el Plan de Trabajo de la oferta.</w:t>
      </w:r>
      <w:r w:rsidRPr="007E22D6">
        <w:rPr>
          <w:rFonts w:ascii="Arial Narrow" w:hAnsi="Arial Narrow" w:cs="Arial"/>
        </w:rPr>
        <w:t xml:space="preserve"> </w:t>
      </w:r>
    </w:p>
    <w:p w14:paraId="17B96511" w14:textId="77777777" w:rsidR="00577883" w:rsidRDefault="00577883" w:rsidP="00577883">
      <w:pPr>
        <w:pStyle w:val="Textoindependiente"/>
        <w:ind w:left="720"/>
        <w:rPr>
          <w:rFonts w:ascii="Arial Narrow" w:hAnsi="Arial Narrow"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2388"/>
      </w:tblGrid>
      <w:tr w:rsidR="007E1D7F" w:rsidRPr="000775A3" w14:paraId="78BB9DF8" w14:textId="77777777" w:rsidTr="00B669C4">
        <w:trPr>
          <w:trHeight w:val="553"/>
        </w:trPr>
        <w:tc>
          <w:tcPr>
            <w:tcW w:w="6663" w:type="dxa"/>
            <w:shd w:val="clear" w:color="auto" w:fill="C00000"/>
          </w:tcPr>
          <w:p w14:paraId="3E66EB8F" w14:textId="77777777" w:rsidR="007E1D7F" w:rsidRDefault="007E1D7F" w:rsidP="004A1EE2">
            <w:pPr>
              <w:pStyle w:val="Prrafodelista"/>
              <w:widowControl w:val="0"/>
              <w:tabs>
                <w:tab w:val="left" w:pos="6521"/>
              </w:tabs>
              <w:ind w:left="0"/>
              <w:jc w:val="both"/>
              <w:rPr>
                <w:rFonts w:ascii="Arial Narrow" w:hAnsi="Arial Narrow" w:cstheme="minorHAnsi"/>
                <w:b/>
                <w:color w:val="FFFFFF" w:themeColor="background1"/>
              </w:rPr>
            </w:pPr>
          </w:p>
          <w:p w14:paraId="0D679123" w14:textId="77777777" w:rsidR="007E1D7F" w:rsidRPr="00563C76" w:rsidRDefault="007E1D7F" w:rsidP="004A1EE2">
            <w:pPr>
              <w:pStyle w:val="Prrafodelista"/>
              <w:widowControl w:val="0"/>
              <w:tabs>
                <w:tab w:val="left" w:pos="6521"/>
              </w:tabs>
              <w:ind w:left="0"/>
              <w:jc w:val="center"/>
              <w:rPr>
                <w:rFonts w:ascii="Arial Narrow" w:hAnsi="Arial Narrow" w:cstheme="minorHAnsi"/>
                <w:b/>
                <w:color w:val="FFFFFF" w:themeColor="background1"/>
                <w:sz w:val="28"/>
                <w:u w:val="single"/>
              </w:rPr>
            </w:pPr>
            <w:r w:rsidRPr="00563C76">
              <w:rPr>
                <w:rFonts w:ascii="Arial Narrow" w:hAnsi="Arial Narrow" w:cstheme="minorHAnsi"/>
                <w:b/>
                <w:color w:val="FFFFFF" w:themeColor="background1"/>
                <w:sz w:val="28"/>
                <w:u w:val="single"/>
              </w:rPr>
              <w:t>Criterios de Evaluación</w:t>
            </w:r>
          </w:p>
          <w:p w14:paraId="5937AA6E" w14:textId="77777777" w:rsidR="007E1D7F" w:rsidRPr="0047594B" w:rsidRDefault="007E1D7F" w:rsidP="004A1EE2">
            <w:pPr>
              <w:pStyle w:val="Prrafodelista"/>
              <w:widowControl w:val="0"/>
              <w:tabs>
                <w:tab w:val="left" w:pos="6521"/>
              </w:tabs>
              <w:ind w:left="0"/>
              <w:jc w:val="both"/>
              <w:rPr>
                <w:rFonts w:ascii="Arial Narrow" w:hAnsi="Arial Narrow" w:cstheme="minorHAnsi"/>
                <w:b/>
                <w:color w:val="FFFFFF" w:themeColor="background1"/>
              </w:rPr>
            </w:pPr>
          </w:p>
        </w:tc>
        <w:tc>
          <w:tcPr>
            <w:tcW w:w="2425" w:type="dxa"/>
            <w:shd w:val="clear" w:color="auto" w:fill="C00000"/>
          </w:tcPr>
          <w:p w14:paraId="47921913" w14:textId="77777777" w:rsidR="007E1D7F" w:rsidRPr="00432BFB" w:rsidRDefault="007E1D7F" w:rsidP="004A1EE2">
            <w:pPr>
              <w:pStyle w:val="Prrafodelista"/>
              <w:widowControl w:val="0"/>
              <w:tabs>
                <w:tab w:val="left" w:pos="6521"/>
              </w:tabs>
              <w:ind w:left="0"/>
              <w:jc w:val="center"/>
              <w:rPr>
                <w:rFonts w:ascii="Arial Narrow" w:hAnsi="Arial Narrow" w:cstheme="minorHAnsi"/>
                <w:b/>
                <w:color w:val="FFFFFF" w:themeColor="background1"/>
                <w:sz w:val="28"/>
                <w:u w:val="single"/>
              </w:rPr>
            </w:pPr>
          </w:p>
          <w:p w14:paraId="4AD8C2F2" w14:textId="77777777" w:rsidR="007E1D7F" w:rsidRPr="00432BFB" w:rsidRDefault="007E1D7F" w:rsidP="004A1EE2">
            <w:pPr>
              <w:pStyle w:val="Prrafodelista"/>
              <w:widowControl w:val="0"/>
              <w:tabs>
                <w:tab w:val="left" w:pos="6521"/>
              </w:tabs>
              <w:ind w:left="0"/>
              <w:jc w:val="center"/>
              <w:rPr>
                <w:rFonts w:ascii="Arial Narrow" w:hAnsi="Arial Narrow" w:cstheme="minorHAnsi"/>
                <w:b/>
                <w:color w:val="FFFFFF" w:themeColor="background1"/>
                <w:sz w:val="28"/>
                <w:u w:val="single"/>
              </w:rPr>
            </w:pPr>
            <w:r w:rsidRPr="00432BFB">
              <w:rPr>
                <w:rFonts w:ascii="Arial Narrow" w:hAnsi="Arial Narrow" w:cstheme="minorHAnsi"/>
                <w:b/>
                <w:color w:val="FFFFFF" w:themeColor="background1"/>
                <w:sz w:val="28"/>
                <w:u w:val="single"/>
              </w:rPr>
              <w:t>Valoración</w:t>
            </w:r>
          </w:p>
        </w:tc>
      </w:tr>
      <w:tr w:rsidR="007E1D7F" w:rsidRPr="000775A3" w14:paraId="7239DB11" w14:textId="77777777" w:rsidTr="00B669C4">
        <w:tc>
          <w:tcPr>
            <w:tcW w:w="6663" w:type="dxa"/>
            <w:vAlign w:val="center"/>
          </w:tcPr>
          <w:p w14:paraId="50A82E0D" w14:textId="77777777" w:rsidR="007E1D7F" w:rsidRPr="007E1D7F" w:rsidRDefault="007E1D7F" w:rsidP="007E1D7F">
            <w:pPr>
              <w:pStyle w:val="Prrafodelista"/>
              <w:widowControl w:val="0"/>
              <w:tabs>
                <w:tab w:val="left" w:pos="6521"/>
              </w:tabs>
              <w:ind w:left="0"/>
              <w:rPr>
                <w:rFonts w:ascii="Arial Narrow" w:hAnsi="Arial Narrow" w:cstheme="minorHAnsi"/>
                <w:b/>
              </w:rPr>
            </w:pPr>
            <w:r w:rsidRPr="007E1D7F">
              <w:rPr>
                <w:rFonts w:ascii="Arial Narrow" w:hAnsi="Arial Narrow" w:cstheme="minorHAnsi"/>
                <w:b/>
              </w:rPr>
              <w:t xml:space="preserve">1. </w:t>
            </w:r>
            <w:r w:rsidRPr="007E1D7F">
              <w:rPr>
                <w:rFonts w:ascii="Arial Narrow" w:hAnsi="Arial Narrow" w:cs="Arial"/>
                <w:b/>
              </w:rPr>
              <w:t>Formulario de Presentación de Oferta Económica</w:t>
            </w:r>
            <w:r w:rsidRPr="007E1D7F">
              <w:rPr>
                <w:rFonts w:ascii="Arial Narrow" w:hAnsi="Arial Narrow" w:cstheme="minorHAnsi"/>
                <w:b/>
              </w:rPr>
              <w:t>.</w:t>
            </w:r>
          </w:p>
        </w:tc>
        <w:tc>
          <w:tcPr>
            <w:tcW w:w="2425" w:type="dxa"/>
            <w:vAlign w:val="center"/>
          </w:tcPr>
          <w:p w14:paraId="5EFB8568" w14:textId="77777777" w:rsidR="00134B7A" w:rsidRPr="000775A3" w:rsidRDefault="007E1D7F" w:rsidP="00134B7A">
            <w:pPr>
              <w:pStyle w:val="Prrafodelista"/>
              <w:widowControl w:val="0"/>
              <w:tabs>
                <w:tab w:val="left" w:pos="6521"/>
              </w:tabs>
              <w:ind w:left="0"/>
              <w:rPr>
                <w:rFonts w:ascii="Arial Narrow" w:hAnsi="Arial Narrow" w:cstheme="minorHAnsi"/>
              </w:rPr>
            </w:pPr>
            <w:r w:rsidRPr="000775A3">
              <w:rPr>
                <w:rFonts w:ascii="Arial Narrow" w:hAnsi="Arial Narrow" w:cstheme="minorHAnsi"/>
              </w:rPr>
              <w:t>CUMPLE / NO CUMPLE</w:t>
            </w:r>
          </w:p>
        </w:tc>
      </w:tr>
      <w:tr w:rsidR="007E1D7F" w:rsidRPr="000775A3" w14:paraId="7314AE26" w14:textId="77777777" w:rsidTr="00B669C4">
        <w:tc>
          <w:tcPr>
            <w:tcW w:w="6663" w:type="dxa"/>
            <w:vAlign w:val="center"/>
          </w:tcPr>
          <w:p w14:paraId="309617C8" w14:textId="77777777" w:rsidR="007E1D7F" w:rsidRPr="007E1D7F" w:rsidRDefault="007E1D7F" w:rsidP="007E1D7F">
            <w:pPr>
              <w:pStyle w:val="Prrafodelista"/>
              <w:widowControl w:val="0"/>
              <w:tabs>
                <w:tab w:val="left" w:pos="6521"/>
              </w:tabs>
              <w:ind w:left="0"/>
              <w:rPr>
                <w:rFonts w:ascii="Arial Narrow" w:hAnsi="Arial Narrow" w:cstheme="minorHAnsi"/>
                <w:b/>
              </w:rPr>
            </w:pPr>
            <w:r w:rsidRPr="007E1D7F">
              <w:rPr>
                <w:rFonts w:ascii="Arial Narrow" w:hAnsi="Arial Narrow" w:cstheme="minorHAnsi"/>
                <w:b/>
              </w:rPr>
              <w:t xml:space="preserve">2. </w:t>
            </w:r>
            <w:r w:rsidRPr="007E1D7F">
              <w:rPr>
                <w:rFonts w:ascii="Arial Narrow" w:hAnsi="Arial Narrow" w:cs="Arial"/>
                <w:b/>
              </w:rPr>
              <w:t>Presupuesto</w:t>
            </w:r>
            <w:r w:rsidRPr="007E1D7F">
              <w:rPr>
                <w:rFonts w:ascii="Arial Narrow" w:hAnsi="Arial Narrow" w:cstheme="minorHAnsi"/>
                <w:b/>
              </w:rPr>
              <w:t>.</w:t>
            </w:r>
          </w:p>
        </w:tc>
        <w:tc>
          <w:tcPr>
            <w:tcW w:w="2425" w:type="dxa"/>
            <w:vAlign w:val="center"/>
          </w:tcPr>
          <w:p w14:paraId="091B3032" w14:textId="77777777" w:rsidR="007E1D7F" w:rsidRPr="000775A3" w:rsidRDefault="007E1D7F" w:rsidP="00134B7A">
            <w:pPr>
              <w:pStyle w:val="Prrafodelista"/>
              <w:widowControl w:val="0"/>
              <w:tabs>
                <w:tab w:val="left" w:pos="6521"/>
              </w:tabs>
              <w:ind w:left="0"/>
              <w:rPr>
                <w:rFonts w:ascii="Arial Narrow" w:hAnsi="Arial Narrow" w:cstheme="minorHAnsi"/>
              </w:rPr>
            </w:pPr>
            <w:r w:rsidRPr="000775A3">
              <w:rPr>
                <w:rFonts w:ascii="Arial Narrow" w:hAnsi="Arial Narrow" w:cstheme="minorHAnsi"/>
              </w:rPr>
              <w:t>CUMPLE / NO CUMPLE</w:t>
            </w:r>
          </w:p>
        </w:tc>
      </w:tr>
      <w:tr w:rsidR="007E1D7F" w:rsidRPr="000775A3" w14:paraId="44D3B59C" w14:textId="77777777" w:rsidTr="00B669C4">
        <w:tc>
          <w:tcPr>
            <w:tcW w:w="6663" w:type="dxa"/>
            <w:vAlign w:val="center"/>
          </w:tcPr>
          <w:p w14:paraId="7B69ECA6" w14:textId="77777777" w:rsidR="007E1D7F" w:rsidRPr="007E1D7F" w:rsidRDefault="007E1D7F" w:rsidP="00134B7A">
            <w:pPr>
              <w:pStyle w:val="Prrafodelista"/>
              <w:widowControl w:val="0"/>
              <w:tabs>
                <w:tab w:val="left" w:pos="6521"/>
              </w:tabs>
              <w:ind w:left="0"/>
              <w:rPr>
                <w:rFonts w:ascii="Arial Narrow" w:hAnsi="Arial Narrow" w:cstheme="minorHAnsi"/>
                <w:b/>
              </w:rPr>
            </w:pPr>
            <w:r w:rsidRPr="007E1D7F">
              <w:rPr>
                <w:rFonts w:ascii="Arial Narrow" w:hAnsi="Arial Narrow" w:cstheme="minorHAnsi"/>
                <w:b/>
              </w:rPr>
              <w:lastRenderedPageBreak/>
              <w:t xml:space="preserve">3. </w:t>
            </w:r>
            <w:r w:rsidRPr="007E1D7F">
              <w:rPr>
                <w:rFonts w:ascii="Arial Narrow" w:hAnsi="Arial Narrow" w:cs="Arial"/>
                <w:b/>
              </w:rPr>
              <w:t>Análisis de Costos Unitarios</w:t>
            </w:r>
            <w:r w:rsidRPr="007E1D7F">
              <w:rPr>
                <w:rFonts w:ascii="Arial Narrow" w:hAnsi="Arial Narrow" w:cstheme="minorHAnsi"/>
                <w:b/>
              </w:rPr>
              <w:t>.</w:t>
            </w:r>
          </w:p>
        </w:tc>
        <w:tc>
          <w:tcPr>
            <w:tcW w:w="2425" w:type="dxa"/>
            <w:vAlign w:val="center"/>
          </w:tcPr>
          <w:p w14:paraId="29A89E75" w14:textId="77777777" w:rsidR="00134B7A" w:rsidRPr="000775A3" w:rsidRDefault="007E1D7F" w:rsidP="00134B7A">
            <w:pPr>
              <w:pStyle w:val="Prrafodelista"/>
              <w:widowControl w:val="0"/>
              <w:tabs>
                <w:tab w:val="left" w:pos="6521"/>
              </w:tabs>
              <w:ind w:left="0"/>
              <w:rPr>
                <w:rFonts w:ascii="Arial Narrow" w:hAnsi="Arial Narrow" w:cstheme="minorHAnsi"/>
              </w:rPr>
            </w:pPr>
            <w:r w:rsidRPr="000775A3">
              <w:rPr>
                <w:rFonts w:ascii="Arial Narrow" w:hAnsi="Arial Narrow" w:cstheme="minorHAnsi"/>
              </w:rPr>
              <w:t>CUMPLE / NO CUMPLE</w:t>
            </w:r>
          </w:p>
        </w:tc>
      </w:tr>
      <w:tr w:rsidR="007E1D7F" w:rsidRPr="000775A3" w14:paraId="2AD692A1" w14:textId="77777777" w:rsidTr="00B669C4">
        <w:tc>
          <w:tcPr>
            <w:tcW w:w="6663" w:type="dxa"/>
            <w:vAlign w:val="center"/>
          </w:tcPr>
          <w:p w14:paraId="08EB09FA" w14:textId="77777777" w:rsidR="007E1D7F" w:rsidRPr="007E1D7F" w:rsidRDefault="007E1D7F" w:rsidP="00134B7A">
            <w:pPr>
              <w:pStyle w:val="Prrafodelista"/>
              <w:widowControl w:val="0"/>
              <w:tabs>
                <w:tab w:val="left" w:pos="6521"/>
              </w:tabs>
              <w:ind w:left="0"/>
              <w:rPr>
                <w:rFonts w:ascii="Arial Narrow" w:hAnsi="Arial Narrow" w:cstheme="minorHAnsi"/>
                <w:b/>
              </w:rPr>
            </w:pPr>
            <w:r w:rsidRPr="007E1D7F">
              <w:rPr>
                <w:rFonts w:ascii="Arial Narrow" w:hAnsi="Arial Narrow" w:cstheme="minorHAnsi"/>
                <w:b/>
              </w:rPr>
              <w:t xml:space="preserve">4. </w:t>
            </w:r>
            <w:r w:rsidRPr="007E1D7F">
              <w:rPr>
                <w:rFonts w:ascii="Arial Narrow" w:hAnsi="Arial Narrow" w:cs="Arial"/>
                <w:b/>
              </w:rPr>
              <w:t>Garantía de la Seriedad de la Oferta</w:t>
            </w:r>
          </w:p>
        </w:tc>
        <w:tc>
          <w:tcPr>
            <w:tcW w:w="2425" w:type="dxa"/>
            <w:vAlign w:val="center"/>
          </w:tcPr>
          <w:p w14:paraId="3BEA694D" w14:textId="77777777" w:rsidR="007E1D7F" w:rsidRPr="000775A3" w:rsidRDefault="007E1D7F" w:rsidP="007E1D7F">
            <w:pPr>
              <w:pStyle w:val="Prrafodelista"/>
              <w:widowControl w:val="0"/>
              <w:tabs>
                <w:tab w:val="left" w:pos="6521"/>
              </w:tabs>
              <w:ind w:left="0"/>
              <w:rPr>
                <w:rFonts w:ascii="Arial Narrow" w:hAnsi="Arial Narrow" w:cstheme="minorHAnsi"/>
              </w:rPr>
            </w:pPr>
            <w:r w:rsidRPr="000775A3">
              <w:rPr>
                <w:rFonts w:ascii="Arial Narrow" w:hAnsi="Arial Narrow" w:cstheme="minorHAnsi"/>
              </w:rPr>
              <w:t>CUMPLE / NO CUMPLE</w:t>
            </w:r>
          </w:p>
        </w:tc>
      </w:tr>
      <w:tr w:rsidR="007E1D7F" w:rsidRPr="000775A3" w14:paraId="7ABD7239" w14:textId="77777777" w:rsidTr="00B669C4">
        <w:tc>
          <w:tcPr>
            <w:tcW w:w="6663" w:type="dxa"/>
            <w:vAlign w:val="center"/>
          </w:tcPr>
          <w:p w14:paraId="04C3F44C" w14:textId="77777777" w:rsidR="007E1D7F" w:rsidRPr="007E1D7F" w:rsidRDefault="007E1D7F" w:rsidP="00134B7A">
            <w:pPr>
              <w:pStyle w:val="Prrafodelista"/>
              <w:widowControl w:val="0"/>
              <w:tabs>
                <w:tab w:val="left" w:pos="6521"/>
              </w:tabs>
              <w:ind w:left="0"/>
              <w:rPr>
                <w:rFonts w:ascii="Arial Narrow" w:hAnsi="Arial Narrow" w:cstheme="minorHAnsi"/>
                <w:b/>
              </w:rPr>
            </w:pPr>
            <w:r w:rsidRPr="007E1D7F">
              <w:rPr>
                <w:rFonts w:ascii="Arial Narrow" w:hAnsi="Arial Narrow" w:cstheme="minorHAnsi"/>
                <w:b/>
              </w:rPr>
              <w:t xml:space="preserve">5. </w:t>
            </w:r>
            <w:r w:rsidRPr="007E1D7F">
              <w:rPr>
                <w:rFonts w:ascii="Arial Narrow" w:hAnsi="Arial Narrow" w:cs="Arial"/>
                <w:b/>
              </w:rPr>
              <w:t>Flujo de Caja</w:t>
            </w:r>
          </w:p>
        </w:tc>
        <w:tc>
          <w:tcPr>
            <w:tcW w:w="2425" w:type="dxa"/>
            <w:vAlign w:val="center"/>
          </w:tcPr>
          <w:p w14:paraId="6C7FB7DC" w14:textId="77777777" w:rsidR="007E1D7F" w:rsidRPr="000775A3" w:rsidRDefault="007E1D7F" w:rsidP="007E1D7F">
            <w:pPr>
              <w:pStyle w:val="Prrafodelista"/>
              <w:widowControl w:val="0"/>
              <w:tabs>
                <w:tab w:val="left" w:pos="6521"/>
              </w:tabs>
              <w:ind w:left="0"/>
              <w:rPr>
                <w:rFonts w:ascii="Arial Narrow" w:hAnsi="Arial Narrow" w:cstheme="minorHAnsi"/>
              </w:rPr>
            </w:pPr>
            <w:r w:rsidRPr="000775A3">
              <w:rPr>
                <w:rFonts w:ascii="Arial Narrow" w:hAnsi="Arial Narrow" w:cstheme="minorHAnsi"/>
              </w:rPr>
              <w:t>CUMPLE / NO CUMPLE</w:t>
            </w:r>
          </w:p>
        </w:tc>
      </w:tr>
    </w:tbl>
    <w:p w14:paraId="50D3E5EC" w14:textId="77777777" w:rsidR="007E1D7F" w:rsidRDefault="007E1D7F" w:rsidP="00577883">
      <w:pPr>
        <w:pStyle w:val="Textoindependiente"/>
        <w:ind w:left="720"/>
        <w:rPr>
          <w:rFonts w:ascii="Arial Narrow" w:hAnsi="Arial Narrow" w:cs="Arial"/>
          <w:b/>
        </w:rPr>
      </w:pPr>
    </w:p>
    <w:p w14:paraId="6C287A41" w14:textId="77777777" w:rsidR="00BA421D" w:rsidRPr="001A2610" w:rsidRDefault="00F91431" w:rsidP="007773E5">
      <w:pPr>
        <w:pStyle w:val="Ttulo4"/>
        <w:rPr>
          <w:rFonts w:ascii="Arial Narrow" w:hAnsi="Arial Narrow"/>
          <w:sz w:val="24"/>
        </w:rPr>
      </w:pPr>
      <w:bookmarkStart w:id="184" w:name="_Toc160887261"/>
      <w:bookmarkStart w:id="185" w:name="_Toc192019894"/>
      <w:bookmarkStart w:id="186" w:name="_Toc193182236"/>
      <w:bookmarkStart w:id="187" w:name="_Toc196288178"/>
      <w:bookmarkStart w:id="188" w:name="_Toc196629343"/>
      <w:r w:rsidRPr="001A2610">
        <w:rPr>
          <w:rFonts w:ascii="Arial Narrow" w:hAnsi="Arial Narrow"/>
          <w:sz w:val="24"/>
        </w:rPr>
        <w:t>3.8.1</w:t>
      </w:r>
      <w:r w:rsidR="00BA421D" w:rsidRPr="001A2610">
        <w:rPr>
          <w:rFonts w:ascii="Arial Narrow" w:hAnsi="Arial Narrow"/>
          <w:sz w:val="24"/>
        </w:rPr>
        <w:t xml:space="preserve"> Evaluación de la Oferta Económica más Conveniente</w:t>
      </w:r>
      <w:bookmarkEnd w:id="184"/>
      <w:bookmarkEnd w:id="185"/>
      <w:bookmarkEnd w:id="186"/>
      <w:bookmarkEnd w:id="187"/>
      <w:bookmarkEnd w:id="188"/>
    </w:p>
    <w:p w14:paraId="67E7028D" w14:textId="77777777" w:rsidR="00BA421D" w:rsidRPr="001A2610" w:rsidRDefault="00BA421D" w:rsidP="00237BAE">
      <w:pPr>
        <w:rPr>
          <w:rFonts w:ascii="Arial Narrow" w:hAnsi="Arial Narrow"/>
          <w:color w:val="800000"/>
          <w:lang w:val="es-ES_tradnl"/>
        </w:rPr>
      </w:pPr>
    </w:p>
    <w:p w14:paraId="2459CDA4" w14:textId="77777777" w:rsidR="006F25BF" w:rsidRPr="00A029F8" w:rsidRDefault="00201EE9" w:rsidP="006F25BF">
      <w:pPr>
        <w:pStyle w:val="Prrafodelista"/>
        <w:widowControl w:val="0"/>
        <w:tabs>
          <w:tab w:val="left" w:pos="0"/>
          <w:tab w:val="left" w:pos="6521"/>
        </w:tabs>
        <w:ind w:left="0"/>
        <w:jc w:val="both"/>
        <w:rPr>
          <w:rFonts w:ascii="Arial Narrow" w:hAnsi="Arial Narrow" w:cstheme="minorHAnsi"/>
        </w:rPr>
      </w:pPr>
      <w:r>
        <w:rPr>
          <w:rFonts w:ascii="Arial Narrow" w:hAnsi="Arial Narrow" w:cstheme="minorHAnsi"/>
        </w:rPr>
        <w:t>Las ofertas se ponderará</w:t>
      </w:r>
      <w:r w:rsidR="006F25BF" w:rsidRPr="00201EE9">
        <w:rPr>
          <w:rFonts w:ascii="Arial Narrow" w:hAnsi="Arial Narrow" w:cstheme="minorHAnsi"/>
        </w:rPr>
        <w:t xml:space="preserve">n partiendo del </w:t>
      </w:r>
      <w:r w:rsidRPr="00201EE9">
        <w:rPr>
          <w:rFonts w:ascii="Arial Narrow" w:hAnsi="Arial Narrow" w:cstheme="minorHAnsi"/>
        </w:rPr>
        <w:t>presupuesto</w:t>
      </w:r>
      <w:r w:rsidR="004B0903" w:rsidRPr="00201EE9">
        <w:rPr>
          <w:rFonts w:ascii="Arial Narrow" w:hAnsi="Arial Narrow" w:cstheme="minorHAnsi"/>
        </w:rPr>
        <w:t xml:space="preserve"> base </w:t>
      </w:r>
      <w:r w:rsidR="000B2B00" w:rsidRPr="00201EE9">
        <w:rPr>
          <w:rFonts w:ascii="Arial Narrow" w:hAnsi="Arial Narrow" w:cstheme="minorHAnsi"/>
        </w:rPr>
        <w:t xml:space="preserve">o referencial </w:t>
      </w:r>
      <w:r w:rsidR="004B0903" w:rsidRPr="00201EE9">
        <w:rPr>
          <w:rFonts w:ascii="Arial Narrow" w:hAnsi="Arial Narrow" w:cstheme="minorHAnsi"/>
        </w:rPr>
        <w:t xml:space="preserve">descrito en el </w:t>
      </w:r>
      <w:r w:rsidR="000B2B00" w:rsidRPr="00201EE9">
        <w:rPr>
          <w:rFonts w:ascii="Arial Narrow" w:hAnsi="Arial Narrow" w:cstheme="minorHAnsi"/>
        </w:rPr>
        <w:t>numeral 3.5 (Apertura de Sobre B) de</w:t>
      </w:r>
      <w:r w:rsidR="006F25BF" w:rsidRPr="00201EE9">
        <w:rPr>
          <w:rFonts w:ascii="Arial Narrow" w:hAnsi="Arial Narrow" w:cstheme="minorHAnsi"/>
        </w:rPr>
        <w:t xml:space="preserve"> este pliego de condiciones, bajo el criterio de que las ofertas económicas que difieran de dicho </w:t>
      </w:r>
      <w:r w:rsidR="000B2B00" w:rsidRPr="00201EE9">
        <w:rPr>
          <w:rFonts w:ascii="Arial Narrow" w:hAnsi="Arial Narrow" w:cstheme="minorHAnsi"/>
        </w:rPr>
        <w:t>presupuesto</w:t>
      </w:r>
      <w:r w:rsidR="004935CF" w:rsidRPr="00201EE9">
        <w:rPr>
          <w:rFonts w:ascii="Arial Narrow" w:hAnsi="Arial Narrow" w:cstheme="minorHAnsi"/>
        </w:rPr>
        <w:t xml:space="preserve"> en </w:t>
      </w:r>
      <w:proofErr w:type="spellStart"/>
      <w:r w:rsidR="004935CF" w:rsidRPr="00201EE9">
        <w:rPr>
          <w:rFonts w:ascii="Arial Narrow" w:hAnsi="Arial Narrow" w:cstheme="minorHAnsi"/>
        </w:rPr>
        <w:t>mas</w:t>
      </w:r>
      <w:proofErr w:type="spellEnd"/>
      <w:r w:rsidR="004935CF" w:rsidRPr="00201EE9">
        <w:rPr>
          <w:rFonts w:ascii="Arial Narrow" w:hAnsi="Arial Narrow" w:cstheme="minorHAnsi"/>
        </w:rPr>
        <w:t xml:space="preserve"> o</w:t>
      </w:r>
      <w:r w:rsidR="000B2B00" w:rsidRPr="00201EE9">
        <w:rPr>
          <w:rFonts w:ascii="Arial Narrow" w:hAnsi="Arial Narrow" w:cstheme="minorHAnsi"/>
        </w:rPr>
        <w:t xml:space="preserve"> en menos el diez</w:t>
      </w:r>
      <w:r w:rsidR="004B0903" w:rsidRPr="00201EE9">
        <w:rPr>
          <w:rFonts w:ascii="Arial Narrow" w:hAnsi="Arial Narrow" w:cstheme="minorHAnsi"/>
        </w:rPr>
        <w:t xml:space="preserve"> por ciento (10</w:t>
      </w:r>
      <w:r w:rsidR="004935CF" w:rsidRPr="00201EE9">
        <w:rPr>
          <w:rFonts w:ascii="Arial Narrow" w:hAnsi="Arial Narrow" w:cstheme="minorHAnsi"/>
        </w:rPr>
        <w:t>%)</w:t>
      </w:r>
      <w:r w:rsidR="006F25BF" w:rsidRPr="00201EE9">
        <w:rPr>
          <w:rFonts w:ascii="Arial Narrow" w:hAnsi="Arial Narrow" w:cstheme="minorHAnsi"/>
        </w:rPr>
        <w:t>, se considerar</w:t>
      </w:r>
      <w:r w:rsidR="0042038B" w:rsidRPr="00201EE9">
        <w:rPr>
          <w:rFonts w:ascii="Arial Narrow" w:hAnsi="Arial Narrow" w:cstheme="minorHAnsi"/>
        </w:rPr>
        <w:t>á</w:t>
      </w:r>
      <w:r w:rsidR="006F25BF" w:rsidRPr="00201EE9">
        <w:rPr>
          <w:rFonts w:ascii="Arial Narrow" w:hAnsi="Arial Narrow" w:cstheme="minorHAnsi"/>
        </w:rPr>
        <w:t>n no sustentables</w:t>
      </w:r>
      <w:r w:rsidR="004935CF" w:rsidRPr="00201EE9">
        <w:rPr>
          <w:rFonts w:ascii="Arial Narrow" w:hAnsi="Arial Narrow" w:cstheme="minorHAnsi"/>
        </w:rPr>
        <w:t>;</w:t>
      </w:r>
      <w:r w:rsidR="006F25BF" w:rsidRPr="00201EE9">
        <w:rPr>
          <w:rFonts w:ascii="Arial Narrow" w:hAnsi="Arial Narrow" w:cstheme="minorHAnsi"/>
        </w:rPr>
        <w:t xml:space="preserve"> </w:t>
      </w:r>
      <w:r w:rsidR="000A4358" w:rsidRPr="00201EE9">
        <w:rPr>
          <w:rFonts w:ascii="Arial Narrow" w:hAnsi="Arial Narrow" w:cstheme="minorHAnsi"/>
        </w:rPr>
        <w:t xml:space="preserve">con el propósito </w:t>
      </w:r>
      <w:r w:rsidR="006F25BF" w:rsidRPr="00201EE9">
        <w:rPr>
          <w:rFonts w:ascii="Arial Narrow" w:hAnsi="Arial Narrow" w:cstheme="minorHAnsi"/>
        </w:rPr>
        <w:t>de garantizar la calidad de los trabajos, el cumplimiento del cronograma y el desempeño apropiado de los trabajos</w:t>
      </w:r>
      <w:r w:rsidR="004935CF" w:rsidRPr="00201EE9">
        <w:rPr>
          <w:rFonts w:ascii="Arial Narrow" w:hAnsi="Arial Narrow" w:cstheme="minorHAnsi"/>
        </w:rPr>
        <w:t xml:space="preserve"> y de esta</w:t>
      </w:r>
      <w:r w:rsidR="004935CF">
        <w:rPr>
          <w:rFonts w:ascii="Arial Narrow" w:hAnsi="Arial Narrow" w:cstheme="minorHAnsi"/>
        </w:rPr>
        <w:t xml:space="preserve"> manera </w:t>
      </w:r>
      <w:r w:rsidR="006F25BF" w:rsidRPr="00A029F8">
        <w:rPr>
          <w:rFonts w:ascii="Arial Narrow" w:hAnsi="Arial Narrow" w:cstheme="minorHAnsi"/>
        </w:rPr>
        <w:t xml:space="preserve">evitar la solicitud de adicionales posteriores. Por lo </w:t>
      </w:r>
      <w:r w:rsidR="000A4358">
        <w:rPr>
          <w:rFonts w:ascii="Arial Narrow" w:hAnsi="Arial Narrow" w:cstheme="minorHAnsi"/>
        </w:rPr>
        <w:t>tanto,</w:t>
      </w:r>
      <w:r w:rsidR="004935CF">
        <w:rPr>
          <w:rFonts w:ascii="Arial Narrow" w:hAnsi="Arial Narrow" w:cstheme="minorHAnsi"/>
        </w:rPr>
        <w:t xml:space="preserve"> queda establecido </w:t>
      </w:r>
      <w:r w:rsidR="006F25BF" w:rsidRPr="00A029F8">
        <w:rPr>
          <w:rFonts w:ascii="Arial Narrow" w:hAnsi="Arial Narrow" w:cstheme="minorHAnsi"/>
        </w:rPr>
        <w:t xml:space="preserve">que aquella oferta </w:t>
      </w:r>
      <w:r w:rsidR="004935CF">
        <w:rPr>
          <w:rFonts w:ascii="Arial Narrow" w:hAnsi="Arial Narrow" w:cstheme="minorHAnsi"/>
        </w:rPr>
        <w:t xml:space="preserve">cuyo valor </w:t>
      </w:r>
      <w:r w:rsidR="006F25BF" w:rsidRPr="00A029F8">
        <w:rPr>
          <w:rFonts w:ascii="Arial Narrow" w:hAnsi="Arial Narrow" w:cstheme="minorHAnsi"/>
        </w:rPr>
        <w:t xml:space="preserve">resulte ser menor o mayor al </w:t>
      </w:r>
      <w:r w:rsidR="000B2B00">
        <w:rPr>
          <w:rFonts w:ascii="Arial Narrow" w:hAnsi="Arial Narrow" w:cstheme="minorHAnsi"/>
        </w:rPr>
        <w:t>diez</w:t>
      </w:r>
      <w:r w:rsidR="006F25BF" w:rsidRPr="00A029F8">
        <w:rPr>
          <w:rFonts w:ascii="Arial Narrow" w:hAnsi="Arial Narrow" w:cstheme="minorHAnsi"/>
        </w:rPr>
        <w:t xml:space="preserve"> por ciento (</w:t>
      </w:r>
      <w:r w:rsidR="004B0903">
        <w:rPr>
          <w:rFonts w:ascii="Arial Narrow" w:hAnsi="Arial Narrow" w:cstheme="minorHAnsi"/>
        </w:rPr>
        <w:t>10</w:t>
      </w:r>
      <w:r w:rsidR="006F25BF" w:rsidRPr="00A029F8">
        <w:rPr>
          <w:rFonts w:ascii="Arial Narrow" w:hAnsi="Arial Narrow" w:cstheme="minorHAnsi"/>
        </w:rPr>
        <w:t>%) de</w:t>
      </w:r>
      <w:r w:rsidR="00A029F8" w:rsidRPr="00A029F8">
        <w:rPr>
          <w:rFonts w:ascii="Arial Narrow" w:hAnsi="Arial Narrow" w:cstheme="minorHAnsi"/>
        </w:rPr>
        <w:t xml:space="preserve">l valor </w:t>
      </w:r>
      <w:r w:rsidR="000B2B00">
        <w:rPr>
          <w:rFonts w:ascii="Arial Narrow" w:hAnsi="Arial Narrow" w:cstheme="minorHAnsi"/>
        </w:rPr>
        <w:t>de dicho presupuesto</w:t>
      </w:r>
      <w:r w:rsidR="006F25BF" w:rsidRPr="00A029F8">
        <w:rPr>
          <w:rFonts w:ascii="Arial Narrow" w:hAnsi="Arial Narrow" w:cstheme="minorHAnsi"/>
        </w:rPr>
        <w:t xml:space="preserve">, será descartada por considerarse no sostenible </w:t>
      </w:r>
      <w:r w:rsidR="004935CF">
        <w:rPr>
          <w:rFonts w:ascii="Arial Narrow" w:hAnsi="Arial Narrow" w:cstheme="minorHAnsi"/>
        </w:rPr>
        <w:t xml:space="preserve">o ruinosa </w:t>
      </w:r>
      <w:r w:rsidR="006F25BF" w:rsidRPr="00A029F8">
        <w:rPr>
          <w:rFonts w:ascii="Arial Narrow" w:hAnsi="Arial Narrow" w:cstheme="minorHAnsi"/>
        </w:rPr>
        <w:t>para la correcta ejecución del proyecto.</w:t>
      </w:r>
      <w:r w:rsidR="00AE3C95">
        <w:rPr>
          <w:rFonts w:ascii="Arial Narrow" w:hAnsi="Arial Narrow" w:cstheme="minorHAnsi"/>
        </w:rPr>
        <w:t xml:space="preserve"> El valor </w:t>
      </w:r>
      <w:r w:rsidR="000B2B00">
        <w:rPr>
          <w:rFonts w:ascii="Arial Narrow" w:hAnsi="Arial Narrow" w:cstheme="minorHAnsi"/>
        </w:rPr>
        <w:t>referencial de dicho presupuesto estará sustentado con su correspondiente estudio de precios</w:t>
      </w:r>
      <w:r w:rsidR="00AE3C95">
        <w:rPr>
          <w:rFonts w:ascii="Arial Narrow" w:hAnsi="Arial Narrow" w:cstheme="minorHAnsi"/>
        </w:rPr>
        <w:t>.</w:t>
      </w:r>
    </w:p>
    <w:p w14:paraId="2432CE11" w14:textId="77777777" w:rsidR="006F25BF" w:rsidRDefault="006F25BF" w:rsidP="006F25BF">
      <w:pPr>
        <w:jc w:val="both"/>
        <w:rPr>
          <w:rFonts w:ascii="Arial Narrow" w:hAnsi="Arial Narrow" w:cs="Arial"/>
        </w:rPr>
      </w:pPr>
    </w:p>
    <w:p w14:paraId="4C183293" w14:textId="77777777" w:rsidR="006F25BF" w:rsidRDefault="004935CF" w:rsidP="006F25BF">
      <w:pPr>
        <w:jc w:val="both"/>
        <w:rPr>
          <w:rFonts w:ascii="Arial Narrow" w:hAnsi="Arial Narrow" w:cs="Arial"/>
          <w:b/>
          <w:bCs/>
          <w:sz w:val="28"/>
          <w:lang w:val="es-MX"/>
        </w:rPr>
      </w:pPr>
      <w:r>
        <w:rPr>
          <w:rFonts w:ascii="Arial Narrow" w:hAnsi="Arial Narrow" w:cs="Arial"/>
        </w:rPr>
        <w:t>En consecuencia, e</w:t>
      </w:r>
      <w:r w:rsidR="006F25BF" w:rsidRPr="00A029F8">
        <w:rPr>
          <w:rFonts w:ascii="Arial Narrow" w:hAnsi="Arial Narrow" w:cs="Arial"/>
        </w:rPr>
        <w:t xml:space="preserve">l Comité de Compras y Contrataciones evaluará y comparará únicamente las Ofertas que se ajustan sustancialmente al presente Pliego de Condiciones Específicas </w:t>
      </w:r>
      <w:r>
        <w:rPr>
          <w:rFonts w:ascii="Arial Narrow" w:hAnsi="Arial Narrow" w:cs="Arial"/>
        </w:rPr>
        <w:t xml:space="preserve">y realizará la selección </w:t>
      </w:r>
      <w:r w:rsidR="000A4358">
        <w:rPr>
          <w:rFonts w:ascii="Arial Narrow" w:hAnsi="Arial Narrow" w:cs="Arial"/>
        </w:rPr>
        <w:t xml:space="preserve">de la oferta </w:t>
      </w:r>
      <w:r w:rsidR="00622FAA">
        <w:rPr>
          <w:rFonts w:ascii="Arial Narrow" w:hAnsi="Arial Narrow" w:cs="Arial"/>
        </w:rPr>
        <w:t xml:space="preserve">cuyo </w:t>
      </w:r>
      <w:r w:rsidR="006F25BF" w:rsidRPr="00A029F8">
        <w:rPr>
          <w:rFonts w:ascii="Arial Narrow" w:hAnsi="Arial Narrow" w:cs="Arial"/>
        </w:rPr>
        <w:t xml:space="preserve">precio </w:t>
      </w:r>
      <w:r w:rsidR="00622FAA">
        <w:rPr>
          <w:rFonts w:ascii="Arial Narrow" w:hAnsi="Arial Narrow" w:cs="Arial"/>
        </w:rPr>
        <w:t>resulte ser el más bajo e</w:t>
      </w:r>
      <w:r>
        <w:rPr>
          <w:rFonts w:ascii="Arial Narrow" w:hAnsi="Arial Narrow" w:cs="Arial"/>
        </w:rPr>
        <w:t>valuado</w:t>
      </w:r>
      <w:r w:rsidR="000B2B00">
        <w:rPr>
          <w:rFonts w:ascii="Arial Narrow" w:hAnsi="Arial Narrow" w:cs="Arial"/>
        </w:rPr>
        <w:t xml:space="preserve"> dentro de los rangos descritos</w:t>
      </w:r>
      <w:r w:rsidR="006F25BF" w:rsidRPr="00A029F8">
        <w:rPr>
          <w:rFonts w:ascii="Arial Narrow" w:hAnsi="Arial Narrow" w:cs="Arial"/>
        </w:rPr>
        <w:t>.</w:t>
      </w:r>
      <w:r w:rsidR="006F25BF">
        <w:rPr>
          <w:rFonts w:ascii="Arial Narrow" w:hAnsi="Arial Narrow"/>
        </w:rPr>
        <w:br w:type="page"/>
      </w:r>
    </w:p>
    <w:p w14:paraId="5759076B" w14:textId="77777777" w:rsidR="006F25BF" w:rsidRDefault="006F25BF" w:rsidP="00297353">
      <w:pPr>
        <w:pStyle w:val="Ttulo2"/>
        <w:rPr>
          <w:rFonts w:ascii="Arial Narrow" w:hAnsi="Arial Narrow"/>
          <w:szCs w:val="24"/>
          <w14:shadow w14:blurRad="0" w14:dist="0" w14:dir="0" w14:sx="0" w14:sy="0" w14:kx="0" w14:ky="0" w14:algn="none">
            <w14:srgbClr w14:val="000000"/>
          </w14:shadow>
        </w:rPr>
      </w:pPr>
    </w:p>
    <w:p w14:paraId="0D7E81CB" w14:textId="77777777" w:rsidR="00B81AB7" w:rsidRPr="001A2610" w:rsidRDefault="00B81AB7" w:rsidP="00297353">
      <w:pPr>
        <w:pStyle w:val="Ttulo2"/>
        <w:rPr>
          <w:rFonts w:ascii="Arial Narrow" w:hAnsi="Arial Narrow"/>
          <w:szCs w:val="24"/>
          <w14:shadow w14:blurRad="0" w14:dist="0" w14:dir="0" w14:sx="0" w14:sy="0" w14:kx="0" w14:ky="0" w14:algn="none">
            <w14:srgbClr w14:val="000000"/>
          </w14:shadow>
        </w:rPr>
      </w:pPr>
      <w:bookmarkStart w:id="189" w:name="_Toc474767772"/>
      <w:r w:rsidRPr="001A2610">
        <w:rPr>
          <w:rFonts w:ascii="Arial Narrow" w:hAnsi="Arial Narrow"/>
          <w:szCs w:val="24"/>
          <w14:shadow w14:blurRad="0" w14:dist="0" w14:dir="0" w14:sx="0" w14:sy="0" w14:kx="0" w14:ky="0" w14:algn="none">
            <w14:srgbClr w14:val="000000"/>
          </w14:shadow>
        </w:rPr>
        <w:t>Sección IV</w:t>
      </w:r>
      <w:bookmarkEnd w:id="189"/>
    </w:p>
    <w:p w14:paraId="49460E21" w14:textId="77777777" w:rsidR="00B81AB7" w:rsidRPr="00A95BDC" w:rsidRDefault="00545528" w:rsidP="00237BAE">
      <w:pPr>
        <w:pStyle w:val="Ttulo2"/>
        <w:rPr>
          <w:rFonts w:ascii="Arial Narrow" w:hAnsi="Arial Narrow"/>
          <w:color w:val="FF0000"/>
          <w:szCs w:val="24"/>
          <w14:shadow w14:blurRad="0" w14:dist="0" w14:dir="0" w14:sx="0" w14:sy="0" w14:kx="0" w14:ky="0" w14:algn="none">
            <w14:srgbClr w14:val="000000"/>
          </w14:shadow>
        </w:rPr>
      </w:pPr>
      <w:bookmarkStart w:id="190" w:name="_Toc474767773"/>
      <w:r w:rsidRPr="001A2610">
        <w:rPr>
          <w:rFonts w:ascii="Arial Narrow" w:hAnsi="Arial Narrow"/>
          <w:szCs w:val="24"/>
          <w14:shadow w14:blurRad="0" w14:dist="0" w14:dir="0" w14:sx="0" w14:sy="0" w14:kx="0" w14:ky="0" w14:algn="none">
            <w14:srgbClr w14:val="000000"/>
          </w14:shadow>
        </w:rPr>
        <w:t>Adjudicación</w:t>
      </w:r>
      <w:bookmarkEnd w:id="190"/>
      <w:r w:rsidR="00A95BDC">
        <w:rPr>
          <w:rFonts w:ascii="Arial Narrow" w:hAnsi="Arial Narrow"/>
          <w:szCs w:val="24"/>
          <w14:shadow w14:blurRad="0" w14:dist="0" w14:dir="0" w14:sx="0" w14:sy="0" w14:kx="0" w14:ky="0" w14:algn="none">
            <w14:srgbClr w14:val="000000"/>
          </w14:shadow>
        </w:rPr>
        <w:t xml:space="preserve"> </w:t>
      </w:r>
    </w:p>
    <w:p w14:paraId="1F98E979" w14:textId="77777777" w:rsidR="00B81AB7" w:rsidRPr="001A2610" w:rsidRDefault="00B81AB7" w:rsidP="00237BAE">
      <w:pPr>
        <w:jc w:val="center"/>
        <w:rPr>
          <w:rFonts w:ascii="Arial Narrow" w:hAnsi="Arial Narrow" w:cs="Arial"/>
          <w:b/>
        </w:rPr>
      </w:pPr>
    </w:p>
    <w:p w14:paraId="4841867F" w14:textId="77777777" w:rsidR="00AB4846" w:rsidRPr="001A2610" w:rsidRDefault="00883802" w:rsidP="00B44221">
      <w:pPr>
        <w:pStyle w:val="Ttulo3"/>
      </w:pPr>
      <w:bookmarkStart w:id="191" w:name="_Toc474767774"/>
      <w:r w:rsidRPr="00573DC6">
        <w:t>4</w:t>
      </w:r>
      <w:r w:rsidR="00D41053" w:rsidRPr="00573DC6">
        <w:t xml:space="preserve">.1 </w:t>
      </w:r>
      <w:r w:rsidR="00B81AB7" w:rsidRPr="00573DC6">
        <w:t xml:space="preserve">Criterios de </w:t>
      </w:r>
      <w:r w:rsidR="00545528" w:rsidRPr="00573DC6">
        <w:t>Adjudicación</w:t>
      </w:r>
      <w:bookmarkEnd w:id="191"/>
    </w:p>
    <w:p w14:paraId="14D1912D" w14:textId="77777777" w:rsidR="002439B9" w:rsidRPr="001A2610" w:rsidRDefault="002439B9" w:rsidP="002439B9">
      <w:pPr>
        <w:rPr>
          <w:rFonts w:ascii="Arial Narrow" w:hAnsi="Arial Narrow"/>
          <w:lang w:val="es-ES" w:eastAsia="en-US"/>
        </w:rPr>
      </w:pPr>
    </w:p>
    <w:p w14:paraId="46BB396C"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w:t>
      </w:r>
      <w:r w:rsidR="004A7B54">
        <w:rPr>
          <w:rFonts w:ascii="Arial Narrow" w:hAnsi="Arial Narrow" w:cs="Arial"/>
        </w:rPr>
        <w:t>seleccionado</w:t>
      </w:r>
      <w:r w:rsidRPr="001A2610">
        <w:rPr>
          <w:rFonts w:ascii="Arial Narrow" w:hAnsi="Arial Narrow" w:cs="Arial"/>
        </w:rPr>
        <w:t xml:space="preserve">. Al efecto, se tendrán en cuenta </w:t>
      </w:r>
      <w:r w:rsidR="004A7B54">
        <w:rPr>
          <w:rFonts w:ascii="Arial Narrow" w:hAnsi="Arial Narrow" w:cs="Arial"/>
        </w:rPr>
        <w:t xml:space="preserve">el cumplimiento de </w:t>
      </w:r>
      <w:r w:rsidRPr="001A2610">
        <w:rPr>
          <w:rFonts w:ascii="Arial Narrow" w:hAnsi="Arial Narrow" w:cs="Arial"/>
        </w:rPr>
        <w:t xml:space="preserve">los factores económicos y técnicos. </w:t>
      </w:r>
    </w:p>
    <w:p w14:paraId="1796C86B" w14:textId="77777777" w:rsidR="00AB4846" w:rsidRPr="001A2610" w:rsidRDefault="00AB4846" w:rsidP="00237BAE">
      <w:pPr>
        <w:jc w:val="both"/>
        <w:rPr>
          <w:rFonts w:ascii="Arial Narrow" w:hAnsi="Arial Narrow" w:cs="Arial"/>
        </w:rPr>
      </w:pPr>
    </w:p>
    <w:p w14:paraId="0E935EBB"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La Adjudicación será decidida a favor del Oferente/Proponente cuya propuesta cumpla con los requisitos </w:t>
      </w:r>
      <w:r w:rsidR="004A7B54">
        <w:rPr>
          <w:rFonts w:ascii="Arial Narrow" w:hAnsi="Arial Narrow" w:cs="Arial"/>
        </w:rPr>
        <w:t xml:space="preserve">técnicos </w:t>
      </w:r>
      <w:r w:rsidRPr="001A2610">
        <w:rPr>
          <w:rFonts w:ascii="Arial Narrow" w:hAnsi="Arial Narrow" w:cs="Arial"/>
        </w:rPr>
        <w:t xml:space="preserve">exigidos y sea calificada como la </w:t>
      </w:r>
      <w:r w:rsidR="004A7B54">
        <w:rPr>
          <w:rFonts w:ascii="Arial Narrow" w:hAnsi="Arial Narrow" w:cs="Arial"/>
        </w:rPr>
        <w:t>p</w:t>
      </w:r>
      <w:r w:rsidR="004A7B54" w:rsidRPr="00201EE9">
        <w:rPr>
          <w:rFonts w:ascii="Arial Narrow" w:hAnsi="Arial Narrow" w:cs="Arial"/>
        </w:rPr>
        <w:t>ropuesta con el</w:t>
      </w:r>
      <w:r w:rsidR="00201EE9" w:rsidRPr="00201EE9">
        <w:rPr>
          <w:rFonts w:ascii="Arial Narrow" w:hAnsi="Arial Narrow" w:cs="Arial"/>
        </w:rPr>
        <w:t xml:space="preserve"> menor precio ofertado dentro del rango establecido en el numeral 3.5</w:t>
      </w:r>
      <w:r w:rsidR="004A7B54">
        <w:rPr>
          <w:rFonts w:ascii="Arial Narrow" w:hAnsi="Arial Narrow" w:cs="Arial"/>
        </w:rPr>
        <w:t>;</w:t>
      </w:r>
      <w:r w:rsidRPr="001A2610">
        <w:rPr>
          <w:rFonts w:ascii="Arial Narrow" w:hAnsi="Arial Narrow" w:cs="Arial"/>
        </w:rPr>
        <w:t xml:space="preserve"> </w:t>
      </w:r>
      <w:r w:rsidR="006A721B">
        <w:rPr>
          <w:rFonts w:ascii="Arial Narrow" w:hAnsi="Arial Narrow" w:cs="Arial"/>
        </w:rPr>
        <w:t xml:space="preserve">en ese sentido, la adjudicación se efectuará </w:t>
      </w:r>
      <w:r w:rsidRPr="001A2610">
        <w:rPr>
          <w:rFonts w:ascii="Arial Narrow" w:hAnsi="Arial Narrow" w:cs="Arial"/>
        </w:rPr>
        <w:t>teniendo en cuenta el precio, la calidad, la idoneidad del Oferente/Proponente y las demás condiciones que se establecen en el presente Pliego de Condiciones Específicas.</w:t>
      </w:r>
    </w:p>
    <w:p w14:paraId="46A5E5B4" w14:textId="77777777" w:rsidR="00AB4846" w:rsidRPr="001A2610" w:rsidRDefault="00AB4846" w:rsidP="00237BAE">
      <w:pPr>
        <w:jc w:val="both"/>
        <w:rPr>
          <w:rFonts w:ascii="Arial Narrow" w:hAnsi="Arial Narrow" w:cs="Arial"/>
        </w:rPr>
      </w:pPr>
    </w:p>
    <w:p w14:paraId="656A05F3" w14:textId="77777777" w:rsidR="00EF5502" w:rsidRPr="001A2610" w:rsidRDefault="00AB4846" w:rsidP="00237BAE">
      <w:pPr>
        <w:jc w:val="both"/>
        <w:rPr>
          <w:rFonts w:ascii="Arial Narrow" w:hAnsi="Arial Narrow" w:cs="Arial"/>
        </w:rPr>
      </w:pPr>
      <w:r w:rsidRPr="001A2610">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14:paraId="2F733A22" w14:textId="77777777" w:rsidR="00883802" w:rsidRPr="001A2610" w:rsidRDefault="00883802" w:rsidP="00237BAE">
      <w:pPr>
        <w:jc w:val="both"/>
        <w:rPr>
          <w:rFonts w:ascii="Arial Narrow" w:hAnsi="Arial Narrow" w:cs="Arial"/>
          <w:b/>
        </w:rPr>
      </w:pPr>
    </w:p>
    <w:p w14:paraId="7289F1AE" w14:textId="77777777" w:rsidR="00B81AB7" w:rsidRPr="001A2610" w:rsidRDefault="00883802" w:rsidP="00B44221">
      <w:pPr>
        <w:pStyle w:val="Ttulo3"/>
      </w:pPr>
      <w:bookmarkStart w:id="192" w:name="_Toc474767775"/>
      <w:r w:rsidRPr="001A2610">
        <w:t>4.2 Empate entre Oferente</w:t>
      </w:r>
      <w:r w:rsidR="00480033" w:rsidRPr="001A2610">
        <w:t>s</w:t>
      </w:r>
      <w:bookmarkEnd w:id="192"/>
    </w:p>
    <w:p w14:paraId="31099D6B" w14:textId="77777777" w:rsidR="002439B9" w:rsidRPr="001A2610" w:rsidRDefault="002439B9" w:rsidP="002439B9">
      <w:pPr>
        <w:rPr>
          <w:rFonts w:ascii="Arial Narrow" w:hAnsi="Arial Narrow"/>
          <w:lang w:val="es-ES" w:eastAsia="en-US"/>
        </w:rPr>
      </w:pPr>
    </w:p>
    <w:p w14:paraId="58E8D96D" w14:textId="77777777" w:rsidR="00EF69DC" w:rsidRPr="001A2610" w:rsidRDefault="00EF69DC" w:rsidP="00EF69DC">
      <w:pPr>
        <w:jc w:val="both"/>
        <w:rPr>
          <w:rFonts w:ascii="Arial Narrow" w:hAnsi="Arial Narrow" w:cs="Arial"/>
        </w:rPr>
      </w:pPr>
      <w:r w:rsidRPr="001A2610">
        <w:rPr>
          <w:rFonts w:ascii="Arial Narrow" w:hAnsi="Arial Narrow" w:cs="Arial"/>
        </w:rPr>
        <w:t xml:space="preserve">En caso de empate entre dos o más Oferentes/Proponentes, se procederá </w:t>
      </w:r>
      <w:proofErr w:type="gramStart"/>
      <w:r w:rsidRPr="001A2610">
        <w:rPr>
          <w:rFonts w:ascii="Arial Narrow" w:hAnsi="Arial Narrow" w:cs="Arial"/>
        </w:rPr>
        <w:t>de acuerdo al</w:t>
      </w:r>
      <w:proofErr w:type="gramEnd"/>
      <w:r w:rsidRPr="001A2610">
        <w:rPr>
          <w:rFonts w:ascii="Arial Narrow" w:hAnsi="Arial Narrow" w:cs="Arial"/>
        </w:rPr>
        <w:t xml:space="preserve"> siguiente procedimiento:</w:t>
      </w:r>
    </w:p>
    <w:p w14:paraId="77EA1657" w14:textId="77777777" w:rsidR="00EF69DC" w:rsidRPr="001A2610" w:rsidRDefault="00EF69DC" w:rsidP="00EF69DC">
      <w:pPr>
        <w:jc w:val="both"/>
        <w:rPr>
          <w:rFonts w:ascii="Arial Narrow" w:hAnsi="Arial Narrow" w:cs="Arial"/>
          <w:highlight w:val="yellow"/>
        </w:rPr>
      </w:pPr>
    </w:p>
    <w:p w14:paraId="6A680F73" w14:textId="77777777" w:rsidR="00EF69DC" w:rsidRPr="001A2610" w:rsidRDefault="00EF69DC" w:rsidP="00EF69DC">
      <w:pPr>
        <w:jc w:val="both"/>
        <w:rPr>
          <w:rFonts w:ascii="Arial Narrow" w:hAnsi="Arial Narrow" w:cs="Arial"/>
        </w:rPr>
      </w:pPr>
      <w:r w:rsidRPr="001A2610">
        <w:rPr>
          <w:rFonts w:ascii="Arial Narrow" w:hAnsi="Arial Narrow" w:cs="Arial"/>
        </w:rPr>
        <w:t xml:space="preserve">El Comité de Compras y Contrataciones procederá por una elección al azar, en presencia de Notario Público y de los interesados, utilizando para tales fines el procedimiento de sorteo.  </w:t>
      </w:r>
    </w:p>
    <w:p w14:paraId="352594C1" w14:textId="77777777" w:rsidR="00AB4846" w:rsidRPr="001A2610" w:rsidRDefault="00AB4846" w:rsidP="00237BAE">
      <w:pPr>
        <w:rPr>
          <w:rFonts w:ascii="Arial Narrow" w:hAnsi="Arial Narrow" w:cs="Arial"/>
        </w:rPr>
      </w:pPr>
    </w:p>
    <w:p w14:paraId="7DC8921E" w14:textId="77777777" w:rsidR="00B00B97" w:rsidRPr="001A2610" w:rsidRDefault="00B00B97" w:rsidP="00B44221">
      <w:pPr>
        <w:pStyle w:val="Ttulo3"/>
      </w:pPr>
      <w:bookmarkStart w:id="193" w:name="_Toc474767776"/>
      <w:r w:rsidRPr="001A2610">
        <w:t>4.3 Declaración de Desierto</w:t>
      </w:r>
      <w:bookmarkEnd w:id="193"/>
    </w:p>
    <w:p w14:paraId="129A7938" w14:textId="77777777" w:rsidR="00B00B97" w:rsidRPr="001A2610" w:rsidRDefault="00B00B97" w:rsidP="00237BAE">
      <w:pPr>
        <w:rPr>
          <w:rFonts w:ascii="Arial Narrow" w:hAnsi="Arial Narrow" w:cs="Arial"/>
        </w:rPr>
      </w:pPr>
    </w:p>
    <w:p w14:paraId="4B29179C" w14:textId="77777777" w:rsidR="00AB4846" w:rsidRPr="001A2610" w:rsidRDefault="00AB4846" w:rsidP="00237BAE">
      <w:pPr>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podrá declarar desierto el procedimiento, total o parcialmente, en los siguientes casos:</w:t>
      </w:r>
    </w:p>
    <w:p w14:paraId="027B9358" w14:textId="77777777" w:rsidR="00AB4846" w:rsidRPr="001A2610" w:rsidRDefault="00AB4846" w:rsidP="00237BAE">
      <w:pPr>
        <w:rPr>
          <w:rFonts w:ascii="Arial Narrow" w:hAnsi="Arial Narrow" w:cs="Arial"/>
        </w:rPr>
      </w:pPr>
    </w:p>
    <w:p w14:paraId="59D03803" w14:textId="77777777" w:rsidR="00AB4846" w:rsidRPr="001A2610" w:rsidRDefault="00AB4846" w:rsidP="00237BAE">
      <w:pPr>
        <w:numPr>
          <w:ilvl w:val="0"/>
          <w:numId w:val="3"/>
        </w:numPr>
        <w:jc w:val="both"/>
        <w:rPr>
          <w:rFonts w:ascii="Arial Narrow" w:hAnsi="Arial Narrow" w:cs="Arial"/>
        </w:rPr>
      </w:pPr>
      <w:r w:rsidRPr="001A2610">
        <w:rPr>
          <w:rFonts w:ascii="Arial Narrow" w:hAnsi="Arial Narrow" w:cs="Arial"/>
        </w:rPr>
        <w:t xml:space="preserve">Por no haberse presentado </w:t>
      </w:r>
      <w:r w:rsidR="00B81AB7" w:rsidRPr="001A2610">
        <w:rPr>
          <w:rFonts w:ascii="Arial Narrow" w:hAnsi="Arial Narrow" w:cs="Arial"/>
        </w:rPr>
        <w:t>Ofertas</w:t>
      </w:r>
      <w:r w:rsidRPr="001A2610">
        <w:rPr>
          <w:rFonts w:ascii="Arial Narrow" w:hAnsi="Arial Narrow" w:cs="Arial"/>
        </w:rPr>
        <w:t>.</w:t>
      </w:r>
    </w:p>
    <w:p w14:paraId="2401A8E8" w14:textId="77777777" w:rsidR="0096076A" w:rsidRDefault="00AB4846" w:rsidP="00237BAE">
      <w:pPr>
        <w:numPr>
          <w:ilvl w:val="0"/>
          <w:numId w:val="3"/>
        </w:numPr>
        <w:jc w:val="both"/>
        <w:rPr>
          <w:rFonts w:ascii="Arial Narrow" w:hAnsi="Arial Narrow" w:cs="Arial"/>
        </w:rPr>
      </w:pPr>
      <w:r w:rsidRPr="001A2610">
        <w:rPr>
          <w:rFonts w:ascii="Arial Narrow" w:hAnsi="Arial Narrow" w:cs="Arial"/>
        </w:rPr>
        <w:t>Por haberse rechazado, descalificado, o porque son inconvenientes para los intereses nacionales o institucionales todas las Ofertas o la única presentada.</w:t>
      </w:r>
    </w:p>
    <w:p w14:paraId="6EB98047" w14:textId="77777777" w:rsidR="008636D3" w:rsidRPr="001A2610" w:rsidRDefault="008636D3" w:rsidP="00237BAE">
      <w:pPr>
        <w:numPr>
          <w:ilvl w:val="0"/>
          <w:numId w:val="3"/>
        </w:numPr>
        <w:jc w:val="both"/>
        <w:rPr>
          <w:rFonts w:ascii="Arial Narrow" w:hAnsi="Arial Narrow" w:cs="Arial"/>
        </w:rPr>
      </w:pPr>
      <w:r>
        <w:rPr>
          <w:rFonts w:ascii="Arial Narrow" w:hAnsi="Arial Narrow" w:cs="Arial"/>
        </w:rPr>
        <w:t>Por violación sustancial del procedimiento de licitación.</w:t>
      </w:r>
    </w:p>
    <w:p w14:paraId="5D7B263E" w14:textId="77777777" w:rsidR="00B00B97" w:rsidRPr="001A2610" w:rsidRDefault="00B00B97" w:rsidP="00B00B97">
      <w:pPr>
        <w:jc w:val="both"/>
        <w:rPr>
          <w:rFonts w:ascii="Arial Narrow" w:hAnsi="Arial Narrow" w:cs="Arial"/>
          <w:b/>
        </w:rPr>
      </w:pPr>
    </w:p>
    <w:p w14:paraId="5876FB81" w14:textId="77777777" w:rsidR="00B00B97" w:rsidRPr="001A2610" w:rsidRDefault="00B00B97" w:rsidP="00B00B97">
      <w:pPr>
        <w:widowControl w:val="0"/>
        <w:autoSpaceDE w:val="0"/>
        <w:autoSpaceDN w:val="0"/>
        <w:adjustRightInd w:val="0"/>
        <w:jc w:val="both"/>
        <w:rPr>
          <w:rFonts w:ascii="Arial Narrow" w:hAnsi="Arial Narrow" w:cs="Arial"/>
        </w:rPr>
      </w:pPr>
      <w:r w:rsidRPr="001A2610">
        <w:rPr>
          <w:rFonts w:ascii="Arial Narrow" w:hAnsi="Arial Narrow" w:cs="Arial"/>
        </w:rPr>
        <w:t xml:space="preserve">En la Declaratoria de Desierto, la Entidad Contratante podrá reabrirlo dando un plazo para la presentación de Propuestas de hasta un </w:t>
      </w:r>
      <w:r w:rsidRPr="001A2610">
        <w:rPr>
          <w:rFonts w:ascii="Arial Narrow" w:hAnsi="Arial Narrow" w:cs="Arial"/>
          <w:b/>
        </w:rPr>
        <w:t>cincuenta por ciento (50%)</w:t>
      </w:r>
      <w:r w:rsidRPr="001A2610">
        <w:rPr>
          <w:rFonts w:ascii="Arial Narrow" w:hAnsi="Arial Narrow" w:cs="Arial"/>
        </w:rPr>
        <w:t xml:space="preserve"> del plazo del proceso fallido.</w:t>
      </w:r>
    </w:p>
    <w:p w14:paraId="679B5BAD" w14:textId="77777777" w:rsidR="008F30BC" w:rsidRDefault="008F30BC">
      <w:pPr>
        <w:rPr>
          <w:rFonts w:ascii="Arial Narrow" w:hAnsi="Arial Narrow" w:cs="Arial"/>
        </w:rPr>
      </w:pPr>
      <w:r>
        <w:rPr>
          <w:rFonts w:ascii="Arial Narrow" w:hAnsi="Arial Narrow" w:cs="Arial"/>
        </w:rPr>
        <w:br w:type="page"/>
      </w:r>
    </w:p>
    <w:p w14:paraId="4E18F78E" w14:textId="77777777" w:rsidR="006E17A7" w:rsidRPr="001A2610" w:rsidRDefault="006E17A7" w:rsidP="006E17A7">
      <w:pPr>
        <w:ind w:left="1190"/>
        <w:jc w:val="both"/>
        <w:rPr>
          <w:rFonts w:ascii="Arial Narrow" w:hAnsi="Arial Narrow" w:cs="Arial"/>
        </w:rPr>
      </w:pPr>
    </w:p>
    <w:p w14:paraId="2EDDD828" w14:textId="77777777" w:rsidR="00AB4846" w:rsidRPr="001A2610" w:rsidRDefault="00EF69DC" w:rsidP="00B44221">
      <w:pPr>
        <w:pStyle w:val="Ttulo3"/>
      </w:pPr>
      <w:bookmarkStart w:id="194" w:name="_Toc271530540"/>
      <w:bookmarkStart w:id="195" w:name="_Toc474767777"/>
      <w:proofErr w:type="gramStart"/>
      <w:r w:rsidRPr="001A2610">
        <w:t>4.4</w:t>
      </w:r>
      <w:r w:rsidR="00AB4846" w:rsidRPr="001A2610">
        <w:t xml:space="preserve">  Acuerdo</w:t>
      </w:r>
      <w:proofErr w:type="gramEnd"/>
      <w:r w:rsidR="00AB4846" w:rsidRPr="001A2610">
        <w:t xml:space="preserve"> de Adjudicación</w:t>
      </w:r>
      <w:bookmarkEnd w:id="194"/>
      <w:bookmarkEnd w:id="195"/>
    </w:p>
    <w:p w14:paraId="0FBA3AA5" w14:textId="77777777" w:rsidR="002439B9" w:rsidRPr="001A2610" w:rsidRDefault="002439B9" w:rsidP="002439B9">
      <w:pPr>
        <w:rPr>
          <w:rFonts w:ascii="Arial Narrow" w:hAnsi="Arial Narrow"/>
          <w:lang w:val="es-ES" w:eastAsia="en-US"/>
        </w:rPr>
      </w:pPr>
    </w:p>
    <w:p w14:paraId="766883AF" w14:textId="77777777" w:rsidR="00545528" w:rsidRPr="001A2610" w:rsidRDefault="00545528" w:rsidP="00237BAE">
      <w:pPr>
        <w:tabs>
          <w:tab w:val="left" w:pos="1452"/>
        </w:tabs>
        <w:jc w:val="both"/>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luego de proceso de verificación y validación del informe de recomendación de Adjudicación, conoce las incidencias y si procede, aprueban el mismo y emiten el acta contentiva de la Resolución de Adjudicación.</w:t>
      </w:r>
    </w:p>
    <w:p w14:paraId="2290D62C" w14:textId="77777777" w:rsidR="00545528" w:rsidRPr="001A2610" w:rsidRDefault="00545528" w:rsidP="00237BAE">
      <w:pPr>
        <w:tabs>
          <w:tab w:val="left" w:pos="1452"/>
        </w:tabs>
        <w:jc w:val="both"/>
        <w:rPr>
          <w:rFonts w:ascii="Arial Narrow" w:hAnsi="Arial Narrow" w:cs="Arial"/>
        </w:rPr>
      </w:pPr>
    </w:p>
    <w:p w14:paraId="29752ABB" w14:textId="77777777" w:rsidR="00545528" w:rsidRPr="001A2610" w:rsidRDefault="00545528" w:rsidP="00237BAE">
      <w:pPr>
        <w:tabs>
          <w:tab w:val="left" w:pos="1452"/>
        </w:tabs>
        <w:jc w:val="both"/>
        <w:rPr>
          <w:rFonts w:ascii="Arial Narrow" w:hAnsi="Arial Narrow" w:cs="Arial"/>
        </w:rPr>
      </w:pPr>
      <w:r w:rsidRPr="001A2610">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4F04C7" w:rsidRPr="001A2610">
        <w:rPr>
          <w:rFonts w:ascii="Arial Narrow" w:hAnsi="Arial Narrow" w:cs="Arial"/>
        </w:rPr>
        <w:t>Específicas</w:t>
      </w:r>
      <w:r w:rsidRPr="001A2610">
        <w:rPr>
          <w:rFonts w:ascii="Arial Narrow" w:hAnsi="Arial Narrow" w:cs="Arial"/>
        </w:rPr>
        <w:t xml:space="preserve">.  </w:t>
      </w:r>
    </w:p>
    <w:p w14:paraId="0EF50C1F" w14:textId="77777777" w:rsidR="00545528" w:rsidRPr="001A2610" w:rsidRDefault="00545528" w:rsidP="00237BAE">
      <w:pPr>
        <w:jc w:val="both"/>
        <w:rPr>
          <w:rFonts w:ascii="Arial Narrow" w:hAnsi="Arial Narrow" w:cs="Arial"/>
        </w:rPr>
      </w:pPr>
    </w:p>
    <w:p w14:paraId="69DEBFF9" w14:textId="77777777" w:rsidR="0096076A" w:rsidRPr="001A2610" w:rsidRDefault="00AB4846" w:rsidP="00237BAE">
      <w:pPr>
        <w:jc w:val="both"/>
        <w:rPr>
          <w:rFonts w:ascii="Arial Narrow" w:hAnsi="Arial Narrow" w:cs="Arial"/>
        </w:rPr>
      </w:pPr>
      <w:r w:rsidRPr="001A2610">
        <w:rPr>
          <w:rFonts w:ascii="Arial Narrow" w:hAnsi="Arial Narrow" w:cs="Arial"/>
        </w:rPr>
        <w:t xml:space="preserve">Concluido el proceso de evaluación, el </w:t>
      </w:r>
      <w:r w:rsidR="0088457A" w:rsidRPr="001A2610">
        <w:rPr>
          <w:rFonts w:ascii="Arial Narrow" w:hAnsi="Arial Narrow" w:cs="Arial"/>
        </w:rPr>
        <w:t>Comité de Compras y Contrataciones</w:t>
      </w:r>
      <w:r w:rsidRPr="001A2610">
        <w:rPr>
          <w:rFonts w:ascii="Arial Narrow" w:hAnsi="Arial Narrow" w:cs="Arial"/>
        </w:rPr>
        <w:t xml:space="preserve"> dictará la Resolución Definitiva de Adjudicación y </w:t>
      </w:r>
      <w:r w:rsidR="00545528" w:rsidRPr="001A2610">
        <w:rPr>
          <w:rFonts w:ascii="Arial Narrow" w:hAnsi="Arial Narrow"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1A2610">
        <w:rPr>
          <w:rFonts w:ascii="Arial Narrow" w:hAnsi="Arial Narrow" w:cs="Arial"/>
        </w:rPr>
        <w:t xml:space="preserve"> </w:t>
      </w:r>
    </w:p>
    <w:p w14:paraId="2177B4EF" w14:textId="77777777" w:rsidR="00301AF4" w:rsidRPr="001A2610" w:rsidRDefault="00301AF4" w:rsidP="00237BAE">
      <w:pPr>
        <w:jc w:val="both"/>
        <w:rPr>
          <w:rFonts w:ascii="Arial Narrow" w:hAnsi="Arial Narrow" w:cs="Arial"/>
        </w:rPr>
      </w:pPr>
    </w:p>
    <w:p w14:paraId="086509DF" w14:textId="77777777" w:rsidR="0096076A" w:rsidRPr="001A2610" w:rsidRDefault="00FA5239" w:rsidP="00B44221">
      <w:pPr>
        <w:pStyle w:val="Ttulo3"/>
      </w:pPr>
      <w:bookmarkStart w:id="196" w:name="_Toc474767778"/>
      <w:r>
        <w:t>4.</w:t>
      </w:r>
      <w:r w:rsidR="000D141A">
        <w:t>5</w:t>
      </w:r>
      <w:r w:rsidR="00D41053" w:rsidRPr="001A2610">
        <w:t xml:space="preserve"> </w:t>
      </w:r>
      <w:r w:rsidR="0096076A" w:rsidRPr="001A2610">
        <w:t>Adjudicaciones Posteriores</w:t>
      </w:r>
      <w:bookmarkEnd w:id="196"/>
    </w:p>
    <w:p w14:paraId="273869B5" w14:textId="77777777" w:rsidR="002439B9" w:rsidRPr="001A2610" w:rsidRDefault="002439B9" w:rsidP="002439B9">
      <w:pPr>
        <w:rPr>
          <w:rFonts w:ascii="Arial Narrow" w:hAnsi="Arial Narrow"/>
          <w:lang w:val="es-ES" w:eastAsia="en-US"/>
        </w:rPr>
      </w:pPr>
    </w:p>
    <w:p w14:paraId="3A3C1959" w14:textId="77777777" w:rsidR="00627A91" w:rsidRPr="0040661F" w:rsidRDefault="0096076A" w:rsidP="002439B9">
      <w:pPr>
        <w:jc w:val="both"/>
        <w:rPr>
          <w:rFonts w:ascii="Arial Narrow" w:hAnsi="Arial Narrow" w:cs="Arial"/>
          <w:b/>
          <w:color w:val="000000" w:themeColor="text1"/>
        </w:rPr>
      </w:pPr>
      <w:r w:rsidRPr="001A2610">
        <w:rPr>
          <w:rFonts w:ascii="Arial Narrow" w:hAnsi="Arial Narrow" w:cs="Arial"/>
        </w:rPr>
        <w:t xml:space="preserve">En caso de incumplimiento del Oferente Adjudicatario, la Entidad Contratante procederá a solicitar, mediante </w:t>
      </w:r>
      <w:r w:rsidRPr="001A2610">
        <w:rPr>
          <w:rFonts w:ascii="Arial Narrow" w:hAnsi="Arial Narrow" w:cs="Arial"/>
          <w:b/>
          <w:i/>
        </w:rPr>
        <w:t xml:space="preserve">“Carta de </w:t>
      </w:r>
      <w:r w:rsidRPr="0040661F">
        <w:rPr>
          <w:rFonts w:ascii="Arial Narrow" w:hAnsi="Arial Narrow" w:cs="Arial"/>
          <w:b/>
          <w:i/>
          <w:color w:val="000000" w:themeColor="text1"/>
        </w:rPr>
        <w:t>Solicitud de Disponibilidad”</w:t>
      </w:r>
      <w:r w:rsidRPr="0040661F">
        <w:rPr>
          <w:rFonts w:ascii="Arial Narrow" w:hAnsi="Arial Narrow" w:cs="Arial"/>
          <w:color w:val="000000" w:themeColor="text1"/>
        </w:rPr>
        <w:t xml:space="preserve">, al siguiente Oferente/Proponente que certifique si está en capacidad de suplir los renglones que le fueren indicados, en un plazo no mayor </w:t>
      </w:r>
      <w:r w:rsidR="000D141A" w:rsidRPr="0040661F">
        <w:rPr>
          <w:rFonts w:ascii="Arial Narrow" w:hAnsi="Arial Narrow" w:cs="Arial"/>
          <w:color w:val="000000" w:themeColor="text1"/>
        </w:rPr>
        <w:t xml:space="preserve">de </w:t>
      </w:r>
      <w:r w:rsidR="002370A4" w:rsidRPr="0040661F">
        <w:rPr>
          <w:rFonts w:ascii="Arial Narrow" w:hAnsi="Arial Narrow" w:cs="Arial"/>
          <w:b/>
          <w:color w:val="000000" w:themeColor="text1"/>
        </w:rPr>
        <w:t xml:space="preserve">ciento veinte </w:t>
      </w:r>
      <w:r w:rsidR="000D141A" w:rsidRPr="0040661F">
        <w:rPr>
          <w:rFonts w:ascii="Arial Narrow" w:hAnsi="Arial Narrow" w:cs="Arial"/>
          <w:b/>
          <w:color w:val="000000" w:themeColor="text1"/>
        </w:rPr>
        <w:t>(</w:t>
      </w:r>
      <w:r w:rsidR="002370A4" w:rsidRPr="0040661F">
        <w:rPr>
          <w:rFonts w:ascii="Arial Narrow" w:hAnsi="Arial Narrow" w:cs="Arial"/>
          <w:b/>
          <w:color w:val="000000" w:themeColor="text1"/>
        </w:rPr>
        <w:t>120</w:t>
      </w:r>
      <w:r w:rsidR="000D141A" w:rsidRPr="0040661F">
        <w:rPr>
          <w:rFonts w:ascii="Arial Narrow" w:hAnsi="Arial Narrow" w:cs="Arial"/>
          <w:b/>
          <w:color w:val="000000" w:themeColor="text1"/>
        </w:rPr>
        <w:t xml:space="preserve">) días </w:t>
      </w:r>
      <w:r w:rsidR="002370A4" w:rsidRPr="0040661F">
        <w:rPr>
          <w:rFonts w:ascii="Arial Narrow" w:hAnsi="Arial Narrow" w:cs="Arial"/>
          <w:b/>
          <w:color w:val="000000" w:themeColor="text1"/>
        </w:rPr>
        <w:t>calendarios</w:t>
      </w:r>
      <w:r w:rsidR="006618B9" w:rsidRPr="0040661F">
        <w:rPr>
          <w:rFonts w:ascii="Arial Narrow" w:hAnsi="Arial Narrow" w:cs="Arial"/>
          <w:color w:val="000000" w:themeColor="text1"/>
        </w:rPr>
        <w:t xml:space="preserve">. </w:t>
      </w:r>
      <w:r w:rsidRPr="0040661F">
        <w:rPr>
          <w:rFonts w:ascii="Arial Narrow" w:hAnsi="Arial Narrow" w:cs="Arial"/>
          <w:color w:val="000000" w:themeColor="text1"/>
        </w:rPr>
        <w:t xml:space="preserve">Dicho Oferente/Proponente contará con un plazo de </w:t>
      </w:r>
      <w:r w:rsidRPr="0040661F">
        <w:rPr>
          <w:rFonts w:ascii="Arial Narrow" w:hAnsi="Arial Narrow" w:cs="Arial"/>
          <w:b/>
          <w:color w:val="000000" w:themeColor="text1"/>
        </w:rPr>
        <w:t>Cuarenta y Ocho (48) horas</w:t>
      </w:r>
      <w:r w:rsidR="005A4657" w:rsidRPr="0040661F">
        <w:rPr>
          <w:rFonts w:ascii="Arial Narrow" w:hAnsi="Arial Narrow" w:cs="Arial"/>
          <w:b/>
          <w:color w:val="000000" w:themeColor="text1"/>
        </w:rPr>
        <w:t xml:space="preserve"> a partir de la notificación</w:t>
      </w:r>
      <w:r w:rsidRPr="0040661F">
        <w:rPr>
          <w:rFonts w:ascii="Arial Narrow" w:hAnsi="Arial Narrow" w:cs="Arial"/>
          <w:color w:val="000000" w:themeColor="text1"/>
        </w:rPr>
        <w:t xml:space="preserve"> para responder la referida solicitud. En caso de respuesta afirmativa, </w:t>
      </w:r>
      <w:r w:rsidR="00F65736" w:rsidRPr="0040661F">
        <w:rPr>
          <w:rFonts w:ascii="Arial Narrow" w:hAnsi="Arial Narrow" w:cs="Arial"/>
          <w:color w:val="000000" w:themeColor="text1"/>
        </w:rPr>
        <w:t xml:space="preserve">El Oferente/Proponente deberá presentar la Garantía de Fiel cumplimiento de Contrato, conforme se establece en los </w:t>
      </w:r>
      <w:r w:rsidR="00F65736" w:rsidRPr="0040661F">
        <w:rPr>
          <w:rFonts w:ascii="Arial Narrow" w:hAnsi="Arial Narrow" w:cs="Arial"/>
          <w:b/>
          <w:color w:val="000000" w:themeColor="text1"/>
        </w:rPr>
        <w:t>DDL.</w:t>
      </w:r>
    </w:p>
    <w:p w14:paraId="2EA547F2" w14:textId="77777777" w:rsidR="00627A91" w:rsidRPr="001A2610" w:rsidRDefault="00627A91" w:rsidP="00237BAE">
      <w:pPr>
        <w:rPr>
          <w:rFonts w:ascii="Arial Narrow" w:hAnsi="Arial Narrow"/>
          <w:lang w:val="es-MX"/>
        </w:rPr>
      </w:pPr>
    </w:p>
    <w:p w14:paraId="15C5D5E0" w14:textId="77777777" w:rsidR="00033CA8" w:rsidRPr="001A2610" w:rsidRDefault="00033CA8" w:rsidP="00237BAE">
      <w:pPr>
        <w:rPr>
          <w:rFonts w:ascii="Arial Narrow" w:hAnsi="Arial Narrow"/>
          <w:lang w:val="es-MX"/>
        </w:rPr>
      </w:pPr>
    </w:p>
    <w:p w14:paraId="61AAA660" w14:textId="77777777" w:rsidR="00033CA8" w:rsidRDefault="00033CA8" w:rsidP="00237BAE">
      <w:pPr>
        <w:rPr>
          <w:rFonts w:ascii="Arial Narrow" w:hAnsi="Arial Narrow"/>
          <w:sz w:val="28"/>
          <w:lang w:val="es-MX"/>
        </w:rPr>
      </w:pPr>
    </w:p>
    <w:p w14:paraId="6ABD8CF6" w14:textId="77777777" w:rsidR="008D55A6" w:rsidRDefault="008D55A6" w:rsidP="00237BAE">
      <w:pPr>
        <w:rPr>
          <w:rFonts w:ascii="Arial Narrow" w:hAnsi="Arial Narrow"/>
          <w:sz w:val="28"/>
          <w:lang w:val="es-MX"/>
        </w:rPr>
      </w:pPr>
    </w:p>
    <w:p w14:paraId="04D59C47" w14:textId="77777777" w:rsidR="008D55A6" w:rsidRDefault="008D55A6" w:rsidP="00237BAE">
      <w:pPr>
        <w:rPr>
          <w:rFonts w:ascii="Arial Narrow" w:hAnsi="Arial Narrow"/>
          <w:sz w:val="28"/>
          <w:lang w:val="es-MX"/>
        </w:rPr>
      </w:pPr>
    </w:p>
    <w:p w14:paraId="11D8FA48" w14:textId="77777777" w:rsidR="008D55A6" w:rsidRDefault="008D55A6" w:rsidP="00237BAE">
      <w:pPr>
        <w:rPr>
          <w:rFonts w:ascii="Arial Narrow" w:hAnsi="Arial Narrow"/>
          <w:sz w:val="28"/>
          <w:lang w:val="es-MX"/>
        </w:rPr>
      </w:pPr>
    </w:p>
    <w:p w14:paraId="4C064F42" w14:textId="77777777" w:rsidR="008D55A6" w:rsidRDefault="008D55A6" w:rsidP="00237BAE">
      <w:pPr>
        <w:rPr>
          <w:rFonts w:ascii="Arial Narrow" w:hAnsi="Arial Narrow"/>
          <w:sz w:val="28"/>
          <w:lang w:val="es-MX"/>
        </w:rPr>
      </w:pPr>
    </w:p>
    <w:p w14:paraId="291B6C2C" w14:textId="77777777" w:rsidR="00AE3C95" w:rsidRDefault="00AE3C95">
      <w:pPr>
        <w:rPr>
          <w:rFonts w:ascii="Arial Narrow" w:hAnsi="Arial Narrow"/>
          <w:sz w:val="28"/>
          <w:lang w:val="es-MX"/>
        </w:rPr>
      </w:pPr>
      <w:r>
        <w:rPr>
          <w:rFonts w:ascii="Arial Narrow" w:hAnsi="Arial Narrow"/>
          <w:sz w:val="28"/>
          <w:lang w:val="es-MX"/>
        </w:rPr>
        <w:br w:type="page"/>
      </w:r>
    </w:p>
    <w:p w14:paraId="1C119B9E" w14:textId="77777777" w:rsidR="00033CA8" w:rsidRPr="001A2610" w:rsidRDefault="00033CA8" w:rsidP="00237BAE">
      <w:pPr>
        <w:rPr>
          <w:rFonts w:ascii="Arial Narrow" w:hAnsi="Arial Narrow"/>
          <w:sz w:val="28"/>
          <w:lang w:val="es-MX"/>
        </w:rPr>
      </w:pPr>
    </w:p>
    <w:p w14:paraId="6A8BC8C0" w14:textId="77777777" w:rsidR="00325F3A" w:rsidRPr="001A2610" w:rsidRDefault="00325F3A" w:rsidP="00033CA8">
      <w:pPr>
        <w:pStyle w:val="Ttulo2"/>
        <w:rPr>
          <w:rFonts w:ascii="Arial Narrow" w:hAnsi="Arial Narrow"/>
          <w:szCs w:val="24"/>
          <w14:shadow w14:blurRad="0" w14:dist="0" w14:dir="0" w14:sx="0" w14:sy="0" w14:kx="0" w14:ky="0" w14:algn="none">
            <w14:srgbClr w14:val="000000"/>
          </w14:shadow>
        </w:rPr>
      </w:pPr>
      <w:bookmarkStart w:id="197" w:name="_Toc474767779"/>
      <w:r w:rsidRPr="001A2610">
        <w:rPr>
          <w:rFonts w:ascii="Arial Narrow" w:hAnsi="Arial Narrow"/>
          <w:szCs w:val="24"/>
          <w14:shadow w14:blurRad="0" w14:dist="0" w14:dir="0" w14:sx="0" w14:sy="0" w14:kx="0" w14:ky="0" w14:algn="none">
            <w14:srgbClr w14:val="000000"/>
          </w14:shadow>
        </w:rPr>
        <w:t>PARTE 2</w:t>
      </w:r>
      <w:bookmarkEnd w:id="197"/>
    </w:p>
    <w:p w14:paraId="0FA14B1D" w14:textId="77777777" w:rsidR="00325F3A" w:rsidRPr="001A2610" w:rsidRDefault="00325F3A" w:rsidP="00033CA8">
      <w:pPr>
        <w:pStyle w:val="Ttulo2"/>
        <w:rPr>
          <w:rFonts w:ascii="Arial Narrow" w:hAnsi="Arial Narrow"/>
          <w:szCs w:val="24"/>
          <w14:shadow w14:blurRad="0" w14:dist="0" w14:dir="0" w14:sx="0" w14:sy="0" w14:kx="0" w14:ky="0" w14:algn="none">
            <w14:srgbClr w14:val="000000"/>
          </w14:shadow>
        </w:rPr>
      </w:pPr>
      <w:bookmarkStart w:id="198" w:name="_Toc474767780"/>
      <w:r w:rsidRPr="001A2610">
        <w:rPr>
          <w:rFonts w:ascii="Arial Narrow" w:hAnsi="Arial Narrow"/>
          <w:szCs w:val="24"/>
          <w14:shadow w14:blurRad="0" w14:dist="0" w14:dir="0" w14:sx="0" w14:sy="0" w14:kx="0" w14:ky="0" w14:algn="none">
            <w14:srgbClr w14:val="000000"/>
          </w14:shadow>
        </w:rPr>
        <w:t>CONTRATO</w:t>
      </w:r>
      <w:bookmarkEnd w:id="198"/>
    </w:p>
    <w:p w14:paraId="39CB5773" w14:textId="77777777" w:rsidR="00325F3A" w:rsidRPr="001A2610" w:rsidRDefault="00325F3A" w:rsidP="00237BAE">
      <w:pPr>
        <w:rPr>
          <w:rFonts w:ascii="Arial Narrow" w:hAnsi="Arial Narrow"/>
          <w:sz w:val="28"/>
          <w:lang w:val="es-MX"/>
        </w:rPr>
      </w:pPr>
    </w:p>
    <w:p w14:paraId="48E6AE4B" w14:textId="77777777" w:rsidR="00545528" w:rsidRPr="001A2610" w:rsidRDefault="00545528" w:rsidP="00237BAE">
      <w:pPr>
        <w:pStyle w:val="Ttulo2"/>
        <w:rPr>
          <w:rFonts w:ascii="Arial Narrow" w:hAnsi="Arial Narrow"/>
          <w:szCs w:val="24"/>
          <w14:shadow w14:blurRad="0" w14:dist="0" w14:dir="0" w14:sx="0" w14:sy="0" w14:kx="0" w14:ky="0" w14:algn="none">
            <w14:srgbClr w14:val="000000"/>
          </w14:shadow>
        </w:rPr>
      </w:pPr>
      <w:bookmarkStart w:id="199" w:name="_Toc474767781"/>
      <w:r w:rsidRPr="001A2610">
        <w:rPr>
          <w:rFonts w:ascii="Arial Narrow" w:hAnsi="Arial Narrow"/>
          <w:szCs w:val="24"/>
          <w14:shadow w14:blurRad="0" w14:dist="0" w14:dir="0" w14:sx="0" w14:sy="0" w14:kx="0" w14:ky="0" w14:algn="none">
            <w14:srgbClr w14:val="000000"/>
          </w14:shadow>
        </w:rPr>
        <w:t>Sección V</w:t>
      </w:r>
      <w:bookmarkEnd w:id="199"/>
      <w:r w:rsidRPr="001A2610">
        <w:rPr>
          <w:rFonts w:ascii="Arial Narrow" w:hAnsi="Arial Narrow"/>
          <w:szCs w:val="24"/>
          <w14:shadow w14:blurRad="0" w14:dist="0" w14:dir="0" w14:sx="0" w14:sy="0" w14:kx="0" w14:ky="0" w14:algn="none">
            <w14:srgbClr w14:val="000000"/>
          </w14:shadow>
        </w:rPr>
        <w:t xml:space="preserve"> </w:t>
      </w:r>
    </w:p>
    <w:p w14:paraId="54B95314" w14:textId="77777777" w:rsidR="00AB4846" w:rsidRPr="001A2610" w:rsidRDefault="00545528" w:rsidP="00237BAE">
      <w:pPr>
        <w:pStyle w:val="Ttulo2"/>
        <w:rPr>
          <w:rFonts w:ascii="Arial Narrow" w:hAnsi="Arial Narrow"/>
          <w:szCs w:val="24"/>
          <w14:shadow w14:blurRad="0" w14:dist="0" w14:dir="0" w14:sx="0" w14:sy="0" w14:kx="0" w14:ky="0" w14:algn="none">
            <w14:srgbClr w14:val="000000"/>
          </w14:shadow>
        </w:rPr>
      </w:pPr>
      <w:bookmarkStart w:id="200" w:name="_Toc474767782"/>
      <w:r w:rsidRPr="001A2610">
        <w:rPr>
          <w:rFonts w:ascii="Arial Narrow" w:hAnsi="Arial Narrow"/>
          <w:szCs w:val="24"/>
          <w14:shadow w14:blurRad="0" w14:dist="0" w14:dir="0" w14:sx="0" w14:sy="0" w14:kx="0" w14:ky="0" w14:algn="none">
            <w14:srgbClr w14:val="000000"/>
          </w14:shadow>
        </w:rPr>
        <w:t>Disposiciones Sobre los Contratos</w:t>
      </w:r>
      <w:bookmarkEnd w:id="200"/>
    </w:p>
    <w:p w14:paraId="64B50C51" w14:textId="77777777" w:rsidR="00D41053" w:rsidRPr="001A2610" w:rsidRDefault="00D41053" w:rsidP="00237BAE">
      <w:pPr>
        <w:jc w:val="center"/>
        <w:rPr>
          <w:rFonts w:ascii="Arial Narrow" w:hAnsi="Arial Narrow" w:cs="Arial"/>
        </w:rPr>
      </w:pPr>
    </w:p>
    <w:p w14:paraId="10A66867" w14:textId="77777777" w:rsidR="00AB4846" w:rsidRPr="001A2610" w:rsidRDefault="00AB4846" w:rsidP="00237BAE">
      <w:pPr>
        <w:rPr>
          <w:rFonts w:ascii="Arial Narrow" w:hAnsi="Arial Narrow" w:cs="Arial"/>
        </w:rPr>
      </w:pPr>
    </w:p>
    <w:p w14:paraId="5AFFFD40" w14:textId="77777777" w:rsidR="00890E9B" w:rsidRPr="001A2610" w:rsidRDefault="00883802" w:rsidP="00B44221">
      <w:pPr>
        <w:pStyle w:val="Ttulo3"/>
      </w:pPr>
      <w:bookmarkStart w:id="201" w:name="_Toc474767783"/>
      <w:bookmarkStart w:id="202" w:name="_Toc271530544"/>
      <w:r w:rsidRPr="001A2610">
        <w:t>5</w:t>
      </w:r>
      <w:r w:rsidR="00D41053" w:rsidRPr="001A2610">
        <w:t xml:space="preserve">.1 </w:t>
      </w:r>
      <w:r w:rsidR="00890E9B" w:rsidRPr="001A2610">
        <w:t>Condiciones Generales del Contrato</w:t>
      </w:r>
      <w:bookmarkEnd w:id="201"/>
      <w:r w:rsidR="00890E9B" w:rsidRPr="001A2610">
        <w:t xml:space="preserve"> </w:t>
      </w:r>
    </w:p>
    <w:p w14:paraId="29A3652E" w14:textId="77777777" w:rsidR="00D41053" w:rsidRPr="001A2610" w:rsidRDefault="00D41053" w:rsidP="00B44221">
      <w:pPr>
        <w:pStyle w:val="Ttulo3"/>
      </w:pPr>
    </w:p>
    <w:p w14:paraId="7C6D62E2" w14:textId="77777777" w:rsidR="00AB4846" w:rsidRPr="001A2610" w:rsidRDefault="00883802" w:rsidP="00B44221">
      <w:pPr>
        <w:pStyle w:val="Ttulo3"/>
      </w:pPr>
      <w:bookmarkStart w:id="203" w:name="_Toc474767784"/>
      <w:r w:rsidRPr="001A2610">
        <w:t>5</w:t>
      </w:r>
      <w:r w:rsidR="00D41053" w:rsidRPr="001A2610">
        <w:t xml:space="preserve">.1.1 </w:t>
      </w:r>
      <w:r w:rsidR="00AB4846" w:rsidRPr="001A2610">
        <w:t>Validez del Contrato</w:t>
      </w:r>
      <w:bookmarkEnd w:id="202"/>
      <w:bookmarkEnd w:id="203"/>
    </w:p>
    <w:p w14:paraId="0B777BC1" w14:textId="77777777" w:rsidR="00AB4846" w:rsidRPr="001A2610" w:rsidRDefault="00AB4846" w:rsidP="00237BAE">
      <w:pPr>
        <w:rPr>
          <w:rFonts w:ascii="Arial Narrow" w:hAnsi="Arial Narrow" w:cs="Arial"/>
          <w:color w:val="0000FF"/>
        </w:rPr>
      </w:pPr>
    </w:p>
    <w:p w14:paraId="01D35423"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14:paraId="234F7EF6" w14:textId="77777777" w:rsidR="00157EF3" w:rsidRPr="001A2610" w:rsidRDefault="00157EF3" w:rsidP="00237BAE">
      <w:pPr>
        <w:jc w:val="both"/>
        <w:rPr>
          <w:rFonts w:ascii="Arial Narrow" w:hAnsi="Arial Narrow" w:cs="Arial"/>
        </w:rPr>
      </w:pPr>
    </w:p>
    <w:p w14:paraId="3BC65858" w14:textId="77777777" w:rsidR="002C2712" w:rsidRPr="001A2610" w:rsidRDefault="002C2712" w:rsidP="00B44221">
      <w:pPr>
        <w:pStyle w:val="Ttulo3"/>
      </w:pPr>
      <w:bookmarkStart w:id="204" w:name="_Toc474767785"/>
      <w:r w:rsidRPr="001A2610">
        <w:t>5.1.2 Garantía de Fiel Cumplimiento de Contrato</w:t>
      </w:r>
      <w:bookmarkEnd w:id="204"/>
      <w:r w:rsidRPr="001A2610">
        <w:t xml:space="preserve"> </w:t>
      </w:r>
    </w:p>
    <w:p w14:paraId="4338028F" w14:textId="77777777" w:rsidR="002C2712" w:rsidRPr="001A2610" w:rsidRDefault="002C2712" w:rsidP="00237BAE">
      <w:pPr>
        <w:autoSpaceDE w:val="0"/>
        <w:autoSpaceDN w:val="0"/>
        <w:adjustRightInd w:val="0"/>
        <w:jc w:val="both"/>
        <w:rPr>
          <w:rFonts w:ascii="Arial Narrow" w:hAnsi="Arial Narrow" w:cs="Arial"/>
          <w:lang w:val="es-ES"/>
        </w:rPr>
      </w:pPr>
    </w:p>
    <w:p w14:paraId="56C6F294" w14:textId="77777777" w:rsidR="005C5AD0" w:rsidRPr="001A2610" w:rsidRDefault="008F30BC" w:rsidP="005C5AD0">
      <w:pPr>
        <w:autoSpaceDE w:val="0"/>
        <w:autoSpaceDN w:val="0"/>
        <w:adjustRightInd w:val="0"/>
        <w:jc w:val="both"/>
        <w:rPr>
          <w:rFonts w:ascii="Arial Narrow" w:hAnsi="Arial Narrow" w:cs="Arial"/>
        </w:rPr>
      </w:pPr>
      <w:r w:rsidRPr="008F30BC">
        <w:rPr>
          <w:rFonts w:ascii="Arial Narrow" w:hAnsi="Arial Narrow" w:cs="Arial"/>
        </w:rPr>
        <w:t xml:space="preserve">Se deberá presentar una Póliza de Seguro a la Entidad Contratante (Referencia: </w:t>
      </w:r>
      <w:r w:rsidRPr="00B95310">
        <w:rPr>
          <w:rFonts w:ascii="Arial Narrow" w:hAnsi="Arial Narrow" w:cs="Arial"/>
        </w:rPr>
        <w:t>MOD-INABIE-02</w:t>
      </w:r>
      <w:r w:rsidR="00B95310" w:rsidRPr="00B95310">
        <w:rPr>
          <w:rFonts w:ascii="Arial Narrow" w:hAnsi="Arial Narrow" w:cs="Arial"/>
        </w:rPr>
        <w:t>-1</w:t>
      </w:r>
      <w:r w:rsidRPr="00B95310">
        <w:rPr>
          <w:rFonts w:ascii="Arial Narrow" w:hAnsi="Arial Narrow" w:cs="Arial"/>
        </w:rPr>
        <w:t>),</w:t>
      </w:r>
      <w:r w:rsidRPr="008F30BC">
        <w:rPr>
          <w:rFonts w:ascii="Arial Narrow" w:hAnsi="Arial Narrow" w:cs="Arial"/>
        </w:rPr>
        <w:t xml:space="preserve"> por un valor equivalente al Cuatro por Ciento (4%) del monto del contrato, en el plazo de cinco (5) días hábiles, contados a partir de la notificación de la adjudicación</w:t>
      </w:r>
      <w:r w:rsidR="006D0CC4">
        <w:rPr>
          <w:rFonts w:ascii="Arial Narrow" w:hAnsi="Arial Narrow" w:cs="Arial"/>
        </w:rPr>
        <w:t xml:space="preserve"> y previo a la firma del Contrato</w:t>
      </w:r>
      <w:r w:rsidRPr="008F30BC">
        <w:rPr>
          <w:rFonts w:ascii="Arial Narrow" w:hAnsi="Arial Narrow" w:cs="Arial"/>
        </w:rPr>
        <w:t>.</w:t>
      </w:r>
      <w:r>
        <w:rPr>
          <w:rFonts w:ascii="Arial Narrow" w:hAnsi="Arial Narrow" w:cs="Arial"/>
        </w:rPr>
        <w:t xml:space="preserve"> </w:t>
      </w:r>
    </w:p>
    <w:p w14:paraId="2954EE4F" w14:textId="77777777" w:rsidR="00B31098" w:rsidRDefault="00B31098" w:rsidP="005C5AD0">
      <w:pPr>
        <w:autoSpaceDE w:val="0"/>
        <w:autoSpaceDN w:val="0"/>
        <w:adjustRightInd w:val="0"/>
        <w:jc w:val="both"/>
        <w:rPr>
          <w:rFonts w:ascii="Arial Narrow" w:hAnsi="Arial Narrow" w:cs="Arial"/>
        </w:rPr>
      </w:pPr>
    </w:p>
    <w:p w14:paraId="3A471EAC" w14:textId="77777777" w:rsidR="008F30BC" w:rsidRDefault="008F30BC" w:rsidP="008F30BC">
      <w:pPr>
        <w:autoSpaceDE w:val="0"/>
        <w:autoSpaceDN w:val="0"/>
        <w:adjustRightInd w:val="0"/>
        <w:jc w:val="both"/>
        <w:rPr>
          <w:rFonts w:ascii="Arial Narrow" w:hAnsi="Arial Narrow" w:cs="Arial"/>
        </w:rPr>
      </w:pPr>
      <w:r w:rsidRPr="008B6FD0">
        <w:rPr>
          <w:rFonts w:ascii="Arial Narrow" w:hAnsi="Arial Narrow" w:cs="Arial"/>
        </w:rPr>
        <w:t>La Póliza de Seguro debe estar vigente hasta la liquidación del Contrato</w:t>
      </w:r>
      <w:r w:rsidR="006D0CC4">
        <w:rPr>
          <w:rFonts w:ascii="Arial Narrow" w:hAnsi="Arial Narrow" w:cs="Arial"/>
        </w:rPr>
        <w:t xml:space="preserve"> (Recepción Definitiva)</w:t>
      </w:r>
      <w:r w:rsidRPr="008B6FD0">
        <w:rPr>
          <w:rFonts w:ascii="Arial Narrow" w:hAnsi="Arial Narrow" w:cs="Arial"/>
        </w:rPr>
        <w:t>, según lo indicado en el Artículo 115 del Reglamento 543-12 de la Ley 340-06 sobre Compras y Contrataciones Públicas</w:t>
      </w:r>
      <w:r w:rsidR="00005B5C">
        <w:rPr>
          <w:rFonts w:ascii="Arial Narrow" w:hAnsi="Arial Narrow" w:cs="Arial"/>
        </w:rPr>
        <w:t xml:space="preserve">; y </w:t>
      </w:r>
      <w:r w:rsidR="00005B5C" w:rsidRPr="00005B5C">
        <w:rPr>
          <w:rFonts w:ascii="Arial Narrow" w:hAnsi="Arial Narrow" w:cs="Arial"/>
        </w:rPr>
        <w:t>la entrega de la Fianza de Vicios Ocultos</w:t>
      </w:r>
      <w:r w:rsidR="008B6FD0">
        <w:rPr>
          <w:rFonts w:ascii="Arial Narrow" w:hAnsi="Arial Narrow" w:cs="Arial"/>
        </w:rPr>
        <w:t>.</w:t>
      </w:r>
    </w:p>
    <w:p w14:paraId="55707B62" w14:textId="77777777" w:rsidR="008F30BC" w:rsidRPr="001A2610" w:rsidRDefault="008F30BC" w:rsidP="005C5AD0">
      <w:pPr>
        <w:autoSpaceDE w:val="0"/>
        <w:autoSpaceDN w:val="0"/>
        <w:adjustRightInd w:val="0"/>
        <w:jc w:val="both"/>
        <w:rPr>
          <w:rFonts w:ascii="Arial Narrow" w:hAnsi="Arial Narrow" w:cs="Arial"/>
        </w:rPr>
      </w:pPr>
    </w:p>
    <w:p w14:paraId="573A42B4" w14:textId="77777777" w:rsidR="00B31098" w:rsidRPr="001A2610" w:rsidRDefault="00B31098" w:rsidP="00B44221">
      <w:pPr>
        <w:pStyle w:val="Ttulo3"/>
      </w:pPr>
      <w:bookmarkStart w:id="205" w:name="_Toc474767786"/>
      <w:r w:rsidRPr="001A2610">
        <w:t>5.1.3 Garantía de Buen uso del anticipo</w:t>
      </w:r>
      <w:bookmarkEnd w:id="205"/>
    </w:p>
    <w:p w14:paraId="711DE701" w14:textId="77777777" w:rsidR="00B31098" w:rsidRPr="001A2610" w:rsidRDefault="00B31098" w:rsidP="00B31098">
      <w:pPr>
        <w:autoSpaceDE w:val="0"/>
        <w:autoSpaceDN w:val="0"/>
        <w:adjustRightInd w:val="0"/>
        <w:jc w:val="both"/>
        <w:rPr>
          <w:rFonts w:ascii="Arial Narrow" w:hAnsi="Arial Narrow" w:cs="Arial"/>
        </w:rPr>
      </w:pPr>
    </w:p>
    <w:p w14:paraId="2333F59F" w14:textId="77777777" w:rsidR="00B31098" w:rsidRPr="00421B1F" w:rsidRDefault="00B31098" w:rsidP="00B31098">
      <w:pPr>
        <w:autoSpaceDE w:val="0"/>
        <w:autoSpaceDN w:val="0"/>
        <w:adjustRightInd w:val="0"/>
        <w:jc w:val="both"/>
        <w:rPr>
          <w:rFonts w:ascii="Arial Narrow" w:hAnsi="Arial Narrow" w:cs="Arial"/>
        </w:rPr>
      </w:pPr>
      <w:r w:rsidRPr="001A2610">
        <w:rPr>
          <w:rFonts w:ascii="Arial Narrow" w:hAnsi="Arial Narrow" w:cs="Arial"/>
        </w:rPr>
        <w:t xml:space="preserve">La Garantía de buen uso del anticipo corresponderá a un </w:t>
      </w:r>
      <w:r w:rsidR="00D55AE0">
        <w:rPr>
          <w:rFonts w:ascii="Arial Narrow" w:hAnsi="Arial Narrow" w:cs="Arial"/>
        </w:rPr>
        <w:t>veinte por ciento (20%) del monto del contrato</w:t>
      </w:r>
      <w:r w:rsidRPr="001A2610">
        <w:rPr>
          <w:rFonts w:ascii="Arial Narrow" w:hAnsi="Arial Narrow" w:cs="Arial"/>
        </w:rPr>
        <w:t xml:space="preserve">, </w:t>
      </w:r>
      <w:r w:rsidR="00D91D7F">
        <w:rPr>
          <w:rFonts w:ascii="Arial Narrow" w:hAnsi="Arial Narrow" w:cs="Arial"/>
        </w:rPr>
        <w:t>la</w:t>
      </w:r>
      <w:r w:rsidRPr="001A2610">
        <w:rPr>
          <w:rFonts w:ascii="Arial Narrow" w:hAnsi="Arial Narrow" w:cs="Arial"/>
        </w:rPr>
        <w:t xml:space="preserve"> cual deberá ser presentad</w:t>
      </w:r>
      <w:r w:rsidR="00D91D7F">
        <w:rPr>
          <w:rFonts w:ascii="Arial Narrow" w:hAnsi="Arial Narrow" w:cs="Arial"/>
        </w:rPr>
        <w:t>a</w:t>
      </w:r>
      <w:r w:rsidRPr="001A2610">
        <w:rPr>
          <w:rFonts w:ascii="Arial Narrow" w:hAnsi="Arial Narrow" w:cs="Arial"/>
        </w:rPr>
        <w:t xml:space="preserve"> en forma </w:t>
      </w:r>
      <w:r w:rsidR="00D55AE0">
        <w:rPr>
          <w:rFonts w:ascii="Arial Narrow" w:hAnsi="Arial Narrow" w:cs="Arial"/>
        </w:rPr>
        <w:t xml:space="preserve">de </w:t>
      </w:r>
      <w:r w:rsidR="00EB495C" w:rsidRPr="00EB495C">
        <w:rPr>
          <w:rFonts w:ascii="Arial Narrow" w:hAnsi="Arial Narrow" w:cs="Arial"/>
          <w:b/>
        </w:rPr>
        <w:t>Póliza de Seguro</w:t>
      </w:r>
      <w:r w:rsidR="00D91D7F" w:rsidRPr="00421B1F">
        <w:rPr>
          <w:rFonts w:ascii="Arial Narrow" w:hAnsi="Arial Narrow" w:cs="Arial"/>
        </w:rPr>
        <w:t xml:space="preserve">, </w:t>
      </w:r>
      <w:r w:rsidR="00EB495C" w:rsidRPr="00EB495C">
        <w:rPr>
          <w:rFonts w:ascii="Arial Narrow" w:hAnsi="Arial Narrow" w:cs="Arial"/>
        </w:rPr>
        <w:t xml:space="preserve">incondicional, irrevocable y renovable, </w:t>
      </w:r>
      <w:r w:rsidR="00D91D7F" w:rsidRPr="00421B1F">
        <w:rPr>
          <w:rFonts w:ascii="Arial Narrow" w:hAnsi="Arial Narrow" w:cs="Arial"/>
        </w:rPr>
        <w:t>por el monto y moneda del anticipo</w:t>
      </w:r>
      <w:r w:rsidR="00D55AE0" w:rsidRPr="00421B1F">
        <w:rPr>
          <w:rFonts w:ascii="Arial Narrow" w:hAnsi="Arial Narrow" w:cs="Arial"/>
        </w:rPr>
        <w:t>.</w:t>
      </w:r>
      <w:r w:rsidRPr="00421B1F">
        <w:rPr>
          <w:rFonts w:ascii="Arial Narrow" w:eastAsia="SimSun" w:hAnsi="Arial Narrow" w:cs="Arial"/>
          <w:lang w:val="es-MX"/>
        </w:rPr>
        <w:t xml:space="preserve"> </w:t>
      </w:r>
      <w:r w:rsidR="00243154" w:rsidRPr="0040661F">
        <w:rPr>
          <w:rFonts w:ascii="Arial Narrow" w:eastAsia="SimSun" w:hAnsi="Arial Narrow" w:cs="Arial"/>
          <w:lang w:val="es-MX"/>
        </w:rPr>
        <w:t>E</w:t>
      </w:r>
      <w:r w:rsidR="00CA65F2" w:rsidRPr="0040661F">
        <w:rPr>
          <w:rFonts w:ascii="Arial Narrow" w:eastAsia="SimSun" w:hAnsi="Arial Narrow" w:cs="Arial"/>
          <w:lang w:val="es-MX"/>
        </w:rPr>
        <w:t xml:space="preserve">l </w:t>
      </w:r>
      <w:r w:rsidR="00243154" w:rsidRPr="0040661F">
        <w:rPr>
          <w:rFonts w:ascii="Arial Narrow" w:eastAsia="SimSun" w:hAnsi="Arial Narrow" w:cs="Arial"/>
          <w:lang w:val="es-MX"/>
        </w:rPr>
        <w:t>pago</w:t>
      </w:r>
      <w:r w:rsidR="00CA65F2" w:rsidRPr="0040661F">
        <w:rPr>
          <w:rFonts w:ascii="Arial Narrow" w:eastAsia="SimSun" w:hAnsi="Arial Narrow" w:cs="Arial"/>
          <w:lang w:val="es-MX"/>
        </w:rPr>
        <w:t xml:space="preserve"> del anticipo</w:t>
      </w:r>
      <w:r w:rsidR="00243154" w:rsidRPr="0040661F">
        <w:rPr>
          <w:rFonts w:ascii="Arial Narrow" w:eastAsia="SimSun" w:hAnsi="Arial Narrow" w:cs="Arial"/>
          <w:lang w:val="es-MX"/>
        </w:rPr>
        <w:t xml:space="preserve"> se hará dentro de los cinco (5) siguientes a la firma del Contrato y contra presentación de la Póliza de Seguro.</w:t>
      </w:r>
    </w:p>
    <w:p w14:paraId="1B6289BD" w14:textId="77777777" w:rsidR="002C2712" w:rsidRPr="001A2610" w:rsidRDefault="002C2712" w:rsidP="00237BAE">
      <w:pPr>
        <w:jc w:val="both"/>
        <w:rPr>
          <w:rFonts w:ascii="Arial Narrow" w:hAnsi="Arial Narrow" w:cs="Arial"/>
        </w:rPr>
      </w:pPr>
    </w:p>
    <w:p w14:paraId="2E4ADB3F" w14:textId="77777777" w:rsidR="00AB4846" w:rsidRPr="001A2610" w:rsidRDefault="00883802" w:rsidP="00B44221">
      <w:pPr>
        <w:pStyle w:val="Ttulo3"/>
      </w:pPr>
      <w:bookmarkStart w:id="206" w:name="_Toc271530545"/>
      <w:bookmarkStart w:id="207" w:name="_Toc474767787"/>
      <w:proofErr w:type="gramStart"/>
      <w:r w:rsidRPr="001A2610">
        <w:t>5</w:t>
      </w:r>
      <w:r w:rsidR="00B31098" w:rsidRPr="001A2610">
        <w:t>.1.4</w:t>
      </w:r>
      <w:r w:rsidR="002C2712" w:rsidRPr="001A2610">
        <w:t xml:space="preserve"> </w:t>
      </w:r>
      <w:r w:rsidR="00D41053" w:rsidRPr="001A2610">
        <w:t xml:space="preserve"> </w:t>
      </w:r>
      <w:r w:rsidR="00AB4846" w:rsidRPr="001A2610">
        <w:t>Perfeccionamiento</w:t>
      </w:r>
      <w:proofErr w:type="gramEnd"/>
      <w:r w:rsidR="00AB4846" w:rsidRPr="001A2610">
        <w:t xml:space="preserve"> del Contrato</w:t>
      </w:r>
      <w:bookmarkEnd w:id="206"/>
      <w:bookmarkEnd w:id="207"/>
    </w:p>
    <w:p w14:paraId="08C9D396" w14:textId="77777777" w:rsidR="00AB4846" w:rsidRPr="001A2610" w:rsidRDefault="00AB4846" w:rsidP="00237BAE">
      <w:pPr>
        <w:rPr>
          <w:rFonts w:ascii="Arial Narrow" w:hAnsi="Arial Narrow" w:cs="Arial"/>
        </w:rPr>
      </w:pPr>
    </w:p>
    <w:p w14:paraId="41C6D0D9" w14:textId="77777777" w:rsidR="00AB4846" w:rsidRDefault="00AB4846" w:rsidP="00237BAE">
      <w:pPr>
        <w:jc w:val="both"/>
        <w:rPr>
          <w:rFonts w:ascii="Arial Narrow" w:hAnsi="Arial Narrow" w:cs="Arial"/>
        </w:rPr>
      </w:pPr>
      <w:r w:rsidRPr="001A2610">
        <w:rPr>
          <w:rFonts w:ascii="Arial Narrow" w:hAnsi="Arial Narrow" w:cs="Arial"/>
        </w:rPr>
        <w:t xml:space="preserve">Para su perfeccionamiento deberán seguirse los procedimientos de contrataciones vigentes, cumpliendo con todas </w:t>
      </w:r>
      <w:r w:rsidR="00545528" w:rsidRPr="001A2610">
        <w:rPr>
          <w:rFonts w:ascii="Arial Narrow" w:hAnsi="Arial Narrow" w:cs="Arial"/>
        </w:rPr>
        <w:t xml:space="preserve">y cada una de sus disposiciones y el mismo deberá ajustarse al modelo que se adjunte al presente Pliego de Condiciones </w:t>
      </w:r>
      <w:r w:rsidR="00960E03" w:rsidRPr="001A2610">
        <w:rPr>
          <w:rFonts w:ascii="Arial Narrow" w:hAnsi="Arial Narrow" w:cs="Arial"/>
        </w:rPr>
        <w:t>Específicas</w:t>
      </w:r>
      <w:r w:rsidR="00545528" w:rsidRPr="001A2610">
        <w:rPr>
          <w:rFonts w:ascii="Arial Narrow" w:hAnsi="Arial Narrow" w:cs="Arial"/>
        </w:rPr>
        <w:t>, conforme al modelo estándar el Sistema Nacional de Compras y Contrataciones Públicas.</w:t>
      </w:r>
      <w:r w:rsidRPr="001A2610">
        <w:rPr>
          <w:rFonts w:ascii="Arial Narrow" w:hAnsi="Arial Narrow" w:cs="Arial"/>
        </w:rPr>
        <w:t xml:space="preserve"> </w:t>
      </w:r>
    </w:p>
    <w:p w14:paraId="0346E6E2" w14:textId="77777777" w:rsidR="009B614E" w:rsidRDefault="009B614E" w:rsidP="00237BAE">
      <w:pPr>
        <w:jc w:val="both"/>
        <w:rPr>
          <w:rFonts w:ascii="Arial Narrow" w:hAnsi="Arial Narrow" w:cs="Arial"/>
        </w:rPr>
      </w:pPr>
    </w:p>
    <w:p w14:paraId="52141B9B" w14:textId="77777777" w:rsidR="009B614E" w:rsidRPr="001A2610" w:rsidRDefault="009B614E" w:rsidP="00237BAE">
      <w:pPr>
        <w:jc w:val="both"/>
        <w:rPr>
          <w:rFonts w:ascii="Arial Narrow" w:hAnsi="Arial Narrow" w:cs="Arial"/>
        </w:rPr>
      </w:pPr>
      <w:r w:rsidRPr="009B614E">
        <w:rPr>
          <w:rFonts w:ascii="Arial Narrow" w:hAnsi="Arial Narrow" w:cs="Arial"/>
        </w:rPr>
        <w:t>El Contrato se perfeccionará por la suscripción del Contrato a intervenir</w:t>
      </w:r>
      <w:r>
        <w:rPr>
          <w:rFonts w:ascii="Arial Narrow" w:hAnsi="Arial Narrow" w:cs="Arial"/>
        </w:rPr>
        <w:t>.</w:t>
      </w:r>
    </w:p>
    <w:p w14:paraId="6873E94B" w14:textId="77777777" w:rsidR="00C57DA2" w:rsidRDefault="00C57DA2">
      <w:pPr>
        <w:rPr>
          <w:rFonts w:ascii="Arial Narrow" w:hAnsi="Arial Narrow" w:cs="Arial"/>
          <w:b/>
          <w:lang w:val="es-ES" w:eastAsia="en-US"/>
        </w:rPr>
      </w:pPr>
      <w:bookmarkStart w:id="208" w:name="_Toc212602285"/>
      <w:bookmarkStart w:id="209" w:name="_Toc212620790"/>
      <w:r>
        <w:br w:type="page"/>
      </w:r>
    </w:p>
    <w:p w14:paraId="41C9C6E0" w14:textId="77777777" w:rsidR="00C57DA2" w:rsidRDefault="00C57DA2" w:rsidP="00B44221">
      <w:pPr>
        <w:pStyle w:val="Ttulo3"/>
      </w:pPr>
    </w:p>
    <w:p w14:paraId="74DF570A" w14:textId="77777777" w:rsidR="00890E9B" w:rsidRPr="001A2610" w:rsidRDefault="00883802" w:rsidP="00B44221">
      <w:pPr>
        <w:pStyle w:val="Ttulo3"/>
      </w:pPr>
      <w:bookmarkStart w:id="210" w:name="_Toc474767788"/>
      <w:r w:rsidRPr="001A2610">
        <w:t>5</w:t>
      </w:r>
      <w:r w:rsidR="00B31098" w:rsidRPr="001A2610">
        <w:t>.1.5</w:t>
      </w:r>
      <w:r w:rsidR="00D41053" w:rsidRPr="001A2610">
        <w:t xml:space="preserve"> </w:t>
      </w:r>
      <w:r w:rsidR="00890E9B" w:rsidRPr="001A2610">
        <w:t>Plazo p</w:t>
      </w:r>
      <w:r w:rsidR="00D41053" w:rsidRPr="001A2610">
        <w:t>ara la Suscripción del Contrato</w:t>
      </w:r>
      <w:bookmarkEnd w:id="210"/>
    </w:p>
    <w:p w14:paraId="371B0867" w14:textId="77777777" w:rsidR="00890E9B" w:rsidRPr="001A2610" w:rsidRDefault="00890E9B" w:rsidP="00237BAE">
      <w:pPr>
        <w:jc w:val="both"/>
        <w:rPr>
          <w:rFonts w:ascii="Arial Narrow" w:hAnsi="Arial Narrow" w:cs="Arial"/>
        </w:rPr>
      </w:pPr>
    </w:p>
    <w:bookmarkEnd w:id="208"/>
    <w:bookmarkEnd w:id="209"/>
    <w:p w14:paraId="231E354E" w14:textId="77777777" w:rsidR="008877EE" w:rsidRPr="001A2610" w:rsidRDefault="008877EE" w:rsidP="00237BAE">
      <w:pPr>
        <w:jc w:val="both"/>
        <w:rPr>
          <w:rFonts w:ascii="Arial Narrow" w:hAnsi="Arial Narrow" w:cs="Arial"/>
        </w:rPr>
      </w:pPr>
      <w:r w:rsidRPr="001A2610">
        <w:rPr>
          <w:rFonts w:ascii="Arial Narrow" w:hAnsi="Arial Narrow" w:cs="Arial"/>
        </w:rPr>
        <w:t xml:space="preserve">Los Contratos deberán celebrarse en el plazo que se indique en el presente Pliego de Condiciones </w:t>
      </w:r>
      <w:r w:rsidR="00960E03" w:rsidRPr="001A2610">
        <w:rPr>
          <w:rFonts w:ascii="Arial Narrow" w:hAnsi="Arial Narrow" w:cs="Arial"/>
        </w:rPr>
        <w:t>Específicas</w:t>
      </w:r>
      <w:r w:rsidRPr="001A2610">
        <w:rPr>
          <w:rFonts w:ascii="Arial Narrow" w:hAnsi="Arial Narrow" w:cs="Arial"/>
        </w:rPr>
        <w:t xml:space="preserve">; no obstante a ello, deberán suscribirse en un plazo no </w:t>
      </w:r>
      <w:r w:rsidRPr="0040661F">
        <w:rPr>
          <w:rFonts w:ascii="Arial Narrow" w:hAnsi="Arial Narrow" w:cs="Arial"/>
        </w:rPr>
        <w:t xml:space="preserve">mayor de </w:t>
      </w:r>
      <w:r w:rsidRPr="0040661F">
        <w:rPr>
          <w:rFonts w:ascii="Arial Narrow" w:hAnsi="Arial Narrow" w:cs="Arial"/>
          <w:b/>
        </w:rPr>
        <w:t>veinte (20) días hábiles</w:t>
      </w:r>
      <w:r w:rsidRPr="0040661F">
        <w:rPr>
          <w:rFonts w:ascii="Arial Narrow" w:hAnsi="Arial Narrow" w:cs="Arial"/>
        </w:rPr>
        <w:t xml:space="preserve">, contados a partir </w:t>
      </w:r>
      <w:proofErr w:type="gramStart"/>
      <w:r w:rsidRPr="0040661F">
        <w:rPr>
          <w:rFonts w:ascii="Arial Narrow" w:hAnsi="Arial Narrow" w:cs="Arial"/>
        </w:rPr>
        <w:t>de  la</w:t>
      </w:r>
      <w:proofErr w:type="gramEnd"/>
      <w:r w:rsidRPr="0040661F">
        <w:rPr>
          <w:rFonts w:ascii="Arial Narrow" w:hAnsi="Arial Narrow" w:cs="Arial"/>
        </w:rPr>
        <w:t xml:space="preserve"> fecha de Notificación de la Adjudicación</w:t>
      </w:r>
      <w:bookmarkStart w:id="211" w:name="_Toc271530547"/>
      <w:r w:rsidRPr="0040661F">
        <w:rPr>
          <w:rFonts w:ascii="Arial Narrow" w:hAnsi="Arial Narrow" w:cs="Arial"/>
        </w:rPr>
        <w:t>.</w:t>
      </w:r>
    </w:p>
    <w:bookmarkEnd w:id="211"/>
    <w:p w14:paraId="58EFBBAA" w14:textId="77777777" w:rsidR="00890E9B" w:rsidRDefault="00890E9B" w:rsidP="00237BAE">
      <w:pPr>
        <w:rPr>
          <w:rFonts w:ascii="Arial Narrow" w:hAnsi="Arial Narrow" w:cs="Arial"/>
        </w:rPr>
      </w:pPr>
    </w:p>
    <w:p w14:paraId="7FFF49C9" w14:textId="77777777" w:rsidR="00C57DA2" w:rsidRPr="00C57DA2" w:rsidRDefault="00C57DA2" w:rsidP="00782D2B">
      <w:pPr>
        <w:jc w:val="both"/>
        <w:rPr>
          <w:rFonts w:ascii="Arial Narrow" w:hAnsi="Arial Narrow" w:cs="Arial"/>
        </w:rPr>
      </w:pPr>
      <w:r w:rsidRPr="00C57DA2">
        <w:rPr>
          <w:rFonts w:ascii="Arial Narrow" w:hAnsi="Arial Narrow" w:cs="Arial"/>
        </w:rPr>
        <w:t xml:space="preserve">La no comparecencia del Oferente Adjudicatario a constituir la Garantía de Fiel Cumplimiento de </w:t>
      </w:r>
      <w:proofErr w:type="gramStart"/>
      <w:r w:rsidRPr="00C57DA2">
        <w:rPr>
          <w:rFonts w:ascii="Arial Narrow" w:hAnsi="Arial Narrow" w:cs="Arial"/>
        </w:rPr>
        <w:t>Contrato,</w:t>
      </w:r>
      <w:proofErr w:type="gramEnd"/>
      <w:r>
        <w:rPr>
          <w:rFonts w:ascii="Arial Narrow" w:hAnsi="Arial Narrow" w:cs="Arial"/>
        </w:rPr>
        <w:t xml:space="preserve"> </w:t>
      </w:r>
      <w:r w:rsidRPr="00C57DA2">
        <w:rPr>
          <w:rFonts w:ascii="Arial Narrow" w:hAnsi="Arial Narrow" w:cs="Arial"/>
        </w:rPr>
        <w:t>se entenderá que renuncia a la Adjudicación y se procederá a la ejecución de la Garantía de Seriedad de</w:t>
      </w:r>
      <w:r>
        <w:rPr>
          <w:rFonts w:ascii="Arial Narrow" w:hAnsi="Arial Narrow" w:cs="Arial"/>
        </w:rPr>
        <w:t xml:space="preserve"> </w:t>
      </w:r>
      <w:r w:rsidRPr="00C57DA2">
        <w:rPr>
          <w:rFonts w:ascii="Arial Narrow" w:hAnsi="Arial Narrow" w:cs="Arial"/>
        </w:rPr>
        <w:t>la Oferta.</w:t>
      </w:r>
    </w:p>
    <w:p w14:paraId="7FBEACD6" w14:textId="77777777" w:rsidR="00C57DA2" w:rsidRDefault="00C57DA2" w:rsidP="00C57DA2">
      <w:pPr>
        <w:rPr>
          <w:rFonts w:ascii="Arial Narrow" w:hAnsi="Arial Narrow" w:cs="Arial"/>
        </w:rPr>
      </w:pPr>
    </w:p>
    <w:p w14:paraId="50F981A8" w14:textId="77777777" w:rsidR="00C57DA2" w:rsidRPr="00C57DA2" w:rsidRDefault="00C57DA2" w:rsidP="00C57DA2">
      <w:pPr>
        <w:jc w:val="both"/>
        <w:rPr>
          <w:rFonts w:ascii="Arial Narrow" w:hAnsi="Arial Narrow" w:cs="Arial"/>
        </w:rPr>
      </w:pPr>
      <w:r w:rsidRPr="00C57DA2">
        <w:rPr>
          <w:rFonts w:ascii="Arial Narrow" w:hAnsi="Arial Narrow" w:cs="Arial"/>
        </w:rPr>
        <w:t>Cuando hubiese negativa a constituir la Garantía de Fiel Cumplimiento de Contrato, la Entidad</w:t>
      </w:r>
    </w:p>
    <w:p w14:paraId="0EEFE3E0" w14:textId="77777777" w:rsidR="00C57DA2" w:rsidRDefault="00C57DA2" w:rsidP="00C57DA2">
      <w:pPr>
        <w:jc w:val="both"/>
        <w:rPr>
          <w:rFonts w:ascii="Arial Narrow" w:hAnsi="Arial Narrow" w:cs="Arial"/>
        </w:rPr>
      </w:pPr>
      <w:r w:rsidRPr="00C57DA2">
        <w:rPr>
          <w:rFonts w:ascii="Arial Narrow" w:hAnsi="Arial Narrow" w:cs="Arial"/>
        </w:rPr>
        <w:t xml:space="preserve">Contratante, como Órgano de Ejecución del Contrato, notificará la Adjudicación al Oferente que hubiera obtenido la siguiente posición en el proceso de </w:t>
      </w:r>
      <w:r w:rsidR="000F3667">
        <w:rPr>
          <w:rFonts w:ascii="Arial Narrow" w:hAnsi="Arial Narrow" w:cs="Arial"/>
        </w:rPr>
        <w:t xml:space="preserve">evaluación </w:t>
      </w:r>
      <w:r w:rsidR="00EC4711">
        <w:rPr>
          <w:rFonts w:ascii="Arial Narrow" w:hAnsi="Arial Narrow" w:cs="Arial"/>
        </w:rPr>
        <w:t>de las ofertas</w:t>
      </w:r>
      <w:r w:rsidRPr="00C57DA2">
        <w:rPr>
          <w:rFonts w:ascii="Arial Narrow" w:hAnsi="Arial Narrow" w:cs="Arial"/>
        </w:rPr>
        <w:t>, conforme al Reporte de Lugares</w:t>
      </w:r>
      <w:r>
        <w:rPr>
          <w:rFonts w:ascii="Arial Narrow" w:hAnsi="Arial Narrow" w:cs="Arial"/>
        </w:rPr>
        <w:t xml:space="preserve"> </w:t>
      </w:r>
      <w:r w:rsidRPr="00C57DA2">
        <w:rPr>
          <w:rFonts w:ascii="Arial Narrow" w:hAnsi="Arial Narrow" w:cs="Arial"/>
        </w:rPr>
        <w:t xml:space="preserve">Ocupados. El nuevo Oferente Adjudicatario depositará la Garantía y suscribirá el Contrato </w:t>
      </w:r>
      <w:proofErr w:type="gramStart"/>
      <w:r w:rsidRPr="00C57DA2">
        <w:rPr>
          <w:rFonts w:ascii="Arial Narrow" w:hAnsi="Arial Narrow" w:cs="Arial"/>
        </w:rPr>
        <w:t>de acuerdo al</w:t>
      </w:r>
      <w:proofErr w:type="gramEnd"/>
      <w:r>
        <w:rPr>
          <w:rFonts w:ascii="Arial Narrow" w:hAnsi="Arial Narrow" w:cs="Arial"/>
        </w:rPr>
        <w:t xml:space="preserve"> </w:t>
      </w:r>
      <w:r w:rsidRPr="00C57DA2">
        <w:rPr>
          <w:rFonts w:ascii="Arial Narrow" w:hAnsi="Arial Narrow" w:cs="Arial"/>
        </w:rPr>
        <w:t>plazo que le será otorgado por la Entidad Contratante, mediante comunicación formal</w:t>
      </w:r>
      <w:r>
        <w:rPr>
          <w:rFonts w:ascii="Arial Narrow" w:hAnsi="Arial Narrow" w:cs="Arial"/>
        </w:rPr>
        <w:t>.</w:t>
      </w:r>
    </w:p>
    <w:p w14:paraId="2405B3B0" w14:textId="77777777" w:rsidR="00C57DA2" w:rsidRPr="001A2610" w:rsidRDefault="00C57DA2" w:rsidP="00237BAE">
      <w:pPr>
        <w:rPr>
          <w:rFonts w:ascii="Arial Narrow" w:hAnsi="Arial Narrow" w:cs="Arial"/>
        </w:rPr>
      </w:pPr>
    </w:p>
    <w:p w14:paraId="09CB19F8" w14:textId="77777777" w:rsidR="00890E9B" w:rsidRPr="001A2610" w:rsidRDefault="00883802" w:rsidP="00B44221">
      <w:pPr>
        <w:pStyle w:val="Ttulo3"/>
      </w:pPr>
      <w:bookmarkStart w:id="212" w:name="_Toc271530550"/>
      <w:bookmarkStart w:id="213" w:name="_Toc474767789"/>
      <w:r w:rsidRPr="001A2610">
        <w:t>5</w:t>
      </w:r>
      <w:r w:rsidR="00B31098" w:rsidRPr="001A2610">
        <w:t>.1.6</w:t>
      </w:r>
      <w:r w:rsidR="00D41053" w:rsidRPr="001A2610">
        <w:t xml:space="preserve"> </w:t>
      </w:r>
      <w:r w:rsidR="00890E9B" w:rsidRPr="001A2610">
        <w:t>Ampliación o Reducción de la Contratación</w:t>
      </w:r>
      <w:bookmarkEnd w:id="212"/>
      <w:bookmarkEnd w:id="213"/>
    </w:p>
    <w:p w14:paraId="4FAFE6F4" w14:textId="77777777" w:rsidR="00890E9B" w:rsidRPr="001A2610" w:rsidRDefault="00890E9B" w:rsidP="00237BAE">
      <w:pPr>
        <w:jc w:val="both"/>
        <w:rPr>
          <w:rFonts w:ascii="Arial Narrow" w:hAnsi="Arial Narrow" w:cs="Arial"/>
        </w:rPr>
      </w:pPr>
    </w:p>
    <w:p w14:paraId="2A3C10C2" w14:textId="77777777" w:rsidR="008877EE" w:rsidRPr="001A2610" w:rsidRDefault="008877EE" w:rsidP="00237BAE">
      <w:pPr>
        <w:jc w:val="both"/>
        <w:rPr>
          <w:rFonts w:ascii="Arial Narrow" w:hAnsi="Arial Narrow" w:cs="Arial"/>
        </w:rPr>
      </w:pPr>
      <w:r w:rsidRPr="001A2610">
        <w:rPr>
          <w:rFonts w:ascii="Arial Narrow" w:hAnsi="Arial Narrow" w:cs="Arial"/>
        </w:rPr>
        <w:t>La Entidad Contratante podrá modificar,</w:t>
      </w:r>
      <w:r w:rsidR="00FE47BD" w:rsidRPr="001A2610">
        <w:rPr>
          <w:rFonts w:ascii="Arial Narrow" w:hAnsi="Arial Narrow" w:cs="Arial"/>
        </w:rPr>
        <w:t xml:space="preserve"> disminuir o aumentar hasta un </w:t>
      </w:r>
      <w:r w:rsidR="00FE47BD" w:rsidRPr="001A2610">
        <w:rPr>
          <w:rFonts w:ascii="Arial Narrow" w:hAnsi="Arial Narrow" w:cs="Arial"/>
          <w:b/>
        </w:rPr>
        <w:t>v</w:t>
      </w:r>
      <w:r w:rsidRPr="001A2610">
        <w:rPr>
          <w:rFonts w:ascii="Arial Narrow" w:hAnsi="Arial Narrow" w:cs="Arial"/>
          <w:b/>
        </w:rPr>
        <w:t>einticinco por Ciento (25%)</w:t>
      </w:r>
      <w:r w:rsidRPr="001A2610">
        <w:rPr>
          <w:rFonts w:ascii="Arial Narrow" w:hAnsi="Arial Narrow" w:cs="Arial"/>
        </w:rPr>
        <w:t xml:space="preserve"> el monto del Contrato original de la Obra, siempre y cuando se mantenga el objeto, cuando se presenten circunstancias que fueron imprevisibles en el momento de iniciarse el proceso de Contratación, y esa sea la única forma de satisfacer plenamente el interés público.</w:t>
      </w:r>
    </w:p>
    <w:p w14:paraId="5D5BAE74" w14:textId="77777777" w:rsidR="00890E9B" w:rsidRPr="001A2610" w:rsidRDefault="00890E9B" w:rsidP="00237BAE">
      <w:pPr>
        <w:rPr>
          <w:rFonts w:ascii="Arial Narrow" w:hAnsi="Arial Narrow" w:cs="Arial"/>
        </w:rPr>
      </w:pPr>
    </w:p>
    <w:p w14:paraId="21407906" w14:textId="77777777" w:rsidR="00890E9B" w:rsidRPr="001A2610" w:rsidRDefault="00883802" w:rsidP="00B44221">
      <w:pPr>
        <w:pStyle w:val="Ttulo3"/>
      </w:pPr>
      <w:bookmarkStart w:id="214" w:name="_Toc271530551"/>
      <w:bookmarkStart w:id="215" w:name="_Toc474767790"/>
      <w:r w:rsidRPr="001A2610">
        <w:t>5</w:t>
      </w:r>
      <w:r w:rsidR="00B31098" w:rsidRPr="001A2610">
        <w:t>.1.7</w:t>
      </w:r>
      <w:r w:rsidR="00D41053" w:rsidRPr="001A2610">
        <w:t xml:space="preserve"> </w:t>
      </w:r>
      <w:r w:rsidR="00890E9B" w:rsidRPr="001A2610">
        <w:t>Finalización del Contrato</w:t>
      </w:r>
      <w:bookmarkEnd w:id="214"/>
      <w:bookmarkEnd w:id="215"/>
    </w:p>
    <w:p w14:paraId="416FAFB3" w14:textId="77777777" w:rsidR="00890E9B" w:rsidRPr="001A2610" w:rsidRDefault="00890E9B" w:rsidP="007F24D5">
      <w:pPr>
        <w:rPr>
          <w:rFonts w:ascii="Arial Narrow" w:hAnsi="Arial Narrow" w:cs="Arial"/>
          <w:lang w:val="es-ES_tradnl"/>
        </w:rPr>
      </w:pPr>
    </w:p>
    <w:p w14:paraId="74B43BAB" w14:textId="77777777" w:rsidR="00890E9B" w:rsidRPr="001A2610" w:rsidRDefault="00890E9B" w:rsidP="007F24D5">
      <w:pPr>
        <w:rPr>
          <w:rFonts w:ascii="Arial Narrow" w:hAnsi="Arial Narrow" w:cs="Arial"/>
        </w:rPr>
      </w:pPr>
      <w:r w:rsidRPr="001A2610">
        <w:rPr>
          <w:rFonts w:ascii="Arial Narrow" w:hAnsi="Arial Narrow" w:cs="Arial"/>
        </w:rPr>
        <w:t>El Contrato finalizará por vencimiento de su plazo</w:t>
      </w:r>
      <w:r w:rsidR="00CA2A7A">
        <w:rPr>
          <w:rFonts w:ascii="Arial Narrow" w:hAnsi="Arial Narrow" w:cs="Arial"/>
        </w:rPr>
        <w:t xml:space="preserve">, </w:t>
      </w:r>
      <w:r w:rsidRPr="001A2610">
        <w:rPr>
          <w:rFonts w:ascii="Arial Narrow" w:hAnsi="Arial Narrow" w:cs="Arial"/>
        </w:rPr>
        <w:t>o por la concurrencia de alguna de las siguientes causas de resolución:</w:t>
      </w:r>
    </w:p>
    <w:p w14:paraId="41620090" w14:textId="77777777" w:rsidR="00890E9B" w:rsidRPr="001A2610" w:rsidRDefault="00890E9B" w:rsidP="00237BAE">
      <w:pPr>
        <w:rPr>
          <w:rFonts w:ascii="Arial Narrow" w:hAnsi="Arial Narrow" w:cs="Arial"/>
        </w:rPr>
      </w:pPr>
    </w:p>
    <w:p w14:paraId="67BC6E73" w14:textId="77777777" w:rsidR="00890E9B" w:rsidRDefault="00890E9B" w:rsidP="00237BAE">
      <w:pPr>
        <w:numPr>
          <w:ilvl w:val="0"/>
          <w:numId w:val="4"/>
        </w:numPr>
        <w:jc w:val="both"/>
        <w:rPr>
          <w:rFonts w:ascii="Arial Narrow" w:hAnsi="Arial Narrow" w:cs="Arial"/>
        </w:rPr>
      </w:pPr>
      <w:r w:rsidRPr="001A2610">
        <w:rPr>
          <w:rFonts w:ascii="Arial Narrow" w:hAnsi="Arial Narrow" w:cs="Arial"/>
        </w:rPr>
        <w:t xml:space="preserve">Incumplimiento del </w:t>
      </w:r>
      <w:r w:rsidR="00694EA9">
        <w:rPr>
          <w:rFonts w:ascii="Arial Narrow" w:hAnsi="Arial Narrow" w:cs="Arial"/>
        </w:rPr>
        <w:t>Contratista</w:t>
      </w:r>
      <w:r w:rsidR="00157EF3" w:rsidRPr="001A2610">
        <w:rPr>
          <w:rFonts w:ascii="Arial Narrow" w:hAnsi="Arial Narrow" w:cs="Arial"/>
        </w:rPr>
        <w:t>.</w:t>
      </w:r>
    </w:p>
    <w:p w14:paraId="42E61F53" w14:textId="77777777" w:rsidR="00694EA9" w:rsidRPr="001A2610" w:rsidRDefault="00694EA9" w:rsidP="00694EA9">
      <w:pPr>
        <w:numPr>
          <w:ilvl w:val="0"/>
          <w:numId w:val="4"/>
        </w:numPr>
        <w:jc w:val="both"/>
        <w:rPr>
          <w:rFonts w:ascii="Arial Narrow" w:hAnsi="Arial Narrow" w:cs="Arial"/>
        </w:rPr>
      </w:pPr>
      <w:r w:rsidRPr="00694EA9">
        <w:rPr>
          <w:rFonts w:ascii="Arial Narrow" w:hAnsi="Arial Narrow" w:cs="Arial"/>
        </w:rPr>
        <w:t xml:space="preserve">Por la </w:t>
      </w:r>
      <w:proofErr w:type="spellStart"/>
      <w:r w:rsidRPr="00694EA9">
        <w:rPr>
          <w:rFonts w:ascii="Arial Narrow" w:hAnsi="Arial Narrow" w:cs="Arial"/>
        </w:rPr>
        <w:t>Resiliación</w:t>
      </w:r>
      <w:proofErr w:type="spellEnd"/>
      <w:r w:rsidRPr="00694EA9">
        <w:rPr>
          <w:rFonts w:ascii="Arial Narrow" w:hAnsi="Arial Narrow" w:cs="Arial"/>
        </w:rPr>
        <w:t xml:space="preserve"> establecida por alguna de las partes</w:t>
      </w:r>
      <w:r>
        <w:rPr>
          <w:rFonts w:ascii="Arial Narrow" w:hAnsi="Arial Narrow" w:cs="Arial"/>
        </w:rPr>
        <w:t>.</w:t>
      </w:r>
    </w:p>
    <w:p w14:paraId="114C7C10" w14:textId="77777777" w:rsidR="00890E9B" w:rsidRPr="001A2610" w:rsidRDefault="00890E9B" w:rsidP="00237BAE">
      <w:pPr>
        <w:numPr>
          <w:ilvl w:val="0"/>
          <w:numId w:val="4"/>
        </w:numPr>
        <w:jc w:val="both"/>
        <w:rPr>
          <w:rFonts w:ascii="Arial Narrow" w:hAnsi="Arial Narrow" w:cs="Arial"/>
        </w:rPr>
      </w:pPr>
      <w:r w:rsidRPr="001A2610">
        <w:rPr>
          <w:rFonts w:ascii="Arial Narrow" w:hAnsi="Arial Narrow" w:cs="Arial"/>
        </w:rPr>
        <w:t xml:space="preserve">Incursión sobrevenida del </w:t>
      </w:r>
      <w:r w:rsidR="00694EA9">
        <w:rPr>
          <w:rFonts w:ascii="Arial Narrow" w:hAnsi="Arial Narrow" w:cs="Arial"/>
        </w:rPr>
        <w:t>Contratista</w:t>
      </w:r>
      <w:r w:rsidRPr="001A2610">
        <w:rPr>
          <w:rFonts w:ascii="Arial Narrow" w:hAnsi="Arial Narrow" w:cs="Arial"/>
        </w:rPr>
        <w:t xml:space="preserve"> en alguna de las causas de prohibición de contratar con la Administración Pública que establezcan las normas vigentes, en especial el Artículo 14 de la Ley </w:t>
      </w:r>
      <w:r w:rsidR="00D22588" w:rsidRPr="001A2610">
        <w:rPr>
          <w:rFonts w:ascii="Arial Narrow" w:hAnsi="Arial Narrow" w:cs="Arial"/>
        </w:rPr>
        <w:t xml:space="preserve">No. </w:t>
      </w:r>
      <w:r w:rsidRPr="001A2610">
        <w:rPr>
          <w:rFonts w:ascii="Arial Narrow" w:hAnsi="Arial Narrow" w:cs="Arial"/>
        </w:rPr>
        <w:t>340-06, sobre Compras y Contrataciones Públicas de Bienes, Servicios, Obras y Concesiones.</w:t>
      </w:r>
    </w:p>
    <w:p w14:paraId="3E401B2C" w14:textId="77777777" w:rsidR="00EE36FC" w:rsidRPr="001A2610" w:rsidRDefault="00EE36FC" w:rsidP="00237BAE">
      <w:pPr>
        <w:ind w:left="1190"/>
        <w:jc w:val="both"/>
        <w:rPr>
          <w:rFonts w:ascii="Arial Narrow" w:hAnsi="Arial Narrow" w:cs="Arial"/>
        </w:rPr>
      </w:pPr>
    </w:p>
    <w:p w14:paraId="3C5F4B04" w14:textId="77777777" w:rsidR="00890E9B" w:rsidRPr="001A2610" w:rsidRDefault="00883802" w:rsidP="00B44221">
      <w:pPr>
        <w:pStyle w:val="Ttulo3"/>
      </w:pPr>
      <w:bookmarkStart w:id="216" w:name="_Toc271530552"/>
      <w:bookmarkStart w:id="217" w:name="_Toc474767791"/>
      <w:r w:rsidRPr="001A2610">
        <w:t>5</w:t>
      </w:r>
      <w:r w:rsidR="00B31098" w:rsidRPr="001A2610">
        <w:t>.1.8</w:t>
      </w:r>
      <w:r w:rsidR="00D41053" w:rsidRPr="001A2610">
        <w:t xml:space="preserve"> </w:t>
      </w:r>
      <w:r w:rsidR="00890E9B" w:rsidRPr="001A2610">
        <w:t>Subcontratos</w:t>
      </w:r>
      <w:bookmarkEnd w:id="216"/>
      <w:bookmarkEnd w:id="217"/>
      <w:r w:rsidR="00890E9B" w:rsidRPr="001A2610">
        <w:t xml:space="preserve"> </w:t>
      </w:r>
    </w:p>
    <w:p w14:paraId="2ECD9EBD" w14:textId="77777777" w:rsidR="00FB2574" w:rsidRPr="001A2610" w:rsidRDefault="00FB2574" w:rsidP="00FB2574">
      <w:pPr>
        <w:rPr>
          <w:rFonts w:ascii="Arial Narrow" w:hAnsi="Arial Narrow"/>
          <w:lang w:val="es-ES" w:eastAsia="en-US"/>
        </w:rPr>
      </w:pPr>
    </w:p>
    <w:p w14:paraId="214F7AAD" w14:textId="77777777" w:rsidR="00AB4846" w:rsidRPr="001A2610" w:rsidRDefault="008877EE" w:rsidP="00237BAE">
      <w:pPr>
        <w:jc w:val="both"/>
        <w:rPr>
          <w:rFonts w:ascii="Arial Narrow" w:hAnsi="Arial Narrow" w:cs="Arial"/>
        </w:rPr>
      </w:pPr>
      <w:r w:rsidRPr="001A2610">
        <w:rPr>
          <w:rFonts w:ascii="Arial Narrow" w:hAnsi="Arial Narrow" w:cs="Arial"/>
        </w:rPr>
        <w:t xml:space="preserve">El Contratista podrá subcontratar la ejecución de algunas de las tareas comprendidas en este Pliego de Condiciones </w:t>
      </w:r>
      <w:proofErr w:type="gramStart"/>
      <w:r w:rsidR="00960E03" w:rsidRPr="001A2610">
        <w:rPr>
          <w:rFonts w:ascii="Arial Narrow" w:hAnsi="Arial Narrow" w:cs="Arial"/>
        </w:rPr>
        <w:t>Específicas</w:t>
      </w:r>
      <w:r w:rsidRPr="001A2610">
        <w:rPr>
          <w:rFonts w:ascii="Arial Narrow" w:hAnsi="Arial Narrow" w:cs="Arial"/>
        </w:rPr>
        <w:t>,  con</w:t>
      </w:r>
      <w:proofErr w:type="gramEnd"/>
      <w:r w:rsidRPr="001A2610">
        <w:rPr>
          <w:rFonts w:ascii="Arial Narrow" w:hAnsi="Arial Narrow" w:cs="Arial"/>
        </w:rPr>
        <w:t xml:space="preserve"> la previa autorización de la Entidad Contratante. El Oferente, en su propuesta, debe indicar las Obras que subcontrataría y las empresas que ejecutarían cada una de ellas; en el entendido, que El Contratista será el único responsable de todos los actos, comisiones, defectos, negligencias, descuidos o incumplimientos de los subcontratistas, de sus empleados o trabajadores.</w:t>
      </w:r>
    </w:p>
    <w:p w14:paraId="0121F34D" w14:textId="77777777" w:rsidR="00151693" w:rsidRDefault="00151693" w:rsidP="00B44221">
      <w:pPr>
        <w:pStyle w:val="Ttulo3"/>
      </w:pPr>
    </w:p>
    <w:p w14:paraId="0E7F8A25" w14:textId="77777777" w:rsidR="00890E9B" w:rsidRPr="001A2610" w:rsidRDefault="00883802" w:rsidP="00B44221">
      <w:pPr>
        <w:pStyle w:val="Ttulo3"/>
      </w:pPr>
      <w:bookmarkStart w:id="218" w:name="_Toc474767792"/>
      <w:r w:rsidRPr="001A2610">
        <w:t>5</w:t>
      </w:r>
      <w:r w:rsidR="00D41053" w:rsidRPr="001A2610">
        <w:t xml:space="preserve">.2 </w:t>
      </w:r>
      <w:r w:rsidR="00890E9B" w:rsidRPr="001A2610">
        <w:t xml:space="preserve">Condiciones </w:t>
      </w:r>
      <w:r w:rsidR="00D41053" w:rsidRPr="001A2610">
        <w:t>Específicas</w:t>
      </w:r>
      <w:r w:rsidR="00890E9B" w:rsidRPr="001A2610">
        <w:t xml:space="preserve"> del Contrato</w:t>
      </w:r>
      <w:bookmarkEnd w:id="218"/>
    </w:p>
    <w:p w14:paraId="4DE3779F" w14:textId="77777777" w:rsidR="007F24D5" w:rsidRPr="001A2610" w:rsidRDefault="007F24D5" w:rsidP="007F24D5">
      <w:pPr>
        <w:rPr>
          <w:rFonts w:ascii="Arial Narrow" w:hAnsi="Arial Narrow"/>
          <w:lang w:val="es-ES" w:eastAsia="en-US"/>
        </w:rPr>
      </w:pPr>
    </w:p>
    <w:p w14:paraId="2A70ED5C" w14:textId="77777777" w:rsidR="00AB4846" w:rsidRPr="001A2610" w:rsidRDefault="00883802" w:rsidP="00B44221">
      <w:pPr>
        <w:pStyle w:val="Ttulo3"/>
      </w:pPr>
      <w:bookmarkStart w:id="219" w:name="_Toc271530546"/>
      <w:bookmarkStart w:id="220" w:name="_Toc474767793"/>
      <w:r w:rsidRPr="001A2610">
        <w:t>5</w:t>
      </w:r>
      <w:r w:rsidR="00D41053" w:rsidRPr="001A2610">
        <w:t xml:space="preserve">.2.1 </w:t>
      </w:r>
      <w:r w:rsidR="00AB4846" w:rsidRPr="001A2610">
        <w:t>Vigencia del Contrato</w:t>
      </w:r>
      <w:bookmarkEnd w:id="219"/>
      <w:bookmarkEnd w:id="220"/>
    </w:p>
    <w:p w14:paraId="494EB571" w14:textId="77777777" w:rsidR="00FB2574" w:rsidRPr="001A2610" w:rsidRDefault="00FB2574" w:rsidP="00FB2574">
      <w:pPr>
        <w:rPr>
          <w:rFonts w:ascii="Arial Narrow" w:hAnsi="Arial Narrow"/>
          <w:lang w:val="es-ES" w:eastAsia="en-US"/>
        </w:rPr>
      </w:pPr>
    </w:p>
    <w:p w14:paraId="6B9393C7" w14:textId="77777777" w:rsidR="006618B9" w:rsidRPr="001A2610" w:rsidRDefault="00AB4846" w:rsidP="007F24D5">
      <w:pPr>
        <w:jc w:val="both"/>
        <w:rPr>
          <w:rFonts w:ascii="Arial Narrow" w:hAnsi="Arial Narrow" w:cs="Arial"/>
        </w:rPr>
      </w:pPr>
      <w:r w:rsidRPr="001A2610">
        <w:rPr>
          <w:rFonts w:ascii="Arial Narrow" w:hAnsi="Arial Narrow" w:cs="Arial"/>
        </w:rPr>
        <w:t>La vigencia del Contrato será</w:t>
      </w:r>
      <w:r w:rsidR="00FB466C" w:rsidRPr="001A2610">
        <w:rPr>
          <w:rFonts w:ascii="Arial Narrow" w:hAnsi="Arial Narrow" w:cs="Arial"/>
        </w:rPr>
        <w:t xml:space="preserve"> </w:t>
      </w:r>
      <w:r w:rsidR="00151693">
        <w:rPr>
          <w:rFonts w:ascii="Arial Narrow" w:hAnsi="Arial Narrow" w:cs="Arial"/>
        </w:rPr>
        <w:t xml:space="preserve">a partir de la </w:t>
      </w:r>
      <w:r w:rsidRPr="001A2610">
        <w:rPr>
          <w:rFonts w:ascii="Arial Narrow" w:hAnsi="Arial Narrow" w:cs="Arial"/>
        </w:rPr>
        <w:t xml:space="preserve">fecha de la suscripción </w:t>
      </w:r>
      <w:proofErr w:type="gramStart"/>
      <w:r w:rsidRPr="001A2610">
        <w:rPr>
          <w:rFonts w:ascii="Arial Narrow" w:hAnsi="Arial Narrow" w:cs="Arial"/>
        </w:rPr>
        <w:t>del mismo</w:t>
      </w:r>
      <w:proofErr w:type="gramEnd"/>
      <w:r w:rsidRPr="001A2610">
        <w:rPr>
          <w:rFonts w:ascii="Arial Narrow" w:hAnsi="Arial Narrow" w:cs="Arial"/>
        </w:rPr>
        <w:t xml:space="preserve"> y hasta su fiel cumplimiento, de conformidad con el Cronograma de </w:t>
      </w:r>
      <w:r w:rsidR="00FB466C" w:rsidRPr="001A2610">
        <w:rPr>
          <w:rFonts w:ascii="Arial Narrow" w:hAnsi="Arial Narrow" w:cs="Arial"/>
        </w:rPr>
        <w:t>Ejecución</w:t>
      </w:r>
      <w:r w:rsidRPr="001A2610">
        <w:rPr>
          <w:rFonts w:ascii="Arial Narrow" w:hAnsi="Arial Narrow" w:cs="Arial"/>
        </w:rPr>
        <w:t xml:space="preserve"> </w:t>
      </w:r>
      <w:r w:rsidR="00BD29AD">
        <w:rPr>
          <w:rFonts w:ascii="Arial Narrow" w:hAnsi="Arial Narrow" w:cs="Arial"/>
        </w:rPr>
        <w:t xml:space="preserve">(con su Ruta Crítica), </w:t>
      </w:r>
      <w:r w:rsidRPr="001A2610">
        <w:rPr>
          <w:rFonts w:ascii="Arial Narrow" w:hAnsi="Arial Narrow" w:cs="Arial"/>
        </w:rPr>
        <w:t xml:space="preserve">el cual formará parte integral y vinculante del mismo.  </w:t>
      </w:r>
      <w:bookmarkStart w:id="221" w:name="_Toc271530555"/>
    </w:p>
    <w:p w14:paraId="1799306F" w14:textId="77777777" w:rsidR="00DA6A89" w:rsidRPr="001A2610" w:rsidRDefault="00DA6A89" w:rsidP="00237BAE">
      <w:pPr>
        <w:pStyle w:val="Ttulo2"/>
        <w:rPr>
          <w:rFonts w:ascii="Arial Narrow" w:hAnsi="Arial Narrow"/>
          <w:sz w:val="24"/>
          <w:szCs w:val="24"/>
          <w14:shadow w14:blurRad="0" w14:dist="0" w14:dir="0" w14:sx="0" w14:sy="0" w14:kx="0" w14:ky="0" w14:algn="none">
            <w14:srgbClr w14:val="000000"/>
          </w14:shadow>
        </w:rPr>
      </w:pPr>
      <w:bookmarkStart w:id="222" w:name="_Toc192019918"/>
      <w:bookmarkStart w:id="223" w:name="_Toc193182264"/>
      <w:bookmarkStart w:id="224" w:name="_Toc196288203"/>
      <w:bookmarkStart w:id="225" w:name="_Toc196629371"/>
      <w:bookmarkEnd w:id="221"/>
    </w:p>
    <w:p w14:paraId="6AE3BE9B" w14:textId="77777777" w:rsidR="00033CA8" w:rsidRPr="001A2610" w:rsidRDefault="00033CA8" w:rsidP="00033CA8">
      <w:pPr>
        <w:rPr>
          <w:rFonts w:ascii="Arial Narrow" w:hAnsi="Arial Narrow"/>
          <w:lang w:val="es-MX"/>
        </w:rPr>
      </w:pPr>
    </w:p>
    <w:p w14:paraId="3E14278F" w14:textId="77777777" w:rsidR="00E6156A" w:rsidRDefault="00E6156A">
      <w:pPr>
        <w:rPr>
          <w:rFonts w:ascii="Arial Narrow" w:hAnsi="Arial Narrow"/>
          <w:lang w:val="es-MX"/>
        </w:rPr>
      </w:pPr>
      <w:r>
        <w:rPr>
          <w:rFonts w:ascii="Arial Narrow" w:hAnsi="Arial Narrow"/>
          <w:lang w:val="es-MX"/>
        </w:rPr>
        <w:br w:type="page"/>
      </w:r>
    </w:p>
    <w:p w14:paraId="263E7E7B" w14:textId="77777777" w:rsidR="00033CA8" w:rsidRPr="001A2610" w:rsidRDefault="00033CA8" w:rsidP="00033CA8">
      <w:pPr>
        <w:rPr>
          <w:rFonts w:ascii="Arial Narrow" w:hAnsi="Arial Narrow"/>
          <w:lang w:val="es-MX"/>
        </w:rPr>
      </w:pPr>
    </w:p>
    <w:p w14:paraId="4686ECE1" w14:textId="77777777" w:rsidR="001309DE" w:rsidRPr="001A2610" w:rsidRDefault="001309DE" w:rsidP="00237BAE">
      <w:pPr>
        <w:pStyle w:val="Ttulo2"/>
        <w:rPr>
          <w:rFonts w:ascii="Arial Narrow" w:hAnsi="Arial Narrow"/>
          <w:szCs w:val="24"/>
          <w14:shadow w14:blurRad="0" w14:dist="0" w14:dir="0" w14:sx="0" w14:sy="0" w14:kx="0" w14:ky="0" w14:algn="none">
            <w14:srgbClr w14:val="000000"/>
          </w14:shadow>
        </w:rPr>
      </w:pPr>
      <w:bookmarkStart w:id="226" w:name="_Toc474767794"/>
      <w:r w:rsidRPr="001A2610">
        <w:rPr>
          <w:rFonts w:ascii="Arial Narrow" w:hAnsi="Arial Narrow"/>
          <w:szCs w:val="24"/>
          <w14:shadow w14:blurRad="0" w14:dist="0" w14:dir="0" w14:sx="0" w14:sy="0" w14:kx="0" w14:ky="0" w14:algn="none">
            <w14:srgbClr w14:val="000000"/>
          </w14:shadow>
        </w:rPr>
        <w:t>Sección VI</w:t>
      </w:r>
      <w:bookmarkEnd w:id="226"/>
    </w:p>
    <w:p w14:paraId="413A566B" w14:textId="77777777" w:rsidR="001309DE" w:rsidRPr="002321F9" w:rsidRDefault="001309DE" w:rsidP="00237BAE">
      <w:pPr>
        <w:pStyle w:val="Ttulo2"/>
        <w:rPr>
          <w:rFonts w:ascii="Arial Narrow" w:hAnsi="Arial Narrow"/>
          <w:color w:val="FF0000"/>
          <w:szCs w:val="24"/>
          <w14:shadow w14:blurRad="0" w14:dist="0" w14:dir="0" w14:sx="0" w14:sy="0" w14:kx="0" w14:ky="0" w14:algn="none">
            <w14:srgbClr w14:val="000000"/>
          </w14:shadow>
        </w:rPr>
      </w:pPr>
      <w:bookmarkStart w:id="227" w:name="_Toc474767795"/>
      <w:r w:rsidRPr="001A2610">
        <w:rPr>
          <w:rFonts w:ascii="Arial Narrow" w:hAnsi="Arial Narrow"/>
          <w:szCs w:val="24"/>
          <w14:shadow w14:blurRad="0" w14:dist="0" w14:dir="0" w14:sx="0" w14:sy="0" w14:kx="0" w14:ky="0" w14:algn="none">
            <w14:srgbClr w14:val="000000"/>
          </w14:shadow>
        </w:rPr>
        <w:t>Incumplimiento del Contrato</w:t>
      </w:r>
      <w:bookmarkEnd w:id="222"/>
      <w:bookmarkEnd w:id="223"/>
      <w:bookmarkEnd w:id="224"/>
      <w:bookmarkEnd w:id="225"/>
      <w:bookmarkEnd w:id="227"/>
      <w:r w:rsidR="002321F9">
        <w:rPr>
          <w:rFonts w:ascii="Arial Narrow" w:hAnsi="Arial Narrow"/>
          <w:szCs w:val="24"/>
          <w14:shadow w14:blurRad="0" w14:dist="0" w14:dir="0" w14:sx="0" w14:sy="0" w14:kx="0" w14:ky="0" w14:algn="none">
            <w14:srgbClr w14:val="000000"/>
          </w14:shadow>
        </w:rPr>
        <w:t xml:space="preserve"> </w:t>
      </w:r>
    </w:p>
    <w:p w14:paraId="7612292D" w14:textId="77777777" w:rsidR="00C608BB" w:rsidRPr="001A2610" w:rsidRDefault="00C608BB" w:rsidP="00237BAE">
      <w:pPr>
        <w:rPr>
          <w:rFonts w:ascii="Arial Narrow" w:hAnsi="Arial Narrow"/>
        </w:rPr>
      </w:pPr>
    </w:p>
    <w:p w14:paraId="31C2892D" w14:textId="77777777" w:rsidR="001309DE" w:rsidRPr="001A2610" w:rsidRDefault="00E77A0D" w:rsidP="00B44221">
      <w:pPr>
        <w:pStyle w:val="Ttulo3"/>
      </w:pPr>
      <w:bookmarkStart w:id="228" w:name="_Toc192019919"/>
      <w:bookmarkStart w:id="229" w:name="_Toc193182265"/>
      <w:bookmarkStart w:id="230" w:name="_Toc196288204"/>
      <w:bookmarkStart w:id="231" w:name="_Toc196629372"/>
      <w:bookmarkStart w:id="232" w:name="_Toc474767796"/>
      <w:r>
        <w:t xml:space="preserve">6.1 </w:t>
      </w:r>
      <w:r w:rsidR="001309DE" w:rsidRPr="001A2610">
        <w:t>Incumplimiento del Contrato</w:t>
      </w:r>
      <w:bookmarkEnd w:id="228"/>
      <w:bookmarkEnd w:id="229"/>
      <w:bookmarkEnd w:id="230"/>
      <w:bookmarkEnd w:id="231"/>
      <w:bookmarkEnd w:id="232"/>
    </w:p>
    <w:p w14:paraId="0F15577F" w14:textId="77777777" w:rsidR="002439B9" w:rsidRPr="001A2610" w:rsidRDefault="002439B9" w:rsidP="002439B9">
      <w:pPr>
        <w:rPr>
          <w:rFonts w:ascii="Arial Narrow" w:hAnsi="Arial Narrow"/>
          <w:lang w:val="es-ES" w:eastAsia="en-US"/>
        </w:rPr>
      </w:pPr>
    </w:p>
    <w:p w14:paraId="40CA55F0" w14:textId="77777777" w:rsidR="00E77A0D" w:rsidRPr="006F4D3D" w:rsidRDefault="00E77A0D" w:rsidP="00E77A0D">
      <w:pPr>
        <w:rPr>
          <w:rFonts w:ascii="Arial Narrow" w:hAnsi="Arial Narrow" w:cs="Arial"/>
        </w:rPr>
      </w:pPr>
      <w:r w:rsidRPr="006F4D3D">
        <w:rPr>
          <w:rFonts w:ascii="Arial Narrow" w:hAnsi="Arial Narrow" w:cs="Arial"/>
        </w:rPr>
        <w:t>Se considerará incumplimiento del Contrato:</w:t>
      </w:r>
    </w:p>
    <w:p w14:paraId="2D4FB7DF" w14:textId="77777777" w:rsidR="00E77A0D" w:rsidRPr="00B616AC" w:rsidRDefault="00E77A0D" w:rsidP="00E77A0D">
      <w:pPr>
        <w:rPr>
          <w:rFonts w:ascii="Arial Narrow" w:hAnsi="Arial Narrow" w:cs="Arial"/>
        </w:rPr>
      </w:pPr>
    </w:p>
    <w:p w14:paraId="664DBE20" w14:textId="77777777" w:rsidR="00E77A0D" w:rsidRPr="00B616AC" w:rsidRDefault="00E77A0D" w:rsidP="0024027D">
      <w:pPr>
        <w:numPr>
          <w:ilvl w:val="1"/>
          <w:numId w:val="23"/>
        </w:numPr>
        <w:jc w:val="both"/>
        <w:rPr>
          <w:rFonts w:ascii="Arial Narrow" w:hAnsi="Arial Narrow" w:cs="Arial"/>
        </w:rPr>
      </w:pPr>
      <w:r w:rsidRPr="00B616AC">
        <w:rPr>
          <w:rFonts w:ascii="Arial Narrow" w:hAnsi="Arial Narrow" w:cs="Arial"/>
        </w:rPr>
        <w:t>La mora de</w:t>
      </w:r>
      <w:r>
        <w:rPr>
          <w:rFonts w:ascii="Arial Narrow" w:hAnsi="Arial Narrow" w:cs="Arial"/>
        </w:rPr>
        <w:t xml:space="preserve">l </w:t>
      </w:r>
      <w:r w:rsidR="00DB205F">
        <w:rPr>
          <w:rFonts w:ascii="Arial Narrow" w:hAnsi="Arial Narrow" w:cs="Arial"/>
        </w:rPr>
        <w:t>Contratista</w:t>
      </w:r>
      <w:r>
        <w:rPr>
          <w:rFonts w:ascii="Arial Narrow" w:hAnsi="Arial Narrow" w:cs="Arial"/>
        </w:rPr>
        <w:t xml:space="preserve"> en la entrega de las Obras</w:t>
      </w:r>
      <w:r w:rsidRPr="00B616AC">
        <w:rPr>
          <w:rFonts w:ascii="Arial Narrow" w:hAnsi="Arial Narrow" w:cs="Arial"/>
        </w:rPr>
        <w:t>.</w:t>
      </w:r>
    </w:p>
    <w:p w14:paraId="4F83C2D7" w14:textId="77777777" w:rsidR="00E77A0D" w:rsidRPr="00B616AC" w:rsidRDefault="00E77A0D" w:rsidP="00E77A0D">
      <w:pPr>
        <w:rPr>
          <w:rFonts w:ascii="Arial Narrow" w:hAnsi="Arial Narrow" w:cs="Arial"/>
        </w:rPr>
      </w:pPr>
    </w:p>
    <w:p w14:paraId="0CD69D8E" w14:textId="77777777" w:rsidR="00E77A0D" w:rsidRPr="00B616AC" w:rsidRDefault="00E77A0D" w:rsidP="0024027D">
      <w:pPr>
        <w:numPr>
          <w:ilvl w:val="1"/>
          <w:numId w:val="23"/>
        </w:numPr>
        <w:jc w:val="both"/>
        <w:rPr>
          <w:rFonts w:ascii="Arial Narrow" w:hAnsi="Arial Narrow" w:cs="Arial"/>
        </w:rPr>
      </w:pPr>
      <w:r>
        <w:rPr>
          <w:rFonts w:ascii="Arial Narrow" w:hAnsi="Arial Narrow" w:cs="Arial"/>
        </w:rPr>
        <w:t>La falta de calidad de las Obras</w:t>
      </w:r>
      <w:r w:rsidRPr="00B616AC">
        <w:rPr>
          <w:rFonts w:ascii="Arial Narrow" w:hAnsi="Arial Narrow" w:cs="Arial"/>
        </w:rPr>
        <w:t xml:space="preserve"> </w:t>
      </w:r>
      <w:r>
        <w:rPr>
          <w:rFonts w:ascii="Arial Narrow" w:hAnsi="Arial Narrow" w:cs="Arial"/>
        </w:rPr>
        <w:t>entregadas</w:t>
      </w:r>
      <w:r w:rsidRPr="00B616AC">
        <w:rPr>
          <w:rFonts w:ascii="Arial Narrow" w:hAnsi="Arial Narrow" w:cs="Arial"/>
        </w:rPr>
        <w:t>.</w:t>
      </w:r>
    </w:p>
    <w:p w14:paraId="20671632" w14:textId="77777777" w:rsidR="001309DE" w:rsidRPr="001A2610" w:rsidRDefault="001309DE" w:rsidP="00237BAE">
      <w:pPr>
        <w:jc w:val="both"/>
        <w:rPr>
          <w:rFonts w:ascii="Arial Narrow" w:hAnsi="Arial Narrow" w:cs="Arial"/>
        </w:rPr>
      </w:pPr>
    </w:p>
    <w:p w14:paraId="2DCB4C30" w14:textId="77777777" w:rsidR="001309DE" w:rsidRPr="001A2610" w:rsidRDefault="001309DE" w:rsidP="00B44221">
      <w:pPr>
        <w:pStyle w:val="Ttulo3"/>
      </w:pPr>
      <w:bookmarkStart w:id="233" w:name="_Toc474767797"/>
      <w:r w:rsidRPr="001A2610">
        <w:t>6.2 Efectos del Incumplimiento</w:t>
      </w:r>
      <w:bookmarkEnd w:id="233"/>
    </w:p>
    <w:p w14:paraId="6B36A6F9" w14:textId="77777777" w:rsidR="002439B9" w:rsidRPr="001A2610" w:rsidRDefault="002439B9" w:rsidP="002439B9">
      <w:pPr>
        <w:rPr>
          <w:rFonts w:ascii="Arial Narrow" w:hAnsi="Arial Narrow"/>
          <w:lang w:val="es-ES" w:eastAsia="en-US"/>
        </w:rPr>
      </w:pPr>
    </w:p>
    <w:p w14:paraId="2AB0A0FC" w14:textId="77777777" w:rsidR="001309DE" w:rsidRPr="001A2610" w:rsidRDefault="001309DE" w:rsidP="00237BAE">
      <w:pPr>
        <w:jc w:val="both"/>
        <w:rPr>
          <w:rFonts w:ascii="Arial Narrow" w:hAnsi="Arial Narrow" w:cs="Arial"/>
        </w:rPr>
      </w:pPr>
      <w:r w:rsidRPr="001A2610">
        <w:rPr>
          <w:rFonts w:ascii="Arial Narrow" w:hAnsi="Arial Narrow" w:cs="Arial"/>
        </w:rPr>
        <w:t xml:space="preserve">El incumplimiento del Contrato por parte del </w:t>
      </w:r>
      <w:r w:rsidR="00DB205F">
        <w:rPr>
          <w:rFonts w:ascii="Arial Narrow" w:hAnsi="Arial Narrow" w:cs="Arial"/>
        </w:rPr>
        <w:t xml:space="preserve">Contratista </w:t>
      </w:r>
      <w:r w:rsidRPr="001A2610">
        <w:rPr>
          <w:rFonts w:ascii="Arial Narrow" w:hAnsi="Arial Narrow" w:cs="Arial"/>
        </w:rPr>
        <w:t>determinará su finalización y supondrá para el mi</w:t>
      </w:r>
      <w:r w:rsidR="00C673CF" w:rsidRPr="001A2610">
        <w:rPr>
          <w:rFonts w:ascii="Arial Narrow" w:hAnsi="Arial Narrow" w:cs="Arial"/>
        </w:rPr>
        <w:t xml:space="preserve">smo la ejecución de la Garantía </w:t>
      </w:r>
      <w:r w:rsidRPr="001A2610">
        <w:rPr>
          <w:rFonts w:ascii="Arial Narrow" w:hAnsi="Arial Narrow" w:cs="Arial"/>
        </w:rPr>
        <w:t xml:space="preserve">de Fiel Cumplimiento del Contrato, procediéndose a contratar al </w:t>
      </w:r>
      <w:r w:rsidR="00DB205F">
        <w:rPr>
          <w:rFonts w:ascii="Arial Narrow" w:hAnsi="Arial Narrow" w:cs="Arial"/>
        </w:rPr>
        <w:t>Oferente</w:t>
      </w:r>
      <w:r w:rsidRPr="001A2610">
        <w:rPr>
          <w:rFonts w:ascii="Arial Narrow" w:hAnsi="Arial Narrow" w:cs="Arial"/>
        </w:rPr>
        <w:t xml:space="preserve"> </w:t>
      </w:r>
      <w:r w:rsidR="00DB205F">
        <w:rPr>
          <w:rFonts w:ascii="Arial Narrow" w:hAnsi="Arial Narrow" w:cs="Arial"/>
        </w:rPr>
        <w:t xml:space="preserve">cuya oferta </w:t>
      </w:r>
      <w:r w:rsidRPr="001A2610">
        <w:rPr>
          <w:rFonts w:ascii="Arial Narrow" w:hAnsi="Arial Narrow" w:cs="Arial"/>
        </w:rPr>
        <w:t>haya quedado en el segundo lugar.</w:t>
      </w:r>
    </w:p>
    <w:p w14:paraId="551CA735" w14:textId="77777777" w:rsidR="001309DE" w:rsidRPr="001A2610" w:rsidRDefault="001309DE" w:rsidP="00237BAE">
      <w:pPr>
        <w:rPr>
          <w:rFonts w:ascii="Arial Narrow" w:hAnsi="Arial Narrow"/>
        </w:rPr>
      </w:pPr>
    </w:p>
    <w:p w14:paraId="474776EB" w14:textId="77777777" w:rsidR="001309DE" w:rsidRPr="001A2610" w:rsidRDefault="001309DE" w:rsidP="00B44221">
      <w:pPr>
        <w:pStyle w:val="Ttulo3"/>
      </w:pPr>
      <w:bookmarkStart w:id="234" w:name="_Toc160887287"/>
      <w:bookmarkStart w:id="235" w:name="_Toc192019921"/>
      <w:bookmarkStart w:id="236" w:name="_Toc193182267"/>
      <w:bookmarkStart w:id="237" w:name="_Toc196288206"/>
      <w:bookmarkStart w:id="238" w:name="_Toc196629374"/>
      <w:bookmarkStart w:id="239" w:name="_Toc474767798"/>
      <w:proofErr w:type="gramStart"/>
      <w:r w:rsidRPr="001A2610">
        <w:t>6.3  Tipos</w:t>
      </w:r>
      <w:proofErr w:type="gramEnd"/>
      <w:r w:rsidRPr="001A2610">
        <w:t xml:space="preserve"> de Incumplimientos</w:t>
      </w:r>
      <w:bookmarkEnd w:id="234"/>
      <w:bookmarkEnd w:id="235"/>
      <w:bookmarkEnd w:id="236"/>
      <w:bookmarkEnd w:id="237"/>
      <w:bookmarkEnd w:id="238"/>
      <w:bookmarkEnd w:id="239"/>
    </w:p>
    <w:p w14:paraId="1BA9E6F8" w14:textId="77777777" w:rsidR="002439B9" w:rsidRPr="001A2610" w:rsidRDefault="002439B9" w:rsidP="002439B9">
      <w:pPr>
        <w:rPr>
          <w:rFonts w:ascii="Arial Narrow" w:hAnsi="Arial Narrow"/>
          <w:lang w:val="es-ES" w:eastAsia="en-US"/>
        </w:rPr>
      </w:pPr>
    </w:p>
    <w:p w14:paraId="600E8A83" w14:textId="77777777" w:rsidR="001309DE" w:rsidRPr="001A2610" w:rsidRDefault="001309DE" w:rsidP="0003287C">
      <w:pPr>
        <w:ind w:left="708" w:hanging="708"/>
        <w:jc w:val="both"/>
        <w:rPr>
          <w:rFonts w:ascii="Arial Narrow" w:hAnsi="Arial Narrow" w:cs="Arial"/>
        </w:rPr>
      </w:pPr>
      <w:r w:rsidRPr="001A2610">
        <w:rPr>
          <w:rFonts w:ascii="Arial Narrow" w:hAnsi="Arial Narrow" w:cs="Arial"/>
        </w:rPr>
        <w:t>A los efectos de este Pliego de Condiciones Específicas, los incumplimientos se clasifican en leves, graves y gravísimos, conforme se indica a continuación:</w:t>
      </w:r>
    </w:p>
    <w:p w14:paraId="28E4BC4D" w14:textId="77777777" w:rsidR="001309DE" w:rsidRPr="001A2610" w:rsidRDefault="001309DE" w:rsidP="00237BAE">
      <w:pPr>
        <w:jc w:val="both"/>
        <w:rPr>
          <w:rFonts w:ascii="Arial Narrow" w:hAnsi="Arial Narrow" w:cs="Arial"/>
        </w:rPr>
      </w:pPr>
    </w:p>
    <w:p w14:paraId="6A18A159" w14:textId="77777777" w:rsidR="001309DE" w:rsidRPr="001A2610" w:rsidRDefault="001309DE" w:rsidP="0024027D">
      <w:pPr>
        <w:pStyle w:val="Prrafodelista"/>
        <w:numPr>
          <w:ilvl w:val="1"/>
          <w:numId w:val="18"/>
        </w:numPr>
        <w:ind w:left="851"/>
        <w:jc w:val="both"/>
        <w:rPr>
          <w:rFonts w:ascii="Arial Narrow" w:hAnsi="Arial Narrow" w:cs="Arial"/>
          <w:b/>
        </w:rPr>
      </w:pPr>
      <w:r w:rsidRPr="001A2610">
        <w:rPr>
          <w:rFonts w:ascii="Arial Narrow" w:hAnsi="Arial Narrow" w:cs="Arial"/>
          <w:b/>
        </w:rPr>
        <w:t>Incumplimientos leves</w:t>
      </w:r>
    </w:p>
    <w:p w14:paraId="4DF2C932" w14:textId="77777777" w:rsidR="001309DE" w:rsidRPr="001A2610" w:rsidRDefault="00C2626D"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w:t>
      </w:r>
      <w:r w:rsidR="00D705B2" w:rsidRPr="001A2610">
        <w:rPr>
          <w:rFonts w:ascii="Arial Narrow" w:hAnsi="Arial Narrow" w:cs="Arial"/>
        </w:rPr>
        <w:t xml:space="preserve">asumidas por el Contratista en virtud </w:t>
      </w:r>
      <w:proofErr w:type="gramStart"/>
      <w:r w:rsidR="00D705B2" w:rsidRPr="001A2610">
        <w:rPr>
          <w:rFonts w:ascii="Arial Narrow" w:hAnsi="Arial Narrow" w:cs="Arial"/>
        </w:rPr>
        <w:t>del  presente</w:t>
      </w:r>
      <w:proofErr w:type="gramEnd"/>
      <w:r w:rsidR="00D705B2" w:rsidRPr="001A2610">
        <w:rPr>
          <w:rFonts w:ascii="Arial Narrow" w:hAnsi="Arial Narrow" w:cs="Arial"/>
        </w:rPr>
        <w:t xml:space="preserve"> Pliego de Condiciones</w:t>
      </w:r>
      <w:r w:rsidR="001309DE" w:rsidRPr="001A2610">
        <w:rPr>
          <w:rFonts w:ascii="Arial Narrow" w:hAnsi="Arial Narrow" w:cs="Arial"/>
        </w:rPr>
        <w:t>, que no impidan la Ejecución de la Obra.</w:t>
      </w:r>
    </w:p>
    <w:p w14:paraId="761D5249" w14:textId="77777777" w:rsidR="00627A91" w:rsidRPr="001A2610" w:rsidRDefault="00627A91" w:rsidP="00237BAE">
      <w:pPr>
        <w:jc w:val="both"/>
        <w:rPr>
          <w:rFonts w:ascii="Arial Narrow" w:hAnsi="Arial Narrow" w:cs="Arial"/>
        </w:rPr>
      </w:pPr>
    </w:p>
    <w:p w14:paraId="5DEAB387" w14:textId="77777777" w:rsidR="001309DE" w:rsidRPr="001A2610" w:rsidRDefault="001309DE" w:rsidP="0024027D">
      <w:pPr>
        <w:pStyle w:val="Prrafodelista"/>
        <w:numPr>
          <w:ilvl w:val="1"/>
          <w:numId w:val="18"/>
        </w:numPr>
        <w:ind w:left="851"/>
        <w:jc w:val="both"/>
        <w:rPr>
          <w:rFonts w:ascii="Arial Narrow" w:hAnsi="Arial Narrow" w:cs="Arial"/>
          <w:b/>
        </w:rPr>
      </w:pPr>
      <w:r w:rsidRPr="001A2610">
        <w:rPr>
          <w:rFonts w:ascii="Arial Narrow" w:hAnsi="Arial Narrow" w:cs="Arial"/>
          <w:b/>
        </w:rPr>
        <w:t>Incumplimientos graves</w:t>
      </w:r>
    </w:p>
    <w:p w14:paraId="0FF6295F" w14:textId="77777777" w:rsidR="001309DE" w:rsidRPr="001A2610" w:rsidRDefault="00D705B2"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w:t>
      </w:r>
      <w:r w:rsidRPr="001A2610">
        <w:rPr>
          <w:rFonts w:ascii="Arial Narrow" w:hAnsi="Arial Narrow" w:cs="Arial"/>
        </w:rPr>
        <w:t xml:space="preserve">asumidas por el Contratista en virtud </w:t>
      </w:r>
      <w:proofErr w:type="gramStart"/>
      <w:r w:rsidRPr="001A2610">
        <w:rPr>
          <w:rFonts w:ascii="Arial Narrow" w:hAnsi="Arial Narrow" w:cs="Arial"/>
        </w:rPr>
        <w:t>del  presente</w:t>
      </w:r>
      <w:proofErr w:type="gramEnd"/>
      <w:r w:rsidRPr="001A2610">
        <w:rPr>
          <w:rFonts w:ascii="Arial Narrow" w:hAnsi="Arial Narrow" w:cs="Arial"/>
        </w:rPr>
        <w:t xml:space="preserve"> Pliego de Condiciones</w:t>
      </w:r>
      <w:r w:rsidR="001309DE" w:rsidRPr="001A2610">
        <w:rPr>
          <w:rFonts w:ascii="Arial Narrow" w:hAnsi="Arial Narrow" w:cs="Arial"/>
        </w:rPr>
        <w:t>, que afecten la Ejecución de la Obra.</w:t>
      </w:r>
    </w:p>
    <w:p w14:paraId="719DE77E" w14:textId="77777777" w:rsidR="001309DE" w:rsidRPr="001A2610" w:rsidRDefault="001309DE" w:rsidP="00237BAE">
      <w:pPr>
        <w:jc w:val="both"/>
        <w:rPr>
          <w:rFonts w:ascii="Arial Narrow" w:hAnsi="Arial Narrow" w:cs="Arial"/>
        </w:rPr>
      </w:pPr>
    </w:p>
    <w:p w14:paraId="51C6BFA3" w14:textId="77777777" w:rsidR="001309DE" w:rsidRPr="001A2610" w:rsidRDefault="001309DE" w:rsidP="0024027D">
      <w:pPr>
        <w:pStyle w:val="Prrafodelista"/>
        <w:numPr>
          <w:ilvl w:val="1"/>
          <w:numId w:val="18"/>
        </w:numPr>
        <w:ind w:left="851"/>
        <w:jc w:val="both"/>
        <w:rPr>
          <w:rFonts w:ascii="Arial Narrow" w:hAnsi="Arial Narrow" w:cs="Arial"/>
          <w:b/>
        </w:rPr>
      </w:pPr>
      <w:r w:rsidRPr="001A2610">
        <w:rPr>
          <w:rFonts w:ascii="Arial Narrow" w:hAnsi="Arial Narrow" w:cs="Arial"/>
          <w:b/>
        </w:rPr>
        <w:t>Incumplimientos gravísimos</w:t>
      </w:r>
    </w:p>
    <w:p w14:paraId="50B2BB96" w14:textId="77777777" w:rsidR="001309DE" w:rsidRPr="001A2610" w:rsidRDefault="00D705B2"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asumidas </w:t>
      </w:r>
      <w:r w:rsidRPr="001A2610">
        <w:rPr>
          <w:rFonts w:ascii="Arial Narrow" w:hAnsi="Arial Narrow" w:cs="Arial"/>
        </w:rPr>
        <w:t xml:space="preserve">por el Contratista en virtud </w:t>
      </w:r>
      <w:proofErr w:type="gramStart"/>
      <w:r w:rsidRPr="001A2610">
        <w:rPr>
          <w:rFonts w:ascii="Arial Narrow" w:hAnsi="Arial Narrow" w:cs="Arial"/>
        </w:rPr>
        <w:t xml:space="preserve">del </w:t>
      </w:r>
      <w:r w:rsidR="001309DE" w:rsidRPr="001A2610">
        <w:rPr>
          <w:rFonts w:ascii="Arial Narrow" w:hAnsi="Arial Narrow" w:cs="Arial"/>
        </w:rPr>
        <w:t xml:space="preserve"> presente</w:t>
      </w:r>
      <w:proofErr w:type="gramEnd"/>
      <w:r w:rsidR="001309DE" w:rsidRPr="001A2610">
        <w:rPr>
          <w:rFonts w:ascii="Arial Narrow" w:hAnsi="Arial Narrow" w:cs="Arial"/>
        </w:rPr>
        <w:t xml:space="preserve"> Pliego de Condiciones, que impidan la Ejecución de la Obra.</w:t>
      </w:r>
    </w:p>
    <w:p w14:paraId="73D34E7E" w14:textId="77777777" w:rsidR="001309DE" w:rsidRPr="001A2610" w:rsidRDefault="001309DE" w:rsidP="00237BAE">
      <w:pPr>
        <w:jc w:val="both"/>
        <w:rPr>
          <w:rFonts w:ascii="Arial Narrow" w:hAnsi="Arial Narrow" w:cs="Arial"/>
        </w:rPr>
      </w:pPr>
    </w:p>
    <w:p w14:paraId="0C773249" w14:textId="77777777" w:rsidR="001309DE" w:rsidRPr="001A2610" w:rsidRDefault="001309DE" w:rsidP="00237BAE">
      <w:pPr>
        <w:jc w:val="both"/>
        <w:rPr>
          <w:rFonts w:ascii="Arial Narrow" w:hAnsi="Arial Narrow" w:cs="Arial"/>
        </w:rPr>
      </w:pPr>
      <w:r w:rsidRPr="001A2610">
        <w:rPr>
          <w:rFonts w:ascii="Arial Narrow" w:hAnsi="Arial Narrow" w:cs="Arial"/>
        </w:rPr>
        <w:t xml:space="preserve">En caso de acumulación de infracciones, estas se </w:t>
      </w:r>
      <w:proofErr w:type="gramStart"/>
      <w:r w:rsidRPr="001A2610">
        <w:rPr>
          <w:rFonts w:ascii="Arial Narrow" w:hAnsi="Arial Narrow" w:cs="Arial"/>
        </w:rPr>
        <w:t>consideraran</w:t>
      </w:r>
      <w:proofErr w:type="gramEnd"/>
      <w:r w:rsidRPr="001A2610">
        <w:rPr>
          <w:rFonts w:ascii="Arial Narrow" w:hAnsi="Arial Narrow" w:cs="Arial"/>
        </w:rPr>
        <w:t xml:space="preserve"> de la siguiente manera:</w:t>
      </w:r>
    </w:p>
    <w:p w14:paraId="53D0CD65" w14:textId="77777777" w:rsidR="001309DE" w:rsidRPr="001A2610" w:rsidRDefault="001309DE" w:rsidP="00237BAE">
      <w:pPr>
        <w:jc w:val="both"/>
        <w:rPr>
          <w:rFonts w:ascii="Arial Narrow" w:hAnsi="Arial Narrow" w:cs="Arial"/>
        </w:rPr>
      </w:pPr>
    </w:p>
    <w:p w14:paraId="0C648259" w14:textId="77777777" w:rsidR="001309DE" w:rsidRPr="001A2610" w:rsidRDefault="001309DE" w:rsidP="00237BAE">
      <w:pPr>
        <w:jc w:val="both"/>
        <w:rPr>
          <w:rFonts w:ascii="Arial Narrow" w:hAnsi="Arial Narrow" w:cs="Arial"/>
        </w:rPr>
      </w:pPr>
      <w:r w:rsidRPr="001A2610">
        <w:rPr>
          <w:rFonts w:ascii="Arial Narrow" w:hAnsi="Arial Narrow" w:cs="Arial"/>
        </w:rPr>
        <w:t>Cada ocho (8</w:t>
      </w:r>
      <w:proofErr w:type="gramStart"/>
      <w:r w:rsidRPr="001A2610">
        <w:rPr>
          <w:rFonts w:ascii="Arial Narrow" w:hAnsi="Arial Narrow" w:cs="Arial"/>
        </w:rPr>
        <w:t>)  infracciones</w:t>
      </w:r>
      <w:proofErr w:type="gramEnd"/>
      <w:r w:rsidRPr="001A2610">
        <w:rPr>
          <w:rFonts w:ascii="Arial Narrow" w:hAnsi="Arial Narrow" w:cs="Arial"/>
        </w:rPr>
        <w:t xml:space="preserve"> leves, se entenderá configurada una grave.</w:t>
      </w:r>
    </w:p>
    <w:p w14:paraId="06E93DF8" w14:textId="77777777" w:rsidR="001309DE" w:rsidRPr="001A2610" w:rsidRDefault="001309DE" w:rsidP="00237BAE">
      <w:pPr>
        <w:jc w:val="both"/>
        <w:rPr>
          <w:rFonts w:ascii="Arial Narrow" w:hAnsi="Arial Narrow" w:cs="Arial"/>
        </w:rPr>
      </w:pPr>
      <w:r w:rsidRPr="001A2610">
        <w:rPr>
          <w:rFonts w:ascii="Arial Narrow" w:hAnsi="Arial Narrow" w:cs="Arial"/>
        </w:rPr>
        <w:t>Cada cuatro (4</w:t>
      </w:r>
      <w:proofErr w:type="gramStart"/>
      <w:r w:rsidRPr="001A2610">
        <w:rPr>
          <w:rFonts w:ascii="Arial Narrow" w:hAnsi="Arial Narrow" w:cs="Arial"/>
        </w:rPr>
        <w:t>)  infracciones</w:t>
      </w:r>
      <w:proofErr w:type="gramEnd"/>
      <w:r w:rsidRPr="001A2610">
        <w:rPr>
          <w:rFonts w:ascii="Arial Narrow" w:hAnsi="Arial Narrow" w:cs="Arial"/>
        </w:rPr>
        <w:t xml:space="preserve"> graves, una gravísima</w:t>
      </w:r>
      <w:r w:rsidR="00627A91" w:rsidRPr="001A2610">
        <w:rPr>
          <w:rFonts w:ascii="Arial Narrow" w:hAnsi="Arial Narrow" w:cs="Arial"/>
        </w:rPr>
        <w:t>.</w:t>
      </w:r>
    </w:p>
    <w:p w14:paraId="3CFAF7F6" w14:textId="77777777" w:rsidR="001309DE" w:rsidRPr="001A2610" w:rsidRDefault="001309DE" w:rsidP="00237BAE">
      <w:pPr>
        <w:rPr>
          <w:rFonts w:ascii="Arial Narrow" w:hAnsi="Arial Narrow"/>
        </w:rPr>
      </w:pPr>
    </w:p>
    <w:p w14:paraId="030759EF" w14:textId="77777777" w:rsidR="001309DE" w:rsidRPr="001A2610" w:rsidRDefault="001309DE" w:rsidP="00B44221">
      <w:pPr>
        <w:pStyle w:val="Ttulo3"/>
      </w:pPr>
      <w:bookmarkStart w:id="240" w:name="_Toc160887288"/>
      <w:bookmarkStart w:id="241" w:name="_Toc192019922"/>
      <w:bookmarkStart w:id="242" w:name="_Toc193182268"/>
      <w:bookmarkStart w:id="243" w:name="_Toc196288207"/>
      <w:bookmarkStart w:id="244" w:name="_Toc196629375"/>
      <w:bookmarkStart w:id="245" w:name="_Toc474767799"/>
      <w:proofErr w:type="gramStart"/>
      <w:r w:rsidRPr="001A2610">
        <w:t>6.4  Sanciones</w:t>
      </w:r>
      <w:bookmarkEnd w:id="240"/>
      <w:bookmarkEnd w:id="241"/>
      <w:bookmarkEnd w:id="242"/>
      <w:bookmarkEnd w:id="243"/>
      <w:bookmarkEnd w:id="244"/>
      <w:bookmarkEnd w:id="245"/>
      <w:proofErr w:type="gramEnd"/>
    </w:p>
    <w:p w14:paraId="4C11D6D4" w14:textId="77777777" w:rsidR="001309DE" w:rsidRPr="001A2610" w:rsidRDefault="001309DE" w:rsidP="00237BAE">
      <w:pPr>
        <w:jc w:val="both"/>
        <w:rPr>
          <w:rFonts w:ascii="Arial Narrow" w:hAnsi="Arial Narrow" w:cs="Arial"/>
          <w:b/>
          <w:color w:val="800000"/>
        </w:rPr>
      </w:pPr>
    </w:p>
    <w:p w14:paraId="636B54EA" w14:textId="77777777" w:rsidR="00EE2FBA" w:rsidRPr="001A2610" w:rsidRDefault="00EE2FBA" w:rsidP="00EE2FBA">
      <w:pPr>
        <w:jc w:val="both"/>
        <w:rPr>
          <w:rFonts w:ascii="Arial Narrow" w:hAnsi="Arial Narrow" w:cs="Arial"/>
        </w:rPr>
      </w:pPr>
      <w:r w:rsidRPr="001A2610">
        <w:rPr>
          <w:rFonts w:ascii="Arial Narrow" w:hAnsi="Arial Narrow" w:cs="Arial"/>
        </w:rPr>
        <w:t xml:space="preserve">La ocurrencia de los incumplimientos leves y graves </w:t>
      </w:r>
      <w:proofErr w:type="gramStart"/>
      <w:r w:rsidRPr="001A2610">
        <w:rPr>
          <w:rFonts w:ascii="Arial Narrow" w:hAnsi="Arial Narrow" w:cs="Arial"/>
        </w:rPr>
        <w:t>detallados,</w:t>
      </w:r>
      <w:proofErr w:type="gramEnd"/>
      <w:r w:rsidRPr="001A2610">
        <w:rPr>
          <w:rFonts w:ascii="Arial Narrow" w:hAnsi="Arial Narrow" w:cs="Arial"/>
        </w:rPr>
        <w:t xml:space="preserve"> hace pasible al Contratista de la aplicación de las sanciones previstas en la Ley, su Reglamento y demás normas complementarias.</w:t>
      </w:r>
    </w:p>
    <w:p w14:paraId="27A573F2" w14:textId="77777777" w:rsidR="00EE2FBA" w:rsidRPr="001A2610" w:rsidRDefault="00EE2FBA" w:rsidP="00237BAE">
      <w:pPr>
        <w:jc w:val="both"/>
        <w:rPr>
          <w:rFonts w:ascii="Arial Narrow" w:hAnsi="Arial Narrow" w:cs="Arial"/>
          <w:b/>
          <w:color w:val="800000"/>
        </w:rPr>
      </w:pPr>
    </w:p>
    <w:p w14:paraId="115DC3B6" w14:textId="77777777" w:rsidR="001309DE" w:rsidRPr="001A2610" w:rsidRDefault="001309DE" w:rsidP="00237BAE">
      <w:pPr>
        <w:jc w:val="both"/>
        <w:rPr>
          <w:rFonts w:ascii="Arial Narrow" w:hAnsi="Arial Narrow" w:cs="Arial"/>
        </w:rPr>
      </w:pPr>
      <w:r w:rsidRPr="001A2610">
        <w:rPr>
          <w:rFonts w:ascii="Arial Narrow" w:hAnsi="Arial Narrow" w:cs="Arial"/>
        </w:rPr>
        <w:t>En caso de infracciones gravísima la Entidad Contratante podrá rescindir el contrato, sin perjuicio de las demás acciones que la Ley pone a su alcance en reparación del perjuicio causado.</w:t>
      </w:r>
    </w:p>
    <w:p w14:paraId="5529EAD1" w14:textId="77777777" w:rsidR="001309DE" w:rsidRPr="001A2610" w:rsidRDefault="001309DE" w:rsidP="00237BAE">
      <w:pPr>
        <w:jc w:val="both"/>
        <w:rPr>
          <w:rFonts w:ascii="Arial Narrow" w:hAnsi="Arial Narrow" w:cs="Arial"/>
        </w:rPr>
      </w:pPr>
    </w:p>
    <w:p w14:paraId="44223BA0" w14:textId="77777777" w:rsidR="001309DE" w:rsidRPr="001A2610" w:rsidRDefault="001309DE" w:rsidP="00237BAE">
      <w:pPr>
        <w:jc w:val="both"/>
        <w:rPr>
          <w:rFonts w:ascii="Arial Narrow" w:hAnsi="Arial Narrow" w:cs="Arial"/>
        </w:rPr>
      </w:pPr>
      <w:r w:rsidRPr="001A2610">
        <w:rPr>
          <w:rFonts w:ascii="Arial Narrow" w:hAnsi="Arial Narrow" w:cs="Arial"/>
        </w:rPr>
        <w:t xml:space="preserve">El cálculo de los días de retraso se hará tomando en consideración los tiempos de ejecución establecidos en el </w:t>
      </w:r>
      <w:r w:rsidRPr="008D55A6">
        <w:rPr>
          <w:rFonts w:ascii="Arial Narrow" w:hAnsi="Arial Narrow" w:cs="Arial"/>
        </w:rPr>
        <w:t xml:space="preserve">numeral </w:t>
      </w:r>
      <w:r w:rsidR="008D55A6" w:rsidRPr="008D55A6">
        <w:rPr>
          <w:rFonts w:ascii="Arial Narrow" w:hAnsi="Arial Narrow" w:cs="Arial"/>
        </w:rPr>
        <w:t>2.</w:t>
      </w:r>
      <w:r w:rsidR="00DB205F">
        <w:rPr>
          <w:rFonts w:ascii="Arial Narrow" w:hAnsi="Arial Narrow" w:cs="Arial"/>
        </w:rPr>
        <w:t>9</w:t>
      </w:r>
      <w:r w:rsidR="00C608BB" w:rsidRPr="008D55A6">
        <w:rPr>
          <w:rFonts w:ascii="Arial Narrow" w:hAnsi="Arial Narrow" w:cs="Arial"/>
        </w:rPr>
        <w:t xml:space="preserve"> </w:t>
      </w:r>
      <w:r w:rsidRPr="008D55A6">
        <w:rPr>
          <w:rFonts w:ascii="Arial Narrow" w:hAnsi="Arial Narrow" w:cs="Arial"/>
        </w:rPr>
        <w:t>del presente documento y siempre que la causa del retraso sea imputable al Contratista.</w:t>
      </w:r>
    </w:p>
    <w:p w14:paraId="705651F2" w14:textId="77777777" w:rsidR="001309DE" w:rsidRPr="001A2610" w:rsidRDefault="001309DE" w:rsidP="00237BAE">
      <w:pPr>
        <w:jc w:val="both"/>
        <w:rPr>
          <w:rFonts w:ascii="Arial Narrow" w:hAnsi="Arial Narrow" w:cs="Arial"/>
        </w:rPr>
      </w:pPr>
    </w:p>
    <w:p w14:paraId="3A92B58A" w14:textId="77777777" w:rsidR="005F119A" w:rsidRPr="001A2610" w:rsidRDefault="001309DE" w:rsidP="005F119A">
      <w:pPr>
        <w:rPr>
          <w:rFonts w:ascii="Arial Narrow" w:hAnsi="Arial Narrow" w:cs="Arial"/>
        </w:rPr>
      </w:pPr>
      <w:r w:rsidRPr="001A2610">
        <w:rPr>
          <w:rFonts w:ascii="Arial Narrow" w:hAnsi="Arial Narrow" w:cs="Arial"/>
        </w:rPr>
        <w:t>La mora en la ejecución de las obligaciones se constituye por el simple vencimiento de los plazos previstos en el Cronograma de Ejecución de la Obra.</w:t>
      </w:r>
      <w:bookmarkStart w:id="246" w:name="_Toc271530557"/>
    </w:p>
    <w:p w14:paraId="294B3617" w14:textId="77777777" w:rsidR="005F119A" w:rsidRPr="001A2610" w:rsidRDefault="005F119A" w:rsidP="005F119A">
      <w:pPr>
        <w:rPr>
          <w:rFonts w:ascii="Arial Narrow" w:hAnsi="Arial Narrow" w:cs="Arial"/>
        </w:rPr>
      </w:pPr>
    </w:p>
    <w:p w14:paraId="4566EAB8" w14:textId="77777777" w:rsidR="00C673CF" w:rsidRDefault="00C673CF" w:rsidP="005F119A">
      <w:pPr>
        <w:rPr>
          <w:rFonts w:ascii="Arial Narrow" w:hAnsi="Arial Narrow" w:cs="Arial"/>
        </w:rPr>
      </w:pPr>
    </w:p>
    <w:p w14:paraId="184770EF" w14:textId="77777777" w:rsidR="008D55A6" w:rsidRDefault="008D55A6" w:rsidP="005F119A">
      <w:pPr>
        <w:rPr>
          <w:rFonts w:ascii="Arial Narrow" w:hAnsi="Arial Narrow" w:cs="Arial"/>
        </w:rPr>
      </w:pPr>
    </w:p>
    <w:p w14:paraId="07C43D5F" w14:textId="77777777" w:rsidR="008D55A6" w:rsidRDefault="008D55A6" w:rsidP="005F119A">
      <w:pPr>
        <w:rPr>
          <w:rFonts w:ascii="Arial Narrow" w:hAnsi="Arial Narrow" w:cs="Arial"/>
        </w:rPr>
      </w:pPr>
    </w:p>
    <w:p w14:paraId="0E731000" w14:textId="77777777" w:rsidR="008D55A6" w:rsidRDefault="008D55A6" w:rsidP="005F119A">
      <w:pPr>
        <w:rPr>
          <w:rFonts w:ascii="Arial Narrow" w:hAnsi="Arial Narrow" w:cs="Arial"/>
        </w:rPr>
      </w:pPr>
    </w:p>
    <w:p w14:paraId="6F398319" w14:textId="77777777" w:rsidR="008D55A6" w:rsidRDefault="008D55A6" w:rsidP="005F119A">
      <w:pPr>
        <w:rPr>
          <w:rFonts w:ascii="Arial Narrow" w:hAnsi="Arial Narrow" w:cs="Arial"/>
        </w:rPr>
      </w:pPr>
    </w:p>
    <w:p w14:paraId="0C6751A4" w14:textId="396F37BF" w:rsidR="00F26604" w:rsidRDefault="00F26604">
      <w:pPr>
        <w:rPr>
          <w:rFonts w:ascii="Arial Narrow" w:hAnsi="Arial Narrow" w:cs="Arial"/>
        </w:rPr>
      </w:pPr>
    </w:p>
    <w:p w14:paraId="7ABA6157" w14:textId="77777777" w:rsidR="006556BF" w:rsidRDefault="006556BF">
      <w:pPr>
        <w:rPr>
          <w:rFonts w:ascii="Arial Narrow" w:hAnsi="Arial Narrow" w:cs="Arial"/>
        </w:rPr>
      </w:pPr>
    </w:p>
    <w:p w14:paraId="5B354755" w14:textId="77777777" w:rsidR="006556BF" w:rsidRDefault="006556BF">
      <w:pPr>
        <w:rPr>
          <w:rFonts w:ascii="Arial Narrow" w:hAnsi="Arial Narrow" w:cs="Arial"/>
        </w:rPr>
      </w:pPr>
    </w:p>
    <w:p w14:paraId="25FE641E" w14:textId="77777777" w:rsidR="006556BF" w:rsidRDefault="006556BF">
      <w:pPr>
        <w:rPr>
          <w:rFonts w:ascii="Arial Narrow" w:hAnsi="Arial Narrow" w:cs="Arial"/>
        </w:rPr>
      </w:pPr>
    </w:p>
    <w:p w14:paraId="2B539D61" w14:textId="77777777" w:rsidR="006556BF" w:rsidRDefault="006556BF">
      <w:pPr>
        <w:rPr>
          <w:rFonts w:ascii="Arial Narrow" w:hAnsi="Arial Narrow" w:cs="Arial"/>
        </w:rPr>
      </w:pPr>
    </w:p>
    <w:p w14:paraId="41C95AD8" w14:textId="77777777" w:rsidR="006556BF" w:rsidRDefault="006556BF">
      <w:pPr>
        <w:rPr>
          <w:rFonts w:ascii="Arial Narrow" w:hAnsi="Arial Narrow" w:cs="Arial"/>
        </w:rPr>
      </w:pPr>
    </w:p>
    <w:p w14:paraId="64AEEAAE" w14:textId="77777777" w:rsidR="006556BF" w:rsidRDefault="006556BF">
      <w:pPr>
        <w:rPr>
          <w:rFonts w:ascii="Arial Narrow" w:hAnsi="Arial Narrow" w:cs="Arial"/>
        </w:rPr>
      </w:pPr>
    </w:p>
    <w:p w14:paraId="256E09BA" w14:textId="77777777" w:rsidR="006556BF" w:rsidRDefault="006556BF">
      <w:pPr>
        <w:rPr>
          <w:rFonts w:ascii="Arial Narrow" w:hAnsi="Arial Narrow" w:cs="Arial"/>
        </w:rPr>
      </w:pPr>
    </w:p>
    <w:p w14:paraId="0977E95C" w14:textId="77777777" w:rsidR="006556BF" w:rsidRDefault="006556BF">
      <w:pPr>
        <w:rPr>
          <w:rFonts w:ascii="Arial Narrow" w:hAnsi="Arial Narrow" w:cs="Arial"/>
        </w:rPr>
      </w:pPr>
    </w:p>
    <w:p w14:paraId="58401828" w14:textId="77777777" w:rsidR="006556BF" w:rsidRDefault="006556BF">
      <w:pPr>
        <w:rPr>
          <w:rFonts w:ascii="Arial Narrow" w:hAnsi="Arial Narrow" w:cs="Arial"/>
        </w:rPr>
      </w:pPr>
    </w:p>
    <w:p w14:paraId="2DEB970A" w14:textId="77777777" w:rsidR="006556BF" w:rsidRDefault="006556BF">
      <w:pPr>
        <w:rPr>
          <w:rFonts w:ascii="Arial Narrow" w:hAnsi="Arial Narrow" w:cs="Arial"/>
        </w:rPr>
      </w:pPr>
    </w:p>
    <w:p w14:paraId="420E32AC" w14:textId="77777777" w:rsidR="006556BF" w:rsidRDefault="006556BF">
      <w:pPr>
        <w:rPr>
          <w:rFonts w:ascii="Arial Narrow" w:hAnsi="Arial Narrow" w:cs="Arial"/>
        </w:rPr>
      </w:pPr>
    </w:p>
    <w:p w14:paraId="35BADABC" w14:textId="77777777" w:rsidR="006556BF" w:rsidRDefault="006556BF">
      <w:pPr>
        <w:rPr>
          <w:rFonts w:ascii="Arial Narrow" w:hAnsi="Arial Narrow" w:cs="Arial"/>
        </w:rPr>
      </w:pPr>
    </w:p>
    <w:p w14:paraId="5C662780" w14:textId="77777777" w:rsidR="006556BF" w:rsidRDefault="006556BF">
      <w:pPr>
        <w:rPr>
          <w:rFonts w:ascii="Arial Narrow" w:hAnsi="Arial Narrow" w:cs="Arial"/>
        </w:rPr>
      </w:pPr>
    </w:p>
    <w:p w14:paraId="56064519" w14:textId="77777777" w:rsidR="006556BF" w:rsidRDefault="006556BF">
      <w:pPr>
        <w:rPr>
          <w:rFonts w:ascii="Arial Narrow" w:hAnsi="Arial Narrow" w:cs="Arial"/>
        </w:rPr>
      </w:pPr>
    </w:p>
    <w:p w14:paraId="4995A3A0" w14:textId="77777777" w:rsidR="006556BF" w:rsidRDefault="006556BF">
      <w:pPr>
        <w:rPr>
          <w:rFonts w:ascii="Arial Narrow" w:hAnsi="Arial Narrow" w:cs="Arial"/>
        </w:rPr>
      </w:pPr>
    </w:p>
    <w:p w14:paraId="0CB31F46" w14:textId="77777777" w:rsidR="006556BF" w:rsidRDefault="006556BF">
      <w:pPr>
        <w:rPr>
          <w:rFonts w:ascii="Arial Narrow" w:hAnsi="Arial Narrow" w:cs="Arial"/>
        </w:rPr>
      </w:pPr>
    </w:p>
    <w:p w14:paraId="4EC3745B" w14:textId="77777777" w:rsidR="006556BF" w:rsidRDefault="006556BF">
      <w:pPr>
        <w:rPr>
          <w:rFonts w:ascii="Arial Narrow" w:hAnsi="Arial Narrow" w:cs="Arial"/>
        </w:rPr>
      </w:pPr>
    </w:p>
    <w:p w14:paraId="3B539C2E" w14:textId="77777777" w:rsidR="006556BF" w:rsidRDefault="006556BF">
      <w:pPr>
        <w:rPr>
          <w:rFonts w:ascii="Arial Narrow" w:hAnsi="Arial Narrow" w:cs="Arial"/>
        </w:rPr>
      </w:pPr>
    </w:p>
    <w:p w14:paraId="119B5161" w14:textId="77777777" w:rsidR="006556BF" w:rsidRDefault="006556BF">
      <w:pPr>
        <w:rPr>
          <w:rFonts w:ascii="Arial Narrow" w:hAnsi="Arial Narrow" w:cs="Arial"/>
        </w:rPr>
      </w:pPr>
    </w:p>
    <w:p w14:paraId="0E8DA05A" w14:textId="77777777" w:rsidR="006556BF" w:rsidRDefault="006556BF">
      <w:pPr>
        <w:rPr>
          <w:rFonts w:ascii="Arial Narrow" w:hAnsi="Arial Narrow" w:cs="Arial"/>
        </w:rPr>
      </w:pPr>
    </w:p>
    <w:p w14:paraId="6A4D5351" w14:textId="77777777" w:rsidR="006556BF" w:rsidRDefault="006556BF">
      <w:pPr>
        <w:rPr>
          <w:rFonts w:ascii="Arial Narrow" w:hAnsi="Arial Narrow" w:cs="Arial"/>
        </w:rPr>
      </w:pPr>
    </w:p>
    <w:p w14:paraId="3382343A" w14:textId="77777777" w:rsidR="006556BF" w:rsidRDefault="006556BF">
      <w:pPr>
        <w:rPr>
          <w:rFonts w:ascii="Arial Narrow" w:hAnsi="Arial Narrow" w:cs="Arial"/>
        </w:rPr>
      </w:pPr>
    </w:p>
    <w:p w14:paraId="251A5AD5" w14:textId="77777777" w:rsidR="006556BF" w:rsidRDefault="006556BF">
      <w:pPr>
        <w:rPr>
          <w:rFonts w:ascii="Arial Narrow" w:hAnsi="Arial Narrow" w:cs="Arial"/>
        </w:rPr>
      </w:pPr>
    </w:p>
    <w:p w14:paraId="7F1B54F9" w14:textId="77777777" w:rsidR="006556BF" w:rsidRDefault="006556BF">
      <w:pPr>
        <w:rPr>
          <w:rFonts w:ascii="Arial Narrow" w:hAnsi="Arial Narrow" w:cs="Arial"/>
        </w:rPr>
      </w:pPr>
    </w:p>
    <w:p w14:paraId="5697CC1E" w14:textId="77777777" w:rsidR="006556BF" w:rsidRDefault="006556BF">
      <w:pPr>
        <w:rPr>
          <w:rFonts w:ascii="Arial Narrow" w:hAnsi="Arial Narrow" w:cs="Arial"/>
        </w:rPr>
      </w:pPr>
    </w:p>
    <w:p w14:paraId="72B3C848" w14:textId="77777777" w:rsidR="008D55A6" w:rsidRDefault="008D55A6" w:rsidP="005F119A">
      <w:pPr>
        <w:rPr>
          <w:rFonts w:ascii="Arial Narrow" w:hAnsi="Arial Narrow" w:cs="Arial"/>
        </w:rPr>
      </w:pPr>
    </w:p>
    <w:p w14:paraId="76176BD6" w14:textId="77777777" w:rsidR="008D55A6" w:rsidRPr="001A2610" w:rsidRDefault="008D55A6" w:rsidP="005F119A">
      <w:pPr>
        <w:rPr>
          <w:rFonts w:ascii="Arial Narrow" w:hAnsi="Arial Narrow" w:cs="Arial"/>
        </w:rPr>
      </w:pPr>
    </w:p>
    <w:p w14:paraId="7B90F057" w14:textId="77777777" w:rsidR="00AB4846" w:rsidRPr="001A2610" w:rsidRDefault="00325F3A" w:rsidP="005F119A">
      <w:pPr>
        <w:jc w:val="center"/>
        <w:rPr>
          <w:rFonts w:ascii="Arial Narrow" w:hAnsi="Arial Narrow" w:cs="Arial"/>
          <w:b/>
          <w:bCs/>
          <w:sz w:val="28"/>
          <w:lang w:val="es-MX"/>
        </w:rPr>
      </w:pPr>
      <w:r w:rsidRPr="001A2610">
        <w:rPr>
          <w:rFonts w:ascii="Arial Narrow" w:hAnsi="Arial Narrow" w:cs="Arial"/>
          <w:b/>
          <w:bCs/>
          <w:sz w:val="28"/>
          <w:lang w:val="es-MX"/>
        </w:rPr>
        <w:lastRenderedPageBreak/>
        <w:t xml:space="preserve">PARTE </w:t>
      </w:r>
      <w:bookmarkEnd w:id="246"/>
      <w:r w:rsidR="00803A2A" w:rsidRPr="001A2610">
        <w:rPr>
          <w:rFonts w:ascii="Arial Narrow" w:hAnsi="Arial Narrow" w:cs="Arial"/>
          <w:b/>
          <w:bCs/>
          <w:sz w:val="28"/>
          <w:lang w:val="es-MX"/>
        </w:rPr>
        <w:t>3</w:t>
      </w:r>
    </w:p>
    <w:p w14:paraId="026146B3" w14:textId="77777777" w:rsidR="001309DE" w:rsidRPr="001A2610" w:rsidRDefault="00AB4ED6" w:rsidP="00EE0283">
      <w:pPr>
        <w:jc w:val="center"/>
        <w:rPr>
          <w:rFonts w:ascii="Arial Narrow" w:hAnsi="Arial Narrow" w:cs="Arial"/>
          <w:b/>
          <w:sz w:val="28"/>
        </w:rPr>
      </w:pPr>
      <w:r w:rsidRPr="001A2610">
        <w:rPr>
          <w:rFonts w:ascii="Arial Narrow" w:hAnsi="Arial Narrow" w:cs="Arial"/>
          <w:b/>
          <w:sz w:val="28"/>
        </w:rPr>
        <w:t xml:space="preserve">DE LAS </w:t>
      </w:r>
      <w:r w:rsidR="001309DE" w:rsidRPr="001A2610">
        <w:rPr>
          <w:rFonts w:ascii="Arial Narrow" w:hAnsi="Arial Narrow" w:cs="Arial"/>
          <w:b/>
          <w:sz w:val="28"/>
        </w:rPr>
        <w:t>OBRAS</w:t>
      </w:r>
    </w:p>
    <w:p w14:paraId="68E1F5B3" w14:textId="77777777" w:rsidR="00DB58E4" w:rsidRPr="001A2610" w:rsidRDefault="00DB58E4" w:rsidP="00EE0283">
      <w:pPr>
        <w:pStyle w:val="Ttulo1"/>
        <w:rPr>
          <w:rFonts w:ascii="Arial Narrow" w:hAnsi="Arial Narrow"/>
          <w:sz w:val="24"/>
        </w:rPr>
      </w:pPr>
      <w:r w:rsidRPr="001A2610">
        <w:rPr>
          <w:rFonts w:ascii="Arial Narrow" w:hAnsi="Arial Narrow"/>
          <w:sz w:val="24"/>
        </w:rPr>
        <w:tab/>
      </w:r>
    </w:p>
    <w:p w14:paraId="3F9BC878" w14:textId="77777777" w:rsidR="001974D8"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47" w:name="_Toc474767800"/>
      <w:r w:rsidRPr="001A2610">
        <w:rPr>
          <w:rFonts w:ascii="Arial Narrow" w:hAnsi="Arial Narrow"/>
          <w:szCs w:val="24"/>
          <w14:shadow w14:blurRad="0" w14:dist="0" w14:dir="0" w14:sx="0" w14:sy="0" w14:kx="0" w14:ky="0" w14:algn="none">
            <w14:srgbClr w14:val="000000"/>
          </w14:shadow>
        </w:rPr>
        <w:t>Sección VI</w:t>
      </w:r>
      <w:r w:rsidR="007A5B95" w:rsidRPr="001A2610">
        <w:rPr>
          <w:rFonts w:ascii="Arial Narrow" w:hAnsi="Arial Narrow"/>
          <w:szCs w:val="24"/>
          <w14:shadow w14:blurRad="0" w14:dist="0" w14:dir="0" w14:sx="0" w14:sy="0" w14:kx="0" w14:ky="0" w14:algn="none">
            <w14:srgbClr w14:val="000000"/>
          </w14:shadow>
        </w:rPr>
        <w:t>I</w:t>
      </w:r>
      <w:bookmarkEnd w:id="247"/>
      <w:r w:rsidRPr="001A2610">
        <w:rPr>
          <w:rFonts w:ascii="Arial Narrow" w:hAnsi="Arial Narrow"/>
          <w:szCs w:val="24"/>
          <w14:shadow w14:blurRad="0" w14:dist="0" w14:dir="0" w14:sx="0" w14:sy="0" w14:kx="0" w14:ky="0" w14:algn="none">
            <w14:srgbClr w14:val="000000"/>
          </w14:shadow>
        </w:rPr>
        <w:t xml:space="preserve"> </w:t>
      </w:r>
    </w:p>
    <w:p w14:paraId="56667869" w14:textId="77777777" w:rsidR="00AE222C"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48" w:name="_Toc185236383"/>
      <w:bookmarkStart w:id="249" w:name="_Toc185951528"/>
      <w:bookmarkStart w:id="250" w:name="_Toc192019925"/>
      <w:bookmarkStart w:id="251" w:name="_Toc193182271"/>
      <w:bookmarkStart w:id="252" w:name="_Toc196288209"/>
      <w:bookmarkStart w:id="253" w:name="_Toc196629377"/>
      <w:bookmarkStart w:id="254" w:name="_Toc474767801"/>
      <w:r w:rsidRPr="001A2610">
        <w:rPr>
          <w:rFonts w:ascii="Arial Narrow" w:hAnsi="Arial Narrow"/>
          <w:szCs w:val="24"/>
          <w14:shadow w14:blurRad="0" w14:dist="0" w14:dir="0" w14:sx="0" w14:sy="0" w14:kx="0" w14:ky="0" w14:algn="none">
            <w14:srgbClr w14:val="000000"/>
          </w14:shadow>
        </w:rPr>
        <w:t>Ejecución y Recepción de la Obra</w:t>
      </w:r>
      <w:bookmarkEnd w:id="248"/>
      <w:bookmarkEnd w:id="249"/>
      <w:bookmarkEnd w:id="250"/>
      <w:bookmarkEnd w:id="251"/>
      <w:bookmarkEnd w:id="252"/>
      <w:bookmarkEnd w:id="253"/>
      <w:bookmarkEnd w:id="254"/>
    </w:p>
    <w:p w14:paraId="342645A9" w14:textId="77777777" w:rsidR="007C6CAB" w:rsidRPr="001A2610" w:rsidRDefault="007C6CAB" w:rsidP="00237BAE">
      <w:pPr>
        <w:rPr>
          <w:rFonts w:ascii="Arial Narrow" w:hAnsi="Arial Narrow"/>
          <w:lang w:val="es-MX"/>
        </w:rPr>
      </w:pPr>
    </w:p>
    <w:p w14:paraId="3B4B455A" w14:textId="77777777" w:rsidR="00AE222C" w:rsidRPr="001A2610" w:rsidRDefault="007A5B95" w:rsidP="00B44221">
      <w:pPr>
        <w:pStyle w:val="Ttulo3"/>
      </w:pPr>
      <w:bookmarkStart w:id="255" w:name="_Toc185236384"/>
      <w:bookmarkStart w:id="256" w:name="_Toc185951529"/>
      <w:bookmarkStart w:id="257" w:name="_Toc192019926"/>
      <w:bookmarkStart w:id="258" w:name="_Toc193182272"/>
      <w:bookmarkStart w:id="259" w:name="_Toc196288210"/>
      <w:bookmarkStart w:id="260" w:name="_Toc196629378"/>
      <w:bookmarkStart w:id="261" w:name="_Toc474767802"/>
      <w:proofErr w:type="gramStart"/>
      <w:r w:rsidRPr="001A2610">
        <w:t>7</w:t>
      </w:r>
      <w:r w:rsidR="00AE222C" w:rsidRPr="001A2610">
        <w:t>.1  Inicio</w:t>
      </w:r>
      <w:proofErr w:type="gramEnd"/>
      <w:r w:rsidR="00AE222C" w:rsidRPr="001A2610">
        <w:t xml:space="preserve"> de la Construcción</w:t>
      </w:r>
      <w:bookmarkEnd w:id="255"/>
      <w:bookmarkEnd w:id="256"/>
      <w:bookmarkEnd w:id="257"/>
      <w:bookmarkEnd w:id="258"/>
      <w:bookmarkEnd w:id="259"/>
      <w:bookmarkEnd w:id="260"/>
      <w:bookmarkEnd w:id="261"/>
    </w:p>
    <w:p w14:paraId="51B0692F" w14:textId="77777777" w:rsidR="00033CA8" w:rsidRPr="001A2610" w:rsidRDefault="00033CA8" w:rsidP="00033CA8">
      <w:pPr>
        <w:rPr>
          <w:rFonts w:ascii="Arial Narrow" w:hAnsi="Arial Narrow"/>
          <w:lang w:val="es-ES" w:eastAsia="en-US"/>
        </w:rPr>
      </w:pPr>
    </w:p>
    <w:p w14:paraId="77C00198" w14:textId="77777777" w:rsidR="00AE222C" w:rsidRDefault="00AE222C" w:rsidP="00237BAE">
      <w:pPr>
        <w:jc w:val="both"/>
        <w:rPr>
          <w:rFonts w:ascii="Arial Narrow" w:hAnsi="Arial Narrow" w:cs="Arial"/>
        </w:rPr>
      </w:pPr>
      <w:r w:rsidRPr="001A2610">
        <w:rPr>
          <w:rFonts w:ascii="Arial Narrow" w:hAnsi="Arial Narrow" w:cs="Arial"/>
        </w:rPr>
        <w:t xml:space="preserve">Una vez formalizado el correspondiente Contrato entre la Entidad Contratante y El Contratista, este último iniciará la ejecución de los trabajos conforme al </w:t>
      </w:r>
      <w:r w:rsidR="000764B6" w:rsidRPr="000764B6">
        <w:rPr>
          <w:rFonts w:ascii="Arial Narrow" w:hAnsi="Arial Narrow" w:cs="Arial"/>
          <w:b/>
        </w:rPr>
        <w:t>Plazo de E</w:t>
      </w:r>
      <w:r w:rsidRPr="000764B6">
        <w:rPr>
          <w:rFonts w:ascii="Arial Narrow" w:hAnsi="Arial Narrow" w:cs="Arial"/>
          <w:b/>
        </w:rPr>
        <w:t xml:space="preserve">jecución y </w:t>
      </w:r>
      <w:r w:rsidR="000764B6" w:rsidRPr="000764B6">
        <w:rPr>
          <w:rFonts w:ascii="Arial Narrow" w:hAnsi="Arial Narrow" w:cs="Arial"/>
          <w:b/>
        </w:rPr>
        <w:t>el P</w:t>
      </w:r>
      <w:r w:rsidRPr="000764B6">
        <w:rPr>
          <w:rFonts w:ascii="Arial Narrow" w:hAnsi="Arial Narrow" w:cs="Arial"/>
          <w:b/>
        </w:rPr>
        <w:t xml:space="preserve">lan de </w:t>
      </w:r>
      <w:r w:rsidR="000764B6" w:rsidRPr="000764B6">
        <w:rPr>
          <w:rFonts w:ascii="Arial Narrow" w:hAnsi="Arial Narrow" w:cs="Arial"/>
          <w:b/>
        </w:rPr>
        <w:t>T</w:t>
      </w:r>
      <w:r w:rsidRPr="000764B6">
        <w:rPr>
          <w:rFonts w:ascii="Arial Narrow" w:hAnsi="Arial Narrow" w:cs="Arial"/>
          <w:b/>
        </w:rPr>
        <w:t>rabajo</w:t>
      </w:r>
      <w:r w:rsidRPr="001A2610">
        <w:rPr>
          <w:rFonts w:ascii="Arial Narrow" w:hAnsi="Arial Narrow" w:cs="Arial"/>
        </w:rPr>
        <w:t xml:space="preserve"> presentados en su Propuesta Técnica.</w:t>
      </w:r>
    </w:p>
    <w:p w14:paraId="54A0D74E" w14:textId="77777777" w:rsidR="00E56D99" w:rsidRPr="00E56D99" w:rsidRDefault="00E56D99" w:rsidP="00237BAE">
      <w:pPr>
        <w:jc w:val="both"/>
        <w:rPr>
          <w:rFonts w:ascii="Arial Narrow" w:hAnsi="Arial Narrow" w:cs="Arial"/>
        </w:rPr>
      </w:pPr>
    </w:p>
    <w:p w14:paraId="480897E3" w14:textId="44BC046C" w:rsidR="00E56D99" w:rsidRPr="00E56D99" w:rsidRDefault="00E56D99" w:rsidP="00237BAE">
      <w:pPr>
        <w:jc w:val="both"/>
        <w:rPr>
          <w:rFonts w:ascii="Arial Narrow" w:hAnsi="Arial Narrow"/>
        </w:rPr>
      </w:pPr>
      <w:r w:rsidRPr="00E56D99">
        <w:rPr>
          <w:rFonts w:ascii="Arial Narrow" w:hAnsi="Arial Narrow" w:cs="Arial"/>
        </w:rPr>
        <w:t>En el caso del</w:t>
      </w:r>
      <w:r w:rsidRPr="00E56D99">
        <w:rPr>
          <w:rFonts w:ascii="Arial Narrow" w:hAnsi="Arial Narrow" w:cs="Arial"/>
          <w:b/>
        </w:rPr>
        <w:t xml:space="preserve"> lote </w:t>
      </w:r>
      <w:proofErr w:type="gramStart"/>
      <w:r w:rsidRPr="00E56D99">
        <w:rPr>
          <w:rFonts w:ascii="Arial Narrow" w:hAnsi="Arial Narrow" w:cs="Arial"/>
          <w:b/>
        </w:rPr>
        <w:t xml:space="preserve">II,  </w:t>
      </w:r>
      <w:r w:rsidRPr="00E56D99">
        <w:rPr>
          <w:rFonts w:ascii="Arial Narrow" w:hAnsi="Arial Narrow"/>
        </w:rPr>
        <w:t>el</w:t>
      </w:r>
      <w:proofErr w:type="gramEnd"/>
      <w:r w:rsidRPr="00E56D99">
        <w:rPr>
          <w:rFonts w:ascii="Arial Narrow" w:hAnsi="Arial Narrow"/>
        </w:rPr>
        <w:t xml:space="preserve"> cableado estructurado</w:t>
      </w:r>
      <w:r w:rsidR="009043FC">
        <w:rPr>
          <w:rFonts w:ascii="Arial Narrow" w:hAnsi="Arial Narrow"/>
        </w:rPr>
        <w:t xml:space="preserve"> de los 6 niveles más el sótano</w:t>
      </w:r>
      <w:r w:rsidRPr="00E56D99">
        <w:rPr>
          <w:rFonts w:ascii="Arial Narrow" w:hAnsi="Arial Narrow"/>
        </w:rPr>
        <w:t xml:space="preserve"> de la Torre INABIE se va a realizar en la medida en que se habiliten los niveles que actualmente se encuentran bajo un proceso de </w:t>
      </w:r>
      <w:r w:rsidR="009043FC" w:rsidRPr="00E56D99">
        <w:rPr>
          <w:rFonts w:ascii="Arial Narrow" w:hAnsi="Arial Narrow"/>
        </w:rPr>
        <w:t>remodelación</w:t>
      </w:r>
      <w:r w:rsidR="009043FC">
        <w:rPr>
          <w:rFonts w:ascii="Arial Narrow" w:hAnsi="Arial Narrow"/>
        </w:rPr>
        <w:t>.</w:t>
      </w:r>
      <w:r w:rsidRPr="00E56D99">
        <w:rPr>
          <w:rFonts w:ascii="Arial Narrow" w:hAnsi="Arial Narrow"/>
        </w:rPr>
        <w:t xml:space="preserve"> Lo anterior, implica que el oferente que resulte adjudicado </w:t>
      </w:r>
      <w:r>
        <w:rPr>
          <w:rFonts w:ascii="Arial Narrow" w:hAnsi="Arial Narrow"/>
        </w:rPr>
        <w:t xml:space="preserve">debe encargarse de la </w:t>
      </w:r>
      <w:r w:rsidRPr="00E56D99">
        <w:rPr>
          <w:rFonts w:ascii="Arial Narrow" w:hAnsi="Arial Narrow"/>
        </w:rPr>
        <w:t>desinstalación, transporte y re-instalación de los equipos tecnológicos del C</w:t>
      </w:r>
      <w:r>
        <w:rPr>
          <w:rFonts w:ascii="Arial Narrow" w:hAnsi="Arial Narrow"/>
        </w:rPr>
        <w:t>entro de D</w:t>
      </w:r>
      <w:r w:rsidRPr="00E56D99">
        <w:rPr>
          <w:rFonts w:ascii="Arial Narrow" w:hAnsi="Arial Narrow"/>
        </w:rPr>
        <w:t>atos</w:t>
      </w:r>
      <w:r w:rsidR="00430C3C">
        <w:rPr>
          <w:rFonts w:ascii="Arial Narrow" w:hAnsi="Arial Narrow"/>
        </w:rPr>
        <w:t xml:space="preserve"> </w:t>
      </w:r>
      <w:proofErr w:type="gramStart"/>
      <w:r w:rsidR="00430C3C">
        <w:rPr>
          <w:rFonts w:ascii="Arial Narrow" w:hAnsi="Arial Narrow"/>
        </w:rPr>
        <w:t xml:space="preserve">existente </w:t>
      </w:r>
      <w:r w:rsidRPr="00E56D99">
        <w:rPr>
          <w:rFonts w:ascii="Arial Narrow" w:hAnsi="Arial Narrow"/>
        </w:rPr>
        <w:t xml:space="preserve"> para</w:t>
      </w:r>
      <w:proofErr w:type="gramEnd"/>
      <w:r w:rsidR="00430C3C">
        <w:rPr>
          <w:rFonts w:ascii="Arial Narrow" w:hAnsi="Arial Narrow"/>
        </w:rPr>
        <w:t xml:space="preserve"> trasladarlo al nuevo edificio</w:t>
      </w:r>
      <w:r w:rsidRPr="00E56D99">
        <w:rPr>
          <w:rFonts w:ascii="Arial Narrow" w:hAnsi="Arial Narrow"/>
        </w:rPr>
        <w:t xml:space="preserve"> </w:t>
      </w:r>
      <w:r w:rsidRPr="00E56D99">
        <w:rPr>
          <w:rFonts w:ascii="Arial Narrow" w:hAnsi="Arial Narrow" w:cs="Arial"/>
        </w:rPr>
        <w:t xml:space="preserve">ubicado en el Sector Manganagua, en la Av. 27 de Febrero No. </w:t>
      </w:r>
      <w:r w:rsidRPr="00E56D99">
        <w:rPr>
          <w:rFonts w:ascii="Arial Narrow" w:hAnsi="Arial Narrow" w:cs="Arial"/>
          <w:b/>
        </w:rPr>
        <w:t>559</w:t>
      </w:r>
      <w:r w:rsidRPr="00E56D99">
        <w:rPr>
          <w:rFonts w:ascii="Arial Narrow" w:hAnsi="Arial Narrow"/>
        </w:rPr>
        <w:t>, salvaguardando la integridad de los equipos.</w:t>
      </w:r>
    </w:p>
    <w:p w14:paraId="1C0A160A" w14:textId="77777777" w:rsidR="007C6CAB" w:rsidRPr="001A2610" w:rsidRDefault="007C6CAB" w:rsidP="00237BAE">
      <w:pPr>
        <w:jc w:val="both"/>
        <w:rPr>
          <w:rFonts w:ascii="Arial Narrow" w:hAnsi="Arial Narrow" w:cs="Arial"/>
        </w:rPr>
      </w:pPr>
    </w:p>
    <w:p w14:paraId="49FC2DD0" w14:textId="77777777" w:rsidR="00AE222C" w:rsidRPr="001A2610" w:rsidRDefault="007A5B95" w:rsidP="00B44221">
      <w:pPr>
        <w:pStyle w:val="Ttulo3"/>
      </w:pPr>
      <w:bookmarkStart w:id="262" w:name="_Toc185236385"/>
      <w:bookmarkStart w:id="263" w:name="_Toc185951530"/>
      <w:bookmarkStart w:id="264" w:name="_Toc192019927"/>
      <w:bookmarkStart w:id="265" w:name="_Toc193182273"/>
      <w:bookmarkStart w:id="266" w:name="_Toc196288211"/>
      <w:bookmarkStart w:id="267" w:name="_Toc196629379"/>
      <w:bookmarkStart w:id="268" w:name="_Toc474767803"/>
      <w:proofErr w:type="gramStart"/>
      <w:r w:rsidRPr="001A2610">
        <w:t>7</w:t>
      </w:r>
      <w:r w:rsidR="00AE222C" w:rsidRPr="001A2610">
        <w:t>.2  Recepción</w:t>
      </w:r>
      <w:proofErr w:type="gramEnd"/>
      <w:r w:rsidR="00AE222C" w:rsidRPr="001A2610">
        <w:t xml:space="preserve">  Provisional</w:t>
      </w:r>
      <w:bookmarkEnd w:id="262"/>
      <w:bookmarkEnd w:id="263"/>
      <w:bookmarkEnd w:id="264"/>
      <w:bookmarkEnd w:id="265"/>
      <w:bookmarkEnd w:id="266"/>
      <w:bookmarkEnd w:id="267"/>
      <w:bookmarkEnd w:id="268"/>
      <w:r w:rsidR="00AE222C" w:rsidRPr="001A2610">
        <w:t xml:space="preserve"> </w:t>
      </w:r>
    </w:p>
    <w:p w14:paraId="6A765688" w14:textId="77777777" w:rsidR="00033CA8" w:rsidRPr="001A2610" w:rsidRDefault="00033CA8" w:rsidP="00033CA8">
      <w:pPr>
        <w:rPr>
          <w:rFonts w:ascii="Arial Narrow" w:hAnsi="Arial Narrow"/>
          <w:lang w:val="es-ES" w:eastAsia="en-US"/>
        </w:rPr>
      </w:pPr>
    </w:p>
    <w:p w14:paraId="58E294AB"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Al concluir la construcción de la Obra, conforme a las prescripciones técnicas y calidades exigidas en este Pliego de Condiciones Específicas, El Contratista hará entrega de </w:t>
      </w:r>
      <w:proofErr w:type="gramStart"/>
      <w:r w:rsidRPr="001A2610">
        <w:rPr>
          <w:rFonts w:ascii="Arial Narrow" w:hAnsi="Arial Narrow" w:cs="Arial"/>
        </w:rPr>
        <w:t>la misma</w:t>
      </w:r>
      <w:proofErr w:type="gramEnd"/>
      <w:r w:rsidRPr="001A2610">
        <w:rPr>
          <w:rFonts w:ascii="Arial Narrow" w:hAnsi="Arial Narrow" w:cs="Arial"/>
        </w:rPr>
        <w:t xml:space="preserve"> al personal designado por la Entidad Contratante como responsable de la supervisión.</w:t>
      </w:r>
    </w:p>
    <w:p w14:paraId="076E483B" w14:textId="77777777" w:rsidR="00AE222C" w:rsidRPr="001A2610" w:rsidRDefault="00AE222C" w:rsidP="00237BAE">
      <w:pPr>
        <w:jc w:val="both"/>
        <w:rPr>
          <w:rFonts w:ascii="Arial Narrow" w:hAnsi="Arial Narrow" w:cs="Arial"/>
        </w:rPr>
      </w:pPr>
    </w:p>
    <w:p w14:paraId="2CD5A653"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Se levantará el Acta de Recepción Provisional, formalizada por el técnico de la Entidad Contratante o persona en la que éste delegue, quien acreditará que la obra está en condiciones de ser recibida en forma provisional. </w:t>
      </w:r>
    </w:p>
    <w:p w14:paraId="1B5A7C0C" w14:textId="77777777" w:rsidR="00AE222C" w:rsidRPr="001A2610" w:rsidRDefault="00AE222C" w:rsidP="00237BAE">
      <w:pPr>
        <w:jc w:val="both"/>
        <w:rPr>
          <w:rFonts w:ascii="Arial Narrow" w:hAnsi="Arial Narrow" w:cs="Arial"/>
        </w:rPr>
      </w:pPr>
    </w:p>
    <w:p w14:paraId="79558D2E" w14:textId="77777777" w:rsidR="00AE222C" w:rsidRPr="001A2610" w:rsidRDefault="00AE222C" w:rsidP="00237BAE">
      <w:pPr>
        <w:jc w:val="both"/>
        <w:rPr>
          <w:rFonts w:ascii="Arial Narrow" w:hAnsi="Arial Narrow" w:cs="Arial"/>
        </w:rPr>
      </w:pPr>
      <w:r w:rsidRPr="001A2610">
        <w:rPr>
          <w:rFonts w:ascii="Arial Narrow" w:hAnsi="Arial Narrow" w:cs="Arial"/>
        </w:rPr>
        <w:t>De existir anomalías, se darán instrucciones precisas al Contratista para que</w:t>
      </w:r>
      <w:r w:rsidR="00207674">
        <w:rPr>
          <w:rFonts w:ascii="Arial Narrow" w:hAnsi="Arial Narrow" w:cs="Arial"/>
        </w:rPr>
        <w:t xml:space="preserve"> subsane los defectos y proceda </w:t>
      </w:r>
      <w:r w:rsidRPr="001A2610">
        <w:rPr>
          <w:rFonts w:ascii="Arial Narrow" w:hAnsi="Arial Narrow" w:cs="Arial"/>
        </w:rPr>
        <w:t>a la corrección de los errores detectados</w:t>
      </w:r>
      <w:r w:rsidR="00207674">
        <w:rPr>
          <w:rFonts w:ascii="Arial Narrow" w:hAnsi="Arial Narrow" w:cs="Arial"/>
        </w:rPr>
        <w:t>,</w:t>
      </w:r>
      <w:r w:rsidRPr="001A2610">
        <w:rPr>
          <w:rFonts w:ascii="Arial Narrow" w:hAnsi="Arial Narrow" w:cs="Arial"/>
        </w:rPr>
        <w:t xml:space="preserve"> </w:t>
      </w:r>
      <w:bookmarkStart w:id="269" w:name="_Toc185236386"/>
      <w:bookmarkStart w:id="270" w:name="_Toc185951531"/>
      <w:bookmarkStart w:id="271" w:name="_Toc192019928"/>
      <w:bookmarkStart w:id="272" w:name="_Toc193182274"/>
      <w:bookmarkStart w:id="273" w:name="_Toc196288212"/>
      <w:r w:rsidR="00207674" w:rsidRPr="001A2610">
        <w:rPr>
          <w:rFonts w:ascii="Arial Narrow" w:hAnsi="Arial Narrow" w:cs="Arial"/>
        </w:rPr>
        <w:t xml:space="preserve">en un plazo no superior a </w:t>
      </w:r>
      <w:r w:rsidR="00207674" w:rsidRPr="001A2610">
        <w:rPr>
          <w:rFonts w:ascii="Arial Narrow" w:hAnsi="Arial Narrow" w:cs="Arial"/>
          <w:b/>
        </w:rPr>
        <w:t>quince (15) días hábiles</w:t>
      </w:r>
      <w:r w:rsidR="00207674">
        <w:rPr>
          <w:rFonts w:ascii="Arial Narrow" w:hAnsi="Arial Narrow" w:cs="Arial"/>
          <w:b/>
        </w:rPr>
        <w:t>.</w:t>
      </w:r>
    </w:p>
    <w:p w14:paraId="62162016" w14:textId="77777777" w:rsidR="00AE222C" w:rsidRPr="001A2610" w:rsidRDefault="00AE222C" w:rsidP="00237BAE">
      <w:pPr>
        <w:rPr>
          <w:rFonts w:ascii="Arial Narrow" w:hAnsi="Arial Narrow"/>
        </w:rPr>
      </w:pPr>
    </w:p>
    <w:p w14:paraId="05D9C7EF" w14:textId="77777777" w:rsidR="00AE222C" w:rsidRPr="001A2610" w:rsidRDefault="007A5B95" w:rsidP="00B44221">
      <w:pPr>
        <w:pStyle w:val="Ttulo3"/>
      </w:pPr>
      <w:bookmarkStart w:id="274" w:name="_Toc196629380"/>
      <w:bookmarkStart w:id="275" w:name="_Toc474767804"/>
      <w:proofErr w:type="gramStart"/>
      <w:r w:rsidRPr="001A2610">
        <w:t>7</w:t>
      </w:r>
      <w:r w:rsidR="00AE222C" w:rsidRPr="001A2610">
        <w:t>.3  Recepción</w:t>
      </w:r>
      <w:proofErr w:type="gramEnd"/>
      <w:r w:rsidR="00AE222C" w:rsidRPr="001A2610">
        <w:t xml:space="preserve"> Definitiva</w:t>
      </w:r>
      <w:bookmarkEnd w:id="269"/>
      <w:bookmarkEnd w:id="270"/>
      <w:bookmarkEnd w:id="271"/>
      <w:bookmarkEnd w:id="272"/>
      <w:bookmarkEnd w:id="273"/>
      <w:bookmarkEnd w:id="274"/>
      <w:bookmarkEnd w:id="275"/>
    </w:p>
    <w:p w14:paraId="0ED7CA6F" w14:textId="77777777" w:rsidR="00033CA8" w:rsidRPr="001A2610" w:rsidRDefault="00033CA8" w:rsidP="00033CA8">
      <w:pPr>
        <w:rPr>
          <w:rFonts w:ascii="Arial Narrow" w:hAnsi="Arial Narrow"/>
          <w:lang w:val="es-ES" w:eastAsia="en-US"/>
        </w:rPr>
      </w:pPr>
    </w:p>
    <w:p w14:paraId="077DB70E" w14:textId="77777777" w:rsidR="00AE222C" w:rsidRPr="001A2610" w:rsidRDefault="00AE222C" w:rsidP="00237BAE">
      <w:pPr>
        <w:jc w:val="both"/>
        <w:rPr>
          <w:rFonts w:ascii="Arial Narrow" w:hAnsi="Arial Narrow"/>
        </w:rPr>
      </w:pPr>
      <w:r w:rsidRPr="001A2610">
        <w:rPr>
          <w:rFonts w:ascii="Arial Narrow" w:hAnsi="Arial Narrow" w:cs="Arial"/>
        </w:rPr>
        <w:t xml:space="preserve">Una vez corregidas por El Contratista las fallas notificadas por la Entidad Contratante, se procederá a realizar una nueva evaluación de la Obra y solamente cuando la evaluación realizada resultare conforme, </w:t>
      </w:r>
      <w:proofErr w:type="gramStart"/>
      <w:r w:rsidRPr="001A2610">
        <w:rPr>
          <w:rFonts w:ascii="Arial Narrow" w:hAnsi="Arial Narrow" w:cs="Arial"/>
        </w:rPr>
        <w:t>de acuerdo a</w:t>
      </w:r>
      <w:proofErr w:type="gramEnd"/>
      <w:r w:rsidRPr="001A2610">
        <w:rPr>
          <w:rFonts w:ascii="Arial Narrow" w:hAnsi="Arial Narrow" w:cs="Arial"/>
        </w:rPr>
        <w:t xml:space="preserve"> las Especificaciones Técnicas requeridas, se procederá a la Recepción Definitiva de la Obra</w:t>
      </w:r>
      <w:r w:rsidRPr="001A2610">
        <w:rPr>
          <w:rFonts w:ascii="Arial Narrow" w:hAnsi="Arial Narrow"/>
        </w:rPr>
        <w:t>.</w:t>
      </w:r>
    </w:p>
    <w:p w14:paraId="7CE4466F" w14:textId="77777777" w:rsidR="00AE222C" w:rsidRPr="001A2610" w:rsidRDefault="00AE222C" w:rsidP="00237BAE">
      <w:pPr>
        <w:rPr>
          <w:rFonts w:ascii="Arial Narrow" w:hAnsi="Arial Narrow"/>
        </w:rPr>
      </w:pPr>
    </w:p>
    <w:p w14:paraId="5C6F12EC" w14:textId="77777777" w:rsidR="00AE222C" w:rsidRPr="001A2610" w:rsidRDefault="00AE222C" w:rsidP="00237BAE">
      <w:pPr>
        <w:jc w:val="both"/>
        <w:rPr>
          <w:rFonts w:ascii="Arial Narrow" w:hAnsi="Arial Narrow" w:cs="Arial"/>
        </w:rPr>
      </w:pPr>
      <w:r w:rsidRPr="001A2610">
        <w:rPr>
          <w:rFonts w:ascii="Arial Narrow" w:hAnsi="Arial Narrow" w:cs="Arial"/>
        </w:rPr>
        <w:t>Para que la Obra sea recibida por la Entidad Contratante de manera definitiva, deberá cumplir con todos y cada uno de los requerimientos exigidos en las Especificaciones Técnicas.</w:t>
      </w:r>
    </w:p>
    <w:p w14:paraId="2C35D8A7" w14:textId="77777777" w:rsidR="00AE222C" w:rsidRPr="001A2610" w:rsidRDefault="00AE222C" w:rsidP="00237BAE">
      <w:pPr>
        <w:jc w:val="both"/>
        <w:rPr>
          <w:rFonts w:ascii="Arial Narrow" w:hAnsi="Arial Narrow" w:cs="Arial"/>
        </w:rPr>
      </w:pPr>
    </w:p>
    <w:p w14:paraId="28C54E3E"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Si la supervisión no presenta nuevas objeciones y considera que la Obra ha sido ejecutada conforme a todos los requerimientos de las Especificaciones Técnicas, se levantará el Acta de Recepción </w:t>
      </w:r>
      <w:r w:rsidRPr="001A2610">
        <w:rPr>
          <w:rFonts w:ascii="Arial Narrow" w:hAnsi="Arial Narrow" w:cs="Arial"/>
        </w:rPr>
        <w:lastRenderedPageBreak/>
        <w:t xml:space="preserve">Definitiva, formalizada por el técnico de la Entidad Contratante o persona en la que éste delegue, quien acreditará que la Obra está en condiciones de ser recibida en forma definitiva. </w:t>
      </w:r>
    </w:p>
    <w:p w14:paraId="167C9A5D" w14:textId="77777777" w:rsidR="000764B6" w:rsidRDefault="000764B6" w:rsidP="00237BAE">
      <w:pPr>
        <w:jc w:val="both"/>
        <w:rPr>
          <w:rFonts w:ascii="Arial Narrow" w:hAnsi="Arial Narrow" w:cs="Arial"/>
        </w:rPr>
      </w:pPr>
    </w:p>
    <w:p w14:paraId="453A9D47" w14:textId="77777777" w:rsidR="00AE222C" w:rsidRPr="001A2610" w:rsidRDefault="00AE222C" w:rsidP="00237BAE">
      <w:pPr>
        <w:jc w:val="both"/>
        <w:rPr>
          <w:rFonts w:ascii="Arial Narrow" w:hAnsi="Arial Narrow" w:cs="Arial"/>
        </w:rPr>
      </w:pPr>
      <w:r w:rsidRPr="001A2610">
        <w:rPr>
          <w:rFonts w:ascii="Arial Narrow" w:hAnsi="Arial Narrow" w:cs="Arial"/>
        </w:rPr>
        <w:t>La Obra podrá recibirse parcial o totalmente, conforme con lo establecido en el Contrato; pero la recepción parcial también podrá hacerse cuando se considere conveniente por la Máxima Autor</w:t>
      </w:r>
      <w:r w:rsidR="0088457A" w:rsidRPr="001A2610">
        <w:rPr>
          <w:rFonts w:ascii="Arial Narrow" w:hAnsi="Arial Narrow" w:cs="Arial"/>
        </w:rPr>
        <w:t>idad de la Entidad Contratante.</w:t>
      </w:r>
      <w:r w:rsidRPr="001A2610">
        <w:rPr>
          <w:rFonts w:ascii="Arial Narrow" w:hAnsi="Arial Narrow" w:cs="Arial"/>
        </w:rPr>
        <w:t xml:space="preserve"> La recepción total o parcial tendrá carácter provisorio hasta tanto se haya cumplido el plazo de garantía que se hubiese fijado. </w:t>
      </w:r>
    </w:p>
    <w:p w14:paraId="74B08F2C" w14:textId="77777777" w:rsidR="00CC1D17" w:rsidRPr="001A2610" w:rsidRDefault="00CC1D17" w:rsidP="00237BAE">
      <w:pPr>
        <w:jc w:val="both"/>
        <w:rPr>
          <w:rFonts w:ascii="Arial Narrow" w:hAnsi="Arial Narrow" w:cs="Arial"/>
        </w:rPr>
      </w:pPr>
    </w:p>
    <w:p w14:paraId="347177C8" w14:textId="77777777" w:rsidR="00CC1D17" w:rsidRPr="001A2610" w:rsidRDefault="00CC1D17" w:rsidP="00B44221">
      <w:pPr>
        <w:pStyle w:val="Ttulo3"/>
      </w:pPr>
      <w:bookmarkStart w:id="276" w:name="_Toc474767805"/>
      <w:proofErr w:type="gramStart"/>
      <w:r w:rsidRPr="001A2610">
        <w:t>7.4  Garantía</w:t>
      </w:r>
      <w:proofErr w:type="gramEnd"/>
      <w:r w:rsidRPr="001A2610">
        <w:t xml:space="preserve"> de Vicios Ocultos</w:t>
      </w:r>
      <w:bookmarkEnd w:id="276"/>
    </w:p>
    <w:p w14:paraId="000D039C" w14:textId="77777777" w:rsidR="00033CA8" w:rsidRPr="001A2610" w:rsidRDefault="00033CA8" w:rsidP="00033CA8">
      <w:pPr>
        <w:rPr>
          <w:rFonts w:ascii="Arial Narrow" w:hAnsi="Arial Narrow"/>
          <w:lang w:val="es-ES" w:eastAsia="en-US"/>
        </w:rPr>
      </w:pPr>
    </w:p>
    <w:p w14:paraId="0E5023E2" w14:textId="77777777" w:rsidR="003B05C9" w:rsidRDefault="00CC1D17" w:rsidP="00D948FA">
      <w:pPr>
        <w:jc w:val="both"/>
        <w:rPr>
          <w:rFonts w:ascii="Arial Narrow" w:hAnsi="Arial Narrow"/>
          <w:sz w:val="28"/>
          <w:lang w:val="es-MX"/>
        </w:rPr>
      </w:pPr>
      <w:r w:rsidRPr="001A2610">
        <w:rPr>
          <w:rFonts w:ascii="Arial Narrow" w:hAnsi="Arial Narrow" w:cs="Arial"/>
        </w:rPr>
        <w:t xml:space="preserve">Al finalizar los trabajos, </w:t>
      </w:r>
      <w:r w:rsidRPr="001A2610">
        <w:rPr>
          <w:rFonts w:ascii="Arial Narrow" w:hAnsi="Arial Narrow" w:cs="Arial"/>
          <w:b/>
        </w:rPr>
        <w:t>EL CONTRATISTA</w:t>
      </w:r>
      <w:r w:rsidRPr="001A2610">
        <w:rPr>
          <w:rFonts w:ascii="Arial Narrow" w:hAnsi="Arial Narrow" w:cs="Arial"/>
        </w:rPr>
        <w:t xml:space="preserve"> deberá presentar una garantía</w:t>
      </w:r>
      <w:r w:rsidR="00B2643A" w:rsidRPr="001A2610">
        <w:rPr>
          <w:rFonts w:ascii="Arial Narrow" w:hAnsi="Arial Narrow" w:cs="Arial"/>
        </w:rPr>
        <w:t xml:space="preserve"> </w:t>
      </w:r>
      <w:r w:rsidR="003E04EC" w:rsidRPr="001A2610">
        <w:rPr>
          <w:rFonts w:ascii="Arial Narrow" w:hAnsi="Arial Narrow" w:cs="Arial"/>
        </w:rPr>
        <w:t>de las Obras ejecutadas por él a satisfacción de la Entidad Contratante</w:t>
      </w:r>
      <w:r w:rsidR="003E04EC">
        <w:rPr>
          <w:rFonts w:ascii="Arial Narrow" w:hAnsi="Arial Narrow" w:cs="Arial"/>
        </w:rPr>
        <w:t xml:space="preserve">, </w:t>
      </w:r>
      <w:r w:rsidR="00B2643A" w:rsidRPr="001A2610">
        <w:rPr>
          <w:rFonts w:ascii="Arial Narrow" w:hAnsi="Arial Narrow" w:cs="Arial"/>
        </w:rPr>
        <w:t>que consistirá en</w:t>
      </w:r>
      <w:r w:rsidRPr="001A2610">
        <w:rPr>
          <w:rFonts w:ascii="Arial Narrow" w:hAnsi="Arial Narrow" w:cs="Arial"/>
        </w:rPr>
        <w:t xml:space="preserve"> </w:t>
      </w:r>
      <w:r w:rsidR="00A27C3C">
        <w:rPr>
          <w:rFonts w:ascii="Arial Narrow" w:hAnsi="Arial Narrow" w:cs="Arial"/>
        </w:rPr>
        <w:t xml:space="preserve">una </w:t>
      </w:r>
      <w:r w:rsidR="00A27C3C" w:rsidRPr="00234F75">
        <w:rPr>
          <w:rFonts w:ascii="Arial Narrow" w:hAnsi="Arial Narrow" w:cs="Arial"/>
          <w:b/>
        </w:rPr>
        <w:t>Póliza de Fianza</w:t>
      </w:r>
      <w:r w:rsidRPr="00A27C3C">
        <w:rPr>
          <w:rFonts w:ascii="Arial Narrow" w:hAnsi="Arial Narrow" w:cs="Arial"/>
        </w:rPr>
        <w:t xml:space="preserve"> </w:t>
      </w:r>
      <w:r w:rsidR="003E04EC">
        <w:rPr>
          <w:rFonts w:ascii="Arial Narrow" w:hAnsi="Arial Narrow" w:cs="Arial"/>
        </w:rPr>
        <w:t xml:space="preserve">emitida por </w:t>
      </w:r>
      <w:r w:rsidR="00B2643A" w:rsidRPr="001A2610">
        <w:rPr>
          <w:rFonts w:ascii="Arial Narrow" w:hAnsi="Arial Narrow" w:cs="Arial"/>
        </w:rPr>
        <w:t xml:space="preserve">una </w:t>
      </w:r>
      <w:r w:rsidR="00332A61" w:rsidRPr="00332A61">
        <w:rPr>
          <w:rFonts w:ascii="Arial Narrow" w:hAnsi="Arial Narrow" w:cs="Arial"/>
        </w:rPr>
        <w:t xml:space="preserve">compañía de seguros </w:t>
      </w:r>
      <w:r w:rsidR="00B2643A" w:rsidRPr="001A2610">
        <w:rPr>
          <w:rFonts w:ascii="Arial Narrow" w:hAnsi="Arial Narrow" w:cs="Arial"/>
        </w:rPr>
        <w:t>de reconocida solve</w:t>
      </w:r>
      <w:bookmarkStart w:id="277" w:name="_Toc192019909"/>
      <w:bookmarkStart w:id="278" w:name="_Toc193182251"/>
      <w:bookmarkStart w:id="279" w:name="_Toc196288193"/>
      <w:bookmarkStart w:id="280" w:name="_Toc196629358"/>
      <w:r w:rsidR="0062087A">
        <w:rPr>
          <w:rFonts w:ascii="Arial Narrow" w:hAnsi="Arial Narrow" w:cs="Arial"/>
        </w:rPr>
        <w:t>ncia en la República Dominicana</w:t>
      </w:r>
      <w:r w:rsidR="000764B6" w:rsidRPr="000764B6">
        <w:rPr>
          <w:rFonts w:ascii="Arial Narrow" w:hAnsi="Arial Narrow"/>
          <w:b/>
          <w:bCs/>
        </w:rPr>
        <w:t xml:space="preserve"> </w:t>
      </w:r>
      <w:r w:rsidR="000764B6" w:rsidRPr="001B6A87">
        <w:rPr>
          <w:rFonts w:ascii="Arial Narrow" w:hAnsi="Arial Narrow"/>
          <w:b/>
          <w:bCs/>
        </w:rPr>
        <w:t xml:space="preserve">por un monto equivalente al </w:t>
      </w:r>
      <w:r w:rsidR="000764B6">
        <w:rPr>
          <w:rFonts w:ascii="Arial Narrow" w:hAnsi="Arial Narrow"/>
          <w:b/>
          <w:bCs/>
        </w:rPr>
        <w:t>cinco por ciento (5</w:t>
      </w:r>
      <w:r w:rsidR="000764B6" w:rsidRPr="001B6A87">
        <w:rPr>
          <w:rFonts w:ascii="Arial Narrow" w:hAnsi="Arial Narrow"/>
          <w:b/>
          <w:bCs/>
        </w:rPr>
        <w:t>%</w:t>
      </w:r>
      <w:r w:rsidR="000764B6">
        <w:rPr>
          <w:rFonts w:ascii="Arial Narrow" w:hAnsi="Arial Narrow"/>
          <w:b/>
          <w:bCs/>
        </w:rPr>
        <w:t>)</w:t>
      </w:r>
      <w:r w:rsidR="000764B6" w:rsidRPr="001B6A87">
        <w:rPr>
          <w:rFonts w:ascii="Arial Narrow" w:hAnsi="Arial Narrow"/>
          <w:b/>
          <w:bCs/>
        </w:rPr>
        <w:t xml:space="preserve"> del costo total a que hayan ascendido todos los trabajos realizados al concluir la obra</w:t>
      </w:r>
      <w:r w:rsidR="0062087A">
        <w:rPr>
          <w:rFonts w:ascii="Arial Narrow" w:hAnsi="Arial Narrow" w:cs="Arial"/>
        </w:rPr>
        <w:t>;</w:t>
      </w:r>
      <w:r w:rsidR="0062087A" w:rsidRPr="0062087A">
        <w:rPr>
          <w:rFonts w:asciiTheme="minorHAnsi" w:hAnsiTheme="minorHAnsi" w:cs="Arial"/>
          <w:lang w:val="es-ES"/>
        </w:rPr>
        <w:t xml:space="preserve"> </w:t>
      </w:r>
      <w:r w:rsidR="0062087A" w:rsidRPr="000C1BC5">
        <w:rPr>
          <w:rFonts w:asciiTheme="minorHAnsi" w:hAnsiTheme="minorHAnsi" w:cs="Arial"/>
          <w:lang w:val="es-ES"/>
        </w:rPr>
        <w:t>con la condición de ser incondicional, irrevocable, renovable y en formato origina</w:t>
      </w:r>
      <w:r w:rsidR="0062087A">
        <w:rPr>
          <w:rFonts w:asciiTheme="minorHAnsi" w:hAnsiTheme="minorHAnsi" w:cs="Arial"/>
          <w:lang w:val="es-ES"/>
        </w:rPr>
        <w:t>l.</w:t>
      </w:r>
      <w:r w:rsidR="000764B6">
        <w:rPr>
          <w:rFonts w:asciiTheme="minorHAnsi" w:hAnsiTheme="minorHAnsi" w:cs="Arial"/>
          <w:lang w:val="es-ES"/>
        </w:rPr>
        <w:t xml:space="preserve"> </w:t>
      </w:r>
      <w:r w:rsidR="000764B6" w:rsidRPr="001B6A87">
        <w:rPr>
          <w:rFonts w:ascii="Arial Narrow" w:hAnsi="Arial Narrow"/>
          <w:bCs/>
        </w:rPr>
        <w:t xml:space="preserve">Esta garantía deberá estar vigente por </w:t>
      </w:r>
      <w:r w:rsidR="00B3155F" w:rsidRPr="001A2610">
        <w:rPr>
          <w:rFonts w:ascii="Arial Narrow" w:hAnsi="Arial Narrow" w:cs="Arial"/>
        </w:rPr>
        <w:t xml:space="preserve">de </w:t>
      </w:r>
      <w:r w:rsidR="00B3155F" w:rsidRPr="00B3155F">
        <w:rPr>
          <w:rFonts w:ascii="Arial Narrow" w:hAnsi="Arial Narrow" w:cs="Arial"/>
          <w:b/>
        </w:rPr>
        <w:t>tres (3) años</w:t>
      </w:r>
      <w:r w:rsidR="000764B6" w:rsidRPr="001B6A87">
        <w:rPr>
          <w:rFonts w:ascii="Arial Narrow" w:hAnsi="Arial Narrow"/>
          <w:bCs/>
        </w:rPr>
        <w:t xml:space="preserve">, contados a partir de la fecha de </w:t>
      </w:r>
      <w:r w:rsidR="00B3155F">
        <w:rPr>
          <w:rFonts w:ascii="Arial Narrow" w:hAnsi="Arial Narrow" w:cs="Arial"/>
        </w:rPr>
        <w:t>Recepción Definitiva</w:t>
      </w:r>
      <w:r w:rsidR="000764B6" w:rsidRPr="001B6A87">
        <w:rPr>
          <w:rFonts w:ascii="Arial Narrow" w:hAnsi="Arial Narrow"/>
          <w:bCs/>
        </w:rPr>
        <w:t>, con la finalidad de asegurar los trabajos de cualquier reparación que surja por algún defecto</w:t>
      </w:r>
      <w:r w:rsidR="000764B6" w:rsidRPr="00255AD5">
        <w:rPr>
          <w:rFonts w:ascii="Arial Narrow" w:hAnsi="Arial Narrow"/>
          <w:bCs/>
        </w:rPr>
        <w:t xml:space="preserve"> de construcción no detectado en el momento de recibir la obra</w:t>
      </w:r>
      <w:r w:rsidR="000764B6">
        <w:rPr>
          <w:rFonts w:ascii="Arial Narrow" w:hAnsi="Arial Narrow"/>
          <w:bCs/>
        </w:rPr>
        <w:t>.</w:t>
      </w:r>
      <w:r w:rsidR="00B3155F">
        <w:rPr>
          <w:rFonts w:ascii="Arial Narrow" w:hAnsi="Arial Narrow"/>
          <w:bCs/>
        </w:rPr>
        <w:t xml:space="preserve"> </w:t>
      </w:r>
      <w:r w:rsidR="00D948FA">
        <w:rPr>
          <w:rFonts w:ascii="Arial Narrow" w:hAnsi="Arial Narrow" w:cs="Arial Narrow"/>
          <w:lang w:eastAsia="es-DO"/>
        </w:rPr>
        <w:t xml:space="preserve">Esto en adición a lo establecido en </w:t>
      </w:r>
      <w:proofErr w:type="gramStart"/>
      <w:r w:rsidR="00D948FA">
        <w:rPr>
          <w:rFonts w:ascii="Arial Narrow" w:hAnsi="Arial Narrow" w:cs="Arial Narrow"/>
          <w:lang w:eastAsia="es-DO"/>
        </w:rPr>
        <w:t>los artículo</w:t>
      </w:r>
      <w:proofErr w:type="gramEnd"/>
      <w:r w:rsidR="00D948FA">
        <w:rPr>
          <w:rFonts w:ascii="Arial Narrow" w:hAnsi="Arial Narrow" w:cs="Arial Narrow"/>
          <w:lang w:eastAsia="es-DO"/>
        </w:rPr>
        <w:t xml:space="preserve"> 1792 y siguientes del Código Civil Dominicano. </w:t>
      </w:r>
      <w:r w:rsidR="00D948FA">
        <w:rPr>
          <w:rFonts w:ascii="Arial Narrow" w:hAnsi="Arial Narrow"/>
          <w:sz w:val="28"/>
          <w:lang w:val="es-MX"/>
        </w:rPr>
        <w:t xml:space="preserve"> </w:t>
      </w:r>
      <w:r w:rsidR="003B05C9">
        <w:rPr>
          <w:rFonts w:ascii="Arial Narrow" w:hAnsi="Arial Narrow"/>
          <w:sz w:val="28"/>
          <w:lang w:val="es-MX"/>
        </w:rPr>
        <w:br w:type="page"/>
      </w:r>
    </w:p>
    <w:p w14:paraId="337D4F06" w14:textId="77777777" w:rsidR="00DF6B11" w:rsidRPr="001A2610" w:rsidRDefault="00DF6B11" w:rsidP="00DF6B11">
      <w:pPr>
        <w:rPr>
          <w:rFonts w:ascii="Arial Narrow" w:hAnsi="Arial Narrow"/>
          <w:sz w:val="28"/>
          <w:lang w:val="es-MX"/>
        </w:rPr>
      </w:pPr>
    </w:p>
    <w:p w14:paraId="694D69F8" w14:textId="77777777" w:rsidR="001974D8"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81" w:name="_Toc474767806"/>
      <w:r w:rsidRPr="001A2610">
        <w:rPr>
          <w:rFonts w:ascii="Arial Narrow" w:hAnsi="Arial Narrow"/>
          <w:szCs w:val="24"/>
          <w14:shadow w14:blurRad="0" w14:dist="0" w14:dir="0" w14:sx="0" w14:sy="0" w14:kx="0" w14:ky="0" w14:algn="none">
            <w14:srgbClr w14:val="000000"/>
          </w14:shadow>
        </w:rPr>
        <w:t>Sección VII</w:t>
      </w:r>
      <w:r w:rsidR="007A5B95" w:rsidRPr="001A2610">
        <w:rPr>
          <w:rFonts w:ascii="Arial Narrow" w:hAnsi="Arial Narrow"/>
          <w:szCs w:val="24"/>
          <w14:shadow w14:blurRad="0" w14:dist="0" w14:dir="0" w14:sx="0" w14:sy="0" w14:kx="0" w14:ky="0" w14:algn="none">
            <w14:srgbClr w14:val="000000"/>
          </w14:shadow>
        </w:rPr>
        <w:t>I</w:t>
      </w:r>
      <w:bookmarkEnd w:id="281"/>
    </w:p>
    <w:p w14:paraId="59E74016" w14:textId="77777777" w:rsidR="00AE222C"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82" w:name="_Toc474767807"/>
      <w:r w:rsidRPr="001A2610">
        <w:rPr>
          <w:rFonts w:ascii="Arial Narrow" w:hAnsi="Arial Narrow"/>
          <w:szCs w:val="24"/>
          <w14:shadow w14:blurRad="0" w14:dist="0" w14:dir="0" w14:sx="0" w14:sy="0" w14:kx="0" w14:ky="0" w14:algn="none">
            <w14:srgbClr w14:val="000000"/>
          </w14:shadow>
        </w:rPr>
        <w:t xml:space="preserve">Obligaciones de </w:t>
      </w:r>
      <w:r w:rsidRPr="001A2610">
        <w:rPr>
          <w:rStyle w:val="Ttulo1Car"/>
          <w:rFonts w:ascii="Arial Narrow" w:hAnsi="Arial Narrow"/>
          <w:b/>
          <w:sz w:val="28"/>
          <w:szCs w:val="24"/>
          <w14:shadow w14:blurRad="0" w14:dist="0" w14:dir="0" w14:sx="0" w14:sy="0" w14:kx="0" w14:ky="0" w14:algn="none">
            <w14:srgbClr w14:val="000000"/>
          </w14:shadow>
        </w:rPr>
        <w:t>las</w:t>
      </w:r>
      <w:r w:rsidRPr="001A2610">
        <w:rPr>
          <w:rFonts w:ascii="Arial Narrow" w:hAnsi="Arial Narrow"/>
          <w:szCs w:val="24"/>
          <w14:shadow w14:blurRad="0" w14:dist="0" w14:dir="0" w14:sx="0" w14:sy="0" w14:kx="0" w14:ky="0" w14:algn="none">
            <w14:srgbClr w14:val="000000"/>
          </w14:shadow>
        </w:rPr>
        <w:t xml:space="preserve"> Partes</w:t>
      </w:r>
      <w:bookmarkEnd w:id="277"/>
      <w:bookmarkEnd w:id="278"/>
      <w:bookmarkEnd w:id="279"/>
      <w:bookmarkEnd w:id="280"/>
      <w:bookmarkEnd w:id="282"/>
    </w:p>
    <w:p w14:paraId="1792628A" w14:textId="77777777" w:rsidR="007C6CAB" w:rsidRPr="001A2610" w:rsidRDefault="007C6CAB" w:rsidP="00237BAE">
      <w:pPr>
        <w:rPr>
          <w:rFonts w:ascii="Arial Narrow" w:hAnsi="Arial Narrow"/>
        </w:rPr>
      </w:pPr>
    </w:p>
    <w:p w14:paraId="65DAF3BD" w14:textId="77777777" w:rsidR="00AE222C" w:rsidRPr="001A2610" w:rsidRDefault="00AE222C" w:rsidP="00B44221">
      <w:pPr>
        <w:pStyle w:val="Ttulo3"/>
      </w:pPr>
      <w:bookmarkStart w:id="283" w:name="_Toc157924298"/>
      <w:bookmarkStart w:id="284" w:name="_Toc160887279"/>
      <w:r w:rsidRPr="001A2610">
        <w:rPr>
          <w:color w:val="C00000"/>
        </w:rPr>
        <w:t xml:space="preserve"> </w:t>
      </w:r>
      <w:bookmarkStart w:id="285" w:name="_Toc192019910"/>
      <w:bookmarkStart w:id="286" w:name="_Toc193182252"/>
      <w:bookmarkStart w:id="287" w:name="_Toc196288194"/>
      <w:bookmarkStart w:id="288" w:name="_Toc196629359"/>
      <w:bookmarkStart w:id="289" w:name="_Toc474767808"/>
      <w:r w:rsidR="007A5B95" w:rsidRPr="001A2610">
        <w:t>8</w:t>
      </w:r>
      <w:r w:rsidRPr="001A2610">
        <w:t>.1 Obligaciones de</w:t>
      </w:r>
      <w:bookmarkEnd w:id="283"/>
      <w:bookmarkEnd w:id="284"/>
      <w:bookmarkEnd w:id="285"/>
      <w:bookmarkEnd w:id="286"/>
      <w:bookmarkEnd w:id="287"/>
      <w:bookmarkEnd w:id="288"/>
      <w:r w:rsidRPr="001A2610">
        <w:t xml:space="preserve"> la Entidad Contratante</w:t>
      </w:r>
      <w:bookmarkEnd w:id="289"/>
    </w:p>
    <w:p w14:paraId="1BC58EED" w14:textId="77777777" w:rsidR="00FB2574" w:rsidRPr="001A2610" w:rsidRDefault="00FB2574" w:rsidP="00FB2574">
      <w:pPr>
        <w:rPr>
          <w:rFonts w:ascii="Arial Narrow" w:hAnsi="Arial Narrow"/>
          <w:lang w:val="es-ES" w:eastAsia="en-US"/>
        </w:rPr>
      </w:pPr>
    </w:p>
    <w:p w14:paraId="0508D7D8" w14:textId="77777777" w:rsidR="00AE222C" w:rsidRPr="001A2610" w:rsidRDefault="00AE222C" w:rsidP="0024027D">
      <w:pPr>
        <w:numPr>
          <w:ilvl w:val="1"/>
          <w:numId w:val="14"/>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r w:rsidRPr="001A2610">
        <w:rPr>
          <w:rFonts w:ascii="Arial Narrow" w:hAnsi="Arial Narrow" w:cs="Arial"/>
        </w:rPr>
        <w:t xml:space="preserve">Los permisos, autorizaciones, licencias y concesiones serán tramitados y obtenidos por cuenta de la Entidad Contratante. </w:t>
      </w:r>
    </w:p>
    <w:p w14:paraId="3F4D205B" w14:textId="77777777" w:rsidR="00AE222C" w:rsidRPr="001A2610" w:rsidRDefault="00AE222C" w:rsidP="0024027D">
      <w:pPr>
        <w:numPr>
          <w:ilvl w:val="1"/>
          <w:numId w:val="14"/>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bookmarkStart w:id="290" w:name="_Toc157924299"/>
      <w:bookmarkStart w:id="291" w:name="_Toc160887280"/>
      <w:r w:rsidRPr="001A2610">
        <w:rPr>
          <w:rFonts w:ascii="Arial Narrow" w:hAnsi="Arial Narrow" w:cs="Arial"/>
        </w:rPr>
        <w:t>La asignación de la correspondiente Supervisión Técnica</w:t>
      </w:r>
      <w:r w:rsidR="00D705B2" w:rsidRPr="001A2610">
        <w:rPr>
          <w:rFonts w:ascii="Arial Narrow" w:hAnsi="Arial Narrow" w:cs="Arial"/>
        </w:rPr>
        <w:t>.</w:t>
      </w:r>
    </w:p>
    <w:p w14:paraId="0CDF2751" w14:textId="77777777" w:rsidR="00AE222C" w:rsidRPr="001A2610" w:rsidRDefault="00AE222C" w:rsidP="0024027D">
      <w:pPr>
        <w:numPr>
          <w:ilvl w:val="1"/>
          <w:numId w:val="14"/>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r w:rsidRPr="001A2610">
        <w:rPr>
          <w:rFonts w:ascii="Arial Narrow" w:hAnsi="Arial Narrow" w:cs="Arial"/>
        </w:rPr>
        <w:t>Los pagos al Contratista en un plazo no mayor de quince (15) días, contados a partir de que la cubicación sea certificada por El Supervisor.</w:t>
      </w:r>
    </w:p>
    <w:p w14:paraId="67F40340" w14:textId="77777777" w:rsidR="00AE222C" w:rsidRPr="001A2610" w:rsidRDefault="00AE222C" w:rsidP="00237BAE">
      <w:pPr>
        <w:tabs>
          <w:tab w:val="left" w:pos="360"/>
          <w:tab w:val="left" w:pos="3120"/>
          <w:tab w:val="left" w:pos="9090"/>
        </w:tabs>
        <w:autoSpaceDE w:val="0"/>
        <w:autoSpaceDN w:val="0"/>
        <w:adjustRightInd w:val="0"/>
        <w:ind w:left="1440" w:right="72"/>
        <w:jc w:val="both"/>
        <w:rPr>
          <w:rFonts w:ascii="Arial Narrow" w:hAnsi="Arial Narrow" w:cs="Arial"/>
        </w:rPr>
      </w:pPr>
    </w:p>
    <w:p w14:paraId="172D8A44" w14:textId="77777777" w:rsidR="00AE222C" w:rsidRPr="001A2610" w:rsidRDefault="007A5B95" w:rsidP="00B44221">
      <w:pPr>
        <w:pStyle w:val="Ttulo3"/>
      </w:pPr>
      <w:bookmarkStart w:id="292" w:name="_Toc192019911"/>
      <w:bookmarkStart w:id="293" w:name="_Toc193182253"/>
      <w:bookmarkStart w:id="294" w:name="_Toc196288195"/>
      <w:bookmarkStart w:id="295" w:name="_Toc196629360"/>
      <w:bookmarkStart w:id="296" w:name="_Toc474767809"/>
      <w:r w:rsidRPr="001A2610">
        <w:t>8</w:t>
      </w:r>
      <w:r w:rsidR="00AE222C" w:rsidRPr="001A2610">
        <w:t>.2 Obligaciones del Contratista</w:t>
      </w:r>
      <w:bookmarkEnd w:id="290"/>
      <w:bookmarkEnd w:id="291"/>
      <w:bookmarkEnd w:id="292"/>
      <w:bookmarkEnd w:id="293"/>
      <w:bookmarkEnd w:id="294"/>
      <w:bookmarkEnd w:id="295"/>
      <w:bookmarkEnd w:id="296"/>
    </w:p>
    <w:p w14:paraId="491E0847" w14:textId="77777777" w:rsidR="00AE222C" w:rsidRPr="001A2610" w:rsidRDefault="00AE222C" w:rsidP="00237BAE">
      <w:pPr>
        <w:rPr>
          <w:rFonts w:ascii="Arial Narrow" w:hAnsi="Arial Narrow"/>
          <w:b/>
          <w:lang w:val="es-MX"/>
        </w:rPr>
      </w:pPr>
    </w:p>
    <w:p w14:paraId="203060C4" w14:textId="77777777" w:rsidR="00AE222C" w:rsidRPr="001A2610" w:rsidRDefault="007A5B95" w:rsidP="00B44221">
      <w:pPr>
        <w:pStyle w:val="Ttulo3"/>
      </w:pPr>
      <w:bookmarkStart w:id="297" w:name="_Toc192019912"/>
      <w:bookmarkStart w:id="298" w:name="_Toc193182254"/>
      <w:bookmarkStart w:id="299" w:name="_Toc196288196"/>
      <w:bookmarkStart w:id="300" w:name="_Toc196629361"/>
      <w:bookmarkStart w:id="301" w:name="_Toc474767810"/>
      <w:r w:rsidRPr="001A2610">
        <w:t>8</w:t>
      </w:r>
      <w:r w:rsidR="00AE222C" w:rsidRPr="001A2610">
        <w:t>.2.1 Normas Técnicas</w:t>
      </w:r>
      <w:bookmarkEnd w:id="297"/>
      <w:bookmarkEnd w:id="298"/>
      <w:bookmarkEnd w:id="299"/>
      <w:bookmarkEnd w:id="300"/>
      <w:bookmarkEnd w:id="301"/>
    </w:p>
    <w:p w14:paraId="7AFCF1ED" w14:textId="77777777" w:rsidR="00FB2574" w:rsidRPr="001A2610" w:rsidRDefault="00FB2574" w:rsidP="00FB2574">
      <w:pPr>
        <w:rPr>
          <w:rFonts w:ascii="Arial Narrow" w:hAnsi="Arial Narrow"/>
          <w:lang w:val="es-ES" w:eastAsia="en-US"/>
        </w:rPr>
      </w:pPr>
    </w:p>
    <w:p w14:paraId="54DA102D"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El Contratista será responsable de la correcta interpretación de los Planos para la realización de la Obra y responderá por los errores de interpretación en que incurra durante la ejecución y conservación de </w:t>
      </w:r>
      <w:proofErr w:type="gramStart"/>
      <w:r w:rsidRPr="001A2610">
        <w:rPr>
          <w:rFonts w:ascii="Arial Narrow" w:hAnsi="Arial Narrow" w:cs="Arial"/>
        </w:rPr>
        <w:t>la misma</w:t>
      </w:r>
      <w:proofErr w:type="gramEnd"/>
      <w:r w:rsidRPr="001A2610">
        <w:rPr>
          <w:rFonts w:ascii="Arial Narrow" w:hAnsi="Arial Narrow" w:cs="Arial"/>
        </w:rPr>
        <w:t>, hasta la Recepción Definitiva.</w:t>
      </w:r>
    </w:p>
    <w:p w14:paraId="4CAB6A95" w14:textId="77777777" w:rsidR="00AE222C" w:rsidRPr="001A2610" w:rsidRDefault="00AE222C" w:rsidP="00237BAE">
      <w:pPr>
        <w:jc w:val="both"/>
        <w:rPr>
          <w:rFonts w:ascii="Arial Narrow" w:hAnsi="Arial Narrow" w:cs="Arial"/>
        </w:rPr>
      </w:pPr>
    </w:p>
    <w:p w14:paraId="6724C6F8"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Cualquier deficiencia o error que constatara en el Proyecto o en los Planos, deberá comunicarlo de inmediato al funcionario competente y abstenerse de realizar los trabajos que pudiesen estar afectados por esas deficiencias, salvo que el funcionario competente, le ordene la ejecución de tales trabajos. En este último caso, el Contratista quedará exento de responsabilidad, salvo cuando los vicios advertidos puedan llegar a comprometer la estabilidad de la Obra y provocar su ruina total o parcial. La falta de notificación a la administración o la ejecución de los trabajos sin orden escrita de </w:t>
      </w:r>
      <w:proofErr w:type="gramStart"/>
      <w:r w:rsidRPr="001A2610">
        <w:rPr>
          <w:rFonts w:ascii="Arial Narrow" w:hAnsi="Arial Narrow" w:cs="Arial"/>
        </w:rPr>
        <w:t>ésta,</w:t>
      </w:r>
      <w:proofErr w:type="gramEnd"/>
      <w:r w:rsidRPr="001A2610">
        <w:rPr>
          <w:rFonts w:ascii="Arial Narrow" w:hAnsi="Arial Narrow" w:cs="Arial"/>
        </w:rPr>
        <w:t xml:space="preserve"> hará responsable al Contratista. De igual manera que con las deficiencias técnicas del proyecto, procederá el Contratista con respecto a los vicios del suelo, a los de los materiales provistos por la Entidad Contratante y a las deficiencias de los sistemas o procedimientos constructivos exigidos por los Pliegos u ordenados por aquella.  </w:t>
      </w:r>
    </w:p>
    <w:p w14:paraId="08F20711" w14:textId="77777777" w:rsidR="00AE222C" w:rsidRPr="001A2610" w:rsidRDefault="00AE222C" w:rsidP="00237BAE">
      <w:pPr>
        <w:rPr>
          <w:rFonts w:ascii="Arial Narrow" w:hAnsi="Arial Narrow"/>
          <w:color w:val="C00000"/>
        </w:rPr>
      </w:pPr>
    </w:p>
    <w:p w14:paraId="4805CB07" w14:textId="77777777" w:rsidR="00AE222C" w:rsidRPr="001A2610" w:rsidRDefault="00AE222C" w:rsidP="00237BAE">
      <w:pPr>
        <w:jc w:val="both"/>
        <w:rPr>
          <w:rFonts w:ascii="Arial Narrow" w:hAnsi="Arial Narrow" w:cs="Arial"/>
        </w:rPr>
      </w:pPr>
      <w:r w:rsidRPr="001A2610">
        <w:rPr>
          <w:rFonts w:ascii="Arial Narrow" w:hAnsi="Arial Narrow" w:cs="Arial"/>
        </w:rPr>
        <w:t>Los procedimientos y métodos de construcción, para llevar a cabo la ejecución de la Obra, son responsabilidad del Contratista.</w:t>
      </w:r>
    </w:p>
    <w:p w14:paraId="214A99B2" w14:textId="77777777" w:rsidR="00AE222C" w:rsidRPr="001A2610" w:rsidRDefault="00AE222C" w:rsidP="00237BAE">
      <w:pPr>
        <w:jc w:val="both"/>
        <w:rPr>
          <w:rFonts w:ascii="Arial Narrow" w:hAnsi="Arial Narrow" w:cs="Arial"/>
        </w:rPr>
      </w:pPr>
    </w:p>
    <w:p w14:paraId="45F70673"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La ejecución de la construcción, </w:t>
      </w:r>
      <w:r w:rsidR="006438EC">
        <w:rPr>
          <w:rFonts w:ascii="Arial Narrow" w:hAnsi="Arial Narrow" w:cs="Arial"/>
        </w:rPr>
        <w:t xml:space="preserve">así como </w:t>
      </w:r>
      <w:r w:rsidRPr="001A2610">
        <w:rPr>
          <w:rFonts w:ascii="Arial Narrow" w:hAnsi="Arial Narrow" w:cs="Arial"/>
        </w:rPr>
        <w:t xml:space="preserve">el suministro de Bienes y Equipos por parte del Contratista, deberán cumplir los requisitos de las Normas y Especificaciones Generales para la </w:t>
      </w:r>
      <w:r w:rsidR="00247A5C" w:rsidRPr="007716A3">
        <w:rPr>
          <w:rFonts w:ascii="Arial Narrow" w:hAnsi="Arial Narrow" w:cs="Arial"/>
        </w:rPr>
        <w:t>Construcción de Obra Civil de</w:t>
      </w:r>
      <w:r w:rsidR="00247A5C">
        <w:rPr>
          <w:rFonts w:ascii="Arial Narrow" w:hAnsi="Arial Narrow" w:cs="Arial"/>
        </w:rPr>
        <w:t>l Ministerio</w:t>
      </w:r>
      <w:r w:rsidR="00247A5C" w:rsidRPr="007716A3">
        <w:rPr>
          <w:rFonts w:ascii="Arial Narrow" w:hAnsi="Arial Narrow" w:cs="Arial"/>
        </w:rPr>
        <w:t xml:space="preserve"> de Obras Públicas</w:t>
      </w:r>
      <w:r w:rsidR="00247A5C">
        <w:rPr>
          <w:rFonts w:ascii="Arial Narrow" w:hAnsi="Arial Narrow" w:cs="Arial"/>
        </w:rPr>
        <w:t xml:space="preserve"> de la Republica Dominicana</w:t>
      </w:r>
      <w:r w:rsidR="00141F7A" w:rsidRPr="001A2610">
        <w:rPr>
          <w:rFonts w:ascii="Arial Narrow" w:hAnsi="Arial Narrow" w:cs="Arial"/>
        </w:rPr>
        <w:t>.</w:t>
      </w:r>
    </w:p>
    <w:p w14:paraId="30BF39E0" w14:textId="77777777" w:rsidR="00AE222C" w:rsidRPr="001A2610" w:rsidRDefault="00AE222C" w:rsidP="00237BAE">
      <w:pPr>
        <w:rPr>
          <w:rFonts w:ascii="Arial Narrow" w:hAnsi="Arial Narrow"/>
          <w:color w:val="C00000"/>
        </w:rPr>
      </w:pPr>
    </w:p>
    <w:p w14:paraId="331C26E2" w14:textId="77777777" w:rsidR="00AE222C" w:rsidRPr="001A2610" w:rsidRDefault="00AE222C" w:rsidP="00237BAE">
      <w:pPr>
        <w:jc w:val="both"/>
        <w:rPr>
          <w:rFonts w:ascii="Arial Narrow" w:hAnsi="Arial Narrow" w:cs="Arial"/>
        </w:rPr>
      </w:pPr>
      <w:r w:rsidRPr="001A2610">
        <w:rPr>
          <w:rFonts w:ascii="Arial Narrow" w:hAnsi="Arial Narrow" w:cs="Arial"/>
        </w:rPr>
        <w:t>Los materiales y demás elementos provenientes de demoliciones cuyo destino no hubiese sido previsto por el Contrato quedarán de propiedad de la Entidad Contratante.</w:t>
      </w:r>
    </w:p>
    <w:p w14:paraId="5A0C8424" w14:textId="77777777" w:rsidR="00AE222C" w:rsidRPr="001A2610" w:rsidRDefault="00AE222C" w:rsidP="00237BAE">
      <w:pPr>
        <w:jc w:val="both"/>
        <w:rPr>
          <w:rFonts w:ascii="Arial Narrow" w:hAnsi="Arial Narrow" w:cs="Arial"/>
        </w:rPr>
      </w:pPr>
    </w:p>
    <w:p w14:paraId="2D364354"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El Contratista será responsable de cualquier reclamo o demanda que pudiera originar la provisión o el uso indebido de materiales, sistemas de construcción o implementos utilizados. </w:t>
      </w:r>
    </w:p>
    <w:p w14:paraId="15C1B6B9" w14:textId="77777777" w:rsidR="00247A5C" w:rsidRDefault="00247A5C" w:rsidP="00237BAE">
      <w:pPr>
        <w:jc w:val="both"/>
        <w:rPr>
          <w:rFonts w:ascii="Arial Narrow" w:hAnsi="Arial Narrow" w:cs="Arial"/>
        </w:rPr>
      </w:pPr>
    </w:p>
    <w:p w14:paraId="5DFD6E98" w14:textId="77777777" w:rsidR="00247A5C" w:rsidRDefault="00247A5C" w:rsidP="00237BAE">
      <w:pPr>
        <w:jc w:val="both"/>
        <w:rPr>
          <w:rFonts w:ascii="Arial Narrow" w:hAnsi="Arial Narrow" w:cs="Arial"/>
        </w:rPr>
      </w:pPr>
    </w:p>
    <w:p w14:paraId="5E88AB5D"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El Contratista no podrá recusar a quien la Entidad Contratante haya designado para la dirección, inspección, control o tasación de la Obra; pero si tuviese observaciones o quejas justificadas, las expondrá, para que la Entidad Contratante las resuelva, sin que esto sea motivo para que se suspendan los trabajos. </w:t>
      </w:r>
    </w:p>
    <w:p w14:paraId="3C22E913" w14:textId="77777777" w:rsidR="009C0ED7" w:rsidRDefault="009C0ED7" w:rsidP="00237BAE">
      <w:pPr>
        <w:jc w:val="both"/>
        <w:rPr>
          <w:rFonts w:ascii="Arial Narrow" w:hAnsi="Arial Narrow" w:cs="Arial"/>
        </w:rPr>
      </w:pPr>
    </w:p>
    <w:p w14:paraId="22545306"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El </w:t>
      </w:r>
      <w:r w:rsidR="009C0ED7">
        <w:rPr>
          <w:rFonts w:ascii="Arial Narrow" w:hAnsi="Arial Narrow" w:cs="Arial"/>
        </w:rPr>
        <w:t>C</w:t>
      </w:r>
      <w:r w:rsidRPr="001A2610">
        <w:rPr>
          <w:rFonts w:ascii="Arial Narrow" w:hAnsi="Arial Narrow" w:cs="Arial"/>
        </w:rPr>
        <w:t xml:space="preserve">ontratista será responsable por la ruina total o parcial de la Obra, si ésta procede de vicios de construcción o de vicios del suelo, si el Contratista debió realizar estos </w:t>
      </w:r>
      <w:proofErr w:type="gramStart"/>
      <w:r w:rsidRPr="001A2610">
        <w:rPr>
          <w:rFonts w:ascii="Arial Narrow" w:hAnsi="Arial Narrow" w:cs="Arial"/>
        </w:rPr>
        <w:t>estudios,  o</w:t>
      </w:r>
      <w:proofErr w:type="gramEnd"/>
      <w:r w:rsidRPr="001A2610">
        <w:rPr>
          <w:rFonts w:ascii="Arial Narrow" w:hAnsi="Arial Narrow" w:cs="Arial"/>
        </w:rPr>
        <w:t xml:space="preserve"> de mala calidad de los materiales, siempre y cuando estos materiales hayan sido provistos por </w:t>
      </w:r>
      <w:r w:rsidR="009C0ED7">
        <w:rPr>
          <w:rFonts w:ascii="Arial Narrow" w:hAnsi="Arial Narrow" w:cs="Arial"/>
        </w:rPr>
        <w:t>é</w:t>
      </w:r>
      <w:r w:rsidRPr="001A2610">
        <w:rPr>
          <w:rFonts w:ascii="Arial Narrow" w:hAnsi="Arial Narrow" w:cs="Arial"/>
        </w:rPr>
        <w:t>ste, en el caso de que la ruina se produzca dentro de los cinco (05) años de recibida la Obra en forma definitiva. El plazo de prescripción de la acción será de un (1) año a contar desde el momento en que la ruina total o parcial fue detectada por la entidad Contratante. No es admisible la dispensa contractual de responsabilidad por ruina total o parcial.</w:t>
      </w:r>
    </w:p>
    <w:p w14:paraId="1801CDD8" w14:textId="77777777" w:rsidR="00AE222C" w:rsidRPr="001A2610" w:rsidRDefault="00AE222C" w:rsidP="00237BAE">
      <w:pPr>
        <w:jc w:val="both"/>
        <w:rPr>
          <w:rFonts w:ascii="Arial Narrow" w:hAnsi="Arial Narrow" w:cs="Arial"/>
        </w:rPr>
      </w:pPr>
    </w:p>
    <w:p w14:paraId="1842A7F2" w14:textId="77777777" w:rsidR="00AE222C" w:rsidRPr="001A2610" w:rsidRDefault="00AE222C" w:rsidP="00237BAE">
      <w:pPr>
        <w:jc w:val="both"/>
        <w:rPr>
          <w:rFonts w:ascii="Arial Narrow" w:hAnsi="Arial Narrow" w:cs="Arial"/>
        </w:rPr>
      </w:pPr>
      <w:r w:rsidRPr="001A2610">
        <w:rPr>
          <w:rFonts w:ascii="Arial Narrow" w:hAnsi="Arial Narrow" w:cs="Arial"/>
        </w:rPr>
        <w:t>El Contratista deberá mantener al día el pago del personal que empleo en la Obra y no podrá deducirle suma alguna que no responda al cumplimiento de leyes o de resoluciones del Estado Dominicano y dará estricto cumplimiento a las disposiciones sobre legislación del trabajo y a las que en adelante se impusieran. Toda infracción al cumplimiento de estas obligaciones podrá considerarse negligencia grave a los efectos de la rescisión del contrato por culpa del Contratista y en todos los casos impedirá el trámite y el pago de las cubicaciones.</w:t>
      </w:r>
      <w:bookmarkStart w:id="302" w:name="_Toc192019913"/>
      <w:bookmarkStart w:id="303" w:name="_Toc193182255"/>
      <w:bookmarkStart w:id="304" w:name="_Toc196288197"/>
    </w:p>
    <w:p w14:paraId="5031A589" w14:textId="77777777" w:rsidR="00AE222C" w:rsidRPr="001A2610" w:rsidRDefault="00AE222C" w:rsidP="00237BAE">
      <w:pPr>
        <w:rPr>
          <w:rFonts w:ascii="Arial Narrow" w:hAnsi="Arial Narrow"/>
          <w:color w:val="C00000"/>
        </w:rPr>
      </w:pPr>
    </w:p>
    <w:p w14:paraId="1BA86292" w14:textId="77777777" w:rsidR="00AE222C" w:rsidRPr="001A2610" w:rsidRDefault="007A5B95" w:rsidP="00B44221">
      <w:pPr>
        <w:pStyle w:val="Ttulo3"/>
      </w:pPr>
      <w:bookmarkStart w:id="305" w:name="_Toc196629362"/>
      <w:bookmarkStart w:id="306" w:name="_Toc474767811"/>
      <w:r w:rsidRPr="001A2610">
        <w:t>8</w:t>
      </w:r>
      <w:r w:rsidR="00AE222C" w:rsidRPr="001A2610">
        <w:t>.2.2 Seguridad</w:t>
      </w:r>
      <w:bookmarkEnd w:id="302"/>
      <w:bookmarkEnd w:id="303"/>
      <w:bookmarkEnd w:id="304"/>
      <w:bookmarkEnd w:id="305"/>
      <w:bookmarkEnd w:id="306"/>
    </w:p>
    <w:p w14:paraId="25DA40CD" w14:textId="77777777" w:rsidR="00033CA8" w:rsidRPr="001A2610" w:rsidRDefault="00033CA8" w:rsidP="00033CA8">
      <w:pPr>
        <w:rPr>
          <w:rFonts w:ascii="Arial Narrow" w:hAnsi="Arial Narrow"/>
          <w:lang w:val="es-ES" w:eastAsia="en-US"/>
        </w:rPr>
      </w:pPr>
    </w:p>
    <w:p w14:paraId="40F4B012"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El Contratista deberá garantizar la seguridad de las personas autorizadas a estar presentes en la Zona de Obras y mantener éstas y las Obras mismas (mientras no hayan sido aceptadas </w:t>
      </w:r>
      <w:proofErr w:type="gramStart"/>
      <w:r w:rsidRPr="001A2610">
        <w:rPr>
          <w:rFonts w:ascii="Arial Narrow" w:hAnsi="Arial Narrow" w:cs="Arial"/>
        </w:rPr>
        <w:t>u  ocupadas</w:t>
      </w:r>
      <w:proofErr w:type="gramEnd"/>
      <w:r w:rsidRPr="001A2610">
        <w:rPr>
          <w:rFonts w:ascii="Arial Narrow" w:hAnsi="Arial Narrow" w:cs="Arial"/>
        </w:rPr>
        <w:t xml:space="preserve"> por la Entidad Contratante) en buen estado con el fin de evitar todo riesgo para las personas. </w:t>
      </w:r>
    </w:p>
    <w:p w14:paraId="061373D7" w14:textId="77777777" w:rsidR="00AE222C" w:rsidRPr="001A2610" w:rsidRDefault="00AE222C" w:rsidP="00237BAE">
      <w:pPr>
        <w:jc w:val="both"/>
        <w:rPr>
          <w:rFonts w:ascii="Arial Narrow" w:hAnsi="Arial Narrow" w:cs="Arial"/>
        </w:rPr>
      </w:pPr>
    </w:p>
    <w:p w14:paraId="334FB5A8" w14:textId="77777777" w:rsidR="00AE222C" w:rsidRPr="001A2610" w:rsidRDefault="00AE222C" w:rsidP="00237BAE">
      <w:pPr>
        <w:jc w:val="both"/>
        <w:rPr>
          <w:rFonts w:ascii="Arial Narrow" w:hAnsi="Arial Narrow" w:cs="Arial"/>
        </w:rPr>
      </w:pPr>
      <w:r w:rsidRPr="001A2610">
        <w:rPr>
          <w:rFonts w:ascii="Arial Narrow" w:hAnsi="Arial Narrow" w:cs="Arial"/>
        </w:rPr>
        <w:t>Suministrar y mantener, por su cuenta, todos los dispositivos de iluminación, protección, cierre, señales de alarma y vigilancia en los momentos y lugares necesarios o exigidos por El Director de Obra, por cualquier otra autoridad debidamente constituida y por la reglamentación vigente, para la protección de las Obras y para la seguridad y comodidad del público en general.</w:t>
      </w:r>
    </w:p>
    <w:p w14:paraId="13F8AA80" w14:textId="77777777" w:rsidR="00AE222C" w:rsidRPr="001A2610" w:rsidRDefault="00AE222C" w:rsidP="00237BAE">
      <w:pPr>
        <w:jc w:val="both"/>
        <w:rPr>
          <w:rFonts w:ascii="Arial Narrow" w:hAnsi="Arial Narrow" w:cs="Arial"/>
        </w:rPr>
      </w:pPr>
    </w:p>
    <w:p w14:paraId="45B1BA61"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Adoptar todas las medidas necesarias para proteger el medio ambiente sobre la base del estudio previo de impacto ambiental realizado por la Entidad Contratante, tanto dentro como fuera de la Zona de Obras, evitando con ello todo perjuicio o daño a las personas o bienes públicos resultantes de la contaminación, tales como el ruido, el manejo </w:t>
      </w:r>
      <w:proofErr w:type="gramStart"/>
      <w:r w:rsidRPr="001A2610">
        <w:rPr>
          <w:rFonts w:ascii="Arial Narrow" w:hAnsi="Arial Narrow" w:cs="Arial"/>
        </w:rPr>
        <w:t>de  residuos</w:t>
      </w:r>
      <w:proofErr w:type="gramEnd"/>
      <w:r w:rsidRPr="001A2610">
        <w:rPr>
          <w:rFonts w:ascii="Arial Narrow" w:hAnsi="Arial Narrow" w:cs="Arial"/>
        </w:rPr>
        <w:t xml:space="preserve"> peligrosos u otros inconvenientes producidos por  los  métodos utilizados para la realización de la Obra.</w:t>
      </w:r>
    </w:p>
    <w:p w14:paraId="4E47F8D3" w14:textId="77777777" w:rsidR="00AE222C" w:rsidRPr="001A2610" w:rsidRDefault="00AE222C" w:rsidP="00237BAE">
      <w:pPr>
        <w:rPr>
          <w:rFonts w:ascii="Arial Narrow" w:hAnsi="Arial Narrow"/>
          <w:color w:val="C00000"/>
        </w:rPr>
      </w:pPr>
    </w:p>
    <w:p w14:paraId="3A218B79"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La instalación de las plantas y equipos necesarios para la ejecución de la </w:t>
      </w:r>
      <w:proofErr w:type="gramStart"/>
      <w:r w:rsidRPr="001A2610">
        <w:rPr>
          <w:rFonts w:ascii="Arial Narrow" w:hAnsi="Arial Narrow" w:cs="Arial"/>
        </w:rPr>
        <w:t>Obra,</w:t>
      </w:r>
      <w:proofErr w:type="gramEnd"/>
      <w:r w:rsidRPr="001A2610">
        <w:rPr>
          <w:rFonts w:ascii="Arial Narrow" w:hAnsi="Arial Narrow" w:cs="Arial"/>
        </w:rPr>
        <w:t xml:space="preserve"> deberá ceñirse a las disposiciones vigentes.</w:t>
      </w:r>
    </w:p>
    <w:p w14:paraId="33F06C1C" w14:textId="77777777" w:rsidR="00AE222C" w:rsidRPr="001A2610" w:rsidRDefault="00AE222C" w:rsidP="00237BAE">
      <w:pPr>
        <w:jc w:val="both"/>
        <w:rPr>
          <w:rFonts w:ascii="Arial Narrow" w:hAnsi="Arial Narrow" w:cs="Arial"/>
        </w:rPr>
      </w:pPr>
    </w:p>
    <w:p w14:paraId="29704F21" w14:textId="77777777" w:rsidR="009C0ED7" w:rsidRDefault="009C0ED7" w:rsidP="00237BAE">
      <w:pPr>
        <w:jc w:val="both"/>
        <w:rPr>
          <w:rFonts w:ascii="Arial Narrow" w:hAnsi="Arial Narrow" w:cs="Arial"/>
        </w:rPr>
      </w:pPr>
    </w:p>
    <w:p w14:paraId="5498807A" w14:textId="77777777" w:rsidR="00247A5C" w:rsidRDefault="00247A5C" w:rsidP="00237BAE">
      <w:pPr>
        <w:jc w:val="both"/>
        <w:rPr>
          <w:rFonts w:ascii="Arial Narrow" w:hAnsi="Arial Narrow" w:cs="Arial"/>
        </w:rPr>
      </w:pPr>
    </w:p>
    <w:p w14:paraId="798599D7" w14:textId="77777777" w:rsidR="00247A5C" w:rsidRDefault="00247A5C" w:rsidP="00237BAE">
      <w:pPr>
        <w:jc w:val="both"/>
        <w:rPr>
          <w:rFonts w:ascii="Arial Narrow" w:hAnsi="Arial Narrow" w:cs="Arial"/>
        </w:rPr>
      </w:pPr>
    </w:p>
    <w:p w14:paraId="156BBEED" w14:textId="77777777" w:rsidR="00AE222C" w:rsidRPr="001A2610" w:rsidRDefault="00AE222C" w:rsidP="00237BAE">
      <w:pPr>
        <w:jc w:val="both"/>
        <w:rPr>
          <w:rFonts w:ascii="Arial Narrow" w:hAnsi="Arial Narrow" w:cs="Arial"/>
        </w:rPr>
      </w:pPr>
      <w:r w:rsidRPr="001A2610">
        <w:rPr>
          <w:rFonts w:ascii="Arial Narrow" w:hAnsi="Arial Narrow" w:cs="Arial"/>
        </w:rPr>
        <w:lastRenderedPageBreak/>
        <w:t>El Contratista solventará a su costa y será de su absoluta responsabilidad, las reclamaciones que en su caso resulten por utilización de zonas para la disposición de desechos sin el cumplimiento de normas de protección del medio ambiente o por fuera del plan de manejo ambiental.</w:t>
      </w:r>
    </w:p>
    <w:p w14:paraId="61883A46" w14:textId="77777777" w:rsidR="00AE222C" w:rsidRPr="001A2610" w:rsidRDefault="00AE222C" w:rsidP="00237BAE">
      <w:pPr>
        <w:jc w:val="both"/>
        <w:rPr>
          <w:rFonts w:ascii="Arial Narrow" w:hAnsi="Arial Narrow" w:cs="Arial"/>
        </w:rPr>
      </w:pPr>
    </w:p>
    <w:p w14:paraId="423087C4" w14:textId="77777777" w:rsidR="00AE222C" w:rsidRPr="001A2610" w:rsidRDefault="00AE222C" w:rsidP="00237BAE">
      <w:pPr>
        <w:jc w:val="both"/>
        <w:rPr>
          <w:rFonts w:ascii="Arial Narrow" w:hAnsi="Arial Narrow" w:cs="Arial"/>
        </w:rPr>
      </w:pPr>
      <w:r w:rsidRPr="001A2610">
        <w:rPr>
          <w:rFonts w:ascii="Arial Narrow" w:hAnsi="Arial Narrow" w:cs="Arial"/>
        </w:rPr>
        <w:t>Durante la ejecución de la obra, el Contratista tendrá la obligación de seguir procedimientos adecuados de construcción y protección contra cualquier daño o deterioro que pueda afectar su calidad, estabilidad y acabados, inclusive en aquellas obras que durante la construcción permanezcan</w:t>
      </w:r>
      <w:r w:rsidRPr="001A2610">
        <w:rPr>
          <w:rFonts w:ascii="Arial Narrow" w:hAnsi="Arial Narrow"/>
          <w:color w:val="C00000"/>
        </w:rPr>
        <w:t xml:space="preserve"> </w:t>
      </w:r>
      <w:r w:rsidRPr="001A2610">
        <w:rPr>
          <w:rFonts w:ascii="Arial Narrow" w:hAnsi="Arial Narrow" w:cs="Arial"/>
        </w:rPr>
        <w:t>prestando servicio público.</w:t>
      </w:r>
    </w:p>
    <w:p w14:paraId="5AD5391A" w14:textId="77777777" w:rsidR="00011773" w:rsidRPr="001A2610" w:rsidRDefault="00011773" w:rsidP="00237BAE">
      <w:pPr>
        <w:jc w:val="both"/>
        <w:rPr>
          <w:rFonts w:ascii="Arial Narrow" w:hAnsi="Arial Narrow" w:cs="Arial"/>
        </w:rPr>
      </w:pPr>
    </w:p>
    <w:p w14:paraId="40FC7E8D" w14:textId="77777777" w:rsidR="00AE222C" w:rsidRPr="001A2610" w:rsidRDefault="007A5B95" w:rsidP="00B44221">
      <w:pPr>
        <w:pStyle w:val="Ttulo3"/>
      </w:pPr>
      <w:bookmarkStart w:id="307" w:name="_Toc192019914"/>
      <w:bookmarkStart w:id="308" w:name="_Toc193182256"/>
      <w:bookmarkStart w:id="309" w:name="_Toc196288198"/>
      <w:bookmarkStart w:id="310" w:name="_Toc196629363"/>
      <w:bookmarkStart w:id="311" w:name="_Toc474767812"/>
      <w:r w:rsidRPr="001A2610">
        <w:t>8</w:t>
      </w:r>
      <w:r w:rsidR="00AE222C" w:rsidRPr="001A2610">
        <w:t>.2.3 Vías de Acceso y Obras Provisionales</w:t>
      </w:r>
      <w:bookmarkEnd w:id="307"/>
      <w:bookmarkEnd w:id="308"/>
      <w:bookmarkEnd w:id="309"/>
      <w:bookmarkEnd w:id="310"/>
      <w:bookmarkEnd w:id="311"/>
    </w:p>
    <w:p w14:paraId="318FB47A" w14:textId="77777777" w:rsidR="00033CA8" w:rsidRPr="001A2610" w:rsidRDefault="00033CA8" w:rsidP="00033CA8">
      <w:pPr>
        <w:rPr>
          <w:rFonts w:ascii="Arial Narrow" w:hAnsi="Arial Narrow"/>
          <w:lang w:val="es-ES" w:eastAsia="en-US"/>
        </w:rPr>
      </w:pPr>
    </w:p>
    <w:p w14:paraId="710B6A35" w14:textId="77777777" w:rsidR="00AE222C" w:rsidRPr="001A2610" w:rsidRDefault="00AE222C" w:rsidP="00237BAE">
      <w:pPr>
        <w:jc w:val="both"/>
        <w:rPr>
          <w:rFonts w:ascii="Arial Narrow" w:hAnsi="Arial Narrow" w:cs="Arial"/>
        </w:rPr>
      </w:pPr>
      <w:r w:rsidRPr="001A2610">
        <w:rPr>
          <w:rFonts w:ascii="Arial Narrow" w:hAnsi="Arial Narrow" w:cs="Arial"/>
        </w:rPr>
        <w:t>Durante su permanencia en la Obra serán de su cargo la construcción, mejoramiento y conservación de las Obras provisionales o temporales que no forman parte integrante del Proyecto, tales como: vías  provisionales, cercas, oficinas, bodegas, talleres y demás edificaciones provisionales con sus respectivas instalaciones, depósitos de combustibles y lubricantes; las Obras necesarias  para la protección del medio ambiente y de propiedades y bienes de terceros que puedan ser afectados por razón de los trabajos durante la ejecución de los mismos, y en general toda Obra provisional relacionada con los trabajos.</w:t>
      </w:r>
    </w:p>
    <w:p w14:paraId="5DF674CE" w14:textId="77777777" w:rsidR="00AE222C" w:rsidRPr="001A2610" w:rsidRDefault="00AE222C" w:rsidP="00237BAE">
      <w:pPr>
        <w:jc w:val="both"/>
        <w:rPr>
          <w:rFonts w:ascii="Arial Narrow" w:hAnsi="Arial Narrow" w:cs="Arial"/>
        </w:rPr>
      </w:pPr>
    </w:p>
    <w:p w14:paraId="52EBDEEC" w14:textId="77777777" w:rsidR="00AE222C" w:rsidRPr="001A2610" w:rsidRDefault="00AE222C" w:rsidP="00237BAE">
      <w:pPr>
        <w:jc w:val="both"/>
        <w:rPr>
          <w:rFonts w:ascii="Arial Narrow" w:hAnsi="Arial Narrow" w:cs="Arial"/>
        </w:rPr>
      </w:pPr>
      <w:r w:rsidRPr="001A2610">
        <w:rPr>
          <w:rFonts w:ascii="Arial Narrow" w:hAnsi="Arial Narrow" w:cs="Arial"/>
        </w:rPr>
        <w:t>Igualmente, deberá considerar que son por cuenta del Contratista, las acometidas y distribución  temporal de los servicios de energía, agua y teléfono, en los sitios que se requieran y los elementos necesarios de protección y seguridad, tanto para su personal como para sus instalaciones, debidamente autorizados por la Autoridad Competente, la cual deberá autorizar  la instalación provisional de los medidores y controles necesarios para la utilización y consumo de estos servicios públicos, debiendo presentar a la terminación de la obra los recibos de pago correspondientes debidamente cancelados.</w:t>
      </w:r>
    </w:p>
    <w:p w14:paraId="3DD3E6A4" w14:textId="77777777" w:rsidR="00AE222C" w:rsidRPr="001A2610" w:rsidRDefault="00AE222C" w:rsidP="00237BAE">
      <w:pPr>
        <w:jc w:val="both"/>
        <w:rPr>
          <w:rFonts w:ascii="Arial Narrow" w:hAnsi="Arial Narrow" w:cs="Arial"/>
        </w:rPr>
      </w:pPr>
    </w:p>
    <w:p w14:paraId="0543F26E"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Adicionalmente, correrán por su cuenta los trabajos necesarios para no interrumpir el servicio en las vías públicas usadas por él o en las </w:t>
      </w:r>
      <w:proofErr w:type="gramStart"/>
      <w:r w:rsidRPr="001A2610">
        <w:rPr>
          <w:rFonts w:ascii="Arial Narrow" w:hAnsi="Arial Narrow" w:cs="Arial"/>
        </w:rPr>
        <w:t>vías  de</w:t>
      </w:r>
      <w:proofErr w:type="gramEnd"/>
      <w:r w:rsidRPr="001A2610">
        <w:rPr>
          <w:rFonts w:ascii="Arial Narrow" w:hAnsi="Arial Narrow" w:cs="Arial"/>
        </w:rPr>
        <w:t xml:space="preserve"> acceso cuyo uso comparta con otros Contratistas.</w:t>
      </w:r>
    </w:p>
    <w:p w14:paraId="1AB81911" w14:textId="77777777" w:rsidR="00AE222C" w:rsidRPr="001A2610" w:rsidRDefault="00AE222C" w:rsidP="00237BAE">
      <w:pPr>
        <w:jc w:val="both"/>
        <w:rPr>
          <w:rFonts w:ascii="Arial Narrow" w:hAnsi="Arial Narrow" w:cs="Arial"/>
        </w:rPr>
      </w:pPr>
    </w:p>
    <w:p w14:paraId="23A65002" w14:textId="77777777" w:rsidR="00AE222C" w:rsidRPr="001A2610" w:rsidRDefault="00AE222C" w:rsidP="00237BAE">
      <w:pPr>
        <w:jc w:val="both"/>
        <w:rPr>
          <w:rFonts w:ascii="Arial Narrow" w:hAnsi="Arial Narrow" w:cs="Arial"/>
        </w:rPr>
      </w:pPr>
      <w:r w:rsidRPr="001A2610">
        <w:rPr>
          <w:rFonts w:ascii="Arial Narrow" w:hAnsi="Arial Narrow" w:cs="Arial"/>
        </w:rPr>
        <w:t>Durante la ejecución del Contrato deberá observar las leyes y los reglamentos de Salud relativos a la salud ocupacional y tomar todas aquellas precauciones necesarias para evitar que se produzcan, en las zonas de sus campamentos de trabajo, condiciones, insalubres, así como dotar a su personal de los medios para protegerse en los casos en que su trabajo presente condiciones peligrosas para la seguridad y salud como establecen los reglamentos y normas de riesgos laborales.</w:t>
      </w:r>
    </w:p>
    <w:p w14:paraId="3E58245C" w14:textId="77777777" w:rsidR="00AE222C" w:rsidRPr="001A2610" w:rsidRDefault="00AE222C" w:rsidP="00237BAE">
      <w:pPr>
        <w:jc w:val="both"/>
        <w:rPr>
          <w:rFonts w:ascii="Arial Narrow" w:hAnsi="Arial Narrow" w:cs="Arial"/>
        </w:rPr>
      </w:pPr>
    </w:p>
    <w:p w14:paraId="5677A9C6" w14:textId="77777777" w:rsidR="00AE222C" w:rsidRPr="001A2610" w:rsidRDefault="00AE222C" w:rsidP="00237BAE">
      <w:pPr>
        <w:jc w:val="both"/>
        <w:rPr>
          <w:rFonts w:ascii="Arial Narrow" w:hAnsi="Arial Narrow" w:cs="Arial"/>
        </w:rPr>
      </w:pPr>
      <w:r w:rsidRPr="001A2610">
        <w:rPr>
          <w:rFonts w:ascii="Arial Narrow" w:hAnsi="Arial Narrow" w:cs="Arial"/>
        </w:rPr>
        <w:t>A menos que se hubieran efectuado otros acuerdos, el proponente favorecido con la Adjudicación del Contrato deberá retirar todas las Obras provisionales a la terminación de los trabajos y dejar las zonas en estado razonable de limpieza y de orden. Así mismo, será responsable de la desocupación de todas las zonas que le fueron suministradas para las Obras provisionales y permanentes.</w:t>
      </w:r>
      <w:bookmarkStart w:id="312" w:name="_Toc160887281"/>
      <w:bookmarkStart w:id="313" w:name="_Toc192019915"/>
      <w:bookmarkStart w:id="314" w:name="_Toc193182257"/>
      <w:bookmarkStart w:id="315" w:name="_Toc196288199"/>
    </w:p>
    <w:p w14:paraId="47B8EE4A" w14:textId="77777777" w:rsidR="00BA7049" w:rsidRDefault="00BA7049">
      <w:pPr>
        <w:rPr>
          <w:rFonts w:ascii="Arial Narrow" w:hAnsi="Arial Narrow" w:cs="Arial"/>
        </w:rPr>
      </w:pPr>
      <w:r>
        <w:rPr>
          <w:rFonts w:ascii="Arial Narrow" w:hAnsi="Arial Narrow" w:cs="Arial"/>
        </w:rPr>
        <w:br w:type="page"/>
      </w:r>
    </w:p>
    <w:p w14:paraId="1C9A732A" w14:textId="77777777" w:rsidR="00AE222C" w:rsidRPr="001A2610" w:rsidRDefault="00AE222C" w:rsidP="00237BAE">
      <w:pPr>
        <w:jc w:val="both"/>
        <w:rPr>
          <w:rFonts w:ascii="Arial Narrow" w:hAnsi="Arial Narrow" w:cs="Arial"/>
        </w:rPr>
      </w:pPr>
    </w:p>
    <w:p w14:paraId="6C40C369" w14:textId="77777777" w:rsidR="00AE222C" w:rsidRPr="001A2610" w:rsidRDefault="007A5B95" w:rsidP="00B44221">
      <w:pPr>
        <w:pStyle w:val="Ttulo3"/>
      </w:pPr>
      <w:bookmarkStart w:id="316" w:name="_Toc196629364"/>
      <w:bookmarkStart w:id="317" w:name="_Toc474767813"/>
      <w:proofErr w:type="gramStart"/>
      <w:r w:rsidRPr="001A2610">
        <w:t>8</w:t>
      </w:r>
      <w:r w:rsidR="00AE222C" w:rsidRPr="001A2610">
        <w:t>.2.4  Responsabilidad</w:t>
      </w:r>
      <w:proofErr w:type="gramEnd"/>
      <w:r w:rsidR="00AE222C" w:rsidRPr="001A2610">
        <w:t xml:space="preserve"> de  Seguros</w:t>
      </w:r>
      <w:bookmarkEnd w:id="312"/>
      <w:bookmarkEnd w:id="313"/>
      <w:bookmarkEnd w:id="314"/>
      <w:bookmarkEnd w:id="315"/>
      <w:bookmarkEnd w:id="316"/>
      <w:bookmarkEnd w:id="317"/>
    </w:p>
    <w:p w14:paraId="0B9572FB" w14:textId="77777777" w:rsidR="00033CA8" w:rsidRPr="001A2610" w:rsidRDefault="00033CA8" w:rsidP="00033CA8">
      <w:pPr>
        <w:rPr>
          <w:rFonts w:ascii="Arial Narrow" w:hAnsi="Arial Narrow"/>
          <w:lang w:val="es-ES" w:eastAsia="en-US"/>
        </w:rPr>
      </w:pPr>
    </w:p>
    <w:p w14:paraId="7F68C6F2"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El Contratista será en todo momento el único responsable y protegerá a la Entidad </w:t>
      </w:r>
      <w:proofErr w:type="gramStart"/>
      <w:r w:rsidRPr="001A2610">
        <w:rPr>
          <w:rFonts w:ascii="Arial Narrow" w:hAnsi="Arial Narrow" w:cs="Arial"/>
        </w:rPr>
        <w:t>Contratante  frente</w:t>
      </w:r>
      <w:proofErr w:type="gramEnd"/>
      <w:r w:rsidRPr="001A2610">
        <w:rPr>
          <w:rFonts w:ascii="Arial Narrow" w:hAnsi="Arial Narrow" w:cs="Arial"/>
        </w:rPr>
        <w:t xml:space="preserve"> a cualquier reclamación  de  terceros por concepto de indemnización por daños de cualquier naturaleza o lesiones corporales producidas como consecuencia de la ejecución del presente Contrato por El Contratista y su respectivo personal.</w:t>
      </w:r>
    </w:p>
    <w:p w14:paraId="71A521DB" w14:textId="77777777" w:rsidR="00AE222C" w:rsidRPr="001A2610" w:rsidRDefault="00AE222C" w:rsidP="00237BAE">
      <w:pPr>
        <w:jc w:val="both"/>
        <w:rPr>
          <w:rFonts w:ascii="Arial Narrow" w:hAnsi="Arial Narrow" w:cs="Arial"/>
        </w:rPr>
      </w:pPr>
    </w:p>
    <w:p w14:paraId="6710B6C8" w14:textId="77777777" w:rsidR="009C0ED7" w:rsidRDefault="00AE222C" w:rsidP="00237BAE">
      <w:pPr>
        <w:jc w:val="both"/>
        <w:rPr>
          <w:rFonts w:ascii="Arial Narrow" w:hAnsi="Arial Narrow" w:cs="Arial"/>
        </w:rPr>
      </w:pPr>
      <w:r w:rsidRPr="001A2610">
        <w:rPr>
          <w:rFonts w:ascii="Arial Narrow" w:hAnsi="Arial Narrow" w:cs="Arial"/>
        </w:rPr>
        <w:t xml:space="preserve">El Contratista contratará todos los seguros obligatorios previstos por la reglamentación vigente, para la ejecución de este tipo de trabajo. La Entidad Contratante se reserva el derecho de objetar aquellas pólizas de </w:t>
      </w:r>
      <w:proofErr w:type="gramStart"/>
      <w:r w:rsidRPr="001A2610">
        <w:rPr>
          <w:rFonts w:ascii="Arial Narrow" w:hAnsi="Arial Narrow" w:cs="Arial"/>
        </w:rPr>
        <w:t>seguros  que</w:t>
      </w:r>
      <w:proofErr w:type="gramEnd"/>
      <w:r w:rsidRPr="001A2610">
        <w:rPr>
          <w:rFonts w:ascii="Arial Narrow" w:hAnsi="Arial Narrow" w:cs="Arial"/>
        </w:rPr>
        <w:t xml:space="preserve"> no cumplan con sus requerimientos o que entienda de una cobertura insuficiente. A tales efectos los adjudicatarios deberán realizar los ajustes correspondientes.</w:t>
      </w:r>
      <w:r w:rsidR="009C0ED7">
        <w:rPr>
          <w:rFonts w:ascii="Arial Narrow" w:hAnsi="Arial Narrow" w:cs="Arial"/>
        </w:rPr>
        <w:t xml:space="preserve"> </w:t>
      </w:r>
    </w:p>
    <w:p w14:paraId="074109FA" w14:textId="77777777" w:rsidR="009C0ED7" w:rsidRDefault="009C0ED7" w:rsidP="00237BAE">
      <w:pPr>
        <w:jc w:val="both"/>
        <w:rPr>
          <w:rFonts w:ascii="Arial Narrow" w:hAnsi="Arial Narrow" w:cs="Arial"/>
        </w:rPr>
      </w:pPr>
    </w:p>
    <w:p w14:paraId="65285DD6" w14:textId="77777777" w:rsidR="00AE222C" w:rsidRPr="001A2610" w:rsidRDefault="009C0ED7" w:rsidP="00237BAE">
      <w:pPr>
        <w:jc w:val="both"/>
        <w:rPr>
          <w:rFonts w:ascii="Arial Narrow" w:hAnsi="Arial Narrow" w:cs="Arial"/>
        </w:rPr>
      </w:pPr>
      <w:r>
        <w:rPr>
          <w:rFonts w:ascii="Arial Narrow" w:hAnsi="Arial Narrow" w:cs="Arial"/>
        </w:rPr>
        <w:t xml:space="preserve">El borrador </w:t>
      </w:r>
      <w:r w:rsidR="00BA7049">
        <w:rPr>
          <w:rFonts w:ascii="Arial Narrow" w:hAnsi="Arial Narrow" w:cs="Arial"/>
        </w:rPr>
        <w:t xml:space="preserve">de la documentación </w:t>
      </w:r>
      <w:r>
        <w:rPr>
          <w:rFonts w:ascii="Arial Narrow" w:hAnsi="Arial Narrow" w:cs="Arial"/>
        </w:rPr>
        <w:t xml:space="preserve">del contrato de cada seguro deberá ser suministrado a la Entidad Contratante, para su verificación y aprobación </w:t>
      </w:r>
      <w:r w:rsidR="0030556A">
        <w:rPr>
          <w:rFonts w:ascii="Arial Narrow" w:hAnsi="Arial Narrow" w:cs="Arial"/>
        </w:rPr>
        <w:t>previa</w:t>
      </w:r>
      <w:r>
        <w:rPr>
          <w:rFonts w:ascii="Arial Narrow" w:hAnsi="Arial Narrow" w:cs="Arial"/>
        </w:rPr>
        <w:t xml:space="preserve"> a su firma.</w:t>
      </w:r>
    </w:p>
    <w:p w14:paraId="58A4C66A" w14:textId="77777777" w:rsidR="00AE222C" w:rsidRPr="001A2610" w:rsidRDefault="00AE222C" w:rsidP="00237BAE">
      <w:pPr>
        <w:rPr>
          <w:rFonts w:ascii="Arial Narrow" w:hAnsi="Arial Narrow"/>
          <w:color w:val="C00000"/>
        </w:rPr>
      </w:pPr>
    </w:p>
    <w:p w14:paraId="445CAB05" w14:textId="77777777" w:rsidR="00AE222C" w:rsidRPr="001A2610" w:rsidRDefault="007A5B95" w:rsidP="00B44221">
      <w:pPr>
        <w:pStyle w:val="Ttulo3"/>
      </w:pPr>
      <w:bookmarkStart w:id="318" w:name="_Toc193182258"/>
      <w:bookmarkStart w:id="319" w:name="_Toc196629365"/>
      <w:bookmarkStart w:id="320" w:name="_Toc474767814"/>
      <w:r w:rsidRPr="001A2610">
        <w:t>8</w:t>
      </w:r>
      <w:r w:rsidR="001974D8" w:rsidRPr="001A2610">
        <w:t>.2.5</w:t>
      </w:r>
      <w:r w:rsidR="00AE222C" w:rsidRPr="001A2610">
        <w:t xml:space="preserve"> Seguro contra daños a terceros</w:t>
      </w:r>
      <w:bookmarkEnd w:id="318"/>
      <w:bookmarkEnd w:id="319"/>
      <w:bookmarkEnd w:id="320"/>
      <w:r w:rsidR="00AE222C" w:rsidRPr="001A2610">
        <w:t xml:space="preserve"> </w:t>
      </w:r>
    </w:p>
    <w:p w14:paraId="3219C8D7" w14:textId="77777777" w:rsidR="00033CA8" w:rsidRPr="001A2610" w:rsidRDefault="00033CA8" w:rsidP="00033CA8">
      <w:pPr>
        <w:rPr>
          <w:rFonts w:ascii="Arial Narrow" w:hAnsi="Arial Narrow"/>
          <w:lang w:val="es-ES" w:eastAsia="en-US"/>
        </w:rPr>
      </w:pPr>
    </w:p>
    <w:p w14:paraId="223ABAC5" w14:textId="77777777" w:rsidR="00AE222C" w:rsidRPr="001A2610" w:rsidRDefault="00AE222C" w:rsidP="00237BAE">
      <w:pPr>
        <w:jc w:val="both"/>
        <w:rPr>
          <w:rFonts w:ascii="Arial Narrow" w:hAnsi="Arial Narrow" w:cs="Arial"/>
        </w:rPr>
      </w:pPr>
      <w:r w:rsidRPr="001A2610">
        <w:rPr>
          <w:rFonts w:ascii="Arial Narrow" w:hAnsi="Arial Narrow" w:cs="Arial"/>
        </w:rPr>
        <w:t>Durante la ejecución de la Obra, así como durante el plazo de garantía, El Contratista suscribirá un seguro de responsabilidad civil que comprenderá los daños corporales y materiales que puedan ser provocados a terceros como consecuencia de la realización de los trabajos.</w:t>
      </w:r>
    </w:p>
    <w:p w14:paraId="421BE92A" w14:textId="77777777" w:rsidR="00AE222C" w:rsidRPr="001A2610" w:rsidRDefault="00AE222C" w:rsidP="00237BAE">
      <w:pPr>
        <w:rPr>
          <w:rFonts w:ascii="Arial Narrow" w:hAnsi="Arial Narrow"/>
          <w:color w:val="C00000"/>
        </w:rPr>
      </w:pPr>
    </w:p>
    <w:p w14:paraId="43CCC2AE" w14:textId="77777777" w:rsidR="00AE222C" w:rsidRPr="001A2610" w:rsidRDefault="00AE222C" w:rsidP="00237BAE">
      <w:pPr>
        <w:jc w:val="both"/>
        <w:rPr>
          <w:rFonts w:ascii="Arial Narrow" w:hAnsi="Arial Narrow"/>
          <w:color w:val="C00000"/>
        </w:rPr>
      </w:pPr>
      <w:r w:rsidRPr="001A2610">
        <w:rPr>
          <w:rFonts w:ascii="Arial Narrow" w:hAnsi="Arial Narrow" w:cs="Arial"/>
        </w:rPr>
        <w:t xml:space="preserve">La póliza de seguros debe especificar que el personal de la Entidad Contratante, el Director de Obra, </w:t>
      </w:r>
      <w:proofErr w:type="gramStart"/>
      <w:r w:rsidRPr="001A2610">
        <w:rPr>
          <w:rFonts w:ascii="Arial Narrow" w:hAnsi="Arial Narrow" w:cs="Arial"/>
        </w:rPr>
        <w:t>así  como</w:t>
      </w:r>
      <w:proofErr w:type="gramEnd"/>
      <w:r w:rsidRPr="001A2610">
        <w:rPr>
          <w:rFonts w:ascii="Arial Narrow" w:hAnsi="Arial Narrow" w:cs="Arial"/>
        </w:rPr>
        <w:t xml:space="preserve"> el de otras empresas que se encuentren en la Zona de Obras, se considerarán como terceros a efectos de este seguro de responsabilidad civil</w:t>
      </w:r>
      <w:r w:rsidRPr="001A2610">
        <w:rPr>
          <w:rFonts w:ascii="Arial Narrow" w:hAnsi="Arial Narrow"/>
          <w:color w:val="C00000"/>
        </w:rPr>
        <w:t>.</w:t>
      </w:r>
    </w:p>
    <w:p w14:paraId="21555F8F" w14:textId="77777777" w:rsidR="00AE222C" w:rsidRPr="001A2610" w:rsidRDefault="00AE222C" w:rsidP="00237BAE">
      <w:pPr>
        <w:jc w:val="both"/>
        <w:rPr>
          <w:rFonts w:ascii="Arial Narrow" w:hAnsi="Arial Narrow"/>
          <w:color w:val="C00000"/>
        </w:rPr>
      </w:pPr>
    </w:p>
    <w:p w14:paraId="633FBC53" w14:textId="77777777" w:rsidR="00AE222C" w:rsidRPr="001A2610" w:rsidRDefault="007A5B95" w:rsidP="00B44221">
      <w:pPr>
        <w:pStyle w:val="Ttulo3"/>
      </w:pPr>
      <w:bookmarkStart w:id="321" w:name="_Toc193182259"/>
      <w:bookmarkStart w:id="322" w:name="_Toc196629366"/>
      <w:bookmarkStart w:id="323" w:name="_Toc474767815"/>
      <w:r w:rsidRPr="001A2610">
        <w:t>8</w:t>
      </w:r>
      <w:r w:rsidR="001974D8" w:rsidRPr="001A2610">
        <w:t>.2.6</w:t>
      </w:r>
      <w:r w:rsidR="00AE222C" w:rsidRPr="001A2610">
        <w:t xml:space="preserve"> Seguro contra accidentes de trabajo</w:t>
      </w:r>
      <w:bookmarkEnd w:id="321"/>
      <w:bookmarkEnd w:id="322"/>
      <w:bookmarkEnd w:id="323"/>
    </w:p>
    <w:p w14:paraId="1F28B204" w14:textId="77777777" w:rsidR="00033CA8" w:rsidRPr="001A2610" w:rsidRDefault="00033CA8" w:rsidP="00033CA8">
      <w:pPr>
        <w:rPr>
          <w:rFonts w:ascii="Arial Narrow" w:hAnsi="Arial Narrow"/>
          <w:lang w:val="es-ES" w:eastAsia="en-US"/>
        </w:rPr>
      </w:pPr>
    </w:p>
    <w:p w14:paraId="77421293"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El Contratista suscribirá todos los seguros necesarios para cubrir accidentes de trabajo requeridos por la reglamentación vigente.  El Contratista mantendrá indemne a la Entidad Contratante frente a todos los recursos que el personal de El Contratista pudiera ejercer en este sentido. </w:t>
      </w:r>
    </w:p>
    <w:p w14:paraId="3CCF8A69" w14:textId="77777777" w:rsidR="00AE222C" w:rsidRPr="001A2610" w:rsidRDefault="00AE222C" w:rsidP="00237BAE">
      <w:pPr>
        <w:jc w:val="both"/>
        <w:rPr>
          <w:rFonts w:ascii="Arial Narrow" w:hAnsi="Arial Narrow" w:cs="Arial"/>
        </w:rPr>
      </w:pPr>
    </w:p>
    <w:p w14:paraId="00FDC57A" w14:textId="77777777" w:rsidR="00AE222C" w:rsidRPr="001A2610" w:rsidRDefault="00AE222C" w:rsidP="00237BAE">
      <w:pPr>
        <w:jc w:val="both"/>
        <w:rPr>
          <w:rFonts w:ascii="Arial Narrow" w:hAnsi="Arial Narrow" w:cs="Arial"/>
        </w:rPr>
      </w:pPr>
      <w:r w:rsidRPr="001A2610">
        <w:rPr>
          <w:rFonts w:ascii="Arial Narrow" w:hAnsi="Arial Narrow" w:cs="Arial"/>
        </w:rPr>
        <w:t>Los seguros contra daños a terceros y accidentes de trabajo deberán permanecer vigentes durante toda la vigencia del Contrato</w:t>
      </w:r>
    </w:p>
    <w:p w14:paraId="228D78F1" w14:textId="77777777" w:rsidR="00AE222C" w:rsidRPr="001A2610" w:rsidRDefault="00AE222C" w:rsidP="00237BAE">
      <w:pPr>
        <w:jc w:val="both"/>
        <w:rPr>
          <w:rFonts w:ascii="Arial Narrow" w:hAnsi="Arial Narrow" w:cs="Arial"/>
        </w:rPr>
      </w:pPr>
    </w:p>
    <w:p w14:paraId="2865820E" w14:textId="77777777" w:rsidR="00AE222C" w:rsidRPr="001A2610" w:rsidRDefault="00AE222C" w:rsidP="00237BAE">
      <w:pPr>
        <w:jc w:val="both"/>
        <w:rPr>
          <w:rFonts w:ascii="Arial Narrow" w:hAnsi="Arial Narrow" w:cs="Arial"/>
        </w:rPr>
      </w:pPr>
      <w:r w:rsidRPr="001A2610">
        <w:rPr>
          <w:rFonts w:ascii="Arial Narrow" w:hAnsi="Arial Narrow" w:cs="Arial"/>
        </w:rPr>
        <w:t>Todas estas pólizas contendrán una disposición que subordina su cancelación a un aviso previo a la compañía de seguros por la Entidad Contratante.</w:t>
      </w:r>
    </w:p>
    <w:p w14:paraId="593B2385" w14:textId="77777777" w:rsidR="00AE222C" w:rsidRPr="001A2610" w:rsidRDefault="00AE222C" w:rsidP="00237BAE">
      <w:pPr>
        <w:jc w:val="both"/>
        <w:rPr>
          <w:rFonts w:ascii="Arial Narrow" w:hAnsi="Arial Narrow" w:cs="Arial"/>
        </w:rPr>
      </w:pPr>
    </w:p>
    <w:p w14:paraId="4CCE9200" w14:textId="77777777" w:rsidR="00AE222C" w:rsidRDefault="00AE222C" w:rsidP="00237BAE">
      <w:pPr>
        <w:jc w:val="both"/>
        <w:rPr>
          <w:rFonts w:ascii="Arial Narrow" w:hAnsi="Arial Narrow" w:cs="Arial"/>
        </w:rPr>
      </w:pPr>
      <w:r w:rsidRPr="001A2610">
        <w:rPr>
          <w:rFonts w:ascii="Arial Narrow" w:hAnsi="Arial Narrow" w:cs="Arial"/>
        </w:rPr>
        <w:t>En caso de que algún reclamo o demanda se dirigiera contra la Entidad Contratante, la Adjudicataria queda obligada a comparecer como tercero y asumir la responsabilidad solidaria. En caso de que la acción prosperara, el Contratista deberá restituir el monto de la condena, incluidos lo</w:t>
      </w:r>
      <w:r w:rsidR="0088457A" w:rsidRPr="001A2610">
        <w:rPr>
          <w:rFonts w:ascii="Arial Narrow" w:hAnsi="Arial Narrow" w:cs="Arial"/>
        </w:rPr>
        <w:t xml:space="preserve">s gastos, costas y honorarios, </w:t>
      </w:r>
      <w:r w:rsidRPr="001A2610">
        <w:rPr>
          <w:rFonts w:ascii="Arial Narrow" w:hAnsi="Arial Narrow" w:cs="Arial"/>
        </w:rPr>
        <w:t xml:space="preserve">y todo otro gasto que surja por tal motivo, pudiendo hacerse efectivo de sus bienes a deducírsele al efectuarse el pago de las </w:t>
      </w:r>
      <w:proofErr w:type="gramStart"/>
      <w:r w:rsidRPr="001A2610">
        <w:rPr>
          <w:rFonts w:ascii="Arial Narrow" w:hAnsi="Arial Narrow" w:cs="Arial"/>
        </w:rPr>
        <w:t>cubicaciones  pendientes</w:t>
      </w:r>
      <w:proofErr w:type="gramEnd"/>
      <w:r w:rsidRPr="001A2610">
        <w:rPr>
          <w:rFonts w:ascii="Arial Narrow" w:hAnsi="Arial Narrow" w:cs="Arial"/>
        </w:rPr>
        <w:t xml:space="preserve"> de pago y/o del depósito en garantía, el que deberá ser repuesto dentro de los cinco (5) días.</w:t>
      </w:r>
    </w:p>
    <w:p w14:paraId="14DD62B8" w14:textId="77777777" w:rsidR="00AE222C" w:rsidRPr="001A2610" w:rsidRDefault="00AE222C" w:rsidP="00237BAE">
      <w:pPr>
        <w:jc w:val="both"/>
        <w:rPr>
          <w:rFonts w:ascii="Arial Narrow" w:hAnsi="Arial Narrow" w:cs="Arial"/>
        </w:rPr>
      </w:pPr>
    </w:p>
    <w:p w14:paraId="0C20F753" w14:textId="77777777" w:rsidR="00AE222C" w:rsidRPr="001A2610" w:rsidRDefault="007A5B95" w:rsidP="00B44221">
      <w:pPr>
        <w:pStyle w:val="Ttulo3"/>
      </w:pPr>
      <w:bookmarkStart w:id="324" w:name="_Toc193182260"/>
      <w:bookmarkStart w:id="325" w:name="_Toc196629367"/>
      <w:bookmarkStart w:id="326" w:name="_Toc474767816"/>
      <w:proofErr w:type="gramStart"/>
      <w:r w:rsidRPr="001A2610">
        <w:t>8</w:t>
      </w:r>
      <w:r w:rsidR="001974D8" w:rsidRPr="001A2610">
        <w:t xml:space="preserve">.2.7 </w:t>
      </w:r>
      <w:r w:rsidR="00AE222C" w:rsidRPr="001A2610">
        <w:t xml:space="preserve"> Protección</w:t>
      </w:r>
      <w:proofErr w:type="gramEnd"/>
      <w:r w:rsidR="00AE222C" w:rsidRPr="001A2610">
        <w:t xml:space="preserve"> de la Mano de Obra y Condiciones de Trabajo</w:t>
      </w:r>
      <w:bookmarkEnd w:id="324"/>
      <w:bookmarkEnd w:id="325"/>
      <w:bookmarkEnd w:id="326"/>
    </w:p>
    <w:p w14:paraId="67BCF3C1" w14:textId="77777777" w:rsidR="00033CA8" w:rsidRPr="001A2610" w:rsidRDefault="00033CA8" w:rsidP="00033CA8">
      <w:pPr>
        <w:rPr>
          <w:rFonts w:ascii="Arial Narrow" w:hAnsi="Arial Narrow"/>
          <w:lang w:val="es-ES" w:eastAsia="en-US"/>
        </w:rPr>
      </w:pPr>
    </w:p>
    <w:p w14:paraId="56E033B0"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El Contratista deberá,  salvo disposición contraria en el Contrato, encargarse de la contratación de todo el personal y de toda la mano de obra necesaria para la ejecución </w:t>
      </w:r>
      <w:r w:rsidR="00033CA8" w:rsidRPr="001A2610">
        <w:rPr>
          <w:rFonts w:ascii="Arial Narrow" w:hAnsi="Arial Narrow" w:cs="Arial"/>
        </w:rPr>
        <w:t>del</w:t>
      </w:r>
      <w:r w:rsidRPr="001A2610">
        <w:rPr>
          <w:rFonts w:ascii="Arial Narrow" w:hAnsi="Arial Narrow" w:cs="Arial"/>
        </w:rPr>
        <w:t xml:space="preserve"> Contrato; así como de su remuneración, alimentación, alojamiento y transporte, atendiéndose estrictamente a la reglamentación vigente y respetando, en particular la reglamentación laboral (sobre todo en lo que respecta a los horarios de trabajo y días de descanso), a la reglamentación social y al conjunto de reglamentos aplicables en materia de higiene y seguridad.</w:t>
      </w:r>
    </w:p>
    <w:p w14:paraId="722BDB73" w14:textId="77777777" w:rsidR="00AE222C" w:rsidRPr="001A2610" w:rsidRDefault="00AE222C" w:rsidP="00237BAE">
      <w:pPr>
        <w:jc w:val="both"/>
        <w:rPr>
          <w:rFonts w:ascii="Arial Narrow" w:hAnsi="Arial Narrow" w:cs="Arial"/>
        </w:rPr>
      </w:pPr>
    </w:p>
    <w:p w14:paraId="178EB5ED" w14:textId="77777777" w:rsidR="00AE222C" w:rsidRPr="001A2610" w:rsidRDefault="00AE222C" w:rsidP="00237BAE">
      <w:pPr>
        <w:jc w:val="both"/>
        <w:rPr>
          <w:rFonts w:ascii="Arial Narrow" w:hAnsi="Arial Narrow" w:cs="Arial"/>
        </w:rPr>
      </w:pPr>
      <w:r w:rsidRPr="001A2610">
        <w:rPr>
          <w:rFonts w:ascii="Arial Narrow" w:hAnsi="Arial Narrow" w:cs="Arial"/>
        </w:rPr>
        <w:t>Para todos los efectos legales el Contratista actuará como empleador y el personal a su cargo será directamente subordinado de éste, por lo que debe asumir todos los pagos por concepto de salarios, auxilio de transporte, prestaciones laborales, aportes fiscales, seguridad social,  seguros de vida, todo de conformidad con la norma laboral vigente y ejercerá en consecuencia la representación legal ante cualquier reclamación que se derive de la ejecución del Contrato, que con ocasión de esta Licitación se suscriba.</w:t>
      </w:r>
    </w:p>
    <w:p w14:paraId="58E61558" w14:textId="77777777" w:rsidR="00AE222C" w:rsidRPr="001A2610" w:rsidRDefault="00AE222C" w:rsidP="00237BAE">
      <w:pPr>
        <w:rPr>
          <w:rFonts w:ascii="Arial Narrow" w:hAnsi="Arial Narrow"/>
          <w:color w:val="C00000"/>
        </w:rPr>
      </w:pPr>
    </w:p>
    <w:p w14:paraId="0DCDBF6B" w14:textId="77777777" w:rsidR="00AE222C" w:rsidRPr="001A2610" w:rsidRDefault="00AE222C" w:rsidP="00237BAE">
      <w:pPr>
        <w:jc w:val="both"/>
        <w:rPr>
          <w:rFonts w:ascii="Arial Narrow" w:hAnsi="Arial Narrow" w:cs="Arial"/>
        </w:rPr>
      </w:pPr>
      <w:r w:rsidRPr="001A2610">
        <w:rPr>
          <w:rFonts w:ascii="Arial Narrow" w:hAnsi="Arial Narrow" w:cs="Arial"/>
        </w:rPr>
        <w:t>Independientemente de las obligaciones establecidas por las leyes y reglamentos referentes a la mano de Obra, El Contratista deberá comunicar al Director de Obra, a petición de éste, la lista actualizada del personal contratado para la ejecución de los trabajos y sus respectivas calificaciones.</w:t>
      </w:r>
    </w:p>
    <w:p w14:paraId="2935154F" w14:textId="77777777" w:rsidR="00AE222C" w:rsidRPr="001A2610" w:rsidRDefault="00AE222C" w:rsidP="00237BAE">
      <w:pPr>
        <w:jc w:val="both"/>
        <w:rPr>
          <w:rFonts w:ascii="Arial Narrow" w:hAnsi="Arial Narrow" w:cs="Arial"/>
        </w:rPr>
      </w:pPr>
    </w:p>
    <w:p w14:paraId="747F3C55" w14:textId="77777777" w:rsidR="00AE222C" w:rsidRPr="00E15619" w:rsidRDefault="00AE222C" w:rsidP="00237BAE">
      <w:pPr>
        <w:jc w:val="both"/>
        <w:rPr>
          <w:rFonts w:ascii="Arial Narrow" w:hAnsi="Arial Narrow" w:cs="Arial"/>
          <w:color w:val="000000" w:themeColor="text1"/>
        </w:rPr>
      </w:pPr>
      <w:r w:rsidRPr="001A2610">
        <w:rPr>
          <w:rFonts w:ascii="Arial Narrow" w:hAnsi="Arial Narrow" w:cs="Arial"/>
        </w:rPr>
        <w:t xml:space="preserve">La Entidad Contratante, previa consulta con el Director de Obra, podrá exigir a El Contratista el despido </w:t>
      </w:r>
      <w:r w:rsidRPr="00E15619">
        <w:rPr>
          <w:rFonts w:ascii="Arial Narrow" w:hAnsi="Arial Narrow" w:cs="Arial"/>
          <w:color w:val="000000" w:themeColor="text1"/>
        </w:rPr>
        <w:t>de cualquier empleado que evidencie incompetencia o sea culpable de negligencia, imprudencias repetidas, falta de probidad o, en general, cuya actuación sea contraria a la buena ejecución de la Obra.</w:t>
      </w:r>
      <w:r w:rsidR="007836CC" w:rsidRPr="00E15619">
        <w:rPr>
          <w:rFonts w:ascii="Arial Narrow" w:hAnsi="Arial Narrow" w:cs="Arial"/>
          <w:color w:val="000000" w:themeColor="text1"/>
        </w:rPr>
        <w:t xml:space="preserve"> El Contratista procederá a</w:t>
      </w:r>
      <w:r w:rsidR="008D6072" w:rsidRPr="00E15619">
        <w:rPr>
          <w:rFonts w:ascii="Arial Narrow" w:hAnsi="Arial Narrow" w:cs="Arial"/>
          <w:color w:val="000000" w:themeColor="text1"/>
        </w:rPr>
        <w:t>l inmediato</w:t>
      </w:r>
      <w:r w:rsidR="007836CC" w:rsidRPr="00E15619">
        <w:rPr>
          <w:rFonts w:ascii="Arial Narrow" w:hAnsi="Arial Narrow" w:cs="Arial"/>
          <w:color w:val="000000" w:themeColor="text1"/>
        </w:rPr>
        <w:t xml:space="preserve"> retir</w:t>
      </w:r>
      <w:r w:rsidR="008D6072" w:rsidRPr="00E15619">
        <w:rPr>
          <w:rFonts w:ascii="Arial Narrow" w:hAnsi="Arial Narrow" w:cs="Arial"/>
          <w:color w:val="000000" w:themeColor="text1"/>
        </w:rPr>
        <w:t>o de</w:t>
      </w:r>
      <w:r w:rsidR="007836CC" w:rsidRPr="00E15619">
        <w:rPr>
          <w:rFonts w:ascii="Arial Narrow" w:hAnsi="Arial Narrow" w:cs="Arial"/>
          <w:color w:val="000000" w:themeColor="text1"/>
        </w:rPr>
        <w:t xml:space="preserve"> dicho</w:t>
      </w:r>
      <w:r w:rsidR="002045E4" w:rsidRPr="00E15619">
        <w:rPr>
          <w:rFonts w:ascii="Arial Narrow" w:hAnsi="Arial Narrow" w:cs="Arial"/>
          <w:color w:val="000000" w:themeColor="text1"/>
        </w:rPr>
        <w:t>(s)</w:t>
      </w:r>
      <w:r w:rsidR="007836CC" w:rsidRPr="00E15619">
        <w:rPr>
          <w:rFonts w:ascii="Arial Narrow" w:hAnsi="Arial Narrow" w:cs="Arial"/>
          <w:color w:val="000000" w:themeColor="text1"/>
        </w:rPr>
        <w:t xml:space="preserve"> empleado</w:t>
      </w:r>
      <w:r w:rsidR="002045E4" w:rsidRPr="00E15619">
        <w:rPr>
          <w:rFonts w:ascii="Arial Narrow" w:hAnsi="Arial Narrow" w:cs="Arial"/>
          <w:color w:val="000000" w:themeColor="text1"/>
        </w:rPr>
        <w:t>(s)</w:t>
      </w:r>
      <w:r w:rsidR="00521CFC" w:rsidRPr="00E15619">
        <w:rPr>
          <w:rFonts w:ascii="Arial Narrow" w:hAnsi="Arial Narrow" w:cs="Arial"/>
          <w:color w:val="000000" w:themeColor="text1"/>
        </w:rPr>
        <w:t xml:space="preserve"> al recibir la notificación de exigencia de despido y </w:t>
      </w:r>
      <w:r w:rsidR="008D6072" w:rsidRPr="00E15619">
        <w:rPr>
          <w:rFonts w:ascii="Arial Narrow" w:hAnsi="Arial Narrow" w:cs="Arial"/>
          <w:color w:val="000000" w:themeColor="text1"/>
        </w:rPr>
        <w:t xml:space="preserve">para su </w:t>
      </w:r>
      <w:r w:rsidR="00521CFC" w:rsidRPr="00E15619">
        <w:rPr>
          <w:rFonts w:ascii="Arial Narrow" w:hAnsi="Arial Narrow" w:cs="Arial"/>
          <w:color w:val="000000" w:themeColor="text1"/>
        </w:rPr>
        <w:t>reemplaz</w:t>
      </w:r>
      <w:r w:rsidR="008D6072" w:rsidRPr="00E15619">
        <w:rPr>
          <w:rFonts w:ascii="Arial Narrow" w:hAnsi="Arial Narrow" w:cs="Arial"/>
          <w:color w:val="000000" w:themeColor="text1"/>
        </w:rPr>
        <w:t>o contará con u</w:t>
      </w:r>
      <w:r w:rsidR="007836CC" w:rsidRPr="00E15619">
        <w:rPr>
          <w:rFonts w:ascii="Arial Narrow" w:hAnsi="Arial Narrow" w:cs="Arial"/>
          <w:color w:val="000000" w:themeColor="text1"/>
        </w:rPr>
        <w:t xml:space="preserve">n plazo no mayor de dos días calendarios, contados a partir del día siguiente </w:t>
      </w:r>
      <w:r w:rsidR="00521CFC" w:rsidRPr="00E15619">
        <w:rPr>
          <w:rFonts w:ascii="Arial Narrow" w:hAnsi="Arial Narrow" w:cs="Arial"/>
          <w:color w:val="000000" w:themeColor="text1"/>
        </w:rPr>
        <w:t xml:space="preserve">de haber recibido </w:t>
      </w:r>
      <w:r w:rsidR="007836CC" w:rsidRPr="00E15619">
        <w:rPr>
          <w:rFonts w:ascii="Arial Narrow" w:hAnsi="Arial Narrow" w:cs="Arial"/>
          <w:color w:val="000000" w:themeColor="text1"/>
        </w:rPr>
        <w:t>la notificación</w:t>
      </w:r>
      <w:r w:rsidR="00521CFC" w:rsidRPr="00E15619">
        <w:rPr>
          <w:rFonts w:ascii="Arial Narrow" w:hAnsi="Arial Narrow" w:cs="Arial"/>
          <w:color w:val="000000" w:themeColor="text1"/>
        </w:rPr>
        <w:t xml:space="preserve"> de exigencia</w:t>
      </w:r>
      <w:r w:rsidR="007836CC" w:rsidRPr="00E15619">
        <w:rPr>
          <w:rFonts w:ascii="Arial Narrow" w:hAnsi="Arial Narrow" w:cs="Arial"/>
          <w:color w:val="000000" w:themeColor="text1"/>
        </w:rPr>
        <w:t>.</w:t>
      </w:r>
    </w:p>
    <w:p w14:paraId="503A7167" w14:textId="77777777" w:rsidR="00AE222C" w:rsidRPr="001A2610" w:rsidRDefault="00AE222C" w:rsidP="00237BAE">
      <w:pPr>
        <w:jc w:val="both"/>
        <w:rPr>
          <w:rFonts w:ascii="Arial Narrow" w:hAnsi="Arial Narrow" w:cs="Arial"/>
        </w:rPr>
      </w:pPr>
    </w:p>
    <w:p w14:paraId="6D1D653D" w14:textId="77777777" w:rsidR="00AE222C" w:rsidRPr="001A2610" w:rsidRDefault="00AE222C" w:rsidP="00237BAE">
      <w:pPr>
        <w:jc w:val="both"/>
        <w:rPr>
          <w:rFonts w:ascii="Arial Narrow" w:hAnsi="Arial Narrow" w:cs="Arial"/>
        </w:rPr>
      </w:pPr>
      <w:r w:rsidRPr="001A2610">
        <w:rPr>
          <w:rFonts w:ascii="Arial Narrow" w:hAnsi="Arial Narrow" w:cs="Arial"/>
        </w:rPr>
        <w:t>El Contratista será el único responsable de las consecuencias perjudiciales de los fraudes o defectos de construcción cometidos por su personal en la ejecución de las obras.</w:t>
      </w:r>
      <w:bookmarkStart w:id="327" w:name="_Toc192019916"/>
      <w:bookmarkStart w:id="328" w:name="_Toc193182261"/>
      <w:bookmarkStart w:id="329" w:name="_Toc196288200"/>
    </w:p>
    <w:p w14:paraId="1BC1D9C9" w14:textId="77777777" w:rsidR="00AE222C" w:rsidRPr="001A2610" w:rsidRDefault="00AE222C" w:rsidP="00237BAE">
      <w:pPr>
        <w:jc w:val="both"/>
        <w:rPr>
          <w:rFonts w:ascii="Arial Narrow" w:hAnsi="Arial Narrow" w:cs="Arial"/>
        </w:rPr>
      </w:pPr>
    </w:p>
    <w:p w14:paraId="76CCBAF9" w14:textId="77777777" w:rsidR="00AE222C" w:rsidRPr="001A2610" w:rsidRDefault="007A5B95" w:rsidP="00B44221">
      <w:pPr>
        <w:pStyle w:val="Ttulo3"/>
      </w:pPr>
      <w:bookmarkStart w:id="330" w:name="_Toc196629368"/>
      <w:bookmarkStart w:id="331" w:name="_Toc474767817"/>
      <w:r w:rsidRPr="001A2610">
        <w:t>8</w:t>
      </w:r>
      <w:r w:rsidR="001974D8" w:rsidRPr="001A2610">
        <w:t>.2.8</w:t>
      </w:r>
      <w:r w:rsidR="00AE222C" w:rsidRPr="001A2610">
        <w:t xml:space="preserve"> Seguridad Industrial</w:t>
      </w:r>
      <w:bookmarkEnd w:id="327"/>
      <w:bookmarkEnd w:id="328"/>
      <w:bookmarkEnd w:id="329"/>
      <w:bookmarkEnd w:id="330"/>
      <w:bookmarkEnd w:id="331"/>
    </w:p>
    <w:p w14:paraId="272DE330" w14:textId="77777777" w:rsidR="00033CA8" w:rsidRPr="001A2610" w:rsidRDefault="00033CA8" w:rsidP="00033CA8">
      <w:pPr>
        <w:rPr>
          <w:rFonts w:ascii="Arial Narrow" w:hAnsi="Arial Narrow"/>
          <w:lang w:val="es-ES" w:eastAsia="en-US"/>
        </w:rPr>
      </w:pPr>
    </w:p>
    <w:p w14:paraId="26715E50" w14:textId="77777777" w:rsidR="00AE222C" w:rsidRPr="001A2610" w:rsidRDefault="00AE222C" w:rsidP="00237BAE">
      <w:pPr>
        <w:jc w:val="both"/>
        <w:rPr>
          <w:rFonts w:ascii="Arial Narrow" w:hAnsi="Arial Narrow" w:cs="Arial"/>
        </w:rPr>
      </w:pPr>
      <w:r w:rsidRPr="001A2610">
        <w:rPr>
          <w:rFonts w:ascii="Arial Narrow" w:hAnsi="Arial Narrow" w:cs="Arial"/>
        </w:rPr>
        <w:t>Será responsabilidad del Contratista el diseño e implementación del Programa de Higiene y Seguridad Industrial que aplicará durante la ejecución del Contrato, de acuerdo con la legislación vigente de Seguridad Social.</w:t>
      </w:r>
    </w:p>
    <w:p w14:paraId="663BED8A" w14:textId="77777777" w:rsidR="00AE222C" w:rsidRPr="001A2610" w:rsidRDefault="00AE222C" w:rsidP="00237BAE">
      <w:pPr>
        <w:jc w:val="both"/>
        <w:rPr>
          <w:rFonts w:ascii="Arial Narrow" w:hAnsi="Arial Narrow" w:cs="Arial"/>
        </w:rPr>
      </w:pPr>
    </w:p>
    <w:p w14:paraId="2414B61B"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El Contratista deberá tomar las precauciones necesarias para la seguridad del personal a su cargo o servicio y de los transeúntes, de </w:t>
      </w:r>
      <w:proofErr w:type="gramStart"/>
      <w:r w:rsidRPr="001A2610">
        <w:rPr>
          <w:rFonts w:ascii="Arial Narrow" w:hAnsi="Arial Narrow" w:cs="Arial"/>
        </w:rPr>
        <w:t>acuerdo  con</w:t>
      </w:r>
      <w:proofErr w:type="gramEnd"/>
      <w:r w:rsidRPr="001A2610">
        <w:rPr>
          <w:rFonts w:ascii="Arial Narrow" w:hAnsi="Arial Narrow" w:cs="Arial"/>
        </w:rPr>
        <w:t xml:space="preserve"> las reglamentaciones vigentes en el país.  Deberá modificar el programa completo de servicio de seguridad de acuerdo con las recomendaciones del Supervisor, quien podrá, además, ordenar cualquier otra medida adicional que considere necesaria.</w:t>
      </w:r>
    </w:p>
    <w:p w14:paraId="499ADDA9" w14:textId="77777777" w:rsidR="00AE222C" w:rsidRPr="001A2610" w:rsidRDefault="00AE222C" w:rsidP="00237BAE">
      <w:pPr>
        <w:jc w:val="both"/>
        <w:rPr>
          <w:rFonts w:ascii="Arial Narrow" w:hAnsi="Arial Narrow" w:cs="Arial"/>
        </w:rPr>
      </w:pPr>
    </w:p>
    <w:p w14:paraId="55366A8B" w14:textId="77777777" w:rsidR="00AE222C" w:rsidRPr="001A2610" w:rsidRDefault="00AE222C" w:rsidP="00237BAE">
      <w:pPr>
        <w:jc w:val="both"/>
        <w:rPr>
          <w:rFonts w:ascii="Arial Narrow" w:hAnsi="Arial Narrow" w:cs="Arial"/>
        </w:rPr>
      </w:pPr>
      <w:r w:rsidRPr="001A2610">
        <w:rPr>
          <w:rFonts w:ascii="Arial Narrow" w:hAnsi="Arial Narrow" w:cs="Arial"/>
        </w:rPr>
        <w:t>El Contratista deberá responsabilizar a una persona de su organización aprobada por el Supervisor para velar por el cumplimiento de dichas medidas.</w:t>
      </w:r>
    </w:p>
    <w:p w14:paraId="23A241A5" w14:textId="77777777" w:rsidR="00EB495C" w:rsidRDefault="00EB495C" w:rsidP="00237BAE">
      <w:pPr>
        <w:jc w:val="both"/>
        <w:rPr>
          <w:rFonts w:ascii="Arial Narrow" w:hAnsi="Arial Narrow" w:cs="Arial"/>
        </w:rPr>
      </w:pPr>
    </w:p>
    <w:p w14:paraId="22BD270B"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El Contratista mensualmente deberá suministrar informes de todos los accidentes de trabajo que hayan ocurrido en la Obra, las causas de </w:t>
      </w:r>
      <w:proofErr w:type="gramStart"/>
      <w:r w:rsidRPr="001A2610">
        <w:rPr>
          <w:rFonts w:ascii="Arial Narrow" w:hAnsi="Arial Narrow" w:cs="Arial"/>
        </w:rPr>
        <w:t>los mismos</w:t>
      </w:r>
      <w:proofErr w:type="gramEnd"/>
      <w:r w:rsidRPr="001A2610">
        <w:rPr>
          <w:rFonts w:ascii="Arial Narrow" w:hAnsi="Arial Narrow" w:cs="Arial"/>
        </w:rPr>
        <w:t xml:space="preserve"> y las medidas correctivas para evitar que se repitan. Los servicios y medidas anteriores no tendrán pago por separado y su costo deberá estar cub</w:t>
      </w:r>
      <w:r w:rsidR="0088457A" w:rsidRPr="001A2610">
        <w:rPr>
          <w:rFonts w:ascii="Arial Narrow" w:hAnsi="Arial Narrow" w:cs="Arial"/>
        </w:rPr>
        <w:t xml:space="preserve">ierto por ítems de presupuesto. </w:t>
      </w:r>
      <w:r w:rsidRPr="001A2610">
        <w:rPr>
          <w:rFonts w:ascii="Arial Narrow" w:hAnsi="Arial Narrow" w:cs="Arial"/>
        </w:rPr>
        <w:t>El Contratista será responsable de todos los accidentes que puedan sufrir su personal, visitantes autorizados o transeúntes, como resultado de su negligencia o descuido en tomar las medidas de seguridad nece</w:t>
      </w:r>
      <w:r w:rsidR="0088457A" w:rsidRPr="001A2610">
        <w:rPr>
          <w:rFonts w:ascii="Arial Narrow" w:hAnsi="Arial Narrow" w:cs="Arial"/>
        </w:rPr>
        <w:t xml:space="preserve">sarias. </w:t>
      </w:r>
      <w:r w:rsidRPr="001A2610">
        <w:rPr>
          <w:rFonts w:ascii="Arial Narrow" w:hAnsi="Arial Narrow" w:cs="Arial"/>
        </w:rPr>
        <w:t>Por consiguiente, todas las indemnizaciones serán cubiertas por cuenta del Contratista. El Supervisor podrá ordenar en cualquier momento que se suspenda la construcción de un sector de la Obra o las Obras en general, si por parte del Contratista existe un incumplimiento sistemático de los requisitos generales de seguridad, o de las instrucciones, sin que el Contratista tenga derecho a reclamación alguna o a la ampliación de los plazos de construcción.</w:t>
      </w:r>
    </w:p>
    <w:p w14:paraId="4D8F8B24" w14:textId="77777777" w:rsidR="00DA6A89" w:rsidRPr="001A2610" w:rsidRDefault="00DA6A89" w:rsidP="00237BAE">
      <w:pPr>
        <w:rPr>
          <w:rFonts w:ascii="Arial Narrow" w:hAnsi="Arial Narrow"/>
          <w:color w:val="C00000"/>
        </w:rPr>
      </w:pPr>
    </w:p>
    <w:p w14:paraId="16D9BC1F" w14:textId="77777777" w:rsidR="00AE222C" w:rsidRPr="001A2610" w:rsidRDefault="007A5B95" w:rsidP="00B44221">
      <w:pPr>
        <w:pStyle w:val="Ttulo3"/>
      </w:pPr>
      <w:bookmarkStart w:id="332" w:name="_Toc160887283"/>
      <w:bookmarkStart w:id="333" w:name="_Toc193182262"/>
      <w:bookmarkStart w:id="334" w:name="_Toc196288201"/>
      <w:bookmarkStart w:id="335" w:name="_Toc196629369"/>
      <w:bookmarkStart w:id="336" w:name="_Toc474767818"/>
      <w:r w:rsidRPr="001A2610">
        <w:t>8</w:t>
      </w:r>
      <w:r w:rsidR="001974D8" w:rsidRPr="001A2610">
        <w:t>.2.9</w:t>
      </w:r>
      <w:r w:rsidR="00AE222C" w:rsidRPr="001A2610">
        <w:t xml:space="preserve"> Contabilidad del Contratista</w:t>
      </w:r>
      <w:bookmarkEnd w:id="332"/>
      <w:bookmarkEnd w:id="333"/>
      <w:bookmarkEnd w:id="334"/>
      <w:bookmarkEnd w:id="335"/>
      <w:bookmarkEnd w:id="336"/>
    </w:p>
    <w:p w14:paraId="3A12B526" w14:textId="77777777" w:rsidR="00033CA8" w:rsidRPr="001A2610" w:rsidRDefault="00033CA8" w:rsidP="00033CA8">
      <w:pPr>
        <w:rPr>
          <w:rFonts w:ascii="Arial Narrow" w:hAnsi="Arial Narrow"/>
          <w:lang w:val="es-ES" w:eastAsia="en-US"/>
        </w:rPr>
      </w:pPr>
    </w:p>
    <w:p w14:paraId="7ABC3C02" w14:textId="77777777" w:rsidR="00AE222C" w:rsidRPr="001A2610" w:rsidRDefault="00AE222C" w:rsidP="00237BAE">
      <w:pPr>
        <w:jc w:val="both"/>
        <w:rPr>
          <w:rFonts w:ascii="Arial Narrow" w:hAnsi="Arial Narrow" w:cs="Arial"/>
        </w:rPr>
      </w:pPr>
      <w:r w:rsidRPr="001A2610">
        <w:rPr>
          <w:rFonts w:ascii="Arial Narrow" w:hAnsi="Arial Narrow" w:cs="Arial"/>
        </w:rPr>
        <w:t>El Contratista deberá llevar su contabilidad en forma precisa que revela clara y fehacientemente las operaciones de sus negocios, según lo establecido por la legislación vigente que rige en la materia.</w:t>
      </w:r>
    </w:p>
    <w:p w14:paraId="22570453" w14:textId="77777777" w:rsidR="00AE222C" w:rsidRPr="001A2610" w:rsidRDefault="00AE222C" w:rsidP="00237BAE">
      <w:pPr>
        <w:jc w:val="both"/>
        <w:rPr>
          <w:rFonts w:ascii="Arial Narrow" w:hAnsi="Arial Narrow" w:cs="Arial"/>
        </w:rPr>
      </w:pPr>
    </w:p>
    <w:p w14:paraId="7F4DB7B2" w14:textId="77777777" w:rsidR="00AE222C" w:rsidRPr="001A2610" w:rsidRDefault="00AE222C" w:rsidP="00237BAE">
      <w:pPr>
        <w:jc w:val="both"/>
        <w:rPr>
          <w:rFonts w:ascii="Arial Narrow" w:hAnsi="Arial Narrow" w:cs="Arial"/>
        </w:rPr>
      </w:pPr>
      <w:r w:rsidRPr="001A2610">
        <w:rPr>
          <w:rFonts w:ascii="Arial Narrow" w:hAnsi="Arial Narrow" w:cs="Arial"/>
        </w:rPr>
        <w:t>A tal fin la Entidad Contratante queda facultado para tomar vista de los libros contables, en cualquier momento, con el solo requisito de la previa comunicación.</w:t>
      </w:r>
    </w:p>
    <w:p w14:paraId="638D15CF" w14:textId="77777777" w:rsidR="006618B9" w:rsidRPr="001A2610" w:rsidRDefault="006618B9" w:rsidP="00EE0283">
      <w:pPr>
        <w:pStyle w:val="Ttulo1"/>
        <w:rPr>
          <w:rFonts w:ascii="Arial Narrow" w:hAnsi="Arial Narrow"/>
          <w:sz w:val="24"/>
        </w:rPr>
      </w:pPr>
      <w:bookmarkStart w:id="337" w:name="_Toc271530572"/>
    </w:p>
    <w:p w14:paraId="368A80A3" w14:textId="77777777" w:rsidR="002045E4" w:rsidRDefault="002045E4">
      <w:pPr>
        <w:rPr>
          <w:rFonts w:ascii="Arial Narrow" w:hAnsi="Arial Narrow"/>
          <w:sz w:val="28"/>
          <w:lang w:val="es-MX"/>
        </w:rPr>
      </w:pPr>
      <w:r>
        <w:rPr>
          <w:rFonts w:ascii="Arial Narrow" w:hAnsi="Arial Narrow"/>
          <w:sz w:val="28"/>
          <w:lang w:val="es-MX"/>
        </w:rPr>
        <w:br w:type="page"/>
      </w:r>
    </w:p>
    <w:p w14:paraId="7A75D044" w14:textId="77777777" w:rsidR="002011FB" w:rsidRPr="001A2610" w:rsidRDefault="002011FB" w:rsidP="00237BAE">
      <w:pPr>
        <w:rPr>
          <w:rFonts w:ascii="Arial Narrow" w:hAnsi="Arial Narrow"/>
          <w:sz w:val="28"/>
          <w:lang w:val="es-MX"/>
        </w:rPr>
      </w:pPr>
    </w:p>
    <w:p w14:paraId="14C3C5DB" w14:textId="77777777" w:rsidR="00AB4846" w:rsidRPr="001A2610" w:rsidRDefault="005405D4" w:rsidP="00237BAE">
      <w:pPr>
        <w:pStyle w:val="Ttulo2"/>
        <w:rPr>
          <w:rFonts w:ascii="Arial Narrow" w:hAnsi="Arial Narrow"/>
          <w:szCs w:val="24"/>
          <w14:shadow w14:blurRad="0" w14:dist="0" w14:dir="0" w14:sx="0" w14:sy="0" w14:kx="0" w14:ky="0" w14:algn="none">
            <w14:srgbClr w14:val="000000"/>
          </w14:shadow>
        </w:rPr>
      </w:pPr>
      <w:bookmarkStart w:id="338" w:name="_Toc474767819"/>
      <w:r w:rsidRPr="001A2610">
        <w:rPr>
          <w:rFonts w:ascii="Arial Narrow" w:hAnsi="Arial Narrow"/>
          <w:szCs w:val="24"/>
          <w14:shadow w14:blurRad="0" w14:dist="0" w14:dir="0" w14:sx="0" w14:sy="0" w14:kx="0" w14:ky="0" w14:algn="none">
            <w14:srgbClr w14:val="000000"/>
          </w14:shadow>
        </w:rPr>
        <w:t xml:space="preserve">Sección </w:t>
      </w:r>
      <w:bookmarkEnd w:id="337"/>
      <w:r w:rsidRPr="001A2610">
        <w:rPr>
          <w:rFonts w:ascii="Arial Narrow" w:hAnsi="Arial Narrow"/>
          <w:szCs w:val="24"/>
          <w14:shadow w14:blurRad="0" w14:dist="0" w14:dir="0" w14:sx="0" w14:sy="0" w14:kx="0" w14:ky="0" w14:algn="none">
            <w14:srgbClr w14:val="000000"/>
          </w14:shadow>
        </w:rPr>
        <w:t>IX</w:t>
      </w:r>
      <w:bookmarkEnd w:id="338"/>
    </w:p>
    <w:p w14:paraId="358A0D7E" w14:textId="77777777" w:rsidR="0007611F" w:rsidRPr="001A2610" w:rsidRDefault="005405D4" w:rsidP="00237BAE">
      <w:pPr>
        <w:pStyle w:val="Ttulo2"/>
        <w:rPr>
          <w:rFonts w:ascii="Arial Narrow" w:hAnsi="Arial Narrow"/>
          <w:szCs w:val="24"/>
          <w14:shadow w14:blurRad="0" w14:dist="0" w14:dir="0" w14:sx="0" w14:sy="0" w14:kx="0" w14:ky="0" w14:algn="none">
            <w14:srgbClr w14:val="000000"/>
          </w14:shadow>
        </w:rPr>
      </w:pPr>
      <w:bookmarkStart w:id="339" w:name="_Toc474767820"/>
      <w:r w:rsidRPr="001A2610">
        <w:rPr>
          <w:rFonts w:ascii="Arial Narrow" w:hAnsi="Arial Narrow"/>
          <w:szCs w:val="24"/>
          <w14:shadow w14:blurRad="0" w14:dist="0" w14:dir="0" w14:sx="0" w14:sy="0" w14:kx="0" w14:ky="0" w14:algn="none">
            <w14:srgbClr w14:val="000000"/>
          </w14:shadow>
        </w:rPr>
        <w:t>Formularios</w:t>
      </w:r>
      <w:bookmarkEnd w:id="339"/>
      <w:r w:rsidRPr="001A2610">
        <w:rPr>
          <w:rFonts w:ascii="Arial Narrow" w:hAnsi="Arial Narrow"/>
          <w:szCs w:val="24"/>
          <w14:shadow w14:blurRad="0" w14:dist="0" w14:dir="0" w14:sx="0" w14:sy="0" w14:kx="0" w14:ky="0" w14:algn="none">
            <w14:srgbClr w14:val="000000"/>
          </w14:shadow>
        </w:rPr>
        <w:t xml:space="preserve"> </w:t>
      </w:r>
    </w:p>
    <w:p w14:paraId="0C3477B0" w14:textId="77777777" w:rsidR="007C6CAB" w:rsidRPr="001A2610" w:rsidRDefault="007C6CAB" w:rsidP="00237BAE">
      <w:pPr>
        <w:rPr>
          <w:rFonts w:ascii="Arial Narrow" w:hAnsi="Arial Narrow"/>
          <w:lang w:val="es-MX"/>
        </w:rPr>
      </w:pPr>
    </w:p>
    <w:p w14:paraId="53E05767" w14:textId="77777777" w:rsidR="00D7732C" w:rsidRPr="001A2610" w:rsidRDefault="00D7732C" w:rsidP="00237BAE">
      <w:pPr>
        <w:rPr>
          <w:rFonts w:ascii="Arial Narrow" w:hAnsi="Arial Narrow"/>
          <w:lang w:val="es-MX"/>
        </w:rPr>
      </w:pPr>
    </w:p>
    <w:p w14:paraId="6085FAA9" w14:textId="77777777" w:rsidR="007A5B95" w:rsidRPr="001A2610" w:rsidRDefault="007A5B95" w:rsidP="00B44221">
      <w:pPr>
        <w:pStyle w:val="Ttulo3"/>
      </w:pPr>
      <w:bookmarkStart w:id="340" w:name="_Toc474767821"/>
      <w:r w:rsidRPr="001A2610">
        <w:t>9.1 Formularios Tipo</w:t>
      </w:r>
      <w:bookmarkEnd w:id="340"/>
      <w:r w:rsidRPr="001A2610">
        <w:t xml:space="preserve"> </w:t>
      </w:r>
    </w:p>
    <w:p w14:paraId="0EEE02FC" w14:textId="77777777" w:rsidR="00AB4846" w:rsidRPr="001A2610" w:rsidRDefault="00AB4846" w:rsidP="00237BAE">
      <w:pPr>
        <w:jc w:val="both"/>
        <w:rPr>
          <w:rFonts w:ascii="Arial Narrow" w:hAnsi="Arial Narrow" w:cs="Arial"/>
        </w:rPr>
      </w:pPr>
      <w:r w:rsidRPr="001A2610">
        <w:rPr>
          <w:rFonts w:ascii="Arial Narrow" w:hAnsi="Arial Narrow" w:cs="Arial"/>
        </w:rPr>
        <w:t>El Oferente/Proponente deberá presentar sus Ofertas de conformidad con los Formularios determinados en el presente Pliego de Condiciones</w:t>
      </w:r>
      <w:r w:rsidR="0096076A" w:rsidRPr="001A2610">
        <w:rPr>
          <w:rFonts w:ascii="Arial Narrow" w:hAnsi="Arial Narrow" w:cs="Arial"/>
        </w:rPr>
        <w:t xml:space="preserve"> </w:t>
      </w:r>
      <w:r w:rsidR="000073A2" w:rsidRPr="001A2610">
        <w:rPr>
          <w:rFonts w:ascii="Arial Narrow" w:hAnsi="Arial Narrow" w:cs="Arial"/>
        </w:rPr>
        <w:t>Específicas</w:t>
      </w:r>
      <w:r w:rsidRPr="001A2610">
        <w:rPr>
          <w:rFonts w:ascii="Arial Narrow" w:hAnsi="Arial Narrow" w:cs="Arial"/>
        </w:rPr>
        <w:t xml:space="preserve">, </w:t>
      </w:r>
      <w:r w:rsidRPr="00772939">
        <w:rPr>
          <w:rFonts w:ascii="Arial Narrow" w:hAnsi="Arial Narrow" w:cs="Arial"/>
          <w:b/>
        </w:rPr>
        <w:t>los cuales se anexan como parte integral del mismo.</w:t>
      </w:r>
    </w:p>
    <w:p w14:paraId="5BF52C00" w14:textId="77777777" w:rsidR="00AB4846" w:rsidRPr="001A2610" w:rsidRDefault="00AB4846" w:rsidP="00237BAE">
      <w:pPr>
        <w:rPr>
          <w:rFonts w:ascii="Arial Narrow" w:hAnsi="Arial Narrow" w:cs="Arial"/>
        </w:rPr>
      </w:pPr>
    </w:p>
    <w:p w14:paraId="67A5ED84" w14:textId="77777777" w:rsidR="00AB4846" w:rsidRDefault="007A5B95" w:rsidP="00B44221">
      <w:pPr>
        <w:pStyle w:val="Ttulo3"/>
      </w:pPr>
      <w:bookmarkStart w:id="341" w:name="_Toc271530574"/>
      <w:bookmarkStart w:id="342" w:name="_Toc474767822"/>
      <w:r w:rsidRPr="001A2610">
        <w:t xml:space="preserve">9.2 </w:t>
      </w:r>
      <w:r w:rsidR="00C55790" w:rsidRPr="001A2610">
        <w:t>Anexos</w:t>
      </w:r>
      <w:bookmarkEnd w:id="341"/>
      <w:bookmarkEnd w:id="342"/>
    </w:p>
    <w:p w14:paraId="6395C1E9" w14:textId="77777777" w:rsidR="00404C38" w:rsidRPr="00404C38" w:rsidRDefault="00404C38" w:rsidP="00404C38">
      <w:pPr>
        <w:rPr>
          <w:lang w:val="es-ES" w:eastAsia="en-US"/>
        </w:rPr>
      </w:pPr>
    </w:p>
    <w:p w14:paraId="033CE323" w14:textId="77777777" w:rsidR="00C5574C" w:rsidRPr="00CA165F" w:rsidRDefault="00C5574C" w:rsidP="0024027D">
      <w:pPr>
        <w:pStyle w:val="Prrafodelista"/>
        <w:numPr>
          <w:ilvl w:val="0"/>
          <w:numId w:val="10"/>
        </w:numPr>
        <w:jc w:val="both"/>
        <w:rPr>
          <w:rFonts w:ascii="Arial Narrow" w:hAnsi="Arial Narrow" w:cs="Arial"/>
        </w:rPr>
      </w:pPr>
      <w:r w:rsidRPr="00EE580C">
        <w:rPr>
          <w:rFonts w:ascii="Arial Narrow" w:eastAsia="SimSun" w:hAnsi="Arial Narrow" w:cs="Arial"/>
          <w:lang w:val="es-MX"/>
        </w:rPr>
        <w:t>Modelo de Contrato de Ejecución de Obras</w:t>
      </w:r>
      <w:r w:rsidRPr="00EE580C">
        <w:rPr>
          <w:rFonts w:ascii="Arial Narrow" w:hAnsi="Arial Narrow" w:cs="Arial"/>
        </w:rPr>
        <w:t xml:space="preserve"> </w:t>
      </w:r>
      <w:r w:rsidR="006A3099" w:rsidRPr="00EE580C">
        <w:rPr>
          <w:rFonts w:ascii="Arial Narrow" w:hAnsi="Arial Narrow" w:cs="Arial"/>
        </w:rPr>
        <w:t>(Referencia: MOD-INABIE-13)</w:t>
      </w:r>
    </w:p>
    <w:p w14:paraId="51E260DF" w14:textId="77777777" w:rsidR="00C5574C" w:rsidRPr="00EE580C" w:rsidRDefault="00C5574C" w:rsidP="0024027D">
      <w:pPr>
        <w:pStyle w:val="Prrafodelista"/>
        <w:numPr>
          <w:ilvl w:val="0"/>
          <w:numId w:val="10"/>
        </w:numPr>
        <w:jc w:val="both"/>
        <w:rPr>
          <w:rFonts w:ascii="Arial Narrow" w:hAnsi="Arial Narrow" w:cs="Arial"/>
        </w:rPr>
      </w:pPr>
      <w:r w:rsidRPr="00EE580C">
        <w:rPr>
          <w:rFonts w:ascii="Arial Narrow" w:hAnsi="Arial Narrow" w:cs="Arial"/>
        </w:rPr>
        <w:t xml:space="preserve">Formulario de Oferta Económica </w:t>
      </w:r>
      <w:r w:rsidR="006A3099" w:rsidRPr="00EE580C">
        <w:rPr>
          <w:rFonts w:ascii="Arial Narrow" w:hAnsi="Arial Narrow" w:cs="Arial"/>
        </w:rPr>
        <w:t>(Referencia: MOD-INABIE-12)</w:t>
      </w:r>
    </w:p>
    <w:p w14:paraId="74AB3CD4" w14:textId="77777777" w:rsidR="00C82C01" w:rsidRPr="00EE580C" w:rsidRDefault="008029D1" w:rsidP="0024027D">
      <w:pPr>
        <w:pStyle w:val="Prrafodelista"/>
        <w:numPr>
          <w:ilvl w:val="0"/>
          <w:numId w:val="10"/>
        </w:numPr>
        <w:jc w:val="both"/>
        <w:rPr>
          <w:rFonts w:ascii="Arial Narrow" w:hAnsi="Arial Narrow" w:cs="Arial"/>
        </w:rPr>
      </w:pPr>
      <w:r w:rsidRPr="00EE580C">
        <w:rPr>
          <w:rFonts w:ascii="Arial Narrow" w:hAnsi="Arial Narrow" w:cs="Arial"/>
        </w:rPr>
        <w:t xml:space="preserve">Presentación de Oferta </w:t>
      </w:r>
      <w:r w:rsidR="00C82C01" w:rsidRPr="00EE580C">
        <w:rPr>
          <w:rFonts w:ascii="Arial Narrow" w:hAnsi="Arial Narrow" w:cs="Arial"/>
        </w:rPr>
        <w:t>(Referencia: MOD-INABIE-01-1)</w:t>
      </w:r>
    </w:p>
    <w:p w14:paraId="68497E7C" w14:textId="77777777" w:rsidR="00C5574C" w:rsidRPr="00EE580C" w:rsidRDefault="00C5574C" w:rsidP="0024027D">
      <w:pPr>
        <w:pStyle w:val="Prrafodelista"/>
        <w:numPr>
          <w:ilvl w:val="0"/>
          <w:numId w:val="10"/>
        </w:numPr>
        <w:jc w:val="both"/>
        <w:rPr>
          <w:rFonts w:ascii="Arial Narrow" w:hAnsi="Arial Narrow" w:cs="Arial"/>
        </w:rPr>
      </w:pPr>
      <w:r w:rsidRPr="00EE580C">
        <w:rPr>
          <w:rFonts w:ascii="Arial Narrow" w:hAnsi="Arial Narrow" w:cs="Arial"/>
        </w:rPr>
        <w:t>Estructura para brindar Soporte Técnico</w:t>
      </w:r>
      <w:r w:rsidR="00C673CF" w:rsidRPr="00EE580C">
        <w:rPr>
          <w:rFonts w:ascii="Arial Narrow" w:hAnsi="Arial Narrow" w:cs="Arial"/>
        </w:rPr>
        <w:t xml:space="preserve"> (SNCC.F.035)</w:t>
      </w:r>
    </w:p>
    <w:p w14:paraId="6686436C" w14:textId="77777777" w:rsidR="002220B9" w:rsidRPr="00EE580C" w:rsidRDefault="002220B9" w:rsidP="0024027D">
      <w:pPr>
        <w:pStyle w:val="Prrafodelista"/>
        <w:numPr>
          <w:ilvl w:val="0"/>
          <w:numId w:val="10"/>
        </w:numPr>
        <w:tabs>
          <w:tab w:val="left" w:pos="426"/>
        </w:tabs>
        <w:jc w:val="both"/>
        <w:rPr>
          <w:rFonts w:ascii="Arial Narrow" w:hAnsi="Arial Narrow" w:cs="Arial"/>
        </w:rPr>
      </w:pPr>
      <w:r w:rsidRPr="00EE580C">
        <w:rPr>
          <w:rFonts w:ascii="Arial Narrow" w:eastAsia="SimSun" w:hAnsi="Arial Narrow" w:cs="Arial"/>
          <w:lang w:val="es-MX"/>
        </w:rPr>
        <w:t xml:space="preserve">  Modelo de Declaración Jurada de No Prohibición a Participar y De No Quiebra (Referencia: MOD- INABIE-05-0</w:t>
      </w:r>
      <w:r w:rsidR="00C365B3" w:rsidRPr="00EE580C">
        <w:rPr>
          <w:rFonts w:ascii="Arial Narrow" w:eastAsia="SimSun" w:hAnsi="Arial Narrow" w:cs="Arial"/>
          <w:lang w:val="es-MX"/>
        </w:rPr>
        <w:t>3</w:t>
      </w:r>
      <w:r w:rsidRPr="00EE580C">
        <w:rPr>
          <w:rFonts w:ascii="Arial Narrow" w:eastAsia="SimSun" w:hAnsi="Arial Narrow" w:cs="Arial"/>
          <w:lang w:val="es-MX"/>
        </w:rPr>
        <w:t xml:space="preserve">). </w:t>
      </w:r>
    </w:p>
    <w:p w14:paraId="47D5610C" w14:textId="77777777" w:rsidR="00C5574C" w:rsidRPr="00EE580C" w:rsidRDefault="00C5574C" w:rsidP="0024027D">
      <w:pPr>
        <w:pStyle w:val="Prrafodelista"/>
        <w:numPr>
          <w:ilvl w:val="0"/>
          <w:numId w:val="10"/>
        </w:numPr>
        <w:jc w:val="both"/>
        <w:rPr>
          <w:rFonts w:ascii="Arial Narrow" w:hAnsi="Arial Narrow" w:cs="Arial"/>
        </w:rPr>
      </w:pPr>
      <w:r w:rsidRPr="00EE580C">
        <w:rPr>
          <w:rFonts w:ascii="Arial Narrow" w:hAnsi="Arial Narrow" w:cs="Arial"/>
        </w:rPr>
        <w:t>Equipos del Oferente</w:t>
      </w:r>
      <w:r w:rsidR="00C673CF" w:rsidRPr="00EE580C">
        <w:rPr>
          <w:rFonts w:ascii="Arial Narrow" w:hAnsi="Arial Narrow" w:cs="Arial"/>
          <w:b/>
        </w:rPr>
        <w:t xml:space="preserve"> (SNCC.D.036)</w:t>
      </w:r>
    </w:p>
    <w:p w14:paraId="5FF8E8E4" w14:textId="77777777" w:rsidR="00C5574C" w:rsidRPr="00EE580C" w:rsidRDefault="00C5574C" w:rsidP="0024027D">
      <w:pPr>
        <w:pStyle w:val="Prrafodelista"/>
        <w:numPr>
          <w:ilvl w:val="0"/>
          <w:numId w:val="10"/>
        </w:numPr>
        <w:jc w:val="both"/>
        <w:rPr>
          <w:rFonts w:ascii="Arial Narrow" w:hAnsi="Arial Narrow" w:cs="Arial"/>
        </w:rPr>
      </w:pPr>
      <w:r w:rsidRPr="00EE580C">
        <w:rPr>
          <w:rFonts w:ascii="Arial Narrow" w:hAnsi="Arial Narrow" w:cs="Arial"/>
        </w:rPr>
        <w:t>Personal de Plantilla del Oferente</w:t>
      </w:r>
      <w:r w:rsidR="00C673CF" w:rsidRPr="00EE580C">
        <w:rPr>
          <w:rFonts w:ascii="Arial Narrow" w:hAnsi="Arial Narrow" w:cs="Arial"/>
          <w:b/>
        </w:rPr>
        <w:t xml:space="preserve"> (SNCC.D.037)</w:t>
      </w:r>
    </w:p>
    <w:p w14:paraId="6B0B635E" w14:textId="77777777" w:rsidR="00C5574C" w:rsidRPr="00EE580C" w:rsidRDefault="00C5574C" w:rsidP="0024027D">
      <w:pPr>
        <w:pStyle w:val="Prrafodelista"/>
        <w:numPr>
          <w:ilvl w:val="0"/>
          <w:numId w:val="10"/>
        </w:numPr>
        <w:jc w:val="both"/>
        <w:rPr>
          <w:rFonts w:ascii="Arial Narrow" w:hAnsi="Arial Narrow" w:cs="Arial"/>
        </w:rPr>
      </w:pPr>
      <w:r w:rsidRPr="00EE580C">
        <w:rPr>
          <w:rFonts w:ascii="Arial Narrow" w:hAnsi="Arial Narrow" w:cs="Arial"/>
        </w:rPr>
        <w:t xml:space="preserve">Garantía de Fiel Cumplimiento de Contrato </w:t>
      </w:r>
      <w:r w:rsidR="00A275F4" w:rsidRPr="00EE580C">
        <w:rPr>
          <w:rFonts w:ascii="Arial Narrow" w:hAnsi="Arial Narrow" w:cs="Arial"/>
        </w:rPr>
        <w:t>(Referencia: MOD-INABIE-02-1)</w:t>
      </w:r>
      <w:r w:rsidR="00A275F4" w:rsidRPr="00EE580C">
        <w:rPr>
          <w:rFonts w:ascii="Arial Narrow" w:hAnsi="Arial Narrow" w:cs="Arial"/>
          <w:b/>
        </w:rPr>
        <w:t xml:space="preserve"> </w:t>
      </w:r>
    </w:p>
    <w:p w14:paraId="2EF0069C" w14:textId="77777777" w:rsidR="0036693A" w:rsidRPr="00CA165F" w:rsidRDefault="0036693A" w:rsidP="0024027D">
      <w:pPr>
        <w:numPr>
          <w:ilvl w:val="0"/>
          <w:numId w:val="10"/>
        </w:numPr>
        <w:jc w:val="both"/>
        <w:rPr>
          <w:rFonts w:ascii="Arial Narrow" w:hAnsi="Arial Narrow" w:cs="Arial"/>
        </w:rPr>
      </w:pPr>
      <w:r w:rsidRPr="00EE580C">
        <w:rPr>
          <w:rFonts w:ascii="Arial Narrow" w:hAnsi="Arial Narrow" w:cs="Arial"/>
        </w:rPr>
        <w:t>Formulario de Información sobre</w:t>
      </w:r>
      <w:r w:rsidRPr="00CA165F">
        <w:rPr>
          <w:rFonts w:ascii="Arial Narrow" w:hAnsi="Arial Narrow" w:cs="Arial"/>
        </w:rPr>
        <w:t xml:space="preserve"> el Oferente</w:t>
      </w:r>
      <w:r w:rsidR="009F613A" w:rsidRPr="00CA165F">
        <w:rPr>
          <w:rFonts w:asciiTheme="minorHAnsi" w:hAnsiTheme="minorHAnsi" w:cs="Arial"/>
        </w:rPr>
        <w:t xml:space="preserve"> (Referencia: MOD-INABIE-11)</w:t>
      </w:r>
    </w:p>
    <w:p w14:paraId="493A5315" w14:textId="77777777" w:rsidR="009C4084" w:rsidRPr="00EE580C" w:rsidRDefault="00C673CF" w:rsidP="0024027D">
      <w:pPr>
        <w:numPr>
          <w:ilvl w:val="0"/>
          <w:numId w:val="10"/>
        </w:numPr>
        <w:jc w:val="both"/>
        <w:rPr>
          <w:rFonts w:ascii="Arial Narrow" w:hAnsi="Arial Narrow" w:cs="Arial"/>
        </w:rPr>
      </w:pPr>
      <w:r w:rsidRPr="00EE580C">
        <w:rPr>
          <w:rFonts w:ascii="Arial Narrow" w:hAnsi="Arial Narrow" w:cs="Arial"/>
        </w:rPr>
        <w:t>Currículo</w:t>
      </w:r>
      <w:r w:rsidR="000427A2" w:rsidRPr="00EE580C">
        <w:rPr>
          <w:rFonts w:ascii="Arial Narrow" w:hAnsi="Arial Narrow" w:cs="Arial"/>
        </w:rPr>
        <w:t xml:space="preserve"> del personal profesional propuesto </w:t>
      </w:r>
      <w:r w:rsidR="000427A2" w:rsidRPr="00EE580C">
        <w:rPr>
          <w:rFonts w:ascii="Arial Narrow" w:hAnsi="Arial Narrow" w:cs="Arial"/>
          <w:b/>
        </w:rPr>
        <w:t>(SNCC.D.045)</w:t>
      </w:r>
    </w:p>
    <w:p w14:paraId="5D92203F" w14:textId="77777777" w:rsidR="000427A2" w:rsidRPr="00EE580C" w:rsidRDefault="00C673CF" w:rsidP="0024027D">
      <w:pPr>
        <w:numPr>
          <w:ilvl w:val="0"/>
          <w:numId w:val="10"/>
        </w:numPr>
        <w:jc w:val="both"/>
        <w:rPr>
          <w:rFonts w:ascii="Arial Narrow" w:hAnsi="Arial Narrow" w:cs="Arial"/>
        </w:rPr>
      </w:pPr>
      <w:r w:rsidRPr="00EE580C">
        <w:rPr>
          <w:rFonts w:ascii="Arial Narrow" w:hAnsi="Arial Narrow" w:cs="Arial"/>
        </w:rPr>
        <w:t xml:space="preserve">Experiencia Profesional del Personal Principal </w:t>
      </w:r>
      <w:r w:rsidR="00277579" w:rsidRPr="00EE580C">
        <w:rPr>
          <w:rFonts w:ascii="Arial Narrow" w:hAnsi="Arial Narrow" w:cs="Arial"/>
        </w:rPr>
        <w:t xml:space="preserve">y técnico </w:t>
      </w:r>
      <w:r w:rsidRPr="00EE580C">
        <w:rPr>
          <w:rFonts w:ascii="Arial Narrow" w:hAnsi="Arial Narrow" w:cs="Arial"/>
          <w:b/>
        </w:rPr>
        <w:t>(SNCC.D.048)</w:t>
      </w:r>
    </w:p>
    <w:p w14:paraId="49EC0600" w14:textId="77777777" w:rsidR="000427A2" w:rsidRPr="00EE580C" w:rsidRDefault="000427A2" w:rsidP="0024027D">
      <w:pPr>
        <w:numPr>
          <w:ilvl w:val="0"/>
          <w:numId w:val="10"/>
        </w:numPr>
        <w:jc w:val="both"/>
        <w:rPr>
          <w:rFonts w:ascii="Arial Narrow" w:hAnsi="Arial Narrow" w:cs="Arial"/>
        </w:rPr>
      </w:pPr>
      <w:r w:rsidRPr="00EE580C">
        <w:rPr>
          <w:rFonts w:ascii="Arial Narrow" w:hAnsi="Arial Narrow" w:cs="Arial"/>
        </w:rPr>
        <w:t xml:space="preserve">Experiencia </w:t>
      </w:r>
      <w:r w:rsidR="00D6388C" w:rsidRPr="00EE580C">
        <w:rPr>
          <w:rFonts w:ascii="Arial Narrow" w:hAnsi="Arial Narrow" w:cs="Arial"/>
        </w:rPr>
        <w:t>como contratista</w:t>
      </w:r>
      <w:r w:rsidRPr="00EE580C">
        <w:rPr>
          <w:rFonts w:ascii="Arial Narrow" w:hAnsi="Arial Narrow" w:cs="Arial"/>
        </w:rPr>
        <w:t xml:space="preserve"> </w:t>
      </w:r>
      <w:r w:rsidR="00D6388C" w:rsidRPr="00EE580C">
        <w:rPr>
          <w:rFonts w:ascii="Arial Narrow" w:hAnsi="Arial Narrow" w:cs="Arial"/>
          <w:b/>
        </w:rPr>
        <w:t>(SNCC.D.049)</w:t>
      </w:r>
    </w:p>
    <w:p w14:paraId="7EAF042A" w14:textId="77777777" w:rsidR="001578E7" w:rsidRPr="00EE580C" w:rsidRDefault="00507D2C" w:rsidP="0024027D">
      <w:pPr>
        <w:numPr>
          <w:ilvl w:val="0"/>
          <w:numId w:val="10"/>
        </w:numPr>
        <w:jc w:val="both"/>
        <w:rPr>
          <w:rFonts w:ascii="Arial Narrow" w:hAnsi="Arial Narrow" w:cs="Arial"/>
          <w:b/>
        </w:rPr>
      </w:pPr>
      <w:r w:rsidRPr="00EE580C">
        <w:rPr>
          <w:rFonts w:ascii="Arial Narrow" w:hAnsi="Arial Narrow" w:cs="Arial"/>
        </w:rPr>
        <w:t>Especificaciones Técnicas de Accesibilidad Universal (</w:t>
      </w:r>
      <w:r w:rsidR="00836DCB" w:rsidRPr="00EE580C">
        <w:rPr>
          <w:rFonts w:ascii="Arial Narrow" w:hAnsi="Arial Narrow" w:cs="Arial"/>
        </w:rPr>
        <w:t xml:space="preserve">Referencia: </w:t>
      </w:r>
      <w:r w:rsidR="00C71413" w:rsidRPr="00EE580C">
        <w:rPr>
          <w:rFonts w:ascii="Arial Narrow" w:hAnsi="Arial Narrow" w:cs="Arial"/>
        </w:rPr>
        <w:t>SNCC.PCC.002)</w:t>
      </w:r>
    </w:p>
    <w:p w14:paraId="1B3FBB1E" w14:textId="77777777" w:rsidR="0078067B" w:rsidRPr="00EE580C" w:rsidRDefault="008872FD" w:rsidP="0024027D">
      <w:pPr>
        <w:numPr>
          <w:ilvl w:val="0"/>
          <w:numId w:val="10"/>
        </w:numPr>
        <w:jc w:val="both"/>
        <w:rPr>
          <w:rFonts w:ascii="Arial Narrow" w:hAnsi="Arial Narrow" w:cs="Arial"/>
        </w:rPr>
      </w:pPr>
      <w:r w:rsidRPr="00EE580C">
        <w:rPr>
          <w:rFonts w:ascii="Arial Narrow" w:hAnsi="Arial Narrow" w:cs="Arial"/>
        </w:rPr>
        <w:t>Especificaciones Técnicas, Planos y otros documentos definitorios de la obra</w:t>
      </w:r>
      <w:r w:rsidR="0078067B" w:rsidRPr="00EE580C">
        <w:rPr>
          <w:rFonts w:ascii="Arial Narrow" w:hAnsi="Arial Narrow" w:cs="Arial"/>
        </w:rPr>
        <w:t>.</w:t>
      </w:r>
    </w:p>
    <w:p w14:paraId="76FA2B1D" w14:textId="77777777" w:rsidR="00DE1FD7" w:rsidRPr="00CA165F" w:rsidRDefault="00DE1FD7" w:rsidP="00237BAE">
      <w:pPr>
        <w:jc w:val="both"/>
        <w:rPr>
          <w:rFonts w:ascii="Arial Narrow" w:hAnsi="Arial Narrow" w:cs="Arial"/>
        </w:rPr>
      </w:pPr>
    </w:p>
    <w:p w14:paraId="7654E0BB" w14:textId="77777777" w:rsidR="00FE23C5" w:rsidRDefault="00FE23C5">
      <w:pPr>
        <w:rPr>
          <w:rFonts w:ascii="Arial Narrow" w:hAnsi="Arial Narrow"/>
          <w:b/>
          <w:caps/>
        </w:rPr>
      </w:pPr>
    </w:p>
    <w:p w14:paraId="313E6709" w14:textId="77777777" w:rsidR="007D63DC" w:rsidRDefault="007D63DC">
      <w:pPr>
        <w:rPr>
          <w:rFonts w:ascii="Arial Narrow" w:hAnsi="Arial Narrow"/>
          <w:b/>
          <w:caps/>
        </w:rPr>
      </w:pPr>
      <w:r>
        <w:rPr>
          <w:rFonts w:ascii="Arial Narrow" w:hAnsi="Arial Narrow"/>
          <w:b/>
          <w:caps/>
        </w:rPr>
        <w:br w:type="page"/>
      </w:r>
    </w:p>
    <w:p w14:paraId="42039CE9" w14:textId="77777777" w:rsidR="001F700D" w:rsidRDefault="001F700D" w:rsidP="00D107B6">
      <w:pPr>
        <w:spacing w:before="240"/>
        <w:rPr>
          <w:rFonts w:ascii="Arial Narrow" w:hAnsi="Arial Narrow" w:cs="Arial"/>
          <w:b/>
          <w:sz w:val="16"/>
          <w:szCs w:val="16"/>
          <w:lang w:val="es-ES_tradnl"/>
        </w:rPr>
      </w:pPr>
    </w:p>
    <w:p w14:paraId="1FA76BEA" w14:textId="77777777" w:rsidR="00D107B6" w:rsidRDefault="00D107B6" w:rsidP="0040661F">
      <w:pPr>
        <w:spacing w:before="240"/>
        <w:rPr>
          <w:rFonts w:ascii="Arial Narrow" w:eastAsia="Calibri" w:hAnsi="Arial Narrow"/>
          <w:sz w:val="16"/>
          <w:szCs w:val="16"/>
        </w:rPr>
      </w:pPr>
      <w:r w:rsidRPr="00D107B6">
        <w:rPr>
          <w:rFonts w:ascii="Arial Narrow" w:hAnsi="Arial Narrow" w:cs="Arial"/>
          <w:b/>
          <w:sz w:val="16"/>
          <w:szCs w:val="16"/>
          <w:lang w:val="es-ES_tradnl"/>
        </w:rPr>
        <w:t>Anexo 1                                                                                                                                                                       Referencia: MOD-INABIE-13</w:t>
      </w:r>
    </w:p>
    <w:p w14:paraId="74E3BE9B" w14:textId="77777777" w:rsidR="0040661F" w:rsidRPr="0040661F" w:rsidRDefault="0040661F" w:rsidP="0040661F">
      <w:pPr>
        <w:spacing w:before="240"/>
        <w:rPr>
          <w:rFonts w:ascii="Arial Narrow" w:eastAsia="Calibri" w:hAnsi="Arial Narrow"/>
          <w:sz w:val="16"/>
          <w:szCs w:val="16"/>
        </w:rPr>
      </w:pPr>
    </w:p>
    <w:p w14:paraId="60142EE7" w14:textId="77777777" w:rsidR="007D63DC" w:rsidRPr="0040661F" w:rsidRDefault="00D107B6" w:rsidP="00D107B6">
      <w:pPr>
        <w:jc w:val="center"/>
        <w:rPr>
          <w:rFonts w:ascii="Arial Narrow" w:hAnsi="Arial Narrow"/>
          <w:b/>
          <w:caps/>
        </w:rPr>
      </w:pPr>
      <w:r w:rsidRPr="0040661F">
        <w:rPr>
          <w:rFonts w:ascii="Arial Narrow" w:hAnsi="Arial Narrow"/>
          <w:b/>
          <w:caps/>
        </w:rPr>
        <w:t>MODELO CONTRATO DE EJECUCIÓN DE OBRA</w:t>
      </w:r>
    </w:p>
    <w:p w14:paraId="015831A8" w14:textId="77777777" w:rsidR="00D107B6" w:rsidRPr="0040661F" w:rsidRDefault="00D107B6">
      <w:pPr>
        <w:rPr>
          <w:rFonts w:ascii="Arial Narrow" w:hAnsi="Arial Narrow"/>
          <w:b/>
          <w:caps/>
        </w:rPr>
      </w:pPr>
    </w:p>
    <w:p w14:paraId="2F75B66D" w14:textId="77777777" w:rsidR="00661749" w:rsidRPr="0040661F" w:rsidRDefault="00661749" w:rsidP="0089107D">
      <w:pPr>
        <w:autoSpaceDE w:val="0"/>
        <w:autoSpaceDN w:val="0"/>
        <w:adjustRightInd w:val="0"/>
        <w:jc w:val="both"/>
        <w:rPr>
          <w:rFonts w:ascii="Arial Narrow" w:hAnsi="Arial Narrow" w:cs="Arial Narrow"/>
          <w:b/>
          <w:bCs/>
          <w:color w:val="000000"/>
          <w:sz w:val="20"/>
          <w:szCs w:val="20"/>
          <w:lang w:eastAsia="es-DO"/>
        </w:rPr>
      </w:pPr>
      <w:r w:rsidRPr="0040661F">
        <w:rPr>
          <w:rFonts w:ascii="Arial Narrow" w:hAnsi="Arial Narrow" w:cs="Arial Narrow"/>
          <w:b/>
          <w:bCs/>
          <w:color w:val="000000"/>
          <w:sz w:val="20"/>
          <w:szCs w:val="20"/>
          <w:lang w:eastAsia="es-DO"/>
        </w:rPr>
        <w:t>ENTRE:</w:t>
      </w:r>
    </w:p>
    <w:p w14:paraId="51E43682" w14:textId="77777777" w:rsidR="0089107D" w:rsidRPr="0040661F" w:rsidRDefault="0089107D" w:rsidP="0089107D">
      <w:pPr>
        <w:autoSpaceDE w:val="0"/>
        <w:autoSpaceDN w:val="0"/>
        <w:adjustRightInd w:val="0"/>
        <w:jc w:val="both"/>
        <w:rPr>
          <w:rFonts w:ascii="Arial Narrow" w:hAnsi="Arial Narrow" w:cs="Arial Narrow"/>
          <w:color w:val="000000"/>
          <w:lang w:eastAsia="es-DO"/>
        </w:rPr>
      </w:pPr>
    </w:p>
    <w:p w14:paraId="3B0C066F" w14:textId="77777777" w:rsidR="00661749" w:rsidRPr="0040661F" w:rsidRDefault="00661749" w:rsidP="0089107D">
      <w:pPr>
        <w:autoSpaceDE w:val="0"/>
        <w:autoSpaceDN w:val="0"/>
        <w:adjustRightInd w:val="0"/>
        <w:jc w:val="both"/>
        <w:rPr>
          <w:rFonts w:ascii="Arial Narrow" w:hAnsi="Arial Narrow" w:cs="Arial Narrow"/>
          <w:b/>
          <w:bCs/>
          <w:color w:val="000000"/>
          <w:lang w:eastAsia="es-DO"/>
        </w:rPr>
      </w:pPr>
      <w:r w:rsidRPr="0040661F">
        <w:rPr>
          <w:rFonts w:ascii="Arial Narrow" w:hAnsi="Arial Narrow" w:cs="Arial Narrow"/>
          <w:color w:val="000000"/>
          <w:lang w:eastAsia="es-DO"/>
        </w:rPr>
        <w:t xml:space="preserve">De una parte, </w:t>
      </w:r>
      <w:r w:rsidRPr="0040661F">
        <w:rPr>
          <w:rFonts w:ascii="Arial Narrow" w:hAnsi="Arial Narrow" w:cs="Arial Narrow"/>
          <w:b/>
          <w:bCs/>
          <w:color w:val="810000"/>
          <w:lang w:eastAsia="es-DO"/>
        </w:rPr>
        <w:t>[la Entidad Contratante]</w:t>
      </w:r>
      <w:r w:rsidRPr="0040661F">
        <w:rPr>
          <w:rFonts w:ascii="Arial Narrow" w:hAnsi="Arial Narrow" w:cs="Arial Narrow"/>
          <w:b/>
          <w:bCs/>
          <w:color w:val="000000"/>
          <w:lang w:eastAsia="es-DO"/>
        </w:rPr>
        <w:t xml:space="preserve">, </w:t>
      </w:r>
      <w:r w:rsidRPr="0040661F">
        <w:rPr>
          <w:rFonts w:ascii="Arial Narrow" w:hAnsi="Arial Narrow" w:cs="Arial Narrow"/>
          <w:color w:val="000000"/>
          <w:lang w:eastAsia="es-DO"/>
        </w:rPr>
        <w:t xml:space="preserve">institución del Estado Dominicano creada en virtud de </w:t>
      </w:r>
      <w:r w:rsidRPr="0040661F">
        <w:rPr>
          <w:rFonts w:ascii="Arial Narrow" w:hAnsi="Arial Narrow" w:cs="Arial Narrow"/>
          <w:b/>
          <w:bCs/>
          <w:color w:val="810000"/>
          <w:lang w:eastAsia="es-DO"/>
        </w:rPr>
        <w:t>[indicar</w:t>
      </w:r>
      <w:r w:rsidR="00FF0DAC" w:rsidRPr="0040661F">
        <w:rPr>
          <w:rFonts w:ascii="Arial Narrow" w:hAnsi="Arial Narrow" w:cs="Arial Narrow"/>
          <w:b/>
          <w:bCs/>
          <w:color w:val="810000"/>
          <w:lang w:eastAsia="es-DO"/>
        </w:rPr>
        <w:t xml:space="preserve"> </w:t>
      </w:r>
      <w:r w:rsidRPr="0040661F">
        <w:rPr>
          <w:rFonts w:ascii="Arial Narrow" w:hAnsi="Arial Narrow" w:cs="Arial Narrow"/>
          <w:b/>
          <w:bCs/>
          <w:color w:val="810000"/>
          <w:lang w:eastAsia="es-DO"/>
        </w:rPr>
        <w:t>en virtud de qué ley fue creada</w:t>
      </w:r>
      <w:r w:rsidRPr="0040661F">
        <w:rPr>
          <w:rFonts w:ascii="Arial Narrow" w:hAnsi="Arial Narrow" w:cs="Arial Narrow"/>
          <w:color w:val="810000"/>
          <w:lang w:eastAsia="es-DO"/>
        </w:rPr>
        <w:t>]</w:t>
      </w:r>
      <w:r w:rsidRPr="0040661F">
        <w:rPr>
          <w:rFonts w:ascii="Arial Narrow" w:hAnsi="Arial Narrow" w:cs="Arial Narrow"/>
          <w:color w:val="000000"/>
          <w:lang w:eastAsia="es-DO"/>
        </w:rPr>
        <w:t xml:space="preserve">, con domicilio y asiento social en </w:t>
      </w:r>
      <w:r w:rsidRPr="0040661F">
        <w:rPr>
          <w:rFonts w:ascii="Arial Narrow" w:hAnsi="Arial Narrow" w:cs="Arial Narrow"/>
          <w:color w:val="810000"/>
          <w:lang w:eastAsia="es-DO"/>
        </w:rPr>
        <w:t>[</w:t>
      </w:r>
      <w:r w:rsidRPr="0040661F">
        <w:rPr>
          <w:rFonts w:ascii="Arial Narrow" w:hAnsi="Arial Narrow" w:cs="Arial Narrow"/>
          <w:b/>
          <w:bCs/>
          <w:color w:val="810000"/>
          <w:lang w:eastAsia="es-DO"/>
        </w:rPr>
        <w:t>indicar dirección completa</w:t>
      </w:r>
      <w:r w:rsidRPr="0040661F">
        <w:rPr>
          <w:rFonts w:ascii="Arial Narrow" w:hAnsi="Arial Narrow" w:cs="Arial Narrow"/>
          <w:color w:val="810000"/>
          <w:lang w:eastAsia="es-DO"/>
        </w:rPr>
        <w:t>]</w:t>
      </w:r>
      <w:r w:rsidRPr="0040661F">
        <w:rPr>
          <w:rFonts w:ascii="Arial Narrow" w:hAnsi="Arial Narrow" w:cs="Arial Narrow"/>
          <w:color w:val="000000"/>
          <w:lang w:eastAsia="es-DO"/>
        </w:rPr>
        <w:t>,</w:t>
      </w:r>
      <w:r w:rsidR="00FF0DAC" w:rsidRPr="0040661F">
        <w:rPr>
          <w:rFonts w:ascii="Arial Narrow" w:hAnsi="Arial Narrow" w:cs="Arial Narrow"/>
          <w:color w:val="000000"/>
          <w:lang w:eastAsia="es-DO"/>
        </w:rPr>
        <w:t xml:space="preserve"> </w:t>
      </w:r>
      <w:r w:rsidRPr="0040661F">
        <w:rPr>
          <w:rFonts w:ascii="Arial Narrow" w:hAnsi="Arial Narrow" w:cs="Arial Narrow"/>
          <w:color w:val="000000"/>
          <w:lang w:eastAsia="es-DO"/>
        </w:rPr>
        <w:t xml:space="preserve">debidamente representada por </w:t>
      </w:r>
      <w:r w:rsidRPr="0040661F">
        <w:rPr>
          <w:rFonts w:ascii="Arial Narrow" w:hAnsi="Arial Narrow" w:cs="Arial Narrow"/>
          <w:color w:val="810000"/>
          <w:lang w:eastAsia="es-DO"/>
        </w:rPr>
        <w:t>[</w:t>
      </w:r>
      <w:r w:rsidRPr="0040661F">
        <w:rPr>
          <w:rFonts w:ascii="Arial Narrow" w:hAnsi="Arial Narrow" w:cs="Arial Narrow"/>
          <w:b/>
          <w:bCs/>
          <w:color w:val="810000"/>
          <w:lang w:eastAsia="es-DO"/>
        </w:rPr>
        <w:t>indicar nombre y generales de quien actúa en representación de la</w:t>
      </w:r>
      <w:r w:rsidR="00FF0DAC" w:rsidRPr="0040661F">
        <w:rPr>
          <w:rFonts w:ascii="Arial Narrow" w:hAnsi="Arial Narrow" w:cs="Arial Narrow"/>
          <w:b/>
          <w:bCs/>
          <w:color w:val="810000"/>
          <w:lang w:eastAsia="es-DO"/>
        </w:rPr>
        <w:t xml:space="preserve"> </w:t>
      </w:r>
      <w:proofErr w:type="gramStart"/>
      <w:r w:rsidRPr="0040661F">
        <w:rPr>
          <w:rFonts w:ascii="Arial Narrow" w:hAnsi="Arial Narrow" w:cs="Arial Narrow"/>
          <w:b/>
          <w:bCs/>
          <w:color w:val="810000"/>
          <w:lang w:eastAsia="es-DO"/>
        </w:rPr>
        <w:t>Secretaria</w:t>
      </w:r>
      <w:proofErr w:type="gramEnd"/>
      <w:r w:rsidRPr="0040661F">
        <w:rPr>
          <w:rFonts w:ascii="Arial Narrow" w:hAnsi="Arial Narrow" w:cs="Arial Narrow"/>
          <w:color w:val="810000"/>
          <w:lang w:eastAsia="es-DO"/>
        </w:rPr>
        <w:t xml:space="preserve">] </w:t>
      </w:r>
      <w:r w:rsidRPr="0040661F">
        <w:rPr>
          <w:rFonts w:ascii="Arial Narrow" w:hAnsi="Arial Narrow" w:cs="Arial Narrow"/>
          <w:color w:val="000000"/>
          <w:lang w:eastAsia="es-DO"/>
        </w:rPr>
        <w:t xml:space="preserve">quien para los fines del presente Contrato, se denominará </w:t>
      </w:r>
      <w:r w:rsidRPr="0040661F">
        <w:rPr>
          <w:rFonts w:ascii="Arial Narrow" w:hAnsi="Arial Narrow" w:cs="Arial Narrow"/>
          <w:b/>
          <w:bCs/>
          <w:color w:val="810000"/>
          <w:lang w:eastAsia="es-DO"/>
        </w:rPr>
        <w:t>“[la Entidad Contratante]”</w:t>
      </w:r>
      <w:r w:rsidRPr="0040661F">
        <w:rPr>
          <w:rFonts w:ascii="Arial Narrow" w:hAnsi="Arial Narrow" w:cs="Arial Narrow"/>
          <w:b/>
          <w:bCs/>
          <w:color w:val="000000"/>
          <w:lang w:eastAsia="es-DO"/>
        </w:rPr>
        <w:t>, o por</w:t>
      </w:r>
      <w:r w:rsidR="00FF0DAC" w:rsidRPr="0040661F">
        <w:rPr>
          <w:rFonts w:ascii="Arial Narrow" w:hAnsi="Arial Narrow" w:cs="Arial Narrow"/>
          <w:b/>
          <w:bCs/>
          <w:color w:val="000000"/>
          <w:lang w:eastAsia="es-DO"/>
        </w:rPr>
        <w:t xml:space="preserve"> </w:t>
      </w:r>
      <w:r w:rsidRPr="0040661F">
        <w:rPr>
          <w:rFonts w:ascii="Arial Narrow" w:hAnsi="Arial Narrow" w:cs="Arial Narrow"/>
          <w:b/>
          <w:bCs/>
          <w:color w:val="000000"/>
          <w:lang w:eastAsia="es-DO"/>
        </w:rPr>
        <w:t>su nombre completo.</w:t>
      </w:r>
    </w:p>
    <w:p w14:paraId="575FB361" w14:textId="77777777" w:rsidR="00FF0DAC" w:rsidRPr="0040661F" w:rsidRDefault="00FF0DAC" w:rsidP="0089107D">
      <w:pPr>
        <w:autoSpaceDE w:val="0"/>
        <w:autoSpaceDN w:val="0"/>
        <w:adjustRightInd w:val="0"/>
        <w:jc w:val="both"/>
        <w:rPr>
          <w:rFonts w:ascii="Arial Narrow" w:hAnsi="Arial Narrow" w:cs="Arial Narrow"/>
          <w:color w:val="000000"/>
          <w:lang w:eastAsia="es-DO"/>
        </w:rPr>
      </w:pPr>
    </w:p>
    <w:p w14:paraId="0D716F07" w14:textId="77777777" w:rsidR="00661749" w:rsidRPr="0040661F" w:rsidRDefault="00661749" w:rsidP="0089107D">
      <w:pPr>
        <w:autoSpaceDE w:val="0"/>
        <w:autoSpaceDN w:val="0"/>
        <w:adjustRightInd w:val="0"/>
        <w:jc w:val="both"/>
        <w:rPr>
          <w:rFonts w:ascii="Arial Narrow" w:hAnsi="Arial Narrow" w:cs="Arial Narrow"/>
          <w:color w:val="000000"/>
          <w:lang w:eastAsia="es-DO"/>
        </w:rPr>
      </w:pPr>
      <w:r w:rsidRPr="0040661F">
        <w:rPr>
          <w:rFonts w:ascii="Arial Narrow" w:hAnsi="Arial Narrow" w:cs="Arial Narrow"/>
          <w:color w:val="000000"/>
          <w:lang w:eastAsia="es-DO"/>
        </w:rPr>
        <w:t xml:space="preserve">De la otra parte </w:t>
      </w:r>
      <w:r w:rsidRPr="0040661F">
        <w:rPr>
          <w:rFonts w:ascii="Arial Narrow" w:hAnsi="Arial Narrow" w:cs="Arial Narrow"/>
          <w:color w:val="810000"/>
          <w:lang w:eastAsia="es-DO"/>
        </w:rPr>
        <w:t>[</w:t>
      </w:r>
      <w:r w:rsidRPr="0040661F">
        <w:rPr>
          <w:rFonts w:ascii="Arial Narrow" w:hAnsi="Arial Narrow" w:cs="Arial Narrow"/>
          <w:b/>
          <w:bCs/>
          <w:color w:val="810000"/>
          <w:lang w:eastAsia="es-DO"/>
        </w:rPr>
        <w:t>indicar nombre de El Contratista</w:t>
      </w:r>
      <w:r w:rsidRPr="0040661F">
        <w:rPr>
          <w:rFonts w:ascii="Arial Narrow" w:hAnsi="Arial Narrow" w:cs="Arial Narrow"/>
          <w:color w:val="810000"/>
          <w:lang w:eastAsia="es-DO"/>
        </w:rPr>
        <w:t xml:space="preserve">], </w:t>
      </w:r>
      <w:r w:rsidRPr="0040661F">
        <w:rPr>
          <w:rFonts w:ascii="Arial Narrow" w:hAnsi="Arial Narrow" w:cs="Arial Narrow"/>
          <w:color w:val="000000"/>
          <w:lang w:eastAsia="es-DO"/>
        </w:rPr>
        <w:t>RNC[</w:t>
      </w:r>
      <w:r w:rsidRPr="0040661F">
        <w:rPr>
          <w:rFonts w:ascii="Arial Narrow" w:hAnsi="Arial Narrow" w:cs="Arial Narrow"/>
          <w:b/>
          <w:bCs/>
          <w:color w:val="000000"/>
          <w:lang w:eastAsia="es-DO"/>
        </w:rPr>
        <w:t>-----------</w:t>
      </w:r>
      <w:r w:rsidRPr="0040661F">
        <w:rPr>
          <w:rFonts w:ascii="Arial Narrow" w:hAnsi="Arial Narrow" w:cs="Arial Narrow"/>
          <w:color w:val="000000"/>
          <w:lang w:eastAsia="es-DO"/>
        </w:rPr>
        <w:t>], sociedad comercial organizada y</w:t>
      </w:r>
      <w:r w:rsidR="00FF0DAC" w:rsidRPr="0040661F">
        <w:rPr>
          <w:rFonts w:ascii="Arial Narrow" w:hAnsi="Arial Narrow" w:cs="Arial Narrow"/>
          <w:color w:val="000000"/>
          <w:lang w:eastAsia="es-DO"/>
        </w:rPr>
        <w:t xml:space="preserve"> </w:t>
      </w:r>
      <w:r w:rsidRPr="0040661F">
        <w:rPr>
          <w:rFonts w:ascii="Arial Narrow" w:hAnsi="Arial Narrow" w:cs="Arial Narrow"/>
          <w:color w:val="000000"/>
          <w:lang w:eastAsia="es-DO"/>
        </w:rPr>
        <w:t>existente de conformidad con las leyes de la República Dominicana, con su domicilio social y asiento</w:t>
      </w:r>
      <w:r w:rsidR="00FF0DAC" w:rsidRPr="0040661F">
        <w:rPr>
          <w:rFonts w:ascii="Arial Narrow" w:hAnsi="Arial Narrow" w:cs="Arial Narrow"/>
          <w:color w:val="000000"/>
          <w:lang w:eastAsia="es-DO"/>
        </w:rPr>
        <w:t xml:space="preserve"> </w:t>
      </w:r>
      <w:r w:rsidRPr="0040661F">
        <w:rPr>
          <w:rFonts w:ascii="Arial Narrow" w:hAnsi="Arial Narrow" w:cs="Arial Narrow"/>
          <w:color w:val="000000"/>
          <w:lang w:eastAsia="es-DO"/>
        </w:rPr>
        <w:t xml:space="preserve">principal en </w:t>
      </w:r>
      <w:r w:rsidRPr="0040661F">
        <w:rPr>
          <w:rFonts w:ascii="Arial Narrow" w:hAnsi="Arial Narrow" w:cs="Arial Narrow"/>
          <w:b/>
          <w:bCs/>
          <w:color w:val="810000"/>
          <w:lang w:eastAsia="es-DO"/>
        </w:rPr>
        <w:t xml:space="preserve">[indicar dirección completa] </w:t>
      </w:r>
      <w:r w:rsidRPr="0040661F">
        <w:rPr>
          <w:rFonts w:ascii="Arial Narrow" w:hAnsi="Arial Narrow" w:cs="Arial Narrow"/>
          <w:color w:val="000000"/>
          <w:lang w:eastAsia="es-DO"/>
        </w:rPr>
        <w:t>debidamente representada para los fines del presente Contrato</w:t>
      </w:r>
      <w:r w:rsidR="00FF0DAC" w:rsidRPr="0040661F">
        <w:rPr>
          <w:rFonts w:ascii="Arial Narrow" w:hAnsi="Arial Narrow" w:cs="Arial Narrow"/>
          <w:color w:val="000000"/>
          <w:lang w:eastAsia="es-DO"/>
        </w:rPr>
        <w:t xml:space="preserve"> </w:t>
      </w:r>
      <w:r w:rsidRPr="0040661F">
        <w:rPr>
          <w:rFonts w:ascii="Arial Narrow" w:hAnsi="Arial Narrow" w:cs="Arial Narrow"/>
          <w:color w:val="000000"/>
          <w:lang w:eastAsia="es-DO"/>
        </w:rPr>
        <w:t xml:space="preserve">por su </w:t>
      </w:r>
      <w:r w:rsidRPr="0040661F">
        <w:rPr>
          <w:rFonts w:ascii="Arial Narrow" w:hAnsi="Arial Narrow" w:cs="Arial Narrow"/>
          <w:b/>
          <w:bCs/>
          <w:color w:val="810000"/>
          <w:lang w:eastAsia="es-DO"/>
        </w:rPr>
        <w:t xml:space="preserve">[indicar posición del representante] </w:t>
      </w:r>
      <w:r w:rsidRPr="0040661F">
        <w:rPr>
          <w:rFonts w:ascii="Arial Narrow" w:hAnsi="Arial Narrow" w:cs="Arial Narrow"/>
          <w:color w:val="000000"/>
          <w:lang w:eastAsia="es-DO"/>
        </w:rPr>
        <w:t xml:space="preserve">dominicano(a), mayor de edad, </w:t>
      </w:r>
      <w:r w:rsidRPr="0040661F">
        <w:rPr>
          <w:rFonts w:ascii="Arial Narrow" w:hAnsi="Arial Narrow" w:cs="Arial Narrow"/>
          <w:b/>
          <w:bCs/>
          <w:color w:val="810000"/>
          <w:lang w:eastAsia="es-DO"/>
        </w:rPr>
        <w:t>[indicar estado civil]</w:t>
      </w:r>
      <w:r w:rsidRPr="0040661F">
        <w:rPr>
          <w:rFonts w:ascii="Arial Narrow" w:hAnsi="Arial Narrow" w:cs="Arial Narrow"/>
          <w:color w:val="000000"/>
          <w:lang w:eastAsia="es-DO"/>
        </w:rPr>
        <w:t>,</w:t>
      </w:r>
      <w:r w:rsidR="00FF0DAC" w:rsidRPr="0040661F">
        <w:rPr>
          <w:rFonts w:ascii="Arial Narrow" w:hAnsi="Arial Narrow" w:cs="Arial Narrow"/>
          <w:color w:val="000000"/>
          <w:lang w:eastAsia="es-DO"/>
        </w:rPr>
        <w:t xml:space="preserve"> </w:t>
      </w:r>
      <w:r w:rsidRPr="0040661F">
        <w:rPr>
          <w:rFonts w:ascii="Arial Narrow" w:hAnsi="Arial Narrow" w:cs="Arial Narrow"/>
          <w:color w:val="000000"/>
          <w:lang w:eastAsia="es-DO"/>
        </w:rPr>
        <w:t xml:space="preserve">portador(a) de la Cédula de Identidad y Electoral o Pasaporte </w:t>
      </w:r>
      <w:r w:rsidRPr="0040661F">
        <w:rPr>
          <w:rFonts w:ascii="Arial Narrow" w:hAnsi="Arial Narrow" w:cs="Arial Narrow"/>
          <w:b/>
          <w:bCs/>
          <w:color w:val="810000"/>
          <w:lang w:eastAsia="es-DO"/>
        </w:rPr>
        <w:t>[indicar número de cédula, o pasaporte</w:t>
      </w:r>
      <w:r w:rsidR="00FF0DAC" w:rsidRPr="0040661F">
        <w:rPr>
          <w:rFonts w:ascii="Arial Narrow" w:hAnsi="Arial Narrow" w:cs="Arial Narrow"/>
          <w:b/>
          <w:bCs/>
          <w:color w:val="810000"/>
          <w:lang w:eastAsia="es-DO"/>
        </w:rPr>
        <w:t xml:space="preserve"> </w:t>
      </w:r>
      <w:r w:rsidRPr="0040661F">
        <w:rPr>
          <w:rFonts w:ascii="Arial Narrow" w:hAnsi="Arial Narrow" w:cs="Arial Narrow"/>
          <w:b/>
          <w:bCs/>
          <w:color w:val="810000"/>
          <w:lang w:eastAsia="es-DO"/>
        </w:rPr>
        <w:t>cuando aplique]</w:t>
      </w:r>
      <w:r w:rsidRPr="0040661F">
        <w:rPr>
          <w:rFonts w:ascii="Arial Narrow" w:hAnsi="Arial Narrow" w:cs="Arial Narrow"/>
          <w:color w:val="000000"/>
          <w:lang w:eastAsia="es-DO"/>
        </w:rPr>
        <w:t xml:space="preserve">, domiciliado(a) y residente en la ciudad </w:t>
      </w:r>
      <w:r w:rsidRPr="0040661F">
        <w:rPr>
          <w:rFonts w:ascii="Arial Narrow" w:hAnsi="Arial Narrow" w:cs="Arial Narrow"/>
          <w:b/>
          <w:bCs/>
          <w:color w:val="810000"/>
          <w:lang w:eastAsia="es-DO"/>
        </w:rPr>
        <w:t>[indicar lugar de residencia]</w:t>
      </w:r>
      <w:r w:rsidRPr="0040661F">
        <w:rPr>
          <w:rFonts w:ascii="Arial Narrow" w:hAnsi="Arial Narrow" w:cs="Arial Narrow"/>
          <w:color w:val="810000"/>
          <w:lang w:eastAsia="es-DO"/>
        </w:rPr>
        <w:t xml:space="preserve">, </w:t>
      </w:r>
      <w:r w:rsidRPr="0040661F">
        <w:rPr>
          <w:rFonts w:ascii="Arial Narrow" w:hAnsi="Arial Narrow" w:cs="Arial Narrow"/>
          <w:color w:val="000000"/>
          <w:lang w:eastAsia="es-DO"/>
        </w:rPr>
        <w:t>quien actúa de</w:t>
      </w:r>
      <w:r w:rsidR="00FF0DAC" w:rsidRPr="0040661F">
        <w:rPr>
          <w:rFonts w:ascii="Arial Narrow" w:hAnsi="Arial Narrow" w:cs="Arial Narrow"/>
          <w:color w:val="000000"/>
          <w:lang w:eastAsia="es-DO"/>
        </w:rPr>
        <w:t xml:space="preserve"> </w:t>
      </w:r>
      <w:r w:rsidRPr="0040661F">
        <w:rPr>
          <w:rFonts w:ascii="Arial Narrow" w:hAnsi="Arial Narrow" w:cs="Arial Narrow"/>
          <w:color w:val="000000"/>
          <w:lang w:eastAsia="es-DO"/>
        </w:rPr>
        <w:t xml:space="preserve">conformidad con el </w:t>
      </w:r>
      <w:r w:rsidRPr="0040661F">
        <w:rPr>
          <w:rFonts w:ascii="Arial Narrow" w:hAnsi="Arial Narrow" w:cs="Arial Narrow"/>
          <w:b/>
          <w:bCs/>
          <w:color w:val="810000"/>
          <w:lang w:eastAsia="es-DO"/>
        </w:rPr>
        <w:t>[indicar documento]</w:t>
      </w:r>
      <w:r w:rsidRPr="0040661F">
        <w:rPr>
          <w:rFonts w:ascii="Arial Narrow" w:hAnsi="Arial Narrow" w:cs="Arial Narrow"/>
          <w:color w:val="000000"/>
          <w:lang w:eastAsia="es-DO"/>
        </w:rPr>
        <w:t>, quien para los fines del presente Contrato, se denominará “</w:t>
      </w:r>
      <w:r w:rsidRPr="0040661F">
        <w:rPr>
          <w:rFonts w:ascii="Arial Narrow" w:hAnsi="Arial Narrow" w:cs="Arial Narrow"/>
          <w:b/>
          <w:bCs/>
          <w:color w:val="000000"/>
          <w:lang w:eastAsia="es-DO"/>
        </w:rPr>
        <w:t>EL</w:t>
      </w:r>
      <w:r w:rsidR="00FF0DAC" w:rsidRPr="0040661F">
        <w:rPr>
          <w:rFonts w:ascii="Arial Narrow" w:hAnsi="Arial Narrow" w:cs="Arial Narrow"/>
          <w:b/>
          <w:bCs/>
          <w:color w:val="000000"/>
          <w:lang w:eastAsia="es-DO"/>
        </w:rPr>
        <w:t xml:space="preserve"> </w:t>
      </w:r>
      <w:r w:rsidRPr="0040661F">
        <w:rPr>
          <w:rFonts w:ascii="Arial Narrow" w:hAnsi="Arial Narrow" w:cs="Arial Narrow"/>
          <w:b/>
          <w:bCs/>
          <w:color w:val="000000"/>
          <w:lang w:eastAsia="es-DO"/>
        </w:rPr>
        <w:t>CONTRATISTA</w:t>
      </w:r>
      <w:r w:rsidRPr="0040661F">
        <w:rPr>
          <w:rFonts w:ascii="Arial Narrow" w:hAnsi="Arial Narrow" w:cs="Arial Narrow"/>
          <w:color w:val="000000"/>
          <w:lang w:eastAsia="es-DO"/>
        </w:rPr>
        <w:t>”.</w:t>
      </w:r>
    </w:p>
    <w:p w14:paraId="53BD0A67" w14:textId="77777777" w:rsidR="00FF0DAC" w:rsidRPr="0040661F" w:rsidRDefault="00FF0DAC" w:rsidP="00661749">
      <w:pPr>
        <w:autoSpaceDE w:val="0"/>
        <w:autoSpaceDN w:val="0"/>
        <w:adjustRightInd w:val="0"/>
        <w:rPr>
          <w:rFonts w:ascii="Arial Narrow" w:hAnsi="Arial Narrow" w:cs="Arial Narrow"/>
          <w:color w:val="000000"/>
          <w:lang w:eastAsia="es-DO"/>
        </w:rPr>
      </w:pPr>
    </w:p>
    <w:p w14:paraId="1644E75D" w14:textId="77777777" w:rsidR="00661749" w:rsidRPr="0040661F" w:rsidRDefault="00661749" w:rsidP="00661749">
      <w:pPr>
        <w:autoSpaceDE w:val="0"/>
        <w:autoSpaceDN w:val="0"/>
        <w:adjustRightInd w:val="0"/>
        <w:rPr>
          <w:rFonts w:ascii="Arial Narrow" w:hAnsi="Arial Narrow" w:cs="Arial Narrow"/>
          <w:b/>
          <w:bCs/>
          <w:color w:val="000000"/>
          <w:lang w:eastAsia="es-DO"/>
        </w:rPr>
      </w:pPr>
      <w:r w:rsidRPr="0040661F">
        <w:rPr>
          <w:rFonts w:ascii="Arial Narrow" w:hAnsi="Arial Narrow" w:cs="Arial Narrow"/>
          <w:color w:val="000000"/>
          <w:lang w:eastAsia="es-DO"/>
        </w:rPr>
        <w:t xml:space="preserve">Para referirse a ambos se les denominará </w:t>
      </w:r>
      <w:r w:rsidRPr="0040661F">
        <w:rPr>
          <w:rFonts w:ascii="Arial Narrow" w:hAnsi="Arial Narrow" w:cs="Arial Narrow"/>
          <w:b/>
          <w:bCs/>
          <w:color w:val="000000"/>
          <w:lang w:eastAsia="es-DO"/>
        </w:rPr>
        <w:t>LAS PARTES</w:t>
      </w:r>
      <w:r w:rsidR="00AB12ED" w:rsidRPr="0040661F">
        <w:rPr>
          <w:rFonts w:ascii="Arial Narrow" w:hAnsi="Arial Narrow" w:cs="Arial Narrow"/>
          <w:b/>
          <w:bCs/>
          <w:color w:val="000000"/>
          <w:lang w:eastAsia="es-DO"/>
        </w:rPr>
        <w:t>.</w:t>
      </w:r>
    </w:p>
    <w:p w14:paraId="6C6C9B5F" w14:textId="77777777" w:rsidR="00FF0DAC" w:rsidRPr="0040661F" w:rsidRDefault="00FF0DAC" w:rsidP="00661749">
      <w:pPr>
        <w:autoSpaceDE w:val="0"/>
        <w:autoSpaceDN w:val="0"/>
        <w:adjustRightInd w:val="0"/>
        <w:rPr>
          <w:rFonts w:ascii="Arial Narrow" w:hAnsi="Arial Narrow" w:cs="Arial Narrow"/>
          <w:b/>
          <w:bCs/>
          <w:color w:val="000000"/>
          <w:sz w:val="28"/>
          <w:szCs w:val="28"/>
          <w:lang w:eastAsia="es-DO"/>
        </w:rPr>
      </w:pPr>
    </w:p>
    <w:p w14:paraId="1D917B62" w14:textId="77777777" w:rsidR="00661749" w:rsidRPr="0040661F" w:rsidRDefault="00661749" w:rsidP="00FF0DAC">
      <w:pPr>
        <w:autoSpaceDE w:val="0"/>
        <w:autoSpaceDN w:val="0"/>
        <w:adjustRightInd w:val="0"/>
        <w:jc w:val="center"/>
        <w:rPr>
          <w:rFonts w:ascii="Arial Narrow" w:hAnsi="Arial Narrow" w:cs="Arial Narrow"/>
          <w:b/>
          <w:bCs/>
          <w:color w:val="000000"/>
          <w:sz w:val="28"/>
          <w:szCs w:val="28"/>
          <w:lang w:eastAsia="es-DO"/>
        </w:rPr>
      </w:pPr>
      <w:r w:rsidRPr="0040661F">
        <w:rPr>
          <w:rFonts w:ascii="Arial Narrow" w:hAnsi="Arial Narrow" w:cs="Arial Narrow"/>
          <w:b/>
          <w:bCs/>
          <w:color w:val="000000"/>
          <w:sz w:val="28"/>
          <w:szCs w:val="28"/>
          <w:lang w:eastAsia="es-DO"/>
        </w:rPr>
        <w:t>PREÁMBULO</w:t>
      </w:r>
    </w:p>
    <w:p w14:paraId="7137196B" w14:textId="77777777" w:rsidR="00FF0DAC" w:rsidRPr="0040661F" w:rsidRDefault="00FF0DAC" w:rsidP="0089107D">
      <w:pPr>
        <w:autoSpaceDE w:val="0"/>
        <w:autoSpaceDN w:val="0"/>
        <w:adjustRightInd w:val="0"/>
        <w:jc w:val="both"/>
        <w:rPr>
          <w:rFonts w:ascii="Arial Narrow" w:hAnsi="Arial Narrow" w:cs="Arial Narrow"/>
          <w:b/>
          <w:bCs/>
          <w:color w:val="000000"/>
          <w:lang w:eastAsia="es-DO"/>
        </w:rPr>
      </w:pPr>
    </w:p>
    <w:p w14:paraId="69D70E43" w14:textId="77777777" w:rsidR="00661749" w:rsidRPr="0040661F" w:rsidRDefault="00661749" w:rsidP="0089107D">
      <w:pPr>
        <w:autoSpaceDE w:val="0"/>
        <w:autoSpaceDN w:val="0"/>
        <w:adjustRightInd w:val="0"/>
        <w:jc w:val="both"/>
        <w:rPr>
          <w:rFonts w:ascii="Arial Narrow" w:hAnsi="Arial Narrow" w:cs="Arial Narrow"/>
          <w:color w:val="000000"/>
          <w:lang w:eastAsia="es-DO"/>
        </w:rPr>
      </w:pPr>
      <w:r w:rsidRPr="0040661F">
        <w:rPr>
          <w:rFonts w:ascii="Arial Narrow" w:hAnsi="Arial Narrow" w:cs="Arial Narrow"/>
          <w:b/>
          <w:bCs/>
          <w:color w:val="000000"/>
          <w:lang w:eastAsia="es-DO"/>
        </w:rPr>
        <w:t>POR CUANTO</w:t>
      </w:r>
      <w:r w:rsidRPr="0040661F">
        <w:rPr>
          <w:rFonts w:ascii="Arial Narrow" w:hAnsi="Arial Narrow" w:cs="Arial Narrow"/>
          <w:color w:val="000000"/>
          <w:lang w:eastAsia="es-DO"/>
        </w:rPr>
        <w:t>: La Ley 340-06, de fecha dieciocho (18) de agosto del dos mil seis (2006), sobre Compras</w:t>
      </w:r>
      <w:r w:rsidR="00AB12ED" w:rsidRPr="0040661F">
        <w:rPr>
          <w:rFonts w:ascii="Arial Narrow" w:hAnsi="Arial Narrow" w:cs="Arial Narrow"/>
          <w:color w:val="000000"/>
          <w:lang w:eastAsia="es-DO"/>
        </w:rPr>
        <w:t xml:space="preserve"> </w:t>
      </w:r>
      <w:r w:rsidRPr="0040661F">
        <w:rPr>
          <w:rFonts w:ascii="Arial Narrow" w:hAnsi="Arial Narrow" w:cs="Arial Narrow"/>
          <w:color w:val="000000"/>
          <w:lang w:eastAsia="es-DO"/>
        </w:rPr>
        <w:t>y Contrataciones Públicas de Bienes, Servicios, Obras y Concesiones, y su posterior modificación</w:t>
      </w:r>
      <w:r w:rsidR="00AB12ED" w:rsidRPr="0040661F">
        <w:rPr>
          <w:rFonts w:ascii="Arial Narrow" w:hAnsi="Arial Narrow" w:cs="Arial Narrow"/>
          <w:color w:val="000000"/>
          <w:lang w:eastAsia="es-DO"/>
        </w:rPr>
        <w:t xml:space="preserve"> </w:t>
      </w:r>
      <w:r w:rsidRPr="0040661F">
        <w:rPr>
          <w:rFonts w:ascii="Arial Narrow" w:hAnsi="Arial Narrow" w:cs="Arial Narrow"/>
          <w:color w:val="000000"/>
          <w:lang w:eastAsia="es-DO"/>
        </w:rPr>
        <w:t>contenida en la Ley 449-06, de fecha seis (06) de diciembre del dos mil seis (2006), establece entre los</w:t>
      </w:r>
      <w:r w:rsidR="00AB12ED" w:rsidRPr="0040661F">
        <w:rPr>
          <w:rFonts w:ascii="Arial Narrow" w:hAnsi="Arial Narrow" w:cs="Arial Narrow"/>
          <w:color w:val="000000"/>
          <w:lang w:eastAsia="es-DO"/>
        </w:rPr>
        <w:t xml:space="preserve"> </w:t>
      </w:r>
      <w:r w:rsidRPr="0040661F">
        <w:rPr>
          <w:rFonts w:ascii="Arial Narrow" w:hAnsi="Arial Narrow" w:cs="Arial Narrow"/>
          <w:color w:val="000000"/>
          <w:lang w:eastAsia="es-DO"/>
        </w:rPr>
        <w:t>Procedimientos de Selección la Licitación Pública Nacional.</w:t>
      </w:r>
    </w:p>
    <w:p w14:paraId="7A4B0BDC" w14:textId="77777777" w:rsidR="00AB12ED" w:rsidRPr="0040661F" w:rsidRDefault="00AB12ED" w:rsidP="0089107D">
      <w:pPr>
        <w:autoSpaceDE w:val="0"/>
        <w:autoSpaceDN w:val="0"/>
        <w:adjustRightInd w:val="0"/>
        <w:jc w:val="both"/>
        <w:rPr>
          <w:rFonts w:ascii="Arial Narrow" w:hAnsi="Arial Narrow" w:cs="Arial Narrow"/>
          <w:b/>
          <w:bCs/>
          <w:color w:val="000000"/>
          <w:lang w:eastAsia="es-DO"/>
        </w:rPr>
      </w:pPr>
    </w:p>
    <w:p w14:paraId="2C12E9DD" w14:textId="77777777" w:rsidR="00661749" w:rsidRPr="0040661F" w:rsidRDefault="00661749" w:rsidP="0089107D">
      <w:pPr>
        <w:autoSpaceDE w:val="0"/>
        <w:autoSpaceDN w:val="0"/>
        <w:adjustRightInd w:val="0"/>
        <w:jc w:val="both"/>
        <w:rPr>
          <w:rFonts w:ascii="Arial Narrow" w:hAnsi="Arial Narrow" w:cs="Arial Narrow"/>
          <w:i/>
          <w:iCs/>
          <w:color w:val="000000"/>
          <w:lang w:eastAsia="es-DO"/>
        </w:rPr>
      </w:pPr>
      <w:r w:rsidRPr="0040661F">
        <w:rPr>
          <w:rFonts w:ascii="Arial Narrow" w:hAnsi="Arial Narrow" w:cs="Arial Narrow"/>
          <w:b/>
          <w:bCs/>
          <w:color w:val="000000"/>
          <w:lang w:eastAsia="es-DO"/>
        </w:rPr>
        <w:t xml:space="preserve">POR CUANTO: </w:t>
      </w:r>
      <w:r w:rsidRPr="0040661F">
        <w:rPr>
          <w:rFonts w:ascii="Arial Narrow" w:hAnsi="Arial Narrow" w:cs="Arial Narrow"/>
          <w:color w:val="000000"/>
          <w:lang w:eastAsia="es-DO"/>
        </w:rPr>
        <w:t xml:space="preserve">A que la referida Ley, en su Artículo 16, numeral 1, establece además que: </w:t>
      </w:r>
      <w:r w:rsidRPr="0040661F">
        <w:rPr>
          <w:rFonts w:ascii="Arial Narrow" w:hAnsi="Arial Narrow" w:cs="Arial Narrow"/>
          <w:i/>
          <w:iCs/>
          <w:color w:val="000000"/>
          <w:lang w:eastAsia="es-DO"/>
        </w:rPr>
        <w:t>“Licitación</w:t>
      </w:r>
      <w:r w:rsidR="00AB12ED" w:rsidRPr="0040661F">
        <w:rPr>
          <w:rFonts w:ascii="Arial Narrow" w:hAnsi="Arial Narrow" w:cs="Arial Narrow"/>
          <w:i/>
          <w:iCs/>
          <w:color w:val="000000"/>
          <w:lang w:eastAsia="es-DO"/>
        </w:rPr>
        <w:t xml:space="preserve"> </w:t>
      </w:r>
      <w:r w:rsidRPr="0040661F">
        <w:rPr>
          <w:rFonts w:ascii="Arial Narrow" w:hAnsi="Arial Narrow" w:cs="Arial Narrow"/>
          <w:i/>
          <w:iCs/>
          <w:color w:val="000000"/>
          <w:lang w:eastAsia="es-DO"/>
        </w:rPr>
        <w:t>Pública: Es el procedimiento administrativo mediante el cual las entidades del Estado realizan un llamado</w:t>
      </w:r>
      <w:r w:rsidR="00AB12ED" w:rsidRPr="0040661F">
        <w:rPr>
          <w:rFonts w:ascii="Arial Narrow" w:hAnsi="Arial Narrow" w:cs="Arial Narrow"/>
          <w:i/>
          <w:iCs/>
          <w:color w:val="000000"/>
          <w:lang w:eastAsia="es-DO"/>
        </w:rPr>
        <w:t xml:space="preserve"> </w:t>
      </w:r>
      <w:r w:rsidRPr="0040661F">
        <w:rPr>
          <w:rFonts w:ascii="Arial Narrow" w:hAnsi="Arial Narrow" w:cs="Arial Narrow"/>
          <w:i/>
          <w:iCs/>
          <w:color w:val="000000"/>
          <w:lang w:eastAsia="es-DO"/>
        </w:rPr>
        <w:t>público y abierto, convocando a los interesados para que formulen propuestas, de entre las cuales</w:t>
      </w:r>
      <w:r w:rsidR="00AB12ED" w:rsidRPr="0040661F">
        <w:rPr>
          <w:rFonts w:ascii="Arial Narrow" w:hAnsi="Arial Narrow" w:cs="Arial Narrow"/>
          <w:i/>
          <w:iCs/>
          <w:color w:val="000000"/>
          <w:lang w:eastAsia="es-DO"/>
        </w:rPr>
        <w:t xml:space="preserve"> </w:t>
      </w:r>
      <w:r w:rsidRPr="0040661F">
        <w:rPr>
          <w:rFonts w:ascii="Arial Narrow" w:hAnsi="Arial Narrow" w:cs="Arial Narrow"/>
          <w:i/>
          <w:iCs/>
          <w:color w:val="000000"/>
          <w:lang w:eastAsia="es-DO"/>
        </w:rPr>
        <w:t>seleccionará la más conveniente conforme a los pliegos de condiciones correspondiente</w:t>
      </w:r>
      <w:r w:rsidRPr="0040661F">
        <w:rPr>
          <w:rFonts w:ascii="Arial Narrow" w:hAnsi="Arial Narrow" w:cs="Arial Narrow"/>
          <w:color w:val="000000"/>
          <w:lang w:eastAsia="es-DO"/>
        </w:rPr>
        <w:t>s.</w:t>
      </w:r>
      <w:r w:rsidRPr="0040661F">
        <w:rPr>
          <w:rFonts w:ascii="Arial Narrow" w:hAnsi="Arial Narrow" w:cs="Arial Narrow"/>
          <w:i/>
          <w:iCs/>
          <w:color w:val="000000"/>
          <w:lang w:eastAsia="es-DO"/>
        </w:rPr>
        <w:t>”</w:t>
      </w:r>
    </w:p>
    <w:p w14:paraId="6CA28F56" w14:textId="77777777" w:rsidR="00AB12ED" w:rsidRPr="0040661F" w:rsidRDefault="00AB12ED" w:rsidP="0089107D">
      <w:pPr>
        <w:autoSpaceDE w:val="0"/>
        <w:autoSpaceDN w:val="0"/>
        <w:adjustRightInd w:val="0"/>
        <w:jc w:val="both"/>
        <w:rPr>
          <w:rFonts w:ascii="Arial Narrow" w:hAnsi="Arial Narrow" w:cs="Arial Narrow"/>
          <w:b/>
          <w:bCs/>
          <w:color w:val="000000"/>
          <w:lang w:eastAsia="es-DO"/>
        </w:rPr>
      </w:pPr>
    </w:p>
    <w:p w14:paraId="3361BE18" w14:textId="77777777" w:rsidR="00661749" w:rsidRDefault="00661749" w:rsidP="0089107D">
      <w:pPr>
        <w:autoSpaceDE w:val="0"/>
        <w:autoSpaceDN w:val="0"/>
        <w:adjustRightInd w:val="0"/>
        <w:jc w:val="both"/>
        <w:rPr>
          <w:rFonts w:ascii="Arial Narrow" w:hAnsi="Arial Narrow" w:cs="Arial Narrow"/>
          <w:color w:val="000000"/>
          <w:lang w:eastAsia="es-DO"/>
        </w:rPr>
      </w:pPr>
      <w:r w:rsidRPr="0040661F">
        <w:rPr>
          <w:rFonts w:ascii="Arial Narrow" w:hAnsi="Arial Narrow" w:cs="Arial Narrow"/>
          <w:b/>
          <w:bCs/>
          <w:color w:val="000000"/>
          <w:lang w:eastAsia="es-DO"/>
        </w:rPr>
        <w:t xml:space="preserve">POR CUANTO: </w:t>
      </w:r>
      <w:r w:rsidRPr="0040661F">
        <w:rPr>
          <w:rFonts w:ascii="Arial Narrow" w:hAnsi="Arial Narrow" w:cs="Arial Narrow"/>
          <w:color w:val="000000"/>
          <w:lang w:eastAsia="es-DO"/>
        </w:rPr>
        <w:t>El Artículo 17 de la referida Ley, establece la tabla contentiva de los factores mediante la</w:t>
      </w:r>
      <w:r w:rsidR="00AB12ED" w:rsidRPr="0040661F">
        <w:rPr>
          <w:rFonts w:ascii="Arial Narrow" w:hAnsi="Arial Narrow" w:cs="Arial Narrow"/>
          <w:color w:val="000000"/>
          <w:lang w:eastAsia="es-DO"/>
        </w:rPr>
        <w:t xml:space="preserve"> </w:t>
      </w:r>
      <w:r w:rsidRPr="0040661F">
        <w:rPr>
          <w:rFonts w:ascii="Arial Narrow" w:hAnsi="Arial Narrow" w:cs="Arial Narrow"/>
          <w:color w:val="000000"/>
          <w:lang w:eastAsia="es-DO"/>
        </w:rPr>
        <w:t>cual se determina los umbrales topes que sirven</w:t>
      </w:r>
      <w:r>
        <w:rPr>
          <w:rFonts w:ascii="Arial Narrow" w:hAnsi="Arial Narrow" w:cs="Arial Narrow"/>
          <w:color w:val="000000"/>
          <w:lang w:eastAsia="es-DO"/>
        </w:rPr>
        <w:t xml:space="preserve"> de base para la selección del Procedimiento a aplicar en</w:t>
      </w:r>
      <w:r w:rsidR="00AB12ED">
        <w:rPr>
          <w:rFonts w:ascii="Arial Narrow" w:hAnsi="Arial Narrow" w:cs="Arial Narrow"/>
          <w:color w:val="000000"/>
          <w:lang w:eastAsia="es-DO"/>
        </w:rPr>
        <w:t xml:space="preserve"> </w:t>
      </w:r>
      <w:r>
        <w:rPr>
          <w:rFonts w:ascii="Arial Narrow" w:hAnsi="Arial Narrow" w:cs="Arial Narrow"/>
          <w:color w:val="000000"/>
          <w:lang w:eastAsia="es-DO"/>
        </w:rPr>
        <w:t>un proceso de compra o contratación.</w:t>
      </w:r>
    </w:p>
    <w:p w14:paraId="47C66F44" w14:textId="77777777" w:rsidR="00AB12ED" w:rsidRDefault="00AB12ED" w:rsidP="0089107D">
      <w:pPr>
        <w:autoSpaceDE w:val="0"/>
        <w:autoSpaceDN w:val="0"/>
        <w:adjustRightInd w:val="0"/>
        <w:jc w:val="both"/>
        <w:rPr>
          <w:rFonts w:ascii="Arial Narrow" w:hAnsi="Arial Narrow" w:cs="Arial Narrow"/>
          <w:b/>
          <w:bCs/>
          <w:color w:val="810000"/>
          <w:lang w:eastAsia="es-DO"/>
        </w:rPr>
      </w:pPr>
    </w:p>
    <w:p w14:paraId="22A767A9" w14:textId="77777777" w:rsidR="00661749" w:rsidRDefault="00661749" w:rsidP="0089107D">
      <w:pPr>
        <w:autoSpaceDE w:val="0"/>
        <w:autoSpaceDN w:val="0"/>
        <w:adjustRightInd w:val="0"/>
        <w:jc w:val="both"/>
        <w:rPr>
          <w:rFonts w:ascii="Arial Narrow" w:hAnsi="Arial Narrow" w:cs="Arial Narrow"/>
          <w:b/>
          <w:bCs/>
          <w:color w:val="810000"/>
          <w:lang w:eastAsia="es-DO"/>
        </w:rPr>
      </w:pPr>
      <w:r>
        <w:rPr>
          <w:rFonts w:ascii="Arial Narrow" w:hAnsi="Arial Narrow" w:cs="Arial Narrow"/>
          <w:b/>
          <w:bCs/>
          <w:color w:val="810000"/>
          <w:lang w:eastAsia="es-DO"/>
        </w:rPr>
        <w:t>[Incluir la Resolución emitida por el Órgano Rector, contentiva de los Umbrales]</w:t>
      </w:r>
    </w:p>
    <w:p w14:paraId="0B407DB6" w14:textId="77777777" w:rsidR="00AB12ED" w:rsidRDefault="00AB12ED" w:rsidP="0089107D">
      <w:pPr>
        <w:autoSpaceDE w:val="0"/>
        <w:autoSpaceDN w:val="0"/>
        <w:adjustRightInd w:val="0"/>
        <w:jc w:val="both"/>
        <w:rPr>
          <w:rFonts w:ascii="Arial Narrow" w:hAnsi="Arial Narrow" w:cs="Arial Narrow"/>
          <w:b/>
          <w:bCs/>
          <w:color w:val="000000"/>
          <w:lang w:eastAsia="es-DO"/>
        </w:rPr>
      </w:pPr>
    </w:p>
    <w:p w14:paraId="44237540" w14:textId="77777777" w:rsidR="00D60ADF" w:rsidRDefault="00D60ADF" w:rsidP="0089107D">
      <w:pPr>
        <w:autoSpaceDE w:val="0"/>
        <w:autoSpaceDN w:val="0"/>
        <w:adjustRightInd w:val="0"/>
        <w:jc w:val="both"/>
        <w:rPr>
          <w:rFonts w:ascii="Arial Narrow" w:hAnsi="Arial Narrow" w:cs="Arial Narrow"/>
          <w:b/>
          <w:bCs/>
          <w:color w:val="000000"/>
          <w:lang w:eastAsia="es-DO"/>
        </w:rPr>
      </w:pPr>
    </w:p>
    <w:p w14:paraId="1F55F2B1" w14:textId="77777777" w:rsidR="00661749" w:rsidRDefault="00661749" w:rsidP="0089107D">
      <w:pPr>
        <w:autoSpaceDE w:val="0"/>
        <w:autoSpaceDN w:val="0"/>
        <w:adjustRightInd w:val="0"/>
        <w:jc w:val="both"/>
        <w:rPr>
          <w:rFonts w:ascii="Arial Narrow" w:hAnsi="Arial Narrow" w:cs="Arial Narrow"/>
          <w:b/>
          <w:bCs/>
          <w:color w:val="810000"/>
          <w:lang w:eastAsia="es-DO"/>
        </w:rPr>
      </w:pPr>
      <w:r>
        <w:rPr>
          <w:rFonts w:ascii="Arial Narrow" w:hAnsi="Arial Narrow" w:cs="Arial Narrow"/>
          <w:b/>
          <w:bCs/>
          <w:color w:val="000000"/>
          <w:lang w:eastAsia="es-DO"/>
        </w:rPr>
        <w:lastRenderedPageBreak/>
        <w:t xml:space="preserve">POR CUANTO: </w:t>
      </w:r>
      <w:r>
        <w:rPr>
          <w:rFonts w:ascii="Arial Narrow" w:hAnsi="Arial Narrow" w:cs="Arial Narrow"/>
          <w:color w:val="000000"/>
          <w:lang w:eastAsia="es-DO"/>
        </w:rPr>
        <w:t xml:space="preserve">Los días ______ [_____] y ______ [_____] del mes del año [……] </w:t>
      </w:r>
      <w:r>
        <w:rPr>
          <w:rFonts w:ascii="Arial Narrow" w:hAnsi="Arial Narrow" w:cs="Arial Narrow"/>
          <w:b/>
          <w:bCs/>
          <w:color w:val="810000"/>
          <w:lang w:eastAsia="es-DO"/>
        </w:rPr>
        <w:t>[la Entidad</w:t>
      </w:r>
    </w:p>
    <w:p w14:paraId="3F4C2CFE" w14:textId="77777777" w:rsidR="00661749" w:rsidRDefault="00661749" w:rsidP="0089107D">
      <w:pPr>
        <w:autoSpaceDE w:val="0"/>
        <w:autoSpaceDN w:val="0"/>
        <w:adjustRightInd w:val="0"/>
        <w:jc w:val="both"/>
        <w:rPr>
          <w:rFonts w:ascii="Arial Narrow" w:hAnsi="Arial Narrow" w:cs="Arial Narrow"/>
          <w:color w:val="810000"/>
          <w:lang w:eastAsia="es-DO"/>
        </w:rPr>
      </w:pPr>
      <w:r>
        <w:rPr>
          <w:rFonts w:ascii="Arial Narrow" w:hAnsi="Arial Narrow" w:cs="Arial Narrow"/>
          <w:b/>
          <w:bCs/>
          <w:color w:val="810000"/>
          <w:lang w:eastAsia="es-DO"/>
        </w:rPr>
        <w:t xml:space="preserve">Contratante] </w:t>
      </w:r>
      <w:r>
        <w:rPr>
          <w:rFonts w:ascii="Arial Narrow" w:hAnsi="Arial Narrow" w:cs="Arial Narrow"/>
          <w:color w:val="000000"/>
          <w:lang w:eastAsia="es-DO"/>
        </w:rPr>
        <w:t xml:space="preserve">convocó a Licitación Pública Nacional, para la ejecución de </w:t>
      </w:r>
      <w:r>
        <w:rPr>
          <w:rFonts w:ascii="Arial Narrow" w:hAnsi="Arial Narrow" w:cs="Arial Narrow"/>
          <w:color w:val="810000"/>
          <w:lang w:eastAsia="es-DO"/>
        </w:rPr>
        <w:t>[indicar el proyecto].</w:t>
      </w:r>
    </w:p>
    <w:p w14:paraId="6866EB0E" w14:textId="77777777" w:rsidR="00DD50E1" w:rsidRDefault="00DD50E1" w:rsidP="0089107D">
      <w:pPr>
        <w:autoSpaceDE w:val="0"/>
        <w:autoSpaceDN w:val="0"/>
        <w:adjustRightInd w:val="0"/>
        <w:jc w:val="both"/>
        <w:rPr>
          <w:rFonts w:ascii="Arial Narrow" w:hAnsi="Arial Narrow" w:cs="Arial Narrow"/>
          <w:b/>
          <w:bCs/>
          <w:color w:val="000000"/>
          <w:lang w:eastAsia="es-DO"/>
        </w:rPr>
      </w:pPr>
    </w:p>
    <w:p w14:paraId="4F546FAC" w14:textId="77777777" w:rsidR="00661749" w:rsidRDefault="00661749" w:rsidP="0089107D">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POR CUANTO: </w:t>
      </w:r>
      <w:r>
        <w:rPr>
          <w:rFonts w:ascii="Arial Narrow" w:hAnsi="Arial Narrow" w:cs="Arial Narrow"/>
          <w:color w:val="000000"/>
          <w:lang w:eastAsia="es-DO"/>
        </w:rPr>
        <w:t>Que hasta el día _______ [______] del mes del año [………], estuvieron disponible para</w:t>
      </w:r>
      <w:r w:rsidR="00AB12ED">
        <w:rPr>
          <w:rFonts w:ascii="Arial Narrow" w:hAnsi="Arial Narrow" w:cs="Arial Narrow"/>
          <w:color w:val="000000"/>
          <w:lang w:eastAsia="es-DO"/>
        </w:rPr>
        <w:t xml:space="preserve"> </w:t>
      </w:r>
      <w:r>
        <w:rPr>
          <w:rFonts w:ascii="Arial Narrow" w:hAnsi="Arial Narrow" w:cs="Arial Narrow"/>
          <w:color w:val="000000"/>
          <w:lang w:eastAsia="es-DO"/>
        </w:rPr>
        <w:t>todos los interesados los Pliegos de Condiciones Específicas para la referida Licitación.</w:t>
      </w:r>
    </w:p>
    <w:p w14:paraId="754CEF6D" w14:textId="77777777" w:rsidR="00661749" w:rsidRDefault="00661749" w:rsidP="0089107D">
      <w:pPr>
        <w:autoSpaceDE w:val="0"/>
        <w:autoSpaceDN w:val="0"/>
        <w:adjustRightInd w:val="0"/>
        <w:jc w:val="both"/>
        <w:rPr>
          <w:color w:val="000000"/>
          <w:lang w:eastAsia="es-DO"/>
        </w:rPr>
      </w:pPr>
    </w:p>
    <w:p w14:paraId="238A0F8D" w14:textId="77777777" w:rsidR="00661749" w:rsidRDefault="00661749" w:rsidP="0089107D">
      <w:pPr>
        <w:autoSpaceDE w:val="0"/>
        <w:autoSpaceDN w:val="0"/>
        <w:adjustRightInd w:val="0"/>
        <w:jc w:val="both"/>
        <w:rPr>
          <w:rFonts w:ascii="Arial Narrow" w:hAnsi="Arial Narrow" w:cs="Arial Narrow"/>
          <w:i/>
          <w:iCs/>
          <w:color w:val="000000"/>
          <w:lang w:eastAsia="es-DO"/>
        </w:rPr>
      </w:pPr>
      <w:r>
        <w:rPr>
          <w:rFonts w:ascii="Arial Narrow" w:hAnsi="Arial Narrow" w:cs="Arial Narrow"/>
          <w:b/>
          <w:bCs/>
          <w:color w:val="000000"/>
          <w:lang w:eastAsia="es-DO"/>
        </w:rPr>
        <w:t>POR CUANTO</w:t>
      </w:r>
      <w:r>
        <w:rPr>
          <w:rFonts w:ascii="Arial Narrow" w:hAnsi="Arial Narrow" w:cs="Arial Narrow"/>
          <w:color w:val="000000"/>
          <w:lang w:eastAsia="es-DO"/>
        </w:rPr>
        <w:t xml:space="preserve">: Que el día [______] de _______ del año [………] se procedió a la </w:t>
      </w:r>
      <w:r>
        <w:rPr>
          <w:rFonts w:ascii="Arial Narrow" w:hAnsi="Arial Narrow" w:cs="Arial Narrow"/>
          <w:i/>
          <w:iCs/>
          <w:color w:val="000000"/>
          <w:lang w:eastAsia="es-DO"/>
        </w:rPr>
        <w:t>recepción de las</w:t>
      </w:r>
    </w:p>
    <w:p w14:paraId="02835DE2" w14:textId="77777777" w:rsidR="00661749" w:rsidRDefault="00661749" w:rsidP="0089107D">
      <w:pPr>
        <w:autoSpaceDE w:val="0"/>
        <w:autoSpaceDN w:val="0"/>
        <w:adjustRightInd w:val="0"/>
        <w:jc w:val="both"/>
        <w:rPr>
          <w:rFonts w:ascii="Arial Narrow" w:hAnsi="Arial Narrow" w:cs="Arial Narrow"/>
          <w:color w:val="000000"/>
          <w:lang w:eastAsia="es-DO"/>
        </w:rPr>
      </w:pPr>
      <w:r>
        <w:rPr>
          <w:rFonts w:ascii="Arial Narrow" w:hAnsi="Arial Narrow" w:cs="Arial Narrow"/>
          <w:i/>
          <w:iCs/>
          <w:color w:val="000000"/>
          <w:lang w:eastAsia="es-DO"/>
        </w:rPr>
        <w:t>Ofertas, Técnicas “Sobre A” y Económicas “Sobre B</w:t>
      </w:r>
      <w:r>
        <w:rPr>
          <w:rFonts w:ascii="Arial Narrow" w:hAnsi="Arial Narrow" w:cs="Arial Narrow"/>
          <w:color w:val="000000"/>
          <w:lang w:eastAsia="es-DO"/>
        </w:rPr>
        <w:t>”, y a la apertura de los Sobres “A”, contentivos de las</w:t>
      </w:r>
      <w:r w:rsidR="00E96400">
        <w:rPr>
          <w:rFonts w:ascii="Arial Narrow" w:hAnsi="Arial Narrow" w:cs="Arial Narrow"/>
          <w:color w:val="000000"/>
          <w:lang w:eastAsia="es-DO"/>
        </w:rPr>
        <w:t xml:space="preserve"> </w:t>
      </w:r>
      <w:r>
        <w:rPr>
          <w:rFonts w:ascii="Arial Narrow" w:hAnsi="Arial Narrow" w:cs="Arial Narrow"/>
          <w:color w:val="000000"/>
          <w:lang w:eastAsia="es-DO"/>
        </w:rPr>
        <w:t>Propuestas Técnicas de los Oferentes participantes en la Licitación, en presencia del Comité de</w:t>
      </w:r>
      <w:r w:rsidR="00E96400">
        <w:rPr>
          <w:rFonts w:ascii="Arial Narrow" w:hAnsi="Arial Narrow" w:cs="Arial Narrow"/>
          <w:color w:val="000000"/>
          <w:lang w:eastAsia="es-DO"/>
        </w:rPr>
        <w:t xml:space="preserve"> </w:t>
      </w:r>
      <w:r>
        <w:rPr>
          <w:rFonts w:ascii="Arial Narrow" w:hAnsi="Arial Narrow" w:cs="Arial Narrow"/>
          <w:color w:val="000000"/>
          <w:lang w:eastAsia="es-DO"/>
        </w:rPr>
        <w:t>Licitaciones y del Notario Público actuante.</w:t>
      </w:r>
    </w:p>
    <w:p w14:paraId="04B5496C" w14:textId="77777777" w:rsidR="00E96400" w:rsidRDefault="00E96400" w:rsidP="0089107D">
      <w:pPr>
        <w:autoSpaceDE w:val="0"/>
        <w:autoSpaceDN w:val="0"/>
        <w:adjustRightInd w:val="0"/>
        <w:jc w:val="both"/>
        <w:rPr>
          <w:rFonts w:ascii="Arial Narrow" w:hAnsi="Arial Narrow" w:cs="Arial Narrow"/>
          <w:b/>
          <w:bCs/>
          <w:color w:val="000000"/>
          <w:lang w:eastAsia="es-DO"/>
        </w:rPr>
      </w:pPr>
    </w:p>
    <w:p w14:paraId="39CE6F0E" w14:textId="77777777" w:rsidR="00661749" w:rsidRDefault="00661749" w:rsidP="0089107D">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POR CUANTO</w:t>
      </w:r>
      <w:r>
        <w:rPr>
          <w:rFonts w:ascii="Arial Narrow" w:hAnsi="Arial Narrow" w:cs="Arial Narrow"/>
          <w:color w:val="000000"/>
          <w:lang w:eastAsia="es-DO"/>
        </w:rPr>
        <w:t xml:space="preserve">: Que el día _____ [_____] del mes de [_______] del ano </w:t>
      </w:r>
      <w:proofErr w:type="gramStart"/>
      <w:r>
        <w:rPr>
          <w:rFonts w:ascii="Arial Narrow" w:hAnsi="Arial Narrow" w:cs="Arial Narrow"/>
          <w:color w:val="000000"/>
          <w:lang w:eastAsia="es-DO"/>
        </w:rPr>
        <w:t>[….</w:t>
      </w:r>
      <w:proofErr w:type="gramEnd"/>
      <w:r>
        <w:rPr>
          <w:rFonts w:ascii="Arial Narrow" w:hAnsi="Arial Narrow" w:cs="Arial Narrow"/>
          <w:color w:val="000000"/>
          <w:lang w:eastAsia="es-DO"/>
        </w:rPr>
        <w:t>.], se procedió a notificar a los</w:t>
      </w:r>
      <w:r w:rsidR="00E96400">
        <w:rPr>
          <w:rFonts w:ascii="Arial Narrow" w:hAnsi="Arial Narrow" w:cs="Arial Narrow"/>
          <w:color w:val="000000"/>
          <w:lang w:eastAsia="es-DO"/>
        </w:rPr>
        <w:t xml:space="preserve"> </w:t>
      </w:r>
      <w:r>
        <w:rPr>
          <w:rFonts w:ascii="Arial Narrow" w:hAnsi="Arial Narrow" w:cs="Arial Narrow"/>
          <w:color w:val="000000"/>
          <w:lang w:eastAsia="es-DO"/>
        </w:rPr>
        <w:t>Oferentes que habían quedado habilitado para la apertura y lectura de las Propuestas Económicas “Sobre</w:t>
      </w:r>
      <w:r w:rsidR="00E96400">
        <w:rPr>
          <w:rFonts w:ascii="Arial Narrow" w:hAnsi="Arial Narrow" w:cs="Arial Narrow"/>
          <w:color w:val="000000"/>
          <w:lang w:eastAsia="es-DO"/>
        </w:rPr>
        <w:t xml:space="preserve"> </w:t>
      </w:r>
      <w:r>
        <w:rPr>
          <w:rFonts w:ascii="Arial Narrow" w:hAnsi="Arial Narrow" w:cs="Arial Narrow"/>
          <w:color w:val="000000"/>
          <w:lang w:eastAsia="es-DO"/>
        </w:rPr>
        <w:t>B”.</w:t>
      </w:r>
    </w:p>
    <w:p w14:paraId="3F874D1C" w14:textId="77777777" w:rsidR="00E96400" w:rsidRDefault="00E96400" w:rsidP="0089107D">
      <w:pPr>
        <w:autoSpaceDE w:val="0"/>
        <w:autoSpaceDN w:val="0"/>
        <w:adjustRightInd w:val="0"/>
        <w:jc w:val="both"/>
        <w:rPr>
          <w:rFonts w:ascii="Arial Narrow" w:hAnsi="Arial Narrow" w:cs="Arial Narrow"/>
          <w:b/>
          <w:bCs/>
          <w:color w:val="000000"/>
          <w:lang w:eastAsia="es-DO"/>
        </w:rPr>
      </w:pPr>
    </w:p>
    <w:p w14:paraId="44A5FE58" w14:textId="77777777" w:rsidR="00661749" w:rsidRDefault="00661749" w:rsidP="0089107D">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POR CUANTO</w:t>
      </w:r>
      <w:r>
        <w:rPr>
          <w:rFonts w:ascii="Arial Narrow" w:hAnsi="Arial Narrow" w:cs="Arial Narrow"/>
          <w:color w:val="000000"/>
          <w:lang w:eastAsia="es-DO"/>
        </w:rPr>
        <w:t>: Que el día ____ [_____] del mes de [_______] del año [</w:t>
      </w:r>
      <w:proofErr w:type="gramStart"/>
      <w:r>
        <w:rPr>
          <w:rFonts w:ascii="Arial Narrow" w:hAnsi="Arial Narrow" w:cs="Arial Narrow"/>
          <w:color w:val="000000"/>
          <w:lang w:eastAsia="es-DO"/>
        </w:rPr>
        <w:t>…….</w:t>
      </w:r>
      <w:proofErr w:type="gramEnd"/>
      <w:r>
        <w:rPr>
          <w:rFonts w:ascii="Arial Narrow" w:hAnsi="Arial Narrow" w:cs="Arial Narrow"/>
          <w:color w:val="000000"/>
          <w:lang w:eastAsia="es-DO"/>
        </w:rPr>
        <w:t>.], se procedió a la apertura y</w:t>
      </w:r>
      <w:r w:rsidR="00E96400">
        <w:rPr>
          <w:rFonts w:ascii="Arial Narrow" w:hAnsi="Arial Narrow" w:cs="Arial Narrow"/>
          <w:color w:val="000000"/>
          <w:lang w:eastAsia="es-DO"/>
        </w:rPr>
        <w:t xml:space="preserve"> </w:t>
      </w:r>
      <w:r>
        <w:rPr>
          <w:rFonts w:ascii="Arial Narrow" w:hAnsi="Arial Narrow" w:cs="Arial Narrow"/>
          <w:color w:val="000000"/>
          <w:lang w:eastAsia="es-DO"/>
        </w:rPr>
        <w:t>lectura de los Sobres “B”, contentivos de las Propuestas Económicas de los Oferentes que habían</w:t>
      </w:r>
      <w:r w:rsidR="00E96400">
        <w:rPr>
          <w:rFonts w:ascii="Arial Narrow" w:hAnsi="Arial Narrow" w:cs="Arial Narrow"/>
          <w:color w:val="000000"/>
          <w:lang w:eastAsia="es-DO"/>
        </w:rPr>
        <w:t xml:space="preserve"> </w:t>
      </w:r>
      <w:r>
        <w:rPr>
          <w:rFonts w:ascii="Arial Narrow" w:hAnsi="Arial Narrow" w:cs="Arial Narrow"/>
          <w:color w:val="000000"/>
          <w:lang w:eastAsia="es-DO"/>
        </w:rPr>
        <w:t>superado la primera etapa de la Licitación, en presencia del Comité de Licitaciones y del Notario Público</w:t>
      </w:r>
      <w:r w:rsidR="00E96400">
        <w:rPr>
          <w:rFonts w:ascii="Arial Narrow" w:hAnsi="Arial Narrow" w:cs="Arial Narrow"/>
          <w:color w:val="000000"/>
          <w:lang w:eastAsia="es-DO"/>
        </w:rPr>
        <w:t xml:space="preserve"> </w:t>
      </w:r>
      <w:r>
        <w:rPr>
          <w:rFonts w:ascii="Arial Narrow" w:hAnsi="Arial Narrow" w:cs="Arial Narrow"/>
          <w:color w:val="000000"/>
          <w:lang w:eastAsia="es-DO"/>
        </w:rPr>
        <w:t>actuante.</w:t>
      </w:r>
    </w:p>
    <w:p w14:paraId="2F1B4146" w14:textId="77777777" w:rsidR="00E96400" w:rsidRDefault="00E96400" w:rsidP="00661749">
      <w:pPr>
        <w:autoSpaceDE w:val="0"/>
        <w:autoSpaceDN w:val="0"/>
        <w:adjustRightInd w:val="0"/>
        <w:rPr>
          <w:rFonts w:ascii="Arial Narrow" w:hAnsi="Arial Narrow" w:cs="Arial Narrow"/>
          <w:b/>
          <w:bCs/>
          <w:color w:val="000000"/>
          <w:lang w:eastAsia="es-DO"/>
        </w:rPr>
      </w:pPr>
    </w:p>
    <w:p w14:paraId="43A3E2F6" w14:textId="77777777" w:rsidR="00661749" w:rsidRDefault="00661749" w:rsidP="0089107D">
      <w:pPr>
        <w:autoSpaceDE w:val="0"/>
        <w:autoSpaceDN w:val="0"/>
        <w:adjustRightInd w:val="0"/>
        <w:jc w:val="both"/>
        <w:rPr>
          <w:rFonts w:ascii="Arial Narrow" w:hAnsi="Arial Narrow" w:cs="Arial Narrow"/>
          <w:b/>
          <w:bCs/>
          <w:color w:val="810000"/>
          <w:lang w:eastAsia="es-DO"/>
        </w:rPr>
      </w:pPr>
      <w:r>
        <w:rPr>
          <w:rFonts w:ascii="Arial Narrow" w:hAnsi="Arial Narrow" w:cs="Arial Narrow"/>
          <w:b/>
          <w:bCs/>
          <w:color w:val="000000"/>
          <w:lang w:eastAsia="es-DO"/>
        </w:rPr>
        <w:t xml:space="preserve">POR CUANTO: </w:t>
      </w:r>
      <w:r>
        <w:rPr>
          <w:rFonts w:ascii="Arial Narrow" w:hAnsi="Arial Narrow" w:cs="Arial Narrow"/>
          <w:color w:val="000000"/>
          <w:lang w:eastAsia="es-DO"/>
        </w:rPr>
        <w:t>Que después de un minucioso estudio de todas las Propuestas presentadas, el Comité de</w:t>
      </w:r>
      <w:r w:rsidR="00E96400">
        <w:rPr>
          <w:rFonts w:ascii="Arial Narrow" w:hAnsi="Arial Narrow" w:cs="Arial Narrow"/>
          <w:color w:val="000000"/>
          <w:lang w:eastAsia="es-DO"/>
        </w:rPr>
        <w:t xml:space="preserve"> </w:t>
      </w:r>
      <w:r>
        <w:rPr>
          <w:rFonts w:ascii="Arial Narrow" w:hAnsi="Arial Narrow" w:cs="Arial Narrow"/>
          <w:color w:val="000000"/>
          <w:lang w:eastAsia="es-DO"/>
        </w:rPr>
        <w:t xml:space="preserve">Licitaciones de </w:t>
      </w:r>
      <w:r>
        <w:rPr>
          <w:rFonts w:ascii="Arial Narrow" w:hAnsi="Arial Narrow" w:cs="Arial Narrow"/>
          <w:b/>
          <w:bCs/>
          <w:color w:val="810000"/>
          <w:lang w:eastAsia="es-DO"/>
        </w:rPr>
        <w:t>[la Entidad Contratante]</w:t>
      </w:r>
      <w:r>
        <w:rPr>
          <w:rFonts w:ascii="Arial Narrow" w:hAnsi="Arial Narrow" w:cs="Arial Narrow"/>
          <w:color w:val="000000"/>
          <w:lang w:eastAsia="es-DO"/>
        </w:rPr>
        <w:t>, mediante Acta No. ________, de fecha ________ [_____] del</w:t>
      </w:r>
      <w:r w:rsidR="00E96400">
        <w:rPr>
          <w:rFonts w:ascii="Arial Narrow" w:hAnsi="Arial Narrow" w:cs="Arial Narrow"/>
          <w:color w:val="000000"/>
          <w:lang w:eastAsia="es-DO"/>
        </w:rPr>
        <w:t xml:space="preserve"> </w:t>
      </w:r>
      <w:r>
        <w:rPr>
          <w:rFonts w:ascii="Arial Narrow" w:hAnsi="Arial Narrow" w:cs="Arial Narrow"/>
          <w:color w:val="000000"/>
          <w:lang w:eastAsia="es-DO"/>
        </w:rPr>
        <w:t xml:space="preserve">mes de [______] del ano [……], le adjudicó a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el Contrato de Ejecución de Obra para</w:t>
      </w:r>
      <w:r w:rsidR="00E96400">
        <w:rPr>
          <w:rFonts w:ascii="Arial Narrow" w:hAnsi="Arial Narrow" w:cs="Arial Narrow"/>
          <w:color w:val="000000"/>
          <w:lang w:eastAsia="es-DO"/>
        </w:rPr>
        <w:t xml:space="preserve"> </w:t>
      </w:r>
      <w:r>
        <w:rPr>
          <w:rFonts w:ascii="Arial Narrow" w:hAnsi="Arial Narrow" w:cs="Arial Narrow"/>
          <w:color w:val="000000"/>
          <w:lang w:eastAsia="es-DO"/>
        </w:rPr>
        <w:t xml:space="preserve">la construcción de </w:t>
      </w:r>
      <w:r>
        <w:rPr>
          <w:rFonts w:ascii="Arial Narrow" w:hAnsi="Arial Narrow" w:cs="Arial Narrow"/>
          <w:b/>
          <w:bCs/>
          <w:color w:val="810000"/>
          <w:lang w:eastAsia="es-DO"/>
        </w:rPr>
        <w:t>[indicar el proyecto].</w:t>
      </w:r>
    </w:p>
    <w:p w14:paraId="0146CA9E" w14:textId="77777777" w:rsidR="00E96400" w:rsidRDefault="00E96400" w:rsidP="0089107D">
      <w:pPr>
        <w:autoSpaceDE w:val="0"/>
        <w:autoSpaceDN w:val="0"/>
        <w:adjustRightInd w:val="0"/>
        <w:jc w:val="both"/>
        <w:rPr>
          <w:rFonts w:ascii="Arial Narrow" w:hAnsi="Arial Narrow" w:cs="Arial Narrow"/>
          <w:b/>
          <w:bCs/>
          <w:color w:val="000000"/>
          <w:lang w:eastAsia="es-DO"/>
        </w:rPr>
      </w:pPr>
    </w:p>
    <w:p w14:paraId="13D7BB4F" w14:textId="77777777" w:rsidR="00661749" w:rsidRDefault="00661749" w:rsidP="0089107D">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POR CUANTO: </w:t>
      </w:r>
      <w:r>
        <w:rPr>
          <w:rFonts w:ascii="Arial Narrow" w:hAnsi="Arial Narrow" w:cs="Arial Narrow"/>
          <w:color w:val="000000"/>
          <w:lang w:eastAsia="es-DO"/>
        </w:rPr>
        <w:t xml:space="preserve">A que el día_____ [_____] del mes de______ del año dos mil ocho (2008), </w:t>
      </w:r>
      <w:r>
        <w:rPr>
          <w:rFonts w:ascii="Arial Narrow" w:hAnsi="Arial Narrow" w:cs="Arial Narrow"/>
          <w:b/>
          <w:bCs/>
          <w:color w:val="810000"/>
          <w:lang w:eastAsia="es-DO"/>
        </w:rPr>
        <w:t>[la Entidad</w:t>
      </w:r>
      <w:r w:rsidR="00E96400">
        <w:rPr>
          <w:rFonts w:ascii="Arial Narrow" w:hAnsi="Arial Narrow" w:cs="Arial Narrow"/>
          <w:b/>
          <w:bCs/>
          <w:color w:val="810000"/>
          <w:lang w:eastAsia="es-DO"/>
        </w:rPr>
        <w:t xml:space="preserve"> </w:t>
      </w:r>
      <w:r>
        <w:rPr>
          <w:rFonts w:ascii="Arial Narrow" w:hAnsi="Arial Narrow" w:cs="Arial Narrow"/>
          <w:b/>
          <w:bCs/>
          <w:color w:val="810000"/>
          <w:lang w:eastAsia="es-DO"/>
        </w:rPr>
        <w:t xml:space="preserve">Contratante] </w:t>
      </w:r>
      <w:r>
        <w:rPr>
          <w:rFonts w:ascii="Arial Narrow" w:hAnsi="Arial Narrow" w:cs="Arial Narrow"/>
          <w:color w:val="000000"/>
          <w:lang w:eastAsia="es-DO"/>
        </w:rPr>
        <w:t>procedió a la notificación del resultado de la Licitación conforme al Cronograma establecido.</w:t>
      </w:r>
    </w:p>
    <w:p w14:paraId="56398A1C" w14:textId="77777777" w:rsidR="00E96400" w:rsidRDefault="00E96400" w:rsidP="0089107D">
      <w:pPr>
        <w:autoSpaceDE w:val="0"/>
        <w:autoSpaceDN w:val="0"/>
        <w:adjustRightInd w:val="0"/>
        <w:jc w:val="both"/>
        <w:rPr>
          <w:rFonts w:ascii="Arial Narrow" w:hAnsi="Arial Narrow" w:cs="Arial Narrow"/>
          <w:b/>
          <w:bCs/>
          <w:color w:val="000000"/>
          <w:lang w:eastAsia="es-DO"/>
        </w:rPr>
      </w:pPr>
    </w:p>
    <w:p w14:paraId="7874334A" w14:textId="77777777" w:rsidR="00661749" w:rsidRDefault="00661749" w:rsidP="0089107D">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POR CUANTO: </w:t>
      </w:r>
      <w:r>
        <w:rPr>
          <w:rFonts w:ascii="Arial Narrow" w:hAnsi="Arial Narrow" w:cs="Arial Narrow"/>
          <w:color w:val="000000"/>
          <w:lang w:eastAsia="es-DO"/>
        </w:rPr>
        <w:t xml:space="preserve">En fecha ______ [_____] de ______ del año [………]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constituyó la</w:t>
      </w:r>
      <w:r w:rsidR="00E96400">
        <w:rPr>
          <w:rFonts w:ascii="Arial Narrow" w:hAnsi="Arial Narrow" w:cs="Arial Narrow"/>
          <w:color w:val="000000"/>
          <w:lang w:eastAsia="es-DO"/>
        </w:rPr>
        <w:t xml:space="preserve"> </w:t>
      </w:r>
      <w:r>
        <w:rPr>
          <w:rFonts w:ascii="Arial Narrow" w:hAnsi="Arial Narrow" w:cs="Arial Narrow"/>
          <w:color w:val="000000"/>
          <w:lang w:eastAsia="es-DO"/>
        </w:rPr>
        <w:t>Garantía de Fiel Cumplimiento de Contrato, correspondiente al 10% del monto total adjudicado, en</w:t>
      </w:r>
    </w:p>
    <w:p w14:paraId="1CE0A19C" w14:textId="77777777" w:rsidR="00661749" w:rsidRDefault="00661749" w:rsidP="0089107D">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cumplimiento a las disposiciones de los Artículos 107 y 111, del Reglamento de Aplicación de la Ley,</w:t>
      </w:r>
    </w:p>
    <w:p w14:paraId="70A49DBC" w14:textId="77777777" w:rsidR="00661749" w:rsidRDefault="00661749" w:rsidP="0089107D">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emitido mediante el Decreto 490-07, de fecha treinta (30) de agosto del dos mil siete (2007).</w:t>
      </w:r>
    </w:p>
    <w:p w14:paraId="76441ABF" w14:textId="77777777" w:rsidR="00E96400" w:rsidRDefault="00E96400" w:rsidP="0089107D">
      <w:pPr>
        <w:autoSpaceDE w:val="0"/>
        <w:autoSpaceDN w:val="0"/>
        <w:adjustRightInd w:val="0"/>
        <w:jc w:val="both"/>
        <w:rPr>
          <w:rFonts w:ascii="Arial Narrow" w:hAnsi="Arial Narrow" w:cs="Arial Narrow"/>
          <w:b/>
          <w:bCs/>
          <w:color w:val="000000"/>
          <w:lang w:eastAsia="es-DO"/>
        </w:rPr>
      </w:pPr>
    </w:p>
    <w:p w14:paraId="2DC30F7E" w14:textId="77777777" w:rsidR="00661749" w:rsidRDefault="00661749" w:rsidP="0089107D">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POR LO TANTO, </w:t>
      </w:r>
      <w:r>
        <w:rPr>
          <w:rFonts w:ascii="Arial Narrow" w:hAnsi="Arial Narrow" w:cs="Arial Narrow"/>
          <w:color w:val="000000"/>
          <w:lang w:eastAsia="es-DO"/>
        </w:rPr>
        <w:t>y en el entendido de que el anterior preámbulo forma parte integral del presente</w:t>
      </w:r>
    </w:p>
    <w:p w14:paraId="2F36233A" w14:textId="77777777" w:rsidR="00661749" w:rsidRDefault="00661749" w:rsidP="0089107D">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contrato,</w:t>
      </w:r>
    </w:p>
    <w:p w14:paraId="4AF2225D" w14:textId="77777777" w:rsidR="00E96400" w:rsidRDefault="00E96400" w:rsidP="00661749">
      <w:pPr>
        <w:autoSpaceDE w:val="0"/>
        <w:autoSpaceDN w:val="0"/>
        <w:adjustRightInd w:val="0"/>
        <w:rPr>
          <w:rFonts w:ascii="Arial Narrow" w:hAnsi="Arial Narrow" w:cs="Arial Narrow"/>
          <w:b/>
          <w:bCs/>
          <w:color w:val="000000"/>
          <w:lang w:eastAsia="es-DO"/>
        </w:rPr>
      </w:pPr>
    </w:p>
    <w:p w14:paraId="461D2FC3" w14:textId="77777777" w:rsidR="00661749" w:rsidRDefault="00661749" w:rsidP="0089107D">
      <w:pPr>
        <w:autoSpaceDE w:val="0"/>
        <w:autoSpaceDN w:val="0"/>
        <w:adjustRightInd w:val="0"/>
        <w:jc w:val="both"/>
        <w:rPr>
          <w:rFonts w:ascii="Arial Narrow" w:hAnsi="Arial Narrow" w:cs="Arial Narrow"/>
          <w:b/>
          <w:bCs/>
          <w:color w:val="000000"/>
          <w:lang w:eastAsia="es-DO"/>
        </w:rPr>
      </w:pPr>
      <w:r>
        <w:rPr>
          <w:rFonts w:ascii="Arial Narrow" w:hAnsi="Arial Narrow" w:cs="Arial Narrow"/>
          <w:b/>
          <w:bCs/>
          <w:color w:val="000000"/>
          <w:lang w:eastAsia="es-DO"/>
        </w:rPr>
        <w:t>ARTÍCULO 1.- DEFINICIONES E INTERPRETACIONES:</w:t>
      </w:r>
    </w:p>
    <w:p w14:paraId="68BE2DD8" w14:textId="77777777" w:rsidR="000E70A9" w:rsidRDefault="000E70A9" w:rsidP="0089107D">
      <w:pPr>
        <w:autoSpaceDE w:val="0"/>
        <w:autoSpaceDN w:val="0"/>
        <w:adjustRightInd w:val="0"/>
        <w:jc w:val="both"/>
        <w:rPr>
          <w:rFonts w:ascii="Arial Narrow" w:hAnsi="Arial Narrow" w:cs="Arial Narrow"/>
          <w:color w:val="000000"/>
          <w:lang w:eastAsia="es-DO"/>
        </w:rPr>
      </w:pPr>
    </w:p>
    <w:p w14:paraId="62F1A7C9" w14:textId="77777777" w:rsidR="00661749" w:rsidRDefault="00661749" w:rsidP="0089107D">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Siempre que en el presente Contrato se empleen los siguientes términos, se entenderá que significan lo</w:t>
      </w:r>
      <w:r w:rsidR="000E70A9">
        <w:rPr>
          <w:rFonts w:ascii="Arial Narrow" w:hAnsi="Arial Narrow" w:cs="Arial Narrow"/>
          <w:color w:val="000000"/>
          <w:lang w:eastAsia="es-DO"/>
        </w:rPr>
        <w:t xml:space="preserve"> </w:t>
      </w:r>
      <w:r>
        <w:rPr>
          <w:rFonts w:ascii="Arial Narrow" w:hAnsi="Arial Narrow" w:cs="Arial Narrow"/>
          <w:color w:val="000000"/>
          <w:lang w:eastAsia="es-DO"/>
        </w:rPr>
        <w:t>que expresa a continuación:</w:t>
      </w:r>
    </w:p>
    <w:p w14:paraId="6BBEAE92" w14:textId="77777777" w:rsidR="000E70A9" w:rsidRDefault="000E70A9" w:rsidP="00B13A3C">
      <w:pPr>
        <w:autoSpaceDE w:val="0"/>
        <w:autoSpaceDN w:val="0"/>
        <w:adjustRightInd w:val="0"/>
        <w:jc w:val="both"/>
        <w:rPr>
          <w:rFonts w:ascii="Arial Narrow" w:hAnsi="Arial Narrow" w:cs="Arial Narrow"/>
          <w:b/>
          <w:bCs/>
          <w:color w:val="000000"/>
          <w:lang w:eastAsia="es-DO"/>
        </w:rPr>
      </w:pPr>
    </w:p>
    <w:p w14:paraId="0D3C0E1B" w14:textId="77777777" w:rsidR="00756346" w:rsidRDefault="00756346" w:rsidP="00B13A3C">
      <w:pPr>
        <w:autoSpaceDE w:val="0"/>
        <w:autoSpaceDN w:val="0"/>
        <w:adjustRightInd w:val="0"/>
        <w:jc w:val="both"/>
        <w:rPr>
          <w:rFonts w:ascii="Arial Narrow" w:hAnsi="Arial Narrow" w:cs="Arial Narrow"/>
          <w:b/>
          <w:bCs/>
          <w:color w:val="000000"/>
          <w:lang w:eastAsia="es-DO"/>
        </w:rPr>
      </w:pPr>
    </w:p>
    <w:p w14:paraId="53F5C70C" w14:textId="77777777" w:rsidR="00756346" w:rsidRDefault="00756346" w:rsidP="00B13A3C">
      <w:pPr>
        <w:autoSpaceDE w:val="0"/>
        <w:autoSpaceDN w:val="0"/>
        <w:adjustRightInd w:val="0"/>
        <w:jc w:val="both"/>
        <w:rPr>
          <w:rFonts w:ascii="Arial Narrow" w:hAnsi="Arial Narrow" w:cs="Arial Narrow"/>
          <w:b/>
          <w:bCs/>
          <w:color w:val="000000"/>
          <w:lang w:eastAsia="es-DO"/>
        </w:rPr>
      </w:pPr>
    </w:p>
    <w:p w14:paraId="16E1FBC4" w14:textId="77777777" w:rsidR="00756346" w:rsidRDefault="00756346" w:rsidP="00B13A3C">
      <w:pPr>
        <w:autoSpaceDE w:val="0"/>
        <w:autoSpaceDN w:val="0"/>
        <w:adjustRightInd w:val="0"/>
        <w:jc w:val="both"/>
        <w:rPr>
          <w:rFonts w:ascii="Arial Narrow" w:hAnsi="Arial Narrow" w:cs="Arial Narrow"/>
          <w:b/>
          <w:bCs/>
          <w:color w:val="000000"/>
          <w:lang w:eastAsia="es-DO"/>
        </w:rPr>
      </w:pPr>
    </w:p>
    <w:p w14:paraId="768450F6" w14:textId="77777777" w:rsidR="00661749" w:rsidRDefault="00661749" w:rsidP="00B13A3C">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Certificado de recepción definitiva</w:t>
      </w:r>
      <w:r>
        <w:rPr>
          <w:rFonts w:ascii="Arial Narrow" w:hAnsi="Arial Narrow" w:cs="Arial Narrow"/>
          <w:color w:val="000000"/>
          <w:lang w:eastAsia="es-DO"/>
        </w:rPr>
        <w:t xml:space="preserve">: El o los certificados expedidos por el supervisor a </w:t>
      </w:r>
      <w:r>
        <w:rPr>
          <w:rFonts w:ascii="Arial Narrow" w:hAnsi="Arial Narrow" w:cs="Arial Narrow"/>
          <w:b/>
          <w:bCs/>
          <w:color w:val="000000"/>
          <w:lang w:eastAsia="es-DO"/>
        </w:rPr>
        <w:t>EL</w:t>
      </w:r>
      <w:r w:rsidR="00B13A3C">
        <w:rPr>
          <w:rFonts w:ascii="Arial Narrow" w:hAnsi="Arial Narrow" w:cs="Arial Narrow"/>
          <w:b/>
          <w:bCs/>
          <w:color w:val="000000"/>
          <w:lang w:eastAsia="es-DO"/>
        </w:rPr>
        <w:t xml:space="preserve"> </w:t>
      </w:r>
      <w:r>
        <w:rPr>
          <w:rFonts w:ascii="Arial Narrow" w:hAnsi="Arial Narrow" w:cs="Arial Narrow"/>
          <w:b/>
          <w:bCs/>
          <w:color w:val="000000"/>
          <w:lang w:eastAsia="es-DO"/>
        </w:rPr>
        <w:t xml:space="preserve">CONTRATISTA </w:t>
      </w:r>
      <w:r>
        <w:rPr>
          <w:rFonts w:ascii="Arial Narrow" w:hAnsi="Arial Narrow" w:cs="Arial Narrow"/>
          <w:color w:val="000000"/>
          <w:lang w:eastAsia="es-DO"/>
        </w:rPr>
        <w:t xml:space="preserve">al final del o de los períodos de garantía, en el que se declare que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ha</w:t>
      </w:r>
      <w:r w:rsidR="000E70A9">
        <w:rPr>
          <w:rFonts w:ascii="Arial Narrow" w:hAnsi="Arial Narrow" w:cs="Arial Narrow"/>
          <w:color w:val="000000"/>
          <w:lang w:eastAsia="es-DO"/>
        </w:rPr>
        <w:t xml:space="preserve"> </w:t>
      </w:r>
      <w:r>
        <w:rPr>
          <w:rFonts w:ascii="Arial Narrow" w:hAnsi="Arial Narrow" w:cs="Arial Narrow"/>
          <w:color w:val="000000"/>
          <w:lang w:eastAsia="es-DO"/>
        </w:rPr>
        <w:t>cumplido sus obligaciones contractuales.</w:t>
      </w:r>
    </w:p>
    <w:p w14:paraId="4D22E780" w14:textId="77777777" w:rsidR="000E70A9" w:rsidRDefault="000E70A9" w:rsidP="00661749">
      <w:pPr>
        <w:autoSpaceDE w:val="0"/>
        <w:autoSpaceDN w:val="0"/>
        <w:adjustRightInd w:val="0"/>
        <w:rPr>
          <w:rFonts w:ascii="Arial Narrow" w:hAnsi="Arial Narrow" w:cs="Arial Narrow"/>
          <w:b/>
          <w:bCs/>
          <w:color w:val="000000"/>
          <w:lang w:eastAsia="es-DO"/>
        </w:rPr>
      </w:pPr>
    </w:p>
    <w:p w14:paraId="4F17F656" w14:textId="77777777" w:rsidR="00661749" w:rsidRDefault="00661749" w:rsidP="00B13A3C">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Contratista</w:t>
      </w:r>
      <w:r>
        <w:rPr>
          <w:rFonts w:ascii="Arial Narrow" w:hAnsi="Arial Narrow" w:cs="Arial Narrow"/>
          <w:color w:val="000000"/>
          <w:lang w:eastAsia="es-DO"/>
        </w:rPr>
        <w:t>: Nombre de la persona natural o jurídica, consorcio, que ejecutará el objeto del Contrato.</w:t>
      </w:r>
    </w:p>
    <w:p w14:paraId="65521D1A" w14:textId="77777777" w:rsidR="000E70A9" w:rsidRDefault="000E70A9" w:rsidP="00B13A3C">
      <w:pPr>
        <w:autoSpaceDE w:val="0"/>
        <w:autoSpaceDN w:val="0"/>
        <w:adjustRightInd w:val="0"/>
        <w:jc w:val="both"/>
        <w:rPr>
          <w:rFonts w:ascii="Arial Narrow" w:hAnsi="Arial Narrow" w:cs="Arial Narrow"/>
          <w:b/>
          <w:bCs/>
          <w:color w:val="000000"/>
          <w:lang w:eastAsia="es-DO"/>
        </w:rPr>
      </w:pPr>
    </w:p>
    <w:p w14:paraId="1A3362D0" w14:textId="77777777" w:rsidR="00661749" w:rsidRDefault="00661749" w:rsidP="00B13A3C">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Contrato</w:t>
      </w:r>
      <w:r>
        <w:rPr>
          <w:rFonts w:ascii="Arial Narrow" w:hAnsi="Arial Narrow" w:cs="Arial Narrow"/>
          <w:color w:val="000000"/>
          <w:lang w:eastAsia="es-DO"/>
        </w:rPr>
        <w:t>: El presente documento.</w:t>
      </w:r>
    </w:p>
    <w:p w14:paraId="40627C69" w14:textId="77777777" w:rsidR="000E70A9" w:rsidRDefault="000E70A9" w:rsidP="00B13A3C">
      <w:pPr>
        <w:autoSpaceDE w:val="0"/>
        <w:autoSpaceDN w:val="0"/>
        <w:adjustRightInd w:val="0"/>
        <w:jc w:val="both"/>
        <w:rPr>
          <w:rFonts w:ascii="Arial Narrow" w:hAnsi="Arial Narrow" w:cs="Arial Narrow"/>
          <w:b/>
          <w:bCs/>
          <w:color w:val="000000"/>
          <w:lang w:eastAsia="es-DO"/>
        </w:rPr>
      </w:pPr>
    </w:p>
    <w:p w14:paraId="1D4BA07D" w14:textId="77777777" w:rsidR="00661749" w:rsidRDefault="00661749" w:rsidP="00B13A3C">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Coordinador</w:t>
      </w:r>
      <w:r>
        <w:rPr>
          <w:rFonts w:ascii="Arial Narrow" w:hAnsi="Arial Narrow" w:cs="Arial Narrow"/>
          <w:b/>
          <w:bCs/>
          <w:i/>
          <w:iCs/>
          <w:color w:val="000000"/>
          <w:lang w:eastAsia="es-DO"/>
        </w:rPr>
        <w:t xml:space="preserve">: </w:t>
      </w:r>
      <w:r>
        <w:rPr>
          <w:rFonts w:ascii="Arial Narrow" w:hAnsi="Arial Narrow" w:cs="Arial Narrow"/>
          <w:color w:val="000000"/>
          <w:lang w:eastAsia="es-DO"/>
        </w:rPr>
        <w:t xml:space="preserve">Persona designada como tal por </w:t>
      </w:r>
      <w:r>
        <w:rPr>
          <w:rFonts w:ascii="Arial Narrow" w:hAnsi="Arial Narrow" w:cs="Arial Narrow"/>
          <w:b/>
          <w:bCs/>
          <w:color w:val="810000"/>
          <w:lang w:eastAsia="es-DO"/>
        </w:rPr>
        <w:t xml:space="preserve">[la Entidad Contratante] </w:t>
      </w:r>
      <w:r>
        <w:rPr>
          <w:rFonts w:ascii="Arial Narrow" w:hAnsi="Arial Narrow" w:cs="Arial Narrow"/>
          <w:color w:val="000000"/>
          <w:lang w:eastAsia="es-DO"/>
        </w:rPr>
        <w:t>para realizar las funciones de</w:t>
      </w:r>
      <w:r w:rsidR="000E70A9">
        <w:rPr>
          <w:rFonts w:ascii="Arial Narrow" w:hAnsi="Arial Narrow" w:cs="Arial Narrow"/>
          <w:color w:val="000000"/>
          <w:lang w:eastAsia="es-DO"/>
        </w:rPr>
        <w:t xml:space="preserve"> </w:t>
      </w:r>
      <w:r>
        <w:rPr>
          <w:rFonts w:ascii="Arial Narrow" w:hAnsi="Arial Narrow" w:cs="Arial Narrow"/>
          <w:color w:val="000000"/>
          <w:lang w:eastAsia="es-DO"/>
        </w:rPr>
        <w:t xml:space="preserve">coordinación de todas las actividades relacionadas con la Obra y que tengan </w:t>
      </w:r>
      <w:proofErr w:type="spellStart"/>
      <w:r>
        <w:rPr>
          <w:rFonts w:ascii="Arial Narrow" w:hAnsi="Arial Narrow" w:cs="Arial Narrow"/>
          <w:color w:val="000000"/>
          <w:lang w:eastAsia="es-DO"/>
        </w:rPr>
        <w:t>ingerencia</w:t>
      </w:r>
      <w:proofErr w:type="spellEnd"/>
      <w:r>
        <w:rPr>
          <w:rFonts w:ascii="Arial Narrow" w:hAnsi="Arial Narrow" w:cs="Arial Narrow"/>
          <w:color w:val="000000"/>
          <w:lang w:eastAsia="es-DO"/>
        </w:rPr>
        <w:t xml:space="preserve"> en la ejecución del</w:t>
      </w:r>
      <w:r w:rsidR="000E70A9">
        <w:rPr>
          <w:rFonts w:ascii="Arial Narrow" w:hAnsi="Arial Narrow" w:cs="Arial Narrow"/>
          <w:color w:val="000000"/>
          <w:lang w:eastAsia="es-DO"/>
        </w:rPr>
        <w:t xml:space="preserve"> </w:t>
      </w:r>
      <w:r>
        <w:rPr>
          <w:rFonts w:ascii="Arial Narrow" w:hAnsi="Arial Narrow" w:cs="Arial Narrow"/>
          <w:color w:val="000000"/>
          <w:lang w:eastAsia="es-DO"/>
        </w:rPr>
        <w:t>Contrato.</w:t>
      </w:r>
    </w:p>
    <w:p w14:paraId="795894CD" w14:textId="77777777" w:rsidR="000E70A9" w:rsidRDefault="000E70A9" w:rsidP="00B13A3C">
      <w:pPr>
        <w:autoSpaceDE w:val="0"/>
        <w:autoSpaceDN w:val="0"/>
        <w:adjustRightInd w:val="0"/>
        <w:jc w:val="both"/>
        <w:rPr>
          <w:rFonts w:ascii="Arial Narrow" w:hAnsi="Arial Narrow" w:cs="Arial Narrow"/>
          <w:b/>
          <w:bCs/>
          <w:color w:val="000000"/>
          <w:lang w:eastAsia="es-DO"/>
        </w:rPr>
      </w:pPr>
    </w:p>
    <w:p w14:paraId="565181EB" w14:textId="77777777" w:rsidR="00661749" w:rsidRDefault="00661749" w:rsidP="00B13A3C">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Desglose de precios unitarios</w:t>
      </w:r>
      <w:r>
        <w:rPr>
          <w:rFonts w:ascii="Arial Narrow" w:hAnsi="Arial Narrow" w:cs="Arial Narrow"/>
          <w:color w:val="000000"/>
          <w:lang w:eastAsia="es-DO"/>
        </w:rPr>
        <w:t>: La lista detallada de tarifas y precios que muestren la composición de</w:t>
      </w:r>
      <w:r w:rsidR="000E70A9">
        <w:rPr>
          <w:rFonts w:ascii="Arial Narrow" w:hAnsi="Arial Narrow" w:cs="Arial Narrow"/>
          <w:color w:val="000000"/>
          <w:lang w:eastAsia="es-DO"/>
        </w:rPr>
        <w:t xml:space="preserve"> </w:t>
      </w:r>
      <w:r>
        <w:rPr>
          <w:rFonts w:ascii="Arial Narrow" w:hAnsi="Arial Narrow" w:cs="Arial Narrow"/>
          <w:color w:val="000000"/>
          <w:lang w:eastAsia="es-DO"/>
        </w:rPr>
        <w:t>cada uno de los precios de las partidas que intervienen en el presupuesto detallado.</w:t>
      </w:r>
    </w:p>
    <w:p w14:paraId="0FF2018B" w14:textId="77777777" w:rsidR="00661749" w:rsidRDefault="00661749" w:rsidP="00B13A3C">
      <w:pPr>
        <w:autoSpaceDE w:val="0"/>
        <w:autoSpaceDN w:val="0"/>
        <w:adjustRightInd w:val="0"/>
        <w:jc w:val="both"/>
        <w:rPr>
          <w:color w:val="000000"/>
          <w:lang w:eastAsia="es-DO"/>
        </w:rPr>
      </w:pPr>
    </w:p>
    <w:p w14:paraId="5231FDEC" w14:textId="77777777" w:rsidR="00661749" w:rsidRDefault="00661749" w:rsidP="00B13A3C">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Emplazamiento</w:t>
      </w:r>
      <w:r>
        <w:rPr>
          <w:rFonts w:ascii="Arial Narrow" w:hAnsi="Arial Narrow" w:cs="Arial Narrow"/>
          <w:color w:val="000000"/>
          <w:lang w:eastAsia="es-DO"/>
        </w:rPr>
        <w:t xml:space="preserve">: Los terrenos proporcionados por </w:t>
      </w:r>
      <w:r>
        <w:rPr>
          <w:rFonts w:ascii="Arial Narrow" w:hAnsi="Arial Narrow" w:cs="Arial Narrow"/>
          <w:b/>
          <w:bCs/>
          <w:color w:val="810000"/>
          <w:lang w:eastAsia="es-DO"/>
        </w:rPr>
        <w:t xml:space="preserve">[la Entidad Contratante] </w:t>
      </w:r>
      <w:r>
        <w:rPr>
          <w:rFonts w:ascii="Arial Narrow" w:hAnsi="Arial Narrow" w:cs="Arial Narrow"/>
          <w:color w:val="000000"/>
          <w:lang w:eastAsia="es-DO"/>
        </w:rPr>
        <w:t>en que deben ejecutarse las</w:t>
      </w:r>
      <w:r w:rsidR="000E70A9">
        <w:rPr>
          <w:rFonts w:ascii="Arial Narrow" w:hAnsi="Arial Narrow" w:cs="Arial Narrow"/>
          <w:color w:val="000000"/>
          <w:lang w:eastAsia="es-DO"/>
        </w:rPr>
        <w:t xml:space="preserve"> </w:t>
      </w:r>
      <w:r>
        <w:rPr>
          <w:rFonts w:ascii="Arial Narrow" w:hAnsi="Arial Narrow" w:cs="Arial Narrow"/>
          <w:color w:val="000000"/>
          <w:lang w:eastAsia="es-DO"/>
        </w:rPr>
        <w:t>Obras, y otros lugares que, citados en el Contrato, formen parte del emplazamiento.</w:t>
      </w:r>
    </w:p>
    <w:p w14:paraId="62E72B10" w14:textId="77777777" w:rsidR="000E70A9" w:rsidRDefault="000E70A9" w:rsidP="00B13A3C">
      <w:pPr>
        <w:autoSpaceDE w:val="0"/>
        <w:autoSpaceDN w:val="0"/>
        <w:adjustRightInd w:val="0"/>
        <w:jc w:val="both"/>
        <w:rPr>
          <w:rFonts w:ascii="Arial Narrow" w:hAnsi="Arial Narrow" w:cs="Arial Narrow"/>
          <w:b/>
          <w:bCs/>
          <w:color w:val="000000"/>
          <w:lang w:eastAsia="es-DO"/>
        </w:rPr>
      </w:pPr>
    </w:p>
    <w:p w14:paraId="596BE6F8" w14:textId="77777777" w:rsidR="00661749" w:rsidRDefault="00661749" w:rsidP="00B13A3C">
      <w:pPr>
        <w:autoSpaceDE w:val="0"/>
        <w:autoSpaceDN w:val="0"/>
        <w:adjustRightInd w:val="0"/>
        <w:jc w:val="both"/>
        <w:rPr>
          <w:rFonts w:ascii="Arial Narrow" w:hAnsi="Arial Narrow" w:cs="Arial Narrow"/>
          <w:b/>
          <w:bCs/>
          <w:color w:val="810000"/>
          <w:lang w:eastAsia="es-DO"/>
        </w:rPr>
      </w:pPr>
      <w:r>
        <w:rPr>
          <w:rFonts w:ascii="Arial Narrow" w:hAnsi="Arial Narrow" w:cs="Arial Narrow"/>
          <w:b/>
          <w:bCs/>
          <w:color w:val="000000"/>
          <w:lang w:eastAsia="es-DO"/>
        </w:rPr>
        <w:t>Entidad Contratante</w:t>
      </w:r>
      <w:r>
        <w:rPr>
          <w:rFonts w:ascii="Arial Narrow" w:hAnsi="Arial Narrow" w:cs="Arial Narrow"/>
          <w:color w:val="000000"/>
          <w:lang w:eastAsia="es-DO"/>
        </w:rPr>
        <w:t xml:space="preserve">: </w:t>
      </w:r>
      <w:r>
        <w:rPr>
          <w:rFonts w:ascii="Arial Narrow" w:hAnsi="Arial Narrow" w:cs="Arial Narrow"/>
          <w:b/>
          <w:bCs/>
          <w:color w:val="810000"/>
          <w:lang w:eastAsia="es-DO"/>
        </w:rPr>
        <w:t>[la Entidad Contratante]</w:t>
      </w:r>
    </w:p>
    <w:p w14:paraId="1B888FFD" w14:textId="77777777" w:rsidR="000E70A9" w:rsidRDefault="000E70A9" w:rsidP="00B13A3C">
      <w:pPr>
        <w:autoSpaceDE w:val="0"/>
        <w:autoSpaceDN w:val="0"/>
        <w:adjustRightInd w:val="0"/>
        <w:jc w:val="both"/>
        <w:rPr>
          <w:rFonts w:ascii="Arial Narrow" w:hAnsi="Arial Narrow" w:cs="Arial Narrow"/>
          <w:b/>
          <w:bCs/>
          <w:color w:val="000000"/>
          <w:lang w:eastAsia="es-DO"/>
        </w:rPr>
      </w:pPr>
    </w:p>
    <w:p w14:paraId="610892DB" w14:textId="77777777" w:rsidR="00661749" w:rsidRDefault="00661749" w:rsidP="00B13A3C">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Instalación: </w:t>
      </w:r>
      <w:r>
        <w:rPr>
          <w:rFonts w:ascii="Arial Narrow" w:hAnsi="Arial Narrow" w:cs="Arial Narrow"/>
          <w:color w:val="000000"/>
          <w:lang w:eastAsia="es-DO"/>
        </w:rPr>
        <w:t>Las maquinarias, aparatos, componentes y toda clase de objetos que con arreglo al Contrato</w:t>
      </w:r>
      <w:r w:rsidR="000E70A9">
        <w:rPr>
          <w:rFonts w:ascii="Arial Narrow" w:hAnsi="Arial Narrow" w:cs="Arial Narrow"/>
          <w:color w:val="000000"/>
          <w:lang w:eastAsia="es-DO"/>
        </w:rPr>
        <w:t xml:space="preserve"> </w:t>
      </w:r>
      <w:r>
        <w:rPr>
          <w:rFonts w:ascii="Arial Narrow" w:hAnsi="Arial Narrow" w:cs="Arial Narrow"/>
          <w:color w:val="000000"/>
          <w:lang w:eastAsia="es-DO"/>
        </w:rPr>
        <w:t>deban aportarse para su incorporación a la Obra.</w:t>
      </w:r>
    </w:p>
    <w:p w14:paraId="20F6D35F" w14:textId="77777777" w:rsidR="000E70A9" w:rsidRDefault="000E70A9" w:rsidP="00661749">
      <w:pPr>
        <w:autoSpaceDE w:val="0"/>
        <w:autoSpaceDN w:val="0"/>
        <w:adjustRightInd w:val="0"/>
        <w:rPr>
          <w:rFonts w:ascii="Arial Narrow" w:hAnsi="Arial Narrow" w:cs="Arial Narrow"/>
          <w:b/>
          <w:bCs/>
          <w:color w:val="000000"/>
          <w:lang w:eastAsia="es-DO"/>
        </w:rPr>
      </w:pPr>
    </w:p>
    <w:p w14:paraId="3817A7FF" w14:textId="77777777" w:rsidR="00661749" w:rsidRDefault="00661749" w:rsidP="00B13A3C">
      <w:pPr>
        <w:autoSpaceDE w:val="0"/>
        <w:autoSpaceDN w:val="0"/>
        <w:adjustRightInd w:val="0"/>
        <w:jc w:val="both"/>
        <w:rPr>
          <w:rFonts w:ascii="Arial Narrow" w:hAnsi="Arial Narrow" w:cs="Arial Narrow"/>
          <w:b/>
          <w:bCs/>
          <w:color w:val="000000"/>
          <w:lang w:eastAsia="es-DO"/>
        </w:rPr>
      </w:pPr>
      <w:r>
        <w:rPr>
          <w:rFonts w:ascii="Arial Narrow" w:hAnsi="Arial Narrow" w:cs="Arial Narrow"/>
          <w:b/>
          <w:bCs/>
          <w:color w:val="000000"/>
          <w:lang w:eastAsia="es-DO"/>
        </w:rPr>
        <w:t>Lista de precios</w:t>
      </w:r>
      <w:r>
        <w:rPr>
          <w:rFonts w:ascii="Arial Narrow" w:hAnsi="Arial Narrow" w:cs="Arial Narrow"/>
          <w:color w:val="000000"/>
          <w:lang w:eastAsia="es-DO"/>
        </w:rPr>
        <w:t xml:space="preserve">: La lista completa de precios, incluido el desglose del precio global, que </w:t>
      </w:r>
      <w:r>
        <w:rPr>
          <w:rFonts w:ascii="Arial Narrow" w:hAnsi="Arial Narrow" w:cs="Arial Narrow"/>
          <w:b/>
          <w:bCs/>
          <w:color w:val="000000"/>
          <w:lang w:eastAsia="es-DO"/>
        </w:rPr>
        <w:t>EL</w:t>
      </w:r>
    </w:p>
    <w:p w14:paraId="7E94BC39" w14:textId="77777777" w:rsidR="00661749" w:rsidRDefault="00661749" w:rsidP="00B13A3C">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CONTRATISTA </w:t>
      </w:r>
      <w:r>
        <w:rPr>
          <w:rFonts w:ascii="Arial Narrow" w:hAnsi="Arial Narrow" w:cs="Arial Narrow"/>
          <w:color w:val="000000"/>
          <w:lang w:eastAsia="es-DO"/>
        </w:rPr>
        <w:t>presenta con su Oferta, modificada en caso necesario, y que forma parte del Contrato de</w:t>
      </w:r>
      <w:r w:rsidR="000E70A9">
        <w:rPr>
          <w:rFonts w:ascii="Arial Narrow" w:hAnsi="Arial Narrow" w:cs="Arial Narrow"/>
          <w:color w:val="000000"/>
          <w:lang w:eastAsia="es-DO"/>
        </w:rPr>
        <w:t xml:space="preserve"> </w:t>
      </w:r>
      <w:r>
        <w:rPr>
          <w:rFonts w:ascii="Arial Narrow" w:hAnsi="Arial Narrow" w:cs="Arial Narrow"/>
          <w:color w:val="000000"/>
          <w:lang w:eastAsia="es-DO"/>
        </w:rPr>
        <w:t>precio unitario.</w:t>
      </w:r>
    </w:p>
    <w:p w14:paraId="2B05C7B3" w14:textId="77777777" w:rsidR="000E70A9" w:rsidRDefault="000E70A9" w:rsidP="00661749">
      <w:pPr>
        <w:autoSpaceDE w:val="0"/>
        <w:autoSpaceDN w:val="0"/>
        <w:adjustRightInd w:val="0"/>
        <w:rPr>
          <w:rFonts w:ascii="Arial Narrow" w:hAnsi="Arial Narrow" w:cs="Arial Narrow"/>
          <w:b/>
          <w:bCs/>
          <w:color w:val="000000"/>
          <w:lang w:eastAsia="es-DO"/>
        </w:rPr>
      </w:pPr>
    </w:p>
    <w:p w14:paraId="17CAF493" w14:textId="77777777" w:rsidR="00661749" w:rsidRDefault="00661749" w:rsidP="00B13A3C">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Monto del Contrato</w:t>
      </w:r>
      <w:r>
        <w:rPr>
          <w:rFonts w:ascii="Arial Narrow" w:hAnsi="Arial Narrow" w:cs="Arial Narrow"/>
          <w:color w:val="000000"/>
          <w:lang w:eastAsia="es-DO"/>
        </w:rPr>
        <w:t>: El importe señalado en el Contrato.</w:t>
      </w:r>
    </w:p>
    <w:p w14:paraId="60155702" w14:textId="77777777" w:rsidR="000E70A9" w:rsidRDefault="000E70A9" w:rsidP="00661749">
      <w:pPr>
        <w:autoSpaceDE w:val="0"/>
        <w:autoSpaceDN w:val="0"/>
        <w:adjustRightInd w:val="0"/>
        <w:rPr>
          <w:rFonts w:ascii="Arial Narrow" w:hAnsi="Arial Narrow" w:cs="Arial Narrow"/>
          <w:b/>
          <w:bCs/>
          <w:color w:val="000000"/>
          <w:lang w:eastAsia="es-DO"/>
        </w:rPr>
      </w:pPr>
    </w:p>
    <w:p w14:paraId="2DB7DCFE" w14:textId="77777777" w:rsidR="00661749" w:rsidRDefault="00661749" w:rsidP="00B13A3C">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Obras</w:t>
      </w:r>
      <w:r>
        <w:rPr>
          <w:rFonts w:ascii="Arial Narrow" w:hAnsi="Arial Narrow" w:cs="Arial Narrow"/>
          <w:color w:val="000000"/>
          <w:lang w:eastAsia="es-DO"/>
        </w:rPr>
        <w:t>: Las obras que deban realizarse, con carácter temporal o permanente, con arreglo al Contrato.</w:t>
      </w:r>
    </w:p>
    <w:p w14:paraId="01A5BA05" w14:textId="77777777" w:rsidR="000E70A9" w:rsidRDefault="000E70A9" w:rsidP="00661749">
      <w:pPr>
        <w:autoSpaceDE w:val="0"/>
        <w:autoSpaceDN w:val="0"/>
        <w:adjustRightInd w:val="0"/>
        <w:rPr>
          <w:rFonts w:ascii="Arial Narrow" w:hAnsi="Arial Narrow" w:cs="Arial Narrow"/>
          <w:b/>
          <w:bCs/>
          <w:color w:val="000000"/>
          <w:lang w:eastAsia="es-DO"/>
        </w:rPr>
      </w:pPr>
    </w:p>
    <w:p w14:paraId="4DDDF8B4" w14:textId="77777777" w:rsidR="00661749" w:rsidRDefault="00661749" w:rsidP="000E70A9">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Período de Garantía</w:t>
      </w:r>
      <w:r>
        <w:rPr>
          <w:rFonts w:ascii="Arial Narrow" w:hAnsi="Arial Narrow" w:cs="Arial Narrow"/>
          <w:color w:val="000000"/>
          <w:lang w:eastAsia="es-DO"/>
        </w:rPr>
        <w:t>: El período estipulado en el Contrato inmediatamente posterior a la fecha de</w:t>
      </w:r>
    </w:p>
    <w:p w14:paraId="579AF5A5" w14:textId="77777777" w:rsidR="00661749" w:rsidRDefault="00661749" w:rsidP="000E70A9">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aprobación provisional, durante el cual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se obliga a cumplir el Contrato y a subsanar</w:t>
      </w:r>
      <w:r w:rsidR="000E70A9">
        <w:rPr>
          <w:rFonts w:ascii="Arial Narrow" w:hAnsi="Arial Narrow" w:cs="Arial Narrow"/>
          <w:color w:val="000000"/>
          <w:lang w:eastAsia="es-DO"/>
        </w:rPr>
        <w:t xml:space="preserve"> </w:t>
      </w:r>
      <w:r>
        <w:rPr>
          <w:rFonts w:ascii="Arial Narrow" w:hAnsi="Arial Narrow" w:cs="Arial Narrow"/>
          <w:color w:val="000000"/>
          <w:lang w:eastAsia="es-DO"/>
        </w:rPr>
        <w:t>defectos o averías de acuerdo con las indicaciones del supervisor.</w:t>
      </w:r>
    </w:p>
    <w:p w14:paraId="6ECEA197" w14:textId="77777777" w:rsidR="000E70A9" w:rsidRDefault="000E70A9" w:rsidP="00661749">
      <w:pPr>
        <w:autoSpaceDE w:val="0"/>
        <w:autoSpaceDN w:val="0"/>
        <w:adjustRightInd w:val="0"/>
        <w:rPr>
          <w:rFonts w:ascii="Arial Narrow" w:hAnsi="Arial Narrow" w:cs="Arial Narrow"/>
          <w:b/>
          <w:bCs/>
          <w:color w:val="000000"/>
          <w:lang w:eastAsia="es-DO"/>
        </w:rPr>
      </w:pPr>
    </w:p>
    <w:p w14:paraId="081A1838" w14:textId="77777777" w:rsidR="00661749" w:rsidRDefault="00661749" w:rsidP="000E70A9">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Planos detallados</w:t>
      </w:r>
      <w:r>
        <w:rPr>
          <w:rFonts w:ascii="Arial Narrow" w:hAnsi="Arial Narrow" w:cs="Arial Narrow"/>
          <w:color w:val="000000"/>
          <w:lang w:eastAsia="es-DO"/>
        </w:rPr>
        <w:t xml:space="preserve">: Los planos proporcionados por </w:t>
      </w:r>
      <w:r>
        <w:rPr>
          <w:rFonts w:ascii="Arial Narrow" w:hAnsi="Arial Narrow" w:cs="Arial Narrow"/>
          <w:b/>
          <w:bCs/>
          <w:color w:val="000000"/>
          <w:lang w:eastAsia="es-DO"/>
        </w:rPr>
        <w:t xml:space="preserve">EL CONTRATISTA </w:t>
      </w:r>
      <w:proofErr w:type="gramStart"/>
      <w:r>
        <w:rPr>
          <w:rFonts w:ascii="Arial Narrow" w:hAnsi="Arial Narrow" w:cs="Arial Narrow"/>
          <w:color w:val="000000"/>
          <w:lang w:eastAsia="es-DO"/>
        </w:rPr>
        <w:t>de acuerdo a</w:t>
      </w:r>
      <w:proofErr w:type="gramEnd"/>
      <w:r>
        <w:rPr>
          <w:rFonts w:ascii="Arial Narrow" w:hAnsi="Arial Narrow" w:cs="Arial Narrow"/>
          <w:color w:val="000000"/>
          <w:lang w:eastAsia="es-DO"/>
        </w:rPr>
        <w:t xml:space="preserve"> la solicitud de </w:t>
      </w:r>
      <w:r>
        <w:rPr>
          <w:rFonts w:ascii="Arial Narrow" w:hAnsi="Arial Narrow" w:cs="Arial Narrow"/>
          <w:b/>
          <w:bCs/>
          <w:color w:val="810000"/>
          <w:lang w:eastAsia="es-DO"/>
        </w:rPr>
        <w:t>[la</w:t>
      </w:r>
      <w:r w:rsidR="000E70A9">
        <w:rPr>
          <w:rFonts w:ascii="Arial Narrow" w:hAnsi="Arial Narrow" w:cs="Arial Narrow"/>
          <w:b/>
          <w:bCs/>
          <w:color w:val="810000"/>
          <w:lang w:eastAsia="es-DO"/>
        </w:rPr>
        <w:t xml:space="preserve"> </w:t>
      </w:r>
      <w:r>
        <w:rPr>
          <w:rFonts w:ascii="Arial Narrow" w:hAnsi="Arial Narrow" w:cs="Arial Narrow"/>
          <w:b/>
          <w:bCs/>
          <w:color w:val="810000"/>
          <w:lang w:eastAsia="es-DO"/>
        </w:rPr>
        <w:t>Entidad Contratante]</w:t>
      </w:r>
      <w:r>
        <w:rPr>
          <w:rFonts w:ascii="Arial Narrow" w:hAnsi="Arial Narrow" w:cs="Arial Narrow"/>
          <w:color w:val="000000"/>
          <w:lang w:eastAsia="es-DO"/>
        </w:rPr>
        <w:t>, y aprobados por la Supervisión para la ejecución de las obras.</w:t>
      </w:r>
    </w:p>
    <w:p w14:paraId="6C1FC148" w14:textId="77777777" w:rsidR="000E70A9" w:rsidRDefault="000E70A9" w:rsidP="00661749">
      <w:pPr>
        <w:autoSpaceDE w:val="0"/>
        <w:autoSpaceDN w:val="0"/>
        <w:adjustRightInd w:val="0"/>
        <w:rPr>
          <w:rFonts w:ascii="Arial Narrow" w:hAnsi="Arial Narrow" w:cs="Arial Narrow"/>
          <w:b/>
          <w:bCs/>
          <w:color w:val="000000"/>
          <w:lang w:eastAsia="es-DO"/>
        </w:rPr>
      </w:pPr>
    </w:p>
    <w:p w14:paraId="1946D60E" w14:textId="77777777" w:rsidR="00661749" w:rsidRDefault="00661749" w:rsidP="000E70A9">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Plazos: </w:t>
      </w:r>
      <w:r>
        <w:rPr>
          <w:rFonts w:ascii="Arial Narrow" w:hAnsi="Arial Narrow" w:cs="Arial Narrow"/>
          <w:color w:val="000000"/>
          <w:lang w:eastAsia="es-DO"/>
        </w:rPr>
        <w:t>Los plazos del Contrato que empezará a contar a partir del día siguiente a la fecha del acto, hecho</w:t>
      </w:r>
      <w:r w:rsidR="000E70A9">
        <w:rPr>
          <w:rFonts w:ascii="Arial Narrow" w:hAnsi="Arial Narrow" w:cs="Arial Narrow"/>
          <w:color w:val="000000"/>
          <w:lang w:eastAsia="es-DO"/>
        </w:rPr>
        <w:t xml:space="preserve"> </w:t>
      </w:r>
      <w:r>
        <w:rPr>
          <w:rFonts w:ascii="Arial Narrow" w:hAnsi="Arial Narrow" w:cs="Arial Narrow"/>
          <w:color w:val="000000"/>
          <w:lang w:eastAsia="es-DO"/>
        </w:rPr>
        <w:t>o acontecimiento que sirva de punto de inicio de dichos plazos. Si el último día del plazo coincidiere con un</w:t>
      </w:r>
      <w:r w:rsidR="000E70A9">
        <w:rPr>
          <w:rFonts w:ascii="Arial Narrow" w:hAnsi="Arial Narrow" w:cs="Arial Narrow"/>
          <w:color w:val="000000"/>
          <w:lang w:eastAsia="es-DO"/>
        </w:rPr>
        <w:t xml:space="preserve"> </w:t>
      </w:r>
      <w:r>
        <w:rPr>
          <w:rFonts w:ascii="Arial Narrow" w:hAnsi="Arial Narrow" w:cs="Arial Narrow"/>
          <w:color w:val="000000"/>
          <w:lang w:eastAsia="es-DO"/>
        </w:rPr>
        <w:t>día festivo, el plazo expirará al final del día laborable siguiente al último día de plazo.</w:t>
      </w:r>
    </w:p>
    <w:p w14:paraId="4D8E83F8" w14:textId="77777777" w:rsidR="000E70A9" w:rsidRDefault="000E70A9" w:rsidP="00661749">
      <w:pPr>
        <w:autoSpaceDE w:val="0"/>
        <w:autoSpaceDN w:val="0"/>
        <w:adjustRightInd w:val="0"/>
        <w:rPr>
          <w:rFonts w:ascii="Arial Narrow" w:hAnsi="Arial Narrow" w:cs="Arial Narrow"/>
          <w:b/>
          <w:bCs/>
          <w:color w:val="000000"/>
          <w:lang w:eastAsia="es-DO"/>
        </w:rPr>
      </w:pPr>
    </w:p>
    <w:p w14:paraId="6F69935D" w14:textId="77777777" w:rsidR="00C40D2C" w:rsidRDefault="00C40D2C" w:rsidP="000E70A9">
      <w:pPr>
        <w:autoSpaceDE w:val="0"/>
        <w:autoSpaceDN w:val="0"/>
        <w:adjustRightInd w:val="0"/>
        <w:jc w:val="both"/>
        <w:rPr>
          <w:rFonts w:ascii="Arial Narrow" w:hAnsi="Arial Narrow" w:cs="Arial Narrow"/>
          <w:b/>
          <w:bCs/>
          <w:color w:val="000000"/>
          <w:lang w:eastAsia="es-DO"/>
        </w:rPr>
      </w:pPr>
    </w:p>
    <w:p w14:paraId="4047418F" w14:textId="77777777" w:rsidR="00661749" w:rsidRDefault="00661749" w:rsidP="000E70A9">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lastRenderedPageBreak/>
        <w:t>Presupuesto Detallado</w:t>
      </w:r>
      <w:r>
        <w:rPr>
          <w:rFonts w:ascii="Arial Narrow" w:hAnsi="Arial Narrow" w:cs="Arial Narrow"/>
          <w:color w:val="000000"/>
          <w:lang w:eastAsia="es-DO"/>
        </w:rPr>
        <w:t>: El documento que contenga un desglose detallado de las obras que deban</w:t>
      </w:r>
    </w:p>
    <w:p w14:paraId="08AADEA6" w14:textId="77777777" w:rsidR="00661749" w:rsidRDefault="00661749" w:rsidP="000E70A9">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efectuarse en un Contrato de precio unitario, especificando una cantidad para cada partida y el precio</w:t>
      </w:r>
      <w:r w:rsidR="000E70A9">
        <w:rPr>
          <w:rFonts w:ascii="Arial Narrow" w:hAnsi="Arial Narrow" w:cs="Arial Narrow"/>
          <w:color w:val="000000"/>
          <w:lang w:eastAsia="es-DO"/>
        </w:rPr>
        <w:t xml:space="preserve"> </w:t>
      </w:r>
      <w:r>
        <w:rPr>
          <w:rFonts w:ascii="Arial Narrow" w:hAnsi="Arial Narrow" w:cs="Arial Narrow"/>
          <w:color w:val="000000"/>
          <w:lang w:eastAsia="es-DO"/>
        </w:rPr>
        <w:t>unitario correspondiente.</w:t>
      </w:r>
    </w:p>
    <w:p w14:paraId="1E2C35A9" w14:textId="77777777" w:rsidR="000E70A9" w:rsidRDefault="000E70A9" w:rsidP="00661749">
      <w:pPr>
        <w:autoSpaceDE w:val="0"/>
        <w:autoSpaceDN w:val="0"/>
        <w:adjustRightInd w:val="0"/>
        <w:rPr>
          <w:rFonts w:ascii="Arial Narrow" w:hAnsi="Arial Narrow" w:cs="Arial Narrow"/>
          <w:b/>
          <w:bCs/>
          <w:color w:val="000000"/>
          <w:lang w:eastAsia="es-DO"/>
        </w:rPr>
      </w:pPr>
    </w:p>
    <w:p w14:paraId="21136671" w14:textId="77777777" w:rsidR="00661749" w:rsidRDefault="00661749" w:rsidP="000E70A9">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Representante del Supervisor</w:t>
      </w:r>
      <w:r>
        <w:rPr>
          <w:rFonts w:ascii="Arial Narrow" w:hAnsi="Arial Narrow" w:cs="Arial Narrow"/>
          <w:color w:val="000000"/>
          <w:lang w:eastAsia="es-DO"/>
        </w:rPr>
        <w:t>: Cualquier persona física o jurídica designada como tal con arreglo al</w:t>
      </w:r>
      <w:r w:rsidR="000E70A9">
        <w:rPr>
          <w:rFonts w:ascii="Arial Narrow" w:hAnsi="Arial Narrow" w:cs="Arial Narrow"/>
          <w:color w:val="000000"/>
          <w:lang w:eastAsia="es-DO"/>
        </w:rPr>
        <w:t xml:space="preserve"> </w:t>
      </w:r>
      <w:r>
        <w:rPr>
          <w:rFonts w:ascii="Arial Narrow" w:hAnsi="Arial Narrow" w:cs="Arial Narrow"/>
          <w:color w:val="000000"/>
          <w:lang w:eastAsia="es-DO"/>
        </w:rPr>
        <w:t>Contrato por el Supervisor, y con poderes para representar al Supervisor en el cumplimiento de las</w:t>
      </w:r>
    </w:p>
    <w:p w14:paraId="004DD2EC" w14:textId="77777777" w:rsidR="00661749" w:rsidRDefault="00661749" w:rsidP="000E70A9">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funciones que le son propias y en el ejercicio de las facultades o derechos que le hayan sido atribuidos. En</w:t>
      </w:r>
      <w:r w:rsidR="000E70A9">
        <w:rPr>
          <w:rFonts w:ascii="Arial Narrow" w:hAnsi="Arial Narrow" w:cs="Arial Narrow"/>
          <w:color w:val="000000"/>
          <w:lang w:eastAsia="es-DO"/>
        </w:rPr>
        <w:t xml:space="preserve"> </w:t>
      </w:r>
      <w:r>
        <w:rPr>
          <w:rFonts w:ascii="Arial Narrow" w:hAnsi="Arial Narrow" w:cs="Arial Narrow"/>
          <w:color w:val="000000"/>
          <w:lang w:eastAsia="es-DO"/>
        </w:rPr>
        <w:t>consecuencia, cuando las funciones y facultades del Supervisor se hayan delegado en su representante,</w:t>
      </w:r>
      <w:r w:rsidR="000E70A9">
        <w:rPr>
          <w:rFonts w:ascii="Arial Narrow" w:hAnsi="Arial Narrow" w:cs="Arial Narrow"/>
          <w:color w:val="000000"/>
          <w:lang w:eastAsia="es-DO"/>
        </w:rPr>
        <w:t xml:space="preserve"> </w:t>
      </w:r>
      <w:r>
        <w:rPr>
          <w:rFonts w:ascii="Arial Narrow" w:hAnsi="Arial Narrow" w:cs="Arial Narrow"/>
          <w:color w:val="000000"/>
          <w:lang w:eastAsia="es-DO"/>
        </w:rPr>
        <w:t>toda referencia que se haga al primero se entenderá hecha al segundo.</w:t>
      </w:r>
    </w:p>
    <w:p w14:paraId="44A1615B" w14:textId="77777777" w:rsidR="000E70A9" w:rsidRDefault="000E70A9" w:rsidP="00661749">
      <w:pPr>
        <w:autoSpaceDE w:val="0"/>
        <w:autoSpaceDN w:val="0"/>
        <w:adjustRightInd w:val="0"/>
        <w:rPr>
          <w:rFonts w:ascii="Arial Narrow" w:hAnsi="Arial Narrow" w:cs="Arial Narrow"/>
          <w:b/>
          <w:bCs/>
          <w:color w:val="000000"/>
          <w:lang w:eastAsia="es-DO"/>
        </w:rPr>
      </w:pPr>
    </w:p>
    <w:p w14:paraId="7E20ADAF" w14:textId="77777777" w:rsidR="00661749" w:rsidRDefault="00661749" w:rsidP="000E70A9">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Sub-Contratista</w:t>
      </w:r>
      <w:r>
        <w:rPr>
          <w:rFonts w:ascii="Arial Narrow" w:hAnsi="Arial Narrow" w:cs="Arial Narrow"/>
          <w:color w:val="000000"/>
          <w:lang w:eastAsia="es-DO"/>
        </w:rPr>
        <w:t>: Persona natural o jurídica, o asociación de estas, la cual celebra Contrato directamente</w:t>
      </w:r>
      <w:r w:rsidR="000E70A9">
        <w:rPr>
          <w:rFonts w:ascii="Arial Narrow" w:hAnsi="Arial Narrow" w:cs="Arial Narrow"/>
          <w:color w:val="000000"/>
          <w:lang w:eastAsia="es-DO"/>
        </w:rPr>
        <w:t xml:space="preserve"> </w:t>
      </w:r>
      <w:r>
        <w:rPr>
          <w:rFonts w:ascii="Arial Narrow" w:hAnsi="Arial Narrow" w:cs="Arial Narrow"/>
          <w:color w:val="000000"/>
          <w:lang w:eastAsia="es-DO"/>
        </w:rPr>
        <w:t xml:space="preserve">con </w:t>
      </w:r>
      <w:r>
        <w:rPr>
          <w:rFonts w:ascii="Arial Narrow" w:hAnsi="Arial Narrow" w:cs="Arial Narrow"/>
          <w:b/>
          <w:bCs/>
          <w:color w:val="000000"/>
          <w:lang w:eastAsia="es-DO"/>
        </w:rPr>
        <w:t>EL CONTRATISTA</w:t>
      </w:r>
      <w:r>
        <w:rPr>
          <w:rFonts w:ascii="Arial Narrow" w:hAnsi="Arial Narrow" w:cs="Arial Narrow"/>
          <w:i/>
          <w:iCs/>
          <w:color w:val="000000"/>
          <w:lang w:eastAsia="es-DO"/>
        </w:rPr>
        <w:t xml:space="preserve">, </w:t>
      </w:r>
      <w:r>
        <w:rPr>
          <w:rFonts w:ascii="Arial Narrow" w:hAnsi="Arial Narrow" w:cs="Arial Narrow"/>
          <w:color w:val="000000"/>
          <w:lang w:eastAsia="es-DO"/>
        </w:rPr>
        <w:t>para el suministro de bienes y/o servicios para la ejecución de la obra.</w:t>
      </w:r>
    </w:p>
    <w:p w14:paraId="46B401B1" w14:textId="77777777" w:rsidR="000E70A9" w:rsidRDefault="000E70A9" w:rsidP="00661749">
      <w:pPr>
        <w:autoSpaceDE w:val="0"/>
        <w:autoSpaceDN w:val="0"/>
        <w:adjustRightInd w:val="0"/>
        <w:rPr>
          <w:rFonts w:ascii="Arial Narrow" w:hAnsi="Arial Narrow" w:cs="Arial Narrow"/>
          <w:b/>
          <w:bCs/>
          <w:color w:val="000000"/>
          <w:lang w:eastAsia="es-DO"/>
        </w:rPr>
      </w:pPr>
    </w:p>
    <w:p w14:paraId="02B1CB88" w14:textId="77777777" w:rsidR="00661749" w:rsidRDefault="00661749" w:rsidP="0064166F">
      <w:pPr>
        <w:autoSpaceDE w:val="0"/>
        <w:autoSpaceDN w:val="0"/>
        <w:adjustRightInd w:val="0"/>
        <w:jc w:val="both"/>
        <w:rPr>
          <w:rFonts w:ascii="Arial Narrow" w:hAnsi="Arial Narrow" w:cs="Arial Narrow"/>
          <w:b/>
          <w:bCs/>
          <w:color w:val="810000"/>
          <w:lang w:eastAsia="es-DO"/>
        </w:rPr>
      </w:pPr>
      <w:r>
        <w:rPr>
          <w:rFonts w:ascii="Arial Narrow" w:hAnsi="Arial Narrow" w:cs="Arial Narrow"/>
          <w:b/>
          <w:bCs/>
          <w:color w:val="000000"/>
          <w:lang w:eastAsia="es-DO"/>
        </w:rPr>
        <w:t>Supervisor</w:t>
      </w:r>
      <w:r>
        <w:rPr>
          <w:rFonts w:ascii="Arial Narrow" w:hAnsi="Arial Narrow" w:cs="Arial Narrow"/>
          <w:color w:val="000000"/>
          <w:lang w:eastAsia="es-DO"/>
        </w:rPr>
        <w:t xml:space="preserve">: Persona natural o jurídica de Derecho Público, competente, designada por </w:t>
      </w:r>
      <w:r>
        <w:rPr>
          <w:rFonts w:ascii="Arial Narrow" w:hAnsi="Arial Narrow" w:cs="Arial Narrow"/>
          <w:b/>
          <w:bCs/>
          <w:color w:val="810000"/>
          <w:lang w:eastAsia="es-DO"/>
        </w:rPr>
        <w:t>[la Entidad</w:t>
      </w:r>
    </w:p>
    <w:p w14:paraId="79D9C6EB" w14:textId="77777777" w:rsidR="00661749" w:rsidRDefault="00661749" w:rsidP="0064166F">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810000"/>
          <w:lang w:eastAsia="es-DO"/>
        </w:rPr>
        <w:t>Contratante]</w:t>
      </w:r>
      <w:r>
        <w:rPr>
          <w:rFonts w:ascii="Arial Narrow" w:hAnsi="Arial Narrow" w:cs="Arial Narrow"/>
          <w:color w:val="000000"/>
          <w:lang w:eastAsia="es-DO"/>
        </w:rPr>
        <w:t>, responsable de dirigir o supervisar la ejecución de acuerdo con el diseño, planos,</w:t>
      </w:r>
    </w:p>
    <w:p w14:paraId="32B10D26" w14:textId="77777777" w:rsidR="00661749" w:rsidRDefault="00661749" w:rsidP="0064166F">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presupuesto y Especificaciones Técnicas y de construcción del Contrato de Obras que se anexan al</w:t>
      </w:r>
    </w:p>
    <w:p w14:paraId="4D524B3D" w14:textId="77777777" w:rsidR="00661749" w:rsidRDefault="00661749" w:rsidP="0064166F">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mismo, y en quien </w:t>
      </w:r>
      <w:r>
        <w:rPr>
          <w:rFonts w:ascii="Arial Narrow" w:hAnsi="Arial Narrow" w:cs="Arial Narrow"/>
          <w:b/>
          <w:bCs/>
          <w:color w:val="810000"/>
          <w:lang w:eastAsia="es-DO"/>
        </w:rPr>
        <w:t xml:space="preserve">[la Entidad Contratante] </w:t>
      </w:r>
      <w:r>
        <w:rPr>
          <w:rFonts w:ascii="Arial Narrow" w:hAnsi="Arial Narrow" w:cs="Arial Narrow"/>
          <w:color w:val="000000"/>
          <w:lang w:eastAsia="es-DO"/>
        </w:rPr>
        <w:t>puede delegar derechos y/o poderes con arreglo al Contrato.</w:t>
      </w:r>
    </w:p>
    <w:p w14:paraId="691D343B" w14:textId="77777777" w:rsidR="0064166F" w:rsidRDefault="0064166F" w:rsidP="00661749">
      <w:pPr>
        <w:autoSpaceDE w:val="0"/>
        <w:autoSpaceDN w:val="0"/>
        <w:adjustRightInd w:val="0"/>
        <w:rPr>
          <w:rFonts w:ascii="Arial Narrow" w:hAnsi="Arial Narrow" w:cs="Arial Narrow"/>
          <w:b/>
          <w:bCs/>
          <w:color w:val="000000"/>
          <w:lang w:eastAsia="es-DO"/>
        </w:rPr>
      </w:pPr>
    </w:p>
    <w:p w14:paraId="2069A9CE" w14:textId="77777777" w:rsidR="00661749" w:rsidRDefault="00661749" w:rsidP="00016EF0">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Especificaciones Técnicas: </w:t>
      </w:r>
      <w:r>
        <w:rPr>
          <w:rFonts w:ascii="Arial Narrow" w:hAnsi="Arial Narrow" w:cs="Arial Narrow"/>
          <w:color w:val="000000"/>
          <w:lang w:eastAsia="es-DO"/>
        </w:rPr>
        <w:t xml:space="preserve">Condiciones exigidas por </w:t>
      </w:r>
      <w:r>
        <w:rPr>
          <w:rFonts w:ascii="Arial Narrow" w:hAnsi="Arial Narrow" w:cs="Arial Narrow"/>
          <w:b/>
          <w:bCs/>
          <w:color w:val="810000"/>
          <w:lang w:eastAsia="es-DO"/>
        </w:rPr>
        <w:t xml:space="preserve">[la Entidad Contratante] </w:t>
      </w:r>
      <w:r>
        <w:rPr>
          <w:rFonts w:ascii="Arial Narrow" w:hAnsi="Arial Narrow" w:cs="Arial Narrow"/>
          <w:color w:val="000000"/>
          <w:lang w:eastAsia="es-DO"/>
        </w:rPr>
        <w:t>para la realización de las</w:t>
      </w:r>
      <w:r w:rsidR="00016EF0">
        <w:rPr>
          <w:rFonts w:ascii="Arial Narrow" w:hAnsi="Arial Narrow" w:cs="Arial Narrow"/>
          <w:color w:val="000000"/>
          <w:lang w:eastAsia="es-DO"/>
        </w:rPr>
        <w:t xml:space="preserve"> </w:t>
      </w:r>
      <w:r>
        <w:rPr>
          <w:rFonts w:ascii="Arial Narrow" w:hAnsi="Arial Narrow" w:cs="Arial Narrow"/>
          <w:color w:val="000000"/>
          <w:lang w:eastAsia="es-DO"/>
        </w:rPr>
        <w:t>Obras.</w:t>
      </w:r>
    </w:p>
    <w:p w14:paraId="10A40CAB" w14:textId="77777777" w:rsidR="00016EF0" w:rsidRDefault="00016EF0" w:rsidP="00661749">
      <w:pPr>
        <w:autoSpaceDE w:val="0"/>
        <w:autoSpaceDN w:val="0"/>
        <w:adjustRightInd w:val="0"/>
        <w:rPr>
          <w:rFonts w:ascii="Arial Narrow" w:hAnsi="Arial Narrow" w:cs="Arial Narrow"/>
          <w:b/>
          <w:bCs/>
          <w:color w:val="000000"/>
          <w:lang w:eastAsia="es-DO"/>
        </w:rPr>
      </w:pPr>
    </w:p>
    <w:p w14:paraId="0086C4E1" w14:textId="77777777" w:rsidR="00661749" w:rsidRPr="000766F8" w:rsidRDefault="00661749" w:rsidP="00661749">
      <w:pPr>
        <w:autoSpaceDE w:val="0"/>
        <w:autoSpaceDN w:val="0"/>
        <w:adjustRightInd w:val="0"/>
        <w:rPr>
          <w:rFonts w:ascii="Arial Narrow" w:hAnsi="Arial Narrow" w:cs="Arial Narrow"/>
          <w:b/>
          <w:bCs/>
          <w:color w:val="FF0000"/>
          <w:lang w:eastAsia="es-DO"/>
        </w:rPr>
      </w:pPr>
      <w:r>
        <w:rPr>
          <w:rFonts w:ascii="Arial Narrow" w:hAnsi="Arial Narrow" w:cs="Arial Narrow"/>
          <w:b/>
          <w:bCs/>
          <w:color w:val="000000"/>
          <w:lang w:eastAsia="es-DO"/>
        </w:rPr>
        <w:t>ARTÍCULO 2.- DOCUMENTOS CONSTITUYENTES DEL CONTRATO</w:t>
      </w:r>
      <w:r w:rsidR="000766F8">
        <w:rPr>
          <w:rFonts w:ascii="Arial Narrow" w:hAnsi="Arial Narrow" w:cs="Arial Narrow"/>
          <w:b/>
          <w:bCs/>
          <w:color w:val="000000"/>
          <w:lang w:eastAsia="es-DO"/>
        </w:rPr>
        <w:t xml:space="preserve"> </w:t>
      </w:r>
    </w:p>
    <w:p w14:paraId="4D3BAD86" w14:textId="77777777" w:rsidR="00871084" w:rsidRDefault="00871084" w:rsidP="00661749">
      <w:pPr>
        <w:autoSpaceDE w:val="0"/>
        <w:autoSpaceDN w:val="0"/>
        <w:adjustRightInd w:val="0"/>
        <w:rPr>
          <w:rFonts w:ascii="Arial Narrow" w:hAnsi="Arial Narrow" w:cs="Arial Narrow"/>
          <w:color w:val="000000"/>
          <w:lang w:eastAsia="es-DO"/>
        </w:rPr>
      </w:pPr>
    </w:p>
    <w:p w14:paraId="057CD9F5" w14:textId="77777777" w:rsidR="00661749" w:rsidRDefault="00661749" w:rsidP="00871084">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Los siguientes documentos forman parte integral e insustituible del presente Contrato, y </w:t>
      </w:r>
      <w:r>
        <w:rPr>
          <w:rFonts w:ascii="Arial Narrow" w:hAnsi="Arial Narrow" w:cs="Arial Narrow"/>
          <w:b/>
          <w:bCs/>
          <w:color w:val="000000"/>
          <w:lang w:eastAsia="es-DO"/>
        </w:rPr>
        <w:t>EL</w:t>
      </w:r>
      <w:r w:rsidR="00871084">
        <w:rPr>
          <w:rFonts w:ascii="Arial Narrow" w:hAnsi="Arial Narrow" w:cs="Arial Narrow"/>
          <w:b/>
          <w:bCs/>
          <w:color w:val="000000"/>
          <w:lang w:eastAsia="es-DO"/>
        </w:rPr>
        <w:t xml:space="preserve"> </w:t>
      </w:r>
      <w:r>
        <w:rPr>
          <w:rFonts w:ascii="Arial Narrow" w:hAnsi="Arial Narrow" w:cs="Arial Narrow"/>
          <w:b/>
          <w:bCs/>
          <w:color w:val="000000"/>
          <w:lang w:eastAsia="es-DO"/>
        </w:rPr>
        <w:t xml:space="preserve">CONTRATISTA </w:t>
      </w:r>
      <w:r>
        <w:rPr>
          <w:rFonts w:ascii="Arial Narrow" w:hAnsi="Arial Narrow" w:cs="Arial Narrow"/>
          <w:color w:val="000000"/>
          <w:lang w:eastAsia="es-DO"/>
        </w:rPr>
        <w:t>reconoce cada uno de estos como parte intrínseca del mismo:</w:t>
      </w:r>
    </w:p>
    <w:p w14:paraId="21C236A4" w14:textId="77777777" w:rsidR="00871084" w:rsidRDefault="00871084" w:rsidP="00661749">
      <w:pPr>
        <w:autoSpaceDE w:val="0"/>
        <w:autoSpaceDN w:val="0"/>
        <w:adjustRightInd w:val="0"/>
        <w:rPr>
          <w:rFonts w:ascii="Arial Narrow" w:hAnsi="Arial Narrow" w:cs="Arial Narrow"/>
          <w:color w:val="000000"/>
          <w:lang w:eastAsia="es-DO"/>
        </w:rPr>
      </w:pPr>
    </w:p>
    <w:p w14:paraId="32B6F29E" w14:textId="77777777" w:rsidR="00661749" w:rsidRDefault="00661749" w:rsidP="00661749">
      <w:pPr>
        <w:autoSpaceDE w:val="0"/>
        <w:autoSpaceDN w:val="0"/>
        <w:adjustRightInd w:val="0"/>
        <w:rPr>
          <w:rFonts w:ascii="Arial Narrow" w:hAnsi="Arial Narrow" w:cs="Arial Narrow"/>
          <w:color w:val="000000"/>
          <w:lang w:eastAsia="es-DO"/>
        </w:rPr>
      </w:pPr>
      <w:r>
        <w:rPr>
          <w:rFonts w:ascii="Arial Narrow" w:hAnsi="Arial Narrow" w:cs="Arial Narrow"/>
          <w:color w:val="000000"/>
          <w:lang w:eastAsia="es-DO"/>
        </w:rPr>
        <w:t>a) El Contrato propiamente dicho</w:t>
      </w:r>
    </w:p>
    <w:p w14:paraId="2F86645A" w14:textId="77777777" w:rsidR="00661749" w:rsidRDefault="00661749" w:rsidP="00661749">
      <w:pPr>
        <w:autoSpaceDE w:val="0"/>
        <w:autoSpaceDN w:val="0"/>
        <w:adjustRightInd w:val="0"/>
        <w:rPr>
          <w:rFonts w:ascii="Arial Narrow" w:hAnsi="Arial Narrow" w:cs="Arial Narrow"/>
          <w:color w:val="000000"/>
          <w:lang w:eastAsia="es-DO"/>
        </w:rPr>
      </w:pPr>
      <w:r>
        <w:rPr>
          <w:rFonts w:ascii="Arial Narrow" w:hAnsi="Arial Narrow" w:cs="Arial Narrow"/>
          <w:color w:val="000000"/>
          <w:lang w:eastAsia="es-DO"/>
        </w:rPr>
        <w:t>b) Pliegos de Condiciones Específicas</w:t>
      </w:r>
    </w:p>
    <w:p w14:paraId="51C49913" w14:textId="77777777" w:rsidR="00661749" w:rsidRDefault="00661749" w:rsidP="00661749">
      <w:pPr>
        <w:autoSpaceDE w:val="0"/>
        <w:autoSpaceDN w:val="0"/>
        <w:adjustRightInd w:val="0"/>
        <w:rPr>
          <w:rFonts w:ascii="Arial Narrow" w:hAnsi="Arial Narrow" w:cs="Arial Narrow"/>
          <w:color w:val="000000"/>
          <w:lang w:eastAsia="es-DO"/>
        </w:rPr>
      </w:pPr>
      <w:r>
        <w:rPr>
          <w:rFonts w:ascii="Arial Narrow" w:hAnsi="Arial Narrow" w:cs="Arial Narrow"/>
          <w:color w:val="000000"/>
          <w:lang w:eastAsia="es-DO"/>
        </w:rPr>
        <w:t>c) Especificaciones Técnicas y de Construcción</w:t>
      </w:r>
    </w:p>
    <w:p w14:paraId="7E315992" w14:textId="77777777" w:rsidR="00661749" w:rsidRDefault="00661749" w:rsidP="00661749">
      <w:pPr>
        <w:autoSpaceDE w:val="0"/>
        <w:autoSpaceDN w:val="0"/>
        <w:adjustRightInd w:val="0"/>
        <w:rPr>
          <w:rFonts w:ascii="Arial Narrow" w:hAnsi="Arial Narrow" w:cs="Arial Narrow"/>
          <w:color w:val="000000"/>
          <w:lang w:eastAsia="es-DO"/>
        </w:rPr>
      </w:pPr>
      <w:r>
        <w:rPr>
          <w:rFonts w:ascii="Arial Narrow" w:hAnsi="Arial Narrow" w:cs="Arial Narrow"/>
          <w:color w:val="000000"/>
          <w:lang w:eastAsia="es-DO"/>
        </w:rPr>
        <w:t>d) Cálculos Estructurales</w:t>
      </w:r>
    </w:p>
    <w:p w14:paraId="464636EA" w14:textId="77777777" w:rsidR="00661749" w:rsidRDefault="00661749" w:rsidP="00661749">
      <w:pPr>
        <w:autoSpaceDE w:val="0"/>
        <w:autoSpaceDN w:val="0"/>
        <w:adjustRightInd w:val="0"/>
        <w:rPr>
          <w:rFonts w:ascii="Arial Narrow" w:hAnsi="Arial Narrow" w:cs="Arial Narrow"/>
          <w:color w:val="000000"/>
          <w:lang w:eastAsia="es-DO"/>
        </w:rPr>
      </w:pPr>
      <w:r>
        <w:rPr>
          <w:rFonts w:ascii="Arial Narrow" w:hAnsi="Arial Narrow" w:cs="Arial Narrow"/>
          <w:color w:val="000000"/>
          <w:lang w:eastAsia="es-DO"/>
        </w:rPr>
        <w:t>e) Planos Aprobados por el Ayuntamiento correspondiente</w:t>
      </w:r>
    </w:p>
    <w:p w14:paraId="0EB59909" w14:textId="77777777" w:rsidR="00661749" w:rsidRDefault="00661749" w:rsidP="00661749">
      <w:pPr>
        <w:autoSpaceDE w:val="0"/>
        <w:autoSpaceDN w:val="0"/>
        <w:adjustRightInd w:val="0"/>
        <w:rPr>
          <w:rFonts w:ascii="Arial Narrow" w:hAnsi="Arial Narrow" w:cs="Arial Narrow"/>
          <w:color w:val="000000"/>
          <w:lang w:eastAsia="es-DO"/>
        </w:rPr>
      </w:pPr>
      <w:r>
        <w:rPr>
          <w:rFonts w:ascii="Arial Narrow" w:hAnsi="Arial Narrow" w:cs="Arial Narrow"/>
          <w:color w:val="000000"/>
          <w:lang w:eastAsia="es-DO"/>
        </w:rPr>
        <w:t>f) Presupuesto</w:t>
      </w:r>
    </w:p>
    <w:p w14:paraId="67BCA291" w14:textId="77777777" w:rsidR="00661749" w:rsidRDefault="00661749" w:rsidP="00661749">
      <w:pPr>
        <w:autoSpaceDE w:val="0"/>
        <w:autoSpaceDN w:val="0"/>
        <w:adjustRightInd w:val="0"/>
        <w:rPr>
          <w:rFonts w:ascii="Arial Narrow" w:hAnsi="Arial Narrow" w:cs="Arial Narrow"/>
          <w:color w:val="000000"/>
          <w:lang w:eastAsia="es-DO"/>
        </w:rPr>
      </w:pPr>
      <w:r>
        <w:rPr>
          <w:rFonts w:ascii="Arial Narrow" w:hAnsi="Arial Narrow" w:cs="Arial Narrow"/>
          <w:color w:val="000000"/>
          <w:lang w:eastAsia="es-DO"/>
        </w:rPr>
        <w:t>g) Planes de Manejo Ambiental</w:t>
      </w:r>
    </w:p>
    <w:p w14:paraId="4AB58CA3" w14:textId="77777777" w:rsidR="00661749" w:rsidRDefault="00661749" w:rsidP="00661749">
      <w:pPr>
        <w:autoSpaceDE w:val="0"/>
        <w:autoSpaceDN w:val="0"/>
        <w:adjustRightInd w:val="0"/>
        <w:rPr>
          <w:rFonts w:ascii="Arial Narrow" w:hAnsi="Arial Narrow" w:cs="Arial Narrow"/>
          <w:color w:val="000000"/>
          <w:lang w:eastAsia="es-DO"/>
        </w:rPr>
      </w:pPr>
      <w:r>
        <w:rPr>
          <w:rFonts w:ascii="Arial Narrow" w:hAnsi="Arial Narrow" w:cs="Arial Narrow"/>
          <w:color w:val="000000"/>
          <w:lang w:eastAsia="es-DO"/>
        </w:rPr>
        <w:t>h) Cronograma de Ejecución de Obras</w:t>
      </w:r>
    </w:p>
    <w:p w14:paraId="31E11BA3" w14:textId="77777777" w:rsidR="00661749" w:rsidRDefault="00661749" w:rsidP="00661749">
      <w:pPr>
        <w:autoSpaceDE w:val="0"/>
        <w:autoSpaceDN w:val="0"/>
        <w:adjustRightInd w:val="0"/>
        <w:rPr>
          <w:rFonts w:ascii="Arial Narrow" w:hAnsi="Arial Narrow" w:cs="Arial Narrow"/>
          <w:color w:val="000000"/>
          <w:lang w:eastAsia="es-DO"/>
        </w:rPr>
      </w:pPr>
      <w:r>
        <w:rPr>
          <w:rFonts w:ascii="Arial Narrow" w:hAnsi="Arial Narrow" w:cs="Arial Narrow"/>
          <w:color w:val="000000"/>
          <w:lang w:eastAsia="es-DO"/>
        </w:rPr>
        <w:t>i) Garantías</w:t>
      </w:r>
    </w:p>
    <w:p w14:paraId="23EE0E90" w14:textId="77777777" w:rsidR="00871084" w:rsidRDefault="00871084" w:rsidP="00661749">
      <w:pPr>
        <w:autoSpaceDE w:val="0"/>
        <w:autoSpaceDN w:val="0"/>
        <w:adjustRightInd w:val="0"/>
        <w:rPr>
          <w:rFonts w:ascii="Arial Narrow" w:hAnsi="Arial Narrow" w:cs="Arial Narrow"/>
          <w:b/>
          <w:bCs/>
          <w:color w:val="000000"/>
          <w:lang w:eastAsia="es-DO"/>
        </w:rPr>
      </w:pPr>
    </w:p>
    <w:p w14:paraId="7EB175B0" w14:textId="77777777" w:rsidR="00661749" w:rsidRDefault="00661749" w:rsidP="00661749">
      <w:pPr>
        <w:autoSpaceDE w:val="0"/>
        <w:autoSpaceDN w:val="0"/>
        <w:adjustRightInd w:val="0"/>
        <w:rPr>
          <w:rFonts w:ascii="Arial Narrow" w:hAnsi="Arial Narrow" w:cs="Arial Narrow"/>
          <w:b/>
          <w:bCs/>
          <w:color w:val="000000"/>
          <w:lang w:eastAsia="es-DO"/>
        </w:rPr>
      </w:pPr>
      <w:r>
        <w:rPr>
          <w:rFonts w:ascii="Arial Narrow" w:hAnsi="Arial Narrow" w:cs="Arial Narrow"/>
          <w:b/>
          <w:bCs/>
          <w:color w:val="000000"/>
          <w:lang w:eastAsia="es-DO"/>
        </w:rPr>
        <w:t>ARTÍCULO 3.- OBJETO DEL CONTRATO</w:t>
      </w:r>
    </w:p>
    <w:p w14:paraId="78FCD6CC" w14:textId="77777777" w:rsidR="00871084" w:rsidRDefault="00871084" w:rsidP="00661749">
      <w:pPr>
        <w:autoSpaceDE w:val="0"/>
        <w:autoSpaceDN w:val="0"/>
        <w:adjustRightInd w:val="0"/>
        <w:rPr>
          <w:rFonts w:ascii="Arial Narrow" w:hAnsi="Arial Narrow" w:cs="Arial Narrow"/>
          <w:b/>
          <w:bCs/>
          <w:color w:val="000000"/>
          <w:lang w:eastAsia="es-DO"/>
        </w:rPr>
      </w:pPr>
    </w:p>
    <w:p w14:paraId="16C945AD" w14:textId="77777777" w:rsidR="00661749" w:rsidRDefault="00661749" w:rsidP="00871084">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EL CONTRATISTA </w:t>
      </w:r>
      <w:r>
        <w:rPr>
          <w:rFonts w:ascii="Arial Narrow" w:hAnsi="Arial Narrow" w:cs="Arial Narrow"/>
          <w:color w:val="000000"/>
          <w:lang w:eastAsia="es-DO"/>
        </w:rPr>
        <w:t>se compromete a ejecutar con todas las garantías de hecho y de derecho, de acuerdo</w:t>
      </w:r>
      <w:r w:rsidR="00871084">
        <w:rPr>
          <w:rFonts w:ascii="Arial Narrow" w:hAnsi="Arial Narrow" w:cs="Arial Narrow"/>
          <w:color w:val="000000"/>
          <w:lang w:eastAsia="es-DO"/>
        </w:rPr>
        <w:t xml:space="preserve"> </w:t>
      </w:r>
      <w:r>
        <w:rPr>
          <w:rFonts w:ascii="Arial Narrow" w:hAnsi="Arial Narrow" w:cs="Arial Narrow"/>
          <w:color w:val="000000"/>
          <w:lang w:eastAsia="es-DO"/>
        </w:rPr>
        <w:t>con los planos, presupuesto y Especificaciones Técnicas, términos de referencia y los demás anexos que</w:t>
      </w:r>
      <w:r w:rsidR="00871084">
        <w:rPr>
          <w:rFonts w:ascii="Arial Narrow" w:hAnsi="Arial Narrow" w:cs="Arial Narrow"/>
          <w:color w:val="000000"/>
          <w:lang w:eastAsia="es-DO"/>
        </w:rPr>
        <w:t xml:space="preserve"> </w:t>
      </w:r>
      <w:r>
        <w:rPr>
          <w:rFonts w:ascii="Arial Narrow" w:hAnsi="Arial Narrow" w:cs="Arial Narrow"/>
          <w:color w:val="000000"/>
          <w:lang w:eastAsia="es-DO"/>
        </w:rPr>
        <w:t>forman parte integral del presente Contrato, La Obra que se describe a continuación:</w:t>
      </w:r>
    </w:p>
    <w:p w14:paraId="4282B12C" w14:textId="77777777" w:rsidR="00661749" w:rsidRDefault="00661749" w:rsidP="00661749">
      <w:pPr>
        <w:autoSpaceDE w:val="0"/>
        <w:autoSpaceDN w:val="0"/>
        <w:adjustRightInd w:val="0"/>
        <w:rPr>
          <w:rFonts w:ascii="Arial Narrow" w:hAnsi="Arial Narrow" w:cs="Arial Narrow"/>
          <w:b/>
          <w:bCs/>
          <w:color w:val="810000"/>
          <w:lang w:eastAsia="es-DO"/>
        </w:rPr>
      </w:pPr>
      <w:r>
        <w:rPr>
          <w:rFonts w:ascii="Arial Narrow" w:hAnsi="Arial Narrow" w:cs="Arial Narrow"/>
          <w:b/>
          <w:bCs/>
          <w:color w:val="810000"/>
          <w:lang w:eastAsia="es-DO"/>
        </w:rPr>
        <w:t>(Describir aquí la obra objeto del Contrato)</w:t>
      </w:r>
    </w:p>
    <w:p w14:paraId="2AD3CF16" w14:textId="77777777" w:rsidR="00871084" w:rsidRDefault="00871084" w:rsidP="00661749">
      <w:pPr>
        <w:autoSpaceDE w:val="0"/>
        <w:autoSpaceDN w:val="0"/>
        <w:adjustRightInd w:val="0"/>
        <w:rPr>
          <w:rFonts w:ascii="Arial Narrow" w:hAnsi="Arial Narrow" w:cs="Arial Narrow"/>
          <w:b/>
          <w:bCs/>
          <w:color w:val="000000"/>
          <w:lang w:eastAsia="es-DO"/>
        </w:rPr>
      </w:pPr>
    </w:p>
    <w:p w14:paraId="1ABC3A43" w14:textId="77777777" w:rsidR="00661749" w:rsidRDefault="00661749" w:rsidP="00417FAC">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EL CONTRATISTA </w:t>
      </w:r>
      <w:r>
        <w:rPr>
          <w:rFonts w:ascii="Arial Narrow" w:hAnsi="Arial Narrow" w:cs="Arial Narrow"/>
          <w:color w:val="000000"/>
          <w:lang w:eastAsia="es-DO"/>
        </w:rPr>
        <w:t>se obliga a ejecutar los trabajos contratados de conformidad con la programación</w:t>
      </w:r>
      <w:r w:rsidR="00871084">
        <w:rPr>
          <w:rFonts w:ascii="Arial Narrow" w:hAnsi="Arial Narrow" w:cs="Arial Narrow"/>
          <w:color w:val="000000"/>
          <w:lang w:eastAsia="es-DO"/>
        </w:rPr>
        <w:t xml:space="preserve"> </w:t>
      </w:r>
      <w:r>
        <w:rPr>
          <w:rFonts w:ascii="Arial Narrow" w:hAnsi="Arial Narrow" w:cs="Arial Narrow"/>
          <w:color w:val="000000"/>
          <w:lang w:eastAsia="es-DO"/>
        </w:rPr>
        <w:t xml:space="preserve">general acordada y establecida previamente entre </w:t>
      </w:r>
      <w:r>
        <w:rPr>
          <w:rFonts w:ascii="Arial Narrow" w:hAnsi="Arial Narrow" w:cs="Arial Narrow"/>
          <w:b/>
          <w:bCs/>
          <w:color w:val="000000"/>
          <w:lang w:eastAsia="es-DO"/>
        </w:rPr>
        <w:t xml:space="preserve">LAS PARTES </w:t>
      </w:r>
      <w:r>
        <w:rPr>
          <w:rFonts w:ascii="Arial Narrow" w:hAnsi="Arial Narrow" w:cs="Arial Narrow"/>
          <w:color w:val="000000"/>
          <w:lang w:eastAsia="es-DO"/>
        </w:rPr>
        <w:t>(Cronograma de Ejecución de Obra), la</w:t>
      </w:r>
      <w:r w:rsidR="00417FAC">
        <w:rPr>
          <w:rFonts w:ascii="Arial Narrow" w:hAnsi="Arial Narrow" w:cs="Arial Narrow"/>
          <w:color w:val="000000"/>
          <w:lang w:eastAsia="es-DO"/>
        </w:rPr>
        <w:t xml:space="preserve"> </w:t>
      </w:r>
      <w:r>
        <w:rPr>
          <w:rFonts w:ascii="Arial Narrow" w:hAnsi="Arial Narrow" w:cs="Arial Narrow"/>
          <w:color w:val="000000"/>
          <w:lang w:eastAsia="es-DO"/>
        </w:rPr>
        <w:t>cual forma parte integral y vinculante del presente Contrato.</w:t>
      </w:r>
    </w:p>
    <w:p w14:paraId="4213E9D1" w14:textId="77777777" w:rsidR="00417FAC" w:rsidRDefault="00417FAC" w:rsidP="00661749">
      <w:pPr>
        <w:autoSpaceDE w:val="0"/>
        <w:autoSpaceDN w:val="0"/>
        <w:adjustRightInd w:val="0"/>
        <w:rPr>
          <w:rFonts w:ascii="Arial Narrow" w:hAnsi="Arial Narrow" w:cs="Arial Narrow"/>
          <w:b/>
          <w:bCs/>
          <w:color w:val="000000"/>
          <w:lang w:eastAsia="es-DO"/>
        </w:rPr>
      </w:pPr>
    </w:p>
    <w:p w14:paraId="10FDC9BA" w14:textId="77777777" w:rsidR="00661749" w:rsidRDefault="00661749" w:rsidP="00661749">
      <w:pPr>
        <w:autoSpaceDE w:val="0"/>
        <w:autoSpaceDN w:val="0"/>
        <w:adjustRightInd w:val="0"/>
        <w:rPr>
          <w:rFonts w:ascii="Arial Narrow" w:hAnsi="Arial Narrow" w:cs="Arial Narrow"/>
          <w:b/>
          <w:bCs/>
          <w:color w:val="000000"/>
          <w:lang w:eastAsia="es-DO"/>
        </w:rPr>
      </w:pPr>
      <w:r>
        <w:rPr>
          <w:rFonts w:ascii="Arial Narrow" w:hAnsi="Arial Narrow" w:cs="Arial Narrow"/>
          <w:b/>
          <w:bCs/>
          <w:color w:val="000000"/>
          <w:lang w:eastAsia="es-DO"/>
        </w:rPr>
        <w:t>ARTÍCULO 4.- MONTO DEL CONTRATO</w:t>
      </w:r>
    </w:p>
    <w:p w14:paraId="73308D07" w14:textId="77777777" w:rsidR="00417FAC" w:rsidRDefault="00417FAC" w:rsidP="00661749">
      <w:pPr>
        <w:autoSpaceDE w:val="0"/>
        <w:autoSpaceDN w:val="0"/>
        <w:adjustRightInd w:val="0"/>
        <w:rPr>
          <w:rFonts w:ascii="Arial Narrow" w:hAnsi="Arial Narrow" w:cs="Arial Narrow"/>
          <w:b/>
          <w:bCs/>
          <w:color w:val="000000"/>
          <w:lang w:eastAsia="es-DO"/>
        </w:rPr>
      </w:pPr>
    </w:p>
    <w:p w14:paraId="289F490B" w14:textId="77777777" w:rsidR="00661749" w:rsidRDefault="00661749" w:rsidP="00661749">
      <w:pPr>
        <w:autoSpaceDE w:val="0"/>
        <w:autoSpaceDN w:val="0"/>
        <w:adjustRightInd w:val="0"/>
        <w:rPr>
          <w:rFonts w:ascii="Arial Narrow" w:hAnsi="Arial Narrow" w:cs="Arial Narrow"/>
          <w:b/>
          <w:bCs/>
          <w:color w:val="810000"/>
          <w:lang w:eastAsia="es-DO"/>
        </w:rPr>
      </w:pPr>
      <w:r>
        <w:rPr>
          <w:rFonts w:ascii="Arial Narrow" w:hAnsi="Arial Narrow" w:cs="Arial Narrow"/>
          <w:b/>
          <w:bCs/>
          <w:color w:val="000000"/>
          <w:lang w:eastAsia="es-DO"/>
        </w:rPr>
        <w:t xml:space="preserve">LAS PARTES </w:t>
      </w:r>
      <w:r>
        <w:rPr>
          <w:rFonts w:ascii="Arial Narrow" w:hAnsi="Arial Narrow" w:cs="Arial Narrow"/>
          <w:color w:val="000000"/>
          <w:lang w:eastAsia="es-DO"/>
        </w:rPr>
        <w:t>convienen que el monto a pagar por la Obra objeto de este Contrato, asciende a la suma de</w:t>
      </w:r>
      <w:r w:rsidR="00417FAC">
        <w:rPr>
          <w:rFonts w:ascii="Arial Narrow" w:hAnsi="Arial Narrow" w:cs="Arial Narrow"/>
          <w:color w:val="000000"/>
          <w:lang w:eastAsia="es-DO"/>
        </w:rPr>
        <w:t xml:space="preserve"> </w:t>
      </w:r>
      <w:r>
        <w:rPr>
          <w:rFonts w:ascii="Arial Narrow" w:hAnsi="Arial Narrow" w:cs="Arial Narrow"/>
          <w:b/>
          <w:bCs/>
          <w:color w:val="810000"/>
          <w:lang w:eastAsia="es-DO"/>
        </w:rPr>
        <w:t>[escribir en letras y números]</w:t>
      </w:r>
    </w:p>
    <w:p w14:paraId="01C1FC73" w14:textId="77777777" w:rsidR="00417FAC" w:rsidRDefault="00417FAC" w:rsidP="00661749">
      <w:pPr>
        <w:autoSpaceDE w:val="0"/>
        <w:autoSpaceDN w:val="0"/>
        <w:adjustRightInd w:val="0"/>
        <w:rPr>
          <w:rFonts w:ascii="Arial Narrow" w:hAnsi="Arial Narrow" w:cs="Arial Narrow"/>
          <w:color w:val="000000"/>
          <w:lang w:eastAsia="es-DO"/>
        </w:rPr>
      </w:pPr>
    </w:p>
    <w:p w14:paraId="09FE65E7" w14:textId="77777777" w:rsidR="00661749" w:rsidRDefault="00661749" w:rsidP="00661749">
      <w:pPr>
        <w:autoSpaceDE w:val="0"/>
        <w:autoSpaceDN w:val="0"/>
        <w:adjustRightInd w:val="0"/>
        <w:rPr>
          <w:rFonts w:ascii="Arial Narrow" w:hAnsi="Arial Narrow" w:cs="Arial Narrow"/>
          <w:color w:val="000000"/>
          <w:lang w:eastAsia="es-DO"/>
        </w:rPr>
      </w:pPr>
      <w:r>
        <w:rPr>
          <w:rFonts w:ascii="Arial Narrow" w:hAnsi="Arial Narrow" w:cs="Arial Narrow"/>
          <w:color w:val="000000"/>
          <w:lang w:eastAsia="es-DO"/>
        </w:rPr>
        <w:t xml:space="preserve">En el presupuesto que figura como anexo a este Contrato, se presentan las partidas, </w:t>
      </w:r>
      <w:proofErr w:type="gramStart"/>
      <w:r>
        <w:rPr>
          <w:rFonts w:ascii="Arial Narrow" w:hAnsi="Arial Narrow" w:cs="Arial Narrow"/>
          <w:color w:val="000000"/>
          <w:lang w:eastAsia="es-DO"/>
        </w:rPr>
        <w:t>sub-partidas</w:t>
      </w:r>
      <w:proofErr w:type="gramEnd"/>
      <w:r>
        <w:rPr>
          <w:rFonts w:ascii="Arial Narrow" w:hAnsi="Arial Narrow" w:cs="Arial Narrow"/>
          <w:color w:val="000000"/>
          <w:lang w:eastAsia="es-DO"/>
        </w:rPr>
        <w:t xml:space="preserve"> y el</w:t>
      </w:r>
      <w:r w:rsidR="00417FAC">
        <w:rPr>
          <w:rFonts w:ascii="Arial Narrow" w:hAnsi="Arial Narrow" w:cs="Arial Narrow"/>
          <w:color w:val="000000"/>
          <w:lang w:eastAsia="es-DO"/>
        </w:rPr>
        <w:t xml:space="preserve"> </w:t>
      </w:r>
      <w:r>
        <w:rPr>
          <w:rFonts w:ascii="Arial Narrow" w:hAnsi="Arial Narrow" w:cs="Arial Narrow"/>
          <w:color w:val="000000"/>
          <w:lang w:eastAsia="es-DO"/>
        </w:rPr>
        <w:t>costo general de la Obra.</w:t>
      </w:r>
    </w:p>
    <w:p w14:paraId="7F980324" w14:textId="77777777" w:rsidR="00417FAC" w:rsidRDefault="00417FAC" w:rsidP="00661749">
      <w:pPr>
        <w:autoSpaceDE w:val="0"/>
        <w:autoSpaceDN w:val="0"/>
        <w:adjustRightInd w:val="0"/>
        <w:rPr>
          <w:rFonts w:ascii="Arial Narrow" w:hAnsi="Arial Narrow" w:cs="Arial Narrow"/>
          <w:b/>
          <w:bCs/>
          <w:color w:val="000000"/>
          <w:lang w:eastAsia="es-DO"/>
        </w:rPr>
      </w:pPr>
    </w:p>
    <w:p w14:paraId="05BD8411" w14:textId="77777777" w:rsidR="00661749" w:rsidRDefault="00661749" w:rsidP="00661749">
      <w:pPr>
        <w:autoSpaceDE w:val="0"/>
        <w:autoSpaceDN w:val="0"/>
        <w:adjustRightInd w:val="0"/>
        <w:rPr>
          <w:rFonts w:ascii="Arial Narrow" w:hAnsi="Arial Narrow" w:cs="Arial Narrow"/>
          <w:b/>
          <w:bCs/>
          <w:color w:val="000000"/>
          <w:lang w:eastAsia="es-DO"/>
        </w:rPr>
      </w:pPr>
      <w:r>
        <w:rPr>
          <w:rFonts w:ascii="Arial Narrow" w:hAnsi="Arial Narrow" w:cs="Arial Narrow"/>
          <w:b/>
          <w:bCs/>
          <w:color w:val="000000"/>
          <w:lang w:eastAsia="es-DO"/>
        </w:rPr>
        <w:t>ARTÍCULO 5.- FORMA DE PAGO</w:t>
      </w:r>
    </w:p>
    <w:p w14:paraId="52803E71" w14:textId="77777777" w:rsidR="00417FAC" w:rsidRDefault="00417FAC" w:rsidP="00661749">
      <w:pPr>
        <w:autoSpaceDE w:val="0"/>
        <w:autoSpaceDN w:val="0"/>
        <w:adjustRightInd w:val="0"/>
        <w:rPr>
          <w:rFonts w:ascii="Arial Narrow" w:hAnsi="Arial Narrow" w:cs="Arial Narrow"/>
          <w:color w:val="000000"/>
          <w:lang w:eastAsia="es-DO"/>
        </w:rPr>
      </w:pPr>
    </w:p>
    <w:p w14:paraId="1CE84CB8" w14:textId="77777777" w:rsidR="00661749" w:rsidRDefault="00661749" w:rsidP="00661749">
      <w:pPr>
        <w:autoSpaceDE w:val="0"/>
        <w:autoSpaceDN w:val="0"/>
        <w:adjustRightInd w:val="0"/>
        <w:rPr>
          <w:rFonts w:ascii="Arial Narrow" w:hAnsi="Arial Narrow" w:cs="Arial Narrow"/>
          <w:color w:val="000000"/>
          <w:lang w:eastAsia="es-DO"/>
        </w:rPr>
      </w:pPr>
      <w:r>
        <w:rPr>
          <w:rFonts w:ascii="Arial Narrow" w:hAnsi="Arial Narrow" w:cs="Arial Narrow"/>
          <w:color w:val="000000"/>
          <w:lang w:eastAsia="es-DO"/>
        </w:rPr>
        <w:t>Los pagos se harán de la siguiente manera:</w:t>
      </w:r>
    </w:p>
    <w:p w14:paraId="16D3F641" w14:textId="77777777" w:rsidR="00EA2929" w:rsidRDefault="00EA2929" w:rsidP="00661749">
      <w:pPr>
        <w:autoSpaceDE w:val="0"/>
        <w:autoSpaceDN w:val="0"/>
        <w:adjustRightInd w:val="0"/>
        <w:rPr>
          <w:rFonts w:ascii="Arial Narrow" w:hAnsi="Arial Narrow" w:cs="Arial Narrow"/>
          <w:color w:val="000000"/>
          <w:lang w:eastAsia="es-DO"/>
        </w:rPr>
      </w:pPr>
    </w:p>
    <w:p w14:paraId="5C9AD30F" w14:textId="77777777" w:rsidR="00661749" w:rsidRPr="00417FAC" w:rsidRDefault="00661749" w:rsidP="0024027D">
      <w:pPr>
        <w:pStyle w:val="Prrafodelista"/>
        <w:numPr>
          <w:ilvl w:val="0"/>
          <w:numId w:val="26"/>
        </w:numPr>
        <w:autoSpaceDE w:val="0"/>
        <w:autoSpaceDN w:val="0"/>
        <w:adjustRightInd w:val="0"/>
        <w:jc w:val="both"/>
        <w:rPr>
          <w:rFonts w:ascii="Arial Narrow" w:hAnsi="Arial Narrow" w:cs="Arial Narrow"/>
          <w:color w:val="000000"/>
          <w:lang w:eastAsia="es-DO"/>
        </w:rPr>
      </w:pPr>
      <w:r w:rsidRPr="00417FAC">
        <w:rPr>
          <w:rFonts w:ascii="Arial Narrow" w:hAnsi="Arial Narrow" w:cs="Arial Narrow"/>
          <w:color w:val="000000"/>
          <w:lang w:eastAsia="es-DO"/>
        </w:rPr>
        <w:t>Un primer pago o Anticipo equivalente al 20% (veinte por ciento) del valor total de La Obra</w:t>
      </w:r>
    </w:p>
    <w:p w14:paraId="3A9FD02C" w14:textId="77777777" w:rsidR="00661749" w:rsidRDefault="00661749" w:rsidP="00F83261">
      <w:pPr>
        <w:autoSpaceDE w:val="0"/>
        <w:autoSpaceDN w:val="0"/>
        <w:adjustRightInd w:val="0"/>
        <w:ind w:left="708"/>
        <w:jc w:val="both"/>
        <w:rPr>
          <w:rFonts w:ascii="Arial Narrow" w:hAnsi="Arial Narrow" w:cs="Arial Narrow"/>
          <w:color w:val="000000"/>
          <w:lang w:eastAsia="es-DO"/>
        </w:rPr>
      </w:pPr>
      <w:r>
        <w:rPr>
          <w:rFonts w:ascii="Arial Narrow" w:hAnsi="Arial Narrow" w:cs="Arial Narrow"/>
          <w:color w:val="000000"/>
          <w:lang w:eastAsia="es-DO"/>
        </w:rPr>
        <w:t xml:space="preserve">contratada, cuya suma asciende al valor </w:t>
      </w:r>
      <w:r>
        <w:rPr>
          <w:rFonts w:ascii="Arial Narrow" w:hAnsi="Arial Narrow" w:cs="Arial Narrow"/>
          <w:b/>
          <w:bCs/>
          <w:color w:val="810000"/>
          <w:lang w:eastAsia="es-DO"/>
        </w:rPr>
        <w:t xml:space="preserve">[escribir en letras y números] </w:t>
      </w:r>
      <w:r>
        <w:rPr>
          <w:rFonts w:ascii="Arial Narrow" w:hAnsi="Arial Narrow" w:cs="Arial Narrow"/>
          <w:color w:val="000000"/>
          <w:lang w:eastAsia="es-DO"/>
        </w:rPr>
        <w:t>Este pago se hará en</w:t>
      </w:r>
      <w:r w:rsidR="00F83261">
        <w:rPr>
          <w:rFonts w:ascii="Arial Narrow" w:hAnsi="Arial Narrow" w:cs="Arial Narrow"/>
          <w:color w:val="000000"/>
          <w:lang w:eastAsia="es-DO"/>
        </w:rPr>
        <w:t xml:space="preserve"> </w:t>
      </w:r>
      <w:r>
        <w:rPr>
          <w:rFonts w:ascii="Arial Narrow" w:hAnsi="Arial Narrow" w:cs="Arial Narrow"/>
          <w:color w:val="000000"/>
          <w:lang w:eastAsia="es-DO"/>
        </w:rPr>
        <w:t xml:space="preserve">un plazo no mayor de </w:t>
      </w:r>
      <w:r>
        <w:rPr>
          <w:rFonts w:ascii="Arial Narrow" w:hAnsi="Arial Narrow" w:cs="Arial Narrow"/>
          <w:b/>
          <w:bCs/>
          <w:color w:val="810000"/>
          <w:lang w:eastAsia="es-DO"/>
        </w:rPr>
        <w:t xml:space="preserve">[escribir en letras y números el plazo] </w:t>
      </w:r>
      <w:r>
        <w:rPr>
          <w:rFonts w:ascii="Arial Narrow" w:hAnsi="Arial Narrow" w:cs="Arial Narrow"/>
          <w:color w:val="000000"/>
          <w:lang w:eastAsia="es-DO"/>
        </w:rPr>
        <w:t>días a partir de la firma del</w:t>
      </w:r>
      <w:r w:rsidR="00F83261">
        <w:rPr>
          <w:rFonts w:ascii="Arial Narrow" w:hAnsi="Arial Narrow" w:cs="Arial Narrow"/>
          <w:color w:val="000000"/>
          <w:lang w:eastAsia="es-DO"/>
        </w:rPr>
        <w:t xml:space="preserve"> </w:t>
      </w:r>
      <w:r>
        <w:rPr>
          <w:rFonts w:ascii="Arial Narrow" w:hAnsi="Arial Narrow" w:cs="Arial Narrow"/>
          <w:color w:val="000000"/>
          <w:lang w:eastAsia="es-DO"/>
        </w:rPr>
        <w:t>Contrato y contra presentación de La Garantía señalada en el Artículo _____ de este Contrato.</w:t>
      </w:r>
    </w:p>
    <w:p w14:paraId="20020D24" w14:textId="77777777" w:rsidR="00661749" w:rsidRDefault="00661749" w:rsidP="00F83261">
      <w:pPr>
        <w:autoSpaceDE w:val="0"/>
        <w:autoSpaceDN w:val="0"/>
        <w:adjustRightInd w:val="0"/>
        <w:ind w:firstLine="708"/>
        <w:jc w:val="both"/>
        <w:rPr>
          <w:rFonts w:ascii="Arial Narrow" w:hAnsi="Arial Narrow" w:cs="Arial Narrow"/>
          <w:color w:val="000000"/>
          <w:lang w:eastAsia="es-DO"/>
        </w:rPr>
      </w:pPr>
      <w:r>
        <w:rPr>
          <w:rFonts w:ascii="Arial Narrow" w:hAnsi="Arial Narrow" w:cs="Arial Narrow"/>
          <w:b/>
          <w:bCs/>
          <w:color w:val="000000"/>
          <w:lang w:eastAsia="es-DO"/>
        </w:rPr>
        <w:t xml:space="preserve">EL CONTRATISTA </w:t>
      </w:r>
      <w:r>
        <w:rPr>
          <w:rFonts w:ascii="Arial Narrow" w:hAnsi="Arial Narrow" w:cs="Arial Narrow"/>
          <w:color w:val="000000"/>
          <w:lang w:eastAsia="es-DO"/>
        </w:rPr>
        <w:t>utilizará El Anticipo únicamente para operaciones relacionadas con la</w:t>
      </w:r>
    </w:p>
    <w:p w14:paraId="09BED9CD" w14:textId="77777777" w:rsidR="00661749" w:rsidRDefault="00661749" w:rsidP="00EA2929">
      <w:pPr>
        <w:autoSpaceDE w:val="0"/>
        <w:autoSpaceDN w:val="0"/>
        <w:adjustRightInd w:val="0"/>
        <w:ind w:firstLine="708"/>
        <w:jc w:val="both"/>
        <w:rPr>
          <w:rFonts w:ascii="Arial Narrow" w:hAnsi="Arial Narrow" w:cs="Arial Narrow"/>
          <w:color w:val="000000"/>
          <w:lang w:eastAsia="es-DO"/>
        </w:rPr>
      </w:pPr>
      <w:r>
        <w:rPr>
          <w:rFonts w:ascii="Arial Narrow" w:hAnsi="Arial Narrow" w:cs="Arial Narrow"/>
          <w:color w:val="000000"/>
          <w:lang w:eastAsia="es-DO"/>
        </w:rPr>
        <w:t>ejecución de La Obra.</w:t>
      </w:r>
    </w:p>
    <w:p w14:paraId="79B63807" w14:textId="77777777" w:rsidR="00417FAC" w:rsidRDefault="00417FAC" w:rsidP="00661749">
      <w:pPr>
        <w:autoSpaceDE w:val="0"/>
        <w:autoSpaceDN w:val="0"/>
        <w:adjustRightInd w:val="0"/>
        <w:rPr>
          <w:rFonts w:ascii="Wingdings-Regular" w:eastAsia="Wingdings-Regular" w:hAnsi="Arial Narrow" w:cs="Wingdings-Regular"/>
          <w:color w:val="000000"/>
          <w:lang w:eastAsia="es-DO"/>
        </w:rPr>
      </w:pPr>
    </w:p>
    <w:p w14:paraId="5E906B56" w14:textId="77777777" w:rsidR="00661749" w:rsidRPr="00417FAC" w:rsidRDefault="00661749" w:rsidP="0024027D">
      <w:pPr>
        <w:pStyle w:val="Prrafodelista"/>
        <w:numPr>
          <w:ilvl w:val="0"/>
          <w:numId w:val="26"/>
        </w:numPr>
        <w:autoSpaceDE w:val="0"/>
        <w:autoSpaceDN w:val="0"/>
        <w:adjustRightInd w:val="0"/>
        <w:jc w:val="both"/>
        <w:rPr>
          <w:rFonts w:ascii="Arial Narrow" w:hAnsi="Arial Narrow" w:cs="Arial Narrow"/>
          <w:color w:val="000000"/>
          <w:lang w:eastAsia="es-DO"/>
        </w:rPr>
      </w:pPr>
      <w:r w:rsidRPr="00417FAC">
        <w:rPr>
          <w:rFonts w:ascii="Arial Narrow" w:hAnsi="Arial Narrow" w:cs="Arial Narrow"/>
          <w:color w:val="000000"/>
          <w:lang w:eastAsia="es-DO"/>
        </w:rPr>
        <w:t xml:space="preserve">La suma restante será pagada en pagos parciales a </w:t>
      </w:r>
      <w:r w:rsidRPr="00417FAC">
        <w:rPr>
          <w:rFonts w:ascii="Arial Narrow" w:hAnsi="Arial Narrow" w:cs="Arial Narrow"/>
          <w:b/>
          <w:bCs/>
          <w:color w:val="000000"/>
          <w:lang w:eastAsia="es-DO"/>
        </w:rPr>
        <w:t>EL CONTRATISTA</w:t>
      </w:r>
      <w:r w:rsidRPr="00417FAC">
        <w:rPr>
          <w:rFonts w:ascii="Arial Narrow" w:hAnsi="Arial Narrow" w:cs="Arial Narrow"/>
          <w:color w:val="000000"/>
          <w:lang w:eastAsia="es-DO"/>
        </w:rPr>
        <w:t>, mediante</w:t>
      </w:r>
    </w:p>
    <w:p w14:paraId="6572B9C0" w14:textId="77777777" w:rsidR="00661749" w:rsidRDefault="00661749" w:rsidP="00FF6B23">
      <w:pPr>
        <w:autoSpaceDE w:val="0"/>
        <w:autoSpaceDN w:val="0"/>
        <w:adjustRightInd w:val="0"/>
        <w:ind w:left="708"/>
        <w:jc w:val="both"/>
        <w:rPr>
          <w:rFonts w:ascii="Arial Narrow" w:hAnsi="Arial Narrow" w:cs="Arial Narrow"/>
          <w:color w:val="000000"/>
          <w:lang w:eastAsia="es-DO"/>
        </w:rPr>
      </w:pPr>
      <w:r>
        <w:rPr>
          <w:rFonts w:ascii="Arial Narrow" w:hAnsi="Arial Narrow" w:cs="Arial Narrow"/>
          <w:color w:val="000000"/>
          <w:lang w:eastAsia="es-DO"/>
        </w:rPr>
        <w:t>cubicaciones periódicas por Obra realizada y certificadas por la Supervisión. Estos pagos se</w:t>
      </w:r>
    </w:p>
    <w:p w14:paraId="7D4CF016" w14:textId="77777777" w:rsidR="00661749" w:rsidRDefault="00661749" w:rsidP="00FF6B23">
      <w:pPr>
        <w:autoSpaceDE w:val="0"/>
        <w:autoSpaceDN w:val="0"/>
        <w:adjustRightInd w:val="0"/>
        <w:ind w:left="708"/>
        <w:jc w:val="both"/>
        <w:rPr>
          <w:rFonts w:ascii="Arial Narrow" w:hAnsi="Arial Narrow" w:cs="Arial Narrow"/>
          <w:color w:val="000000"/>
          <w:lang w:eastAsia="es-DO"/>
        </w:rPr>
      </w:pPr>
      <w:r>
        <w:rPr>
          <w:rFonts w:ascii="Arial Narrow" w:hAnsi="Arial Narrow" w:cs="Arial Narrow"/>
          <w:color w:val="000000"/>
          <w:lang w:eastAsia="es-DO"/>
        </w:rPr>
        <w:t>harán en un período no mayor de (_________) días a partir de la fecha que la cubicación</w:t>
      </w:r>
    </w:p>
    <w:p w14:paraId="0BA36711" w14:textId="77777777" w:rsidR="00661749" w:rsidRDefault="00661749" w:rsidP="00FF6B23">
      <w:pPr>
        <w:autoSpaceDE w:val="0"/>
        <w:autoSpaceDN w:val="0"/>
        <w:adjustRightInd w:val="0"/>
        <w:ind w:left="708"/>
        <w:jc w:val="both"/>
        <w:rPr>
          <w:rFonts w:ascii="Arial Narrow" w:hAnsi="Arial Narrow" w:cs="Arial Narrow"/>
          <w:color w:val="000000"/>
          <w:lang w:eastAsia="es-DO"/>
        </w:rPr>
      </w:pPr>
      <w:r>
        <w:rPr>
          <w:rFonts w:ascii="Arial Narrow" w:hAnsi="Arial Narrow" w:cs="Arial Narrow"/>
          <w:color w:val="000000"/>
          <w:lang w:eastAsia="es-DO"/>
        </w:rPr>
        <w:t>certificada por El Supervisor.</w:t>
      </w:r>
    </w:p>
    <w:p w14:paraId="16B5C062" w14:textId="77777777" w:rsidR="00FF6B23" w:rsidRDefault="00FF6B23" w:rsidP="00FF6B23">
      <w:pPr>
        <w:autoSpaceDE w:val="0"/>
        <w:autoSpaceDN w:val="0"/>
        <w:adjustRightInd w:val="0"/>
        <w:ind w:left="708"/>
        <w:rPr>
          <w:rFonts w:ascii="Arial Narrow" w:hAnsi="Arial Narrow" w:cs="Arial Narrow"/>
          <w:color w:val="000000"/>
          <w:lang w:eastAsia="es-DO"/>
        </w:rPr>
      </w:pPr>
    </w:p>
    <w:p w14:paraId="55A234D6" w14:textId="77777777" w:rsidR="00661749" w:rsidRPr="00FF6B23" w:rsidRDefault="00661749" w:rsidP="0024027D">
      <w:pPr>
        <w:pStyle w:val="Prrafodelista"/>
        <w:numPr>
          <w:ilvl w:val="0"/>
          <w:numId w:val="26"/>
        </w:numPr>
        <w:autoSpaceDE w:val="0"/>
        <w:autoSpaceDN w:val="0"/>
        <w:adjustRightInd w:val="0"/>
        <w:jc w:val="both"/>
        <w:rPr>
          <w:rFonts w:ascii="Arial Narrow" w:hAnsi="Arial Narrow" w:cs="Arial Narrow"/>
          <w:color w:val="000000"/>
          <w:lang w:eastAsia="es-DO"/>
        </w:rPr>
      </w:pPr>
      <w:r w:rsidRPr="00FF6B23">
        <w:rPr>
          <w:rFonts w:ascii="Arial Narrow" w:hAnsi="Arial Narrow" w:cs="Arial Narrow"/>
          <w:color w:val="000000"/>
          <w:lang w:eastAsia="es-DO"/>
        </w:rPr>
        <w:t xml:space="preserve">El monto de la primera cubicación realizada por </w:t>
      </w:r>
      <w:r w:rsidRPr="00FF6B23">
        <w:rPr>
          <w:rFonts w:ascii="Arial Narrow" w:hAnsi="Arial Narrow" w:cs="Arial Narrow"/>
          <w:b/>
          <w:bCs/>
          <w:color w:val="000000"/>
          <w:lang w:eastAsia="es-DO"/>
        </w:rPr>
        <w:t xml:space="preserve">EL </w:t>
      </w:r>
      <w:proofErr w:type="gramStart"/>
      <w:r w:rsidRPr="00FF6B23">
        <w:rPr>
          <w:rFonts w:ascii="Arial Narrow" w:hAnsi="Arial Narrow" w:cs="Arial Narrow"/>
          <w:b/>
          <w:bCs/>
          <w:color w:val="000000"/>
          <w:lang w:eastAsia="es-DO"/>
        </w:rPr>
        <w:t>CONTRATISTA</w:t>
      </w:r>
      <w:r w:rsidRPr="00FF6B23">
        <w:rPr>
          <w:rFonts w:ascii="Arial Narrow" w:hAnsi="Arial Narrow" w:cs="Arial Narrow"/>
          <w:color w:val="000000"/>
          <w:lang w:eastAsia="es-DO"/>
        </w:rPr>
        <w:t>,</w:t>
      </w:r>
      <w:proofErr w:type="gramEnd"/>
      <w:r w:rsidRPr="00FF6B23">
        <w:rPr>
          <w:rFonts w:ascii="Arial Narrow" w:hAnsi="Arial Narrow" w:cs="Arial Narrow"/>
          <w:color w:val="000000"/>
          <w:lang w:eastAsia="es-DO"/>
        </w:rPr>
        <w:t xml:space="preserve"> deberá exceder o por lo</w:t>
      </w:r>
    </w:p>
    <w:p w14:paraId="4AD1C949" w14:textId="77777777" w:rsidR="00661749" w:rsidRDefault="00661749" w:rsidP="00FF6B23">
      <w:pPr>
        <w:autoSpaceDE w:val="0"/>
        <w:autoSpaceDN w:val="0"/>
        <w:adjustRightInd w:val="0"/>
        <w:ind w:firstLine="708"/>
        <w:jc w:val="both"/>
        <w:rPr>
          <w:rFonts w:ascii="Arial Narrow" w:hAnsi="Arial Narrow" w:cs="Arial Narrow"/>
          <w:color w:val="000000"/>
          <w:lang w:eastAsia="es-DO"/>
        </w:rPr>
      </w:pPr>
      <w:r>
        <w:rPr>
          <w:rFonts w:ascii="Arial Narrow" w:hAnsi="Arial Narrow" w:cs="Arial Narrow"/>
          <w:color w:val="000000"/>
          <w:lang w:eastAsia="es-DO"/>
        </w:rPr>
        <w:t>menos alcanzar el ochenta por ciento (80%) del monto del Anticipo o Avance Inicial.</w:t>
      </w:r>
    </w:p>
    <w:p w14:paraId="6D23E3A9" w14:textId="77777777" w:rsidR="00FF6B23" w:rsidRDefault="00FF6B23" w:rsidP="00FF6B23">
      <w:pPr>
        <w:autoSpaceDE w:val="0"/>
        <w:autoSpaceDN w:val="0"/>
        <w:adjustRightInd w:val="0"/>
        <w:jc w:val="both"/>
        <w:rPr>
          <w:rFonts w:ascii="Wingdings-Regular" w:eastAsia="Wingdings-Regular" w:hAnsi="Arial Narrow" w:cs="Wingdings-Regular"/>
          <w:color w:val="000000"/>
          <w:lang w:eastAsia="es-DO"/>
        </w:rPr>
      </w:pPr>
    </w:p>
    <w:p w14:paraId="14E1CB0D" w14:textId="77777777" w:rsidR="00661749" w:rsidRPr="00FF6B23" w:rsidRDefault="00661749" w:rsidP="0024027D">
      <w:pPr>
        <w:pStyle w:val="Prrafodelista"/>
        <w:numPr>
          <w:ilvl w:val="0"/>
          <w:numId w:val="26"/>
        </w:numPr>
        <w:autoSpaceDE w:val="0"/>
        <w:autoSpaceDN w:val="0"/>
        <w:adjustRightInd w:val="0"/>
        <w:jc w:val="both"/>
        <w:rPr>
          <w:rFonts w:ascii="Arial Narrow" w:hAnsi="Arial Narrow" w:cs="Arial Narrow"/>
          <w:color w:val="000000"/>
          <w:lang w:eastAsia="es-DO"/>
        </w:rPr>
      </w:pPr>
      <w:r w:rsidRPr="00FF6B23">
        <w:rPr>
          <w:rFonts w:ascii="Arial Narrow" w:hAnsi="Arial Narrow" w:cs="Arial Narrow"/>
          <w:color w:val="000000"/>
          <w:lang w:eastAsia="es-DO"/>
        </w:rPr>
        <w:t>Podrán cubicarse Obras adicionales elaboradas como Órdenes de Cambio, y serán pagadas</w:t>
      </w:r>
    </w:p>
    <w:p w14:paraId="3537608E" w14:textId="77777777" w:rsidR="00661749" w:rsidRDefault="00661749" w:rsidP="00FF6B23">
      <w:pPr>
        <w:autoSpaceDE w:val="0"/>
        <w:autoSpaceDN w:val="0"/>
        <w:adjustRightInd w:val="0"/>
        <w:ind w:left="708"/>
        <w:jc w:val="both"/>
        <w:rPr>
          <w:rFonts w:ascii="Arial Narrow" w:hAnsi="Arial Narrow" w:cs="Arial Narrow"/>
          <w:color w:val="000000"/>
          <w:lang w:eastAsia="es-DO"/>
        </w:rPr>
      </w:pPr>
      <w:r>
        <w:rPr>
          <w:rFonts w:ascii="Arial Narrow" w:hAnsi="Arial Narrow" w:cs="Arial Narrow"/>
          <w:color w:val="000000"/>
          <w:lang w:eastAsia="es-DO"/>
        </w:rPr>
        <w:t xml:space="preserve">en la medida en que sean ejecutadas, previo acuerdo de precios entre </w:t>
      </w:r>
      <w:r>
        <w:rPr>
          <w:rFonts w:ascii="Arial Narrow" w:hAnsi="Arial Narrow" w:cs="Arial Narrow"/>
          <w:b/>
          <w:bCs/>
          <w:color w:val="000000"/>
          <w:lang w:eastAsia="es-DO"/>
        </w:rPr>
        <w:t>LAS PARTES</w:t>
      </w:r>
      <w:r>
        <w:rPr>
          <w:rFonts w:ascii="Arial Narrow" w:hAnsi="Arial Narrow" w:cs="Arial Narrow"/>
          <w:color w:val="000000"/>
          <w:lang w:eastAsia="es-DO"/>
        </w:rPr>
        <w:t>. Estas</w:t>
      </w:r>
    </w:p>
    <w:p w14:paraId="287FEF38" w14:textId="77777777" w:rsidR="00661749" w:rsidRDefault="00661749" w:rsidP="00FF6B23">
      <w:pPr>
        <w:autoSpaceDE w:val="0"/>
        <w:autoSpaceDN w:val="0"/>
        <w:adjustRightInd w:val="0"/>
        <w:ind w:left="708"/>
        <w:jc w:val="both"/>
        <w:rPr>
          <w:rFonts w:ascii="Arial Narrow" w:hAnsi="Arial Narrow" w:cs="Arial Narrow"/>
          <w:color w:val="000000"/>
          <w:lang w:eastAsia="es-DO"/>
        </w:rPr>
      </w:pPr>
      <w:r>
        <w:rPr>
          <w:rFonts w:ascii="Arial Narrow" w:hAnsi="Arial Narrow" w:cs="Arial Narrow"/>
          <w:color w:val="000000"/>
          <w:lang w:eastAsia="es-DO"/>
        </w:rPr>
        <w:t>Obras adicionales serán regidas por las condiciones de este Contrato a menos que sea</w:t>
      </w:r>
    </w:p>
    <w:p w14:paraId="4F0903B2" w14:textId="77777777" w:rsidR="00661749" w:rsidRDefault="00661749" w:rsidP="00FF6B23">
      <w:pPr>
        <w:autoSpaceDE w:val="0"/>
        <w:autoSpaceDN w:val="0"/>
        <w:adjustRightInd w:val="0"/>
        <w:ind w:left="708"/>
        <w:jc w:val="both"/>
        <w:rPr>
          <w:rFonts w:ascii="Arial Narrow" w:hAnsi="Arial Narrow" w:cs="Arial Narrow"/>
          <w:color w:val="000000"/>
          <w:lang w:eastAsia="es-DO"/>
        </w:rPr>
      </w:pPr>
      <w:r>
        <w:rPr>
          <w:rFonts w:ascii="Arial Narrow" w:hAnsi="Arial Narrow" w:cs="Arial Narrow"/>
          <w:color w:val="000000"/>
          <w:lang w:eastAsia="es-DO"/>
        </w:rPr>
        <w:t xml:space="preserve">acordado de manera diferente entre </w:t>
      </w:r>
      <w:r>
        <w:rPr>
          <w:rFonts w:ascii="Arial Narrow" w:hAnsi="Arial Narrow" w:cs="Arial Narrow"/>
          <w:b/>
          <w:bCs/>
          <w:color w:val="000000"/>
          <w:lang w:eastAsia="es-DO"/>
        </w:rPr>
        <w:t>LAS PARTES</w:t>
      </w:r>
      <w:r>
        <w:rPr>
          <w:rFonts w:ascii="Arial Narrow" w:hAnsi="Arial Narrow" w:cs="Arial Narrow"/>
          <w:color w:val="000000"/>
          <w:lang w:eastAsia="es-DO"/>
        </w:rPr>
        <w:t>.</w:t>
      </w:r>
    </w:p>
    <w:p w14:paraId="27DFA107" w14:textId="77777777" w:rsidR="00FF6B23" w:rsidRDefault="00FF6B23" w:rsidP="00661749">
      <w:pPr>
        <w:autoSpaceDE w:val="0"/>
        <w:autoSpaceDN w:val="0"/>
        <w:adjustRightInd w:val="0"/>
        <w:rPr>
          <w:rFonts w:ascii="Arial Narrow" w:hAnsi="Arial Narrow" w:cs="Arial Narrow"/>
          <w:b/>
          <w:bCs/>
          <w:color w:val="000000"/>
          <w:lang w:eastAsia="es-DO"/>
        </w:rPr>
      </w:pPr>
    </w:p>
    <w:p w14:paraId="49314975" w14:textId="77777777" w:rsidR="00661749" w:rsidRDefault="00661749" w:rsidP="00661749">
      <w:pPr>
        <w:autoSpaceDE w:val="0"/>
        <w:autoSpaceDN w:val="0"/>
        <w:adjustRightInd w:val="0"/>
        <w:rPr>
          <w:rFonts w:ascii="Arial Narrow" w:hAnsi="Arial Narrow" w:cs="Arial Narrow"/>
          <w:b/>
          <w:bCs/>
          <w:color w:val="000000"/>
          <w:lang w:eastAsia="es-DO"/>
        </w:rPr>
      </w:pPr>
      <w:r>
        <w:rPr>
          <w:rFonts w:ascii="Arial Narrow" w:hAnsi="Arial Narrow" w:cs="Arial Narrow"/>
          <w:b/>
          <w:bCs/>
          <w:color w:val="000000"/>
          <w:lang w:eastAsia="es-DO"/>
        </w:rPr>
        <w:t>ARTÍCULO 7.- TIEMPO DE EJECUCIÓN</w:t>
      </w:r>
    </w:p>
    <w:p w14:paraId="02DBE506" w14:textId="77777777" w:rsidR="00FF6B23" w:rsidRDefault="00FF6B23" w:rsidP="00661749">
      <w:pPr>
        <w:autoSpaceDE w:val="0"/>
        <w:autoSpaceDN w:val="0"/>
        <w:adjustRightInd w:val="0"/>
        <w:rPr>
          <w:rFonts w:ascii="Arial Narrow" w:hAnsi="Arial Narrow" w:cs="Arial Narrow"/>
          <w:b/>
          <w:bCs/>
          <w:color w:val="000000"/>
          <w:lang w:eastAsia="es-DO"/>
        </w:rPr>
      </w:pPr>
    </w:p>
    <w:p w14:paraId="48EDD0A6" w14:textId="77777777" w:rsidR="00661749" w:rsidRDefault="00661749" w:rsidP="00F66993">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EL CONTRATISTA </w:t>
      </w:r>
      <w:r>
        <w:rPr>
          <w:rFonts w:ascii="Arial Narrow" w:hAnsi="Arial Narrow" w:cs="Arial Narrow"/>
          <w:color w:val="000000"/>
          <w:lang w:eastAsia="es-DO"/>
        </w:rPr>
        <w:t xml:space="preserve">se obliga a comenzar los trabajos objeto del presente Contrato, a más tardar </w:t>
      </w:r>
      <w:r>
        <w:rPr>
          <w:rFonts w:ascii="Arial Narrow" w:hAnsi="Arial Narrow" w:cs="Arial Narrow"/>
          <w:b/>
          <w:bCs/>
          <w:color w:val="810000"/>
          <w:lang w:eastAsia="es-DO"/>
        </w:rPr>
        <w:t>[escribir</w:t>
      </w:r>
      <w:r w:rsidR="00F66993">
        <w:rPr>
          <w:rFonts w:ascii="Arial Narrow" w:hAnsi="Arial Narrow" w:cs="Arial Narrow"/>
          <w:b/>
          <w:bCs/>
          <w:color w:val="810000"/>
          <w:lang w:eastAsia="es-DO"/>
        </w:rPr>
        <w:t xml:space="preserve"> </w:t>
      </w:r>
      <w:r>
        <w:rPr>
          <w:rFonts w:ascii="Arial Narrow" w:hAnsi="Arial Narrow" w:cs="Arial Narrow"/>
          <w:b/>
          <w:bCs/>
          <w:color w:val="810000"/>
          <w:lang w:eastAsia="es-DO"/>
        </w:rPr>
        <w:t xml:space="preserve">en letras y números el plazo] </w:t>
      </w:r>
      <w:r>
        <w:rPr>
          <w:rFonts w:ascii="Arial Narrow" w:hAnsi="Arial Narrow" w:cs="Arial Narrow"/>
          <w:color w:val="000000"/>
          <w:lang w:eastAsia="es-DO"/>
        </w:rPr>
        <w:t>días después de haber recibido el avance o anticipo mencionado en el</w:t>
      </w:r>
      <w:r w:rsidR="00F66993">
        <w:rPr>
          <w:rFonts w:ascii="Arial Narrow" w:hAnsi="Arial Narrow" w:cs="Arial Narrow"/>
          <w:color w:val="000000"/>
          <w:lang w:eastAsia="es-DO"/>
        </w:rPr>
        <w:t xml:space="preserve"> </w:t>
      </w:r>
      <w:r>
        <w:rPr>
          <w:rFonts w:ascii="Arial Narrow" w:hAnsi="Arial Narrow" w:cs="Arial Narrow"/>
          <w:color w:val="000000"/>
          <w:lang w:eastAsia="es-DO"/>
        </w:rPr>
        <w:t xml:space="preserve">Articulo ____, y deberá entregarla totalmente terminada y a satisfacción de </w:t>
      </w:r>
      <w:r>
        <w:rPr>
          <w:rFonts w:ascii="Arial Narrow" w:hAnsi="Arial Narrow" w:cs="Arial Narrow"/>
          <w:b/>
          <w:bCs/>
          <w:color w:val="810000"/>
          <w:lang w:eastAsia="es-DO"/>
        </w:rPr>
        <w:t xml:space="preserve">[la Entidad Contratante] </w:t>
      </w:r>
      <w:r>
        <w:rPr>
          <w:rFonts w:ascii="Arial Narrow" w:hAnsi="Arial Narrow" w:cs="Arial Narrow"/>
          <w:color w:val="000000"/>
          <w:lang w:eastAsia="es-DO"/>
        </w:rPr>
        <w:t>en</w:t>
      </w:r>
      <w:r w:rsidR="00F66993">
        <w:rPr>
          <w:rFonts w:ascii="Arial Narrow" w:hAnsi="Arial Narrow" w:cs="Arial Narrow"/>
          <w:color w:val="000000"/>
          <w:lang w:eastAsia="es-DO"/>
        </w:rPr>
        <w:t xml:space="preserve"> </w:t>
      </w:r>
      <w:r>
        <w:rPr>
          <w:rFonts w:ascii="Arial Narrow" w:hAnsi="Arial Narrow" w:cs="Arial Narrow"/>
          <w:color w:val="000000"/>
          <w:lang w:eastAsia="es-DO"/>
        </w:rPr>
        <w:t xml:space="preserve">un plazo no mayor de </w:t>
      </w:r>
      <w:r>
        <w:rPr>
          <w:rFonts w:ascii="Arial Narrow" w:hAnsi="Arial Narrow" w:cs="Arial Narrow"/>
          <w:b/>
          <w:bCs/>
          <w:color w:val="810000"/>
          <w:lang w:eastAsia="es-DO"/>
        </w:rPr>
        <w:t xml:space="preserve">[escribir en letras y números el plazo] </w:t>
      </w:r>
      <w:r>
        <w:rPr>
          <w:rFonts w:ascii="Arial Narrow" w:hAnsi="Arial Narrow" w:cs="Arial Narrow"/>
          <w:color w:val="000000"/>
          <w:lang w:eastAsia="es-DO"/>
        </w:rPr>
        <w:t>días calendario, contados a partir de la</w:t>
      </w:r>
      <w:r w:rsidR="00F66993">
        <w:rPr>
          <w:rFonts w:ascii="Arial Narrow" w:hAnsi="Arial Narrow" w:cs="Arial Narrow"/>
          <w:color w:val="000000"/>
          <w:lang w:eastAsia="es-DO"/>
        </w:rPr>
        <w:t xml:space="preserve"> </w:t>
      </w:r>
      <w:r>
        <w:rPr>
          <w:rFonts w:ascii="Arial Narrow" w:hAnsi="Arial Narrow" w:cs="Arial Narrow"/>
          <w:color w:val="000000"/>
          <w:lang w:eastAsia="es-DO"/>
        </w:rPr>
        <w:t>fecha de la firma del Contrato.</w:t>
      </w:r>
    </w:p>
    <w:p w14:paraId="666A565B" w14:textId="77777777" w:rsidR="00F66993" w:rsidRDefault="00F66993" w:rsidP="00F66993">
      <w:pPr>
        <w:autoSpaceDE w:val="0"/>
        <w:autoSpaceDN w:val="0"/>
        <w:adjustRightInd w:val="0"/>
        <w:jc w:val="both"/>
        <w:rPr>
          <w:rFonts w:ascii="Arial Narrow" w:hAnsi="Arial Narrow" w:cs="Arial Narrow"/>
          <w:b/>
          <w:bCs/>
          <w:color w:val="000000"/>
          <w:lang w:eastAsia="es-DO"/>
        </w:rPr>
      </w:pPr>
    </w:p>
    <w:p w14:paraId="187FE10A" w14:textId="77777777" w:rsidR="00661749" w:rsidRDefault="00661749" w:rsidP="00F66993">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EL CONTRATISTA </w:t>
      </w:r>
      <w:r>
        <w:rPr>
          <w:rFonts w:ascii="Arial Narrow" w:hAnsi="Arial Narrow" w:cs="Arial Narrow"/>
          <w:color w:val="000000"/>
          <w:lang w:eastAsia="es-DO"/>
        </w:rPr>
        <w:t>deberá entregar un Cronograma detallado de trabajo en el que se especifique la Ruta</w:t>
      </w:r>
      <w:r w:rsidR="00F66993">
        <w:rPr>
          <w:rFonts w:ascii="Arial Narrow" w:hAnsi="Arial Narrow" w:cs="Arial Narrow"/>
          <w:color w:val="000000"/>
          <w:lang w:eastAsia="es-DO"/>
        </w:rPr>
        <w:t xml:space="preserve"> </w:t>
      </w:r>
      <w:r>
        <w:rPr>
          <w:rFonts w:ascii="Arial Narrow" w:hAnsi="Arial Narrow" w:cs="Arial Narrow"/>
          <w:color w:val="000000"/>
          <w:lang w:eastAsia="es-DO"/>
        </w:rPr>
        <w:t xml:space="preserve">Crítica de Ejecución de la Obra, y </w:t>
      </w:r>
      <w:proofErr w:type="gramStart"/>
      <w:r>
        <w:rPr>
          <w:rFonts w:ascii="Arial Narrow" w:hAnsi="Arial Narrow" w:cs="Arial Narrow"/>
          <w:color w:val="000000"/>
          <w:lang w:eastAsia="es-DO"/>
        </w:rPr>
        <w:t>de acuerdo al</w:t>
      </w:r>
      <w:proofErr w:type="gramEnd"/>
      <w:r>
        <w:rPr>
          <w:rFonts w:ascii="Arial Narrow" w:hAnsi="Arial Narrow" w:cs="Arial Narrow"/>
          <w:color w:val="000000"/>
          <w:lang w:eastAsia="es-DO"/>
        </w:rPr>
        <w:t xml:space="preserve"> tiempo de ejecución establecido.</w:t>
      </w:r>
    </w:p>
    <w:p w14:paraId="7CE8F965" w14:textId="77777777" w:rsidR="00F66993" w:rsidRDefault="00F66993" w:rsidP="00F66993">
      <w:pPr>
        <w:autoSpaceDE w:val="0"/>
        <w:autoSpaceDN w:val="0"/>
        <w:adjustRightInd w:val="0"/>
        <w:jc w:val="both"/>
        <w:rPr>
          <w:rFonts w:ascii="Arial Narrow" w:hAnsi="Arial Narrow" w:cs="Arial Narrow"/>
          <w:b/>
          <w:bCs/>
          <w:color w:val="000000"/>
          <w:lang w:eastAsia="es-DO"/>
        </w:rPr>
      </w:pPr>
    </w:p>
    <w:p w14:paraId="10B4A3CF" w14:textId="77777777" w:rsidR="00661749" w:rsidRDefault="00661749" w:rsidP="00661749">
      <w:pPr>
        <w:autoSpaceDE w:val="0"/>
        <w:autoSpaceDN w:val="0"/>
        <w:adjustRightInd w:val="0"/>
        <w:rPr>
          <w:rFonts w:ascii="Arial Narrow" w:hAnsi="Arial Narrow" w:cs="Arial Narrow"/>
          <w:b/>
          <w:bCs/>
          <w:color w:val="000000"/>
          <w:lang w:eastAsia="es-DO"/>
        </w:rPr>
      </w:pPr>
      <w:r>
        <w:rPr>
          <w:rFonts w:ascii="Arial Narrow" w:hAnsi="Arial Narrow" w:cs="Arial Narrow"/>
          <w:b/>
          <w:bCs/>
          <w:color w:val="000000"/>
          <w:lang w:eastAsia="es-DO"/>
        </w:rPr>
        <w:t>ARTÍCULO 8.- COMPENSACIÓN POR DEMORA</w:t>
      </w:r>
    </w:p>
    <w:p w14:paraId="7CFD0972" w14:textId="77777777" w:rsidR="00F66993" w:rsidRDefault="00F66993" w:rsidP="00661749">
      <w:pPr>
        <w:autoSpaceDE w:val="0"/>
        <w:autoSpaceDN w:val="0"/>
        <w:adjustRightInd w:val="0"/>
        <w:rPr>
          <w:rFonts w:ascii="Arial Narrow" w:hAnsi="Arial Narrow" w:cs="Arial Narrow"/>
          <w:color w:val="000000"/>
          <w:lang w:eastAsia="es-DO"/>
        </w:rPr>
      </w:pPr>
    </w:p>
    <w:p w14:paraId="12606509" w14:textId="77777777" w:rsidR="00661749" w:rsidRDefault="00661749" w:rsidP="00F66993">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Si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no entrega la Obra en el plazo convenido en el Artículo 7 de este Contrato, salvo</w:t>
      </w:r>
      <w:r w:rsidR="00F66993">
        <w:rPr>
          <w:rFonts w:ascii="Arial Narrow" w:hAnsi="Arial Narrow" w:cs="Arial Narrow"/>
          <w:color w:val="000000"/>
          <w:lang w:eastAsia="es-DO"/>
        </w:rPr>
        <w:t xml:space="preserve"> </w:t>
      </w:r>
      <w:r>
        <w:rPr>
          <w:rFonts w:ascii="Arial Narrow" w:hAnsi="Arial Narrow" w:cs="Arial Narrow"/>
          <w:color w:val="000000"/>
          <w:lang w:eastAsia="es-DO"/>
        </w:rPr>
        <w:t xml:space="preserve">caso de Fuerza Mayor o Caso Fortuito,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 xml:space="preserve">adeudará a </w:t>
      </w:r>
      <w:r>
        <w:rPr>
          <w:rFonts w:ascii="Arial Narrow" w:hAnsi="Arial Narrow" w:cs="Arial Narrow"/>
          <w:b/>
          <w:bCs/>
          <w:color w:val="810000"/>
          <w:lang w:eastAsia="es-DO"/>
        </w:rPr>
        <w:t>[la Entidad Contratante]</w:t>
      </w:r>
      <w:r>
        <w:rPr>
          <w:rFonts w:ascii="Arial Narrow" w:hAnsi="Arial Narrow" w:cs="Arial Narrow"/>
          <w:color w:val="000000"/>
          <w:lang w:eastAsia="es-DO"/>
        </w:rPr>
        <w:t>, como</w:t>
      </w:r>
      <w:r w:rsidR="00F66993">
        <w:rPr>
          <w:rFonts w:ascii="Arial Narrow" w:hAnsi="Arial Narrow" w:cs="Arial Narrow"/>
          <w:color w:val="000000"/>
          <w:lang w:eastAsia="es-DO"/>
        </w:rPr>
        <w:t xml:space="preserve"> </w:t>
      </w:r>
      <w:r>
        <w:rPr>
          <w:rFonts w:ascii="Arial Narrow" w:hAnsi="Arial Narrow" w:cs="Arial Narrow"/>
          <w:color w:val="000000"/>
          <w:lang w:eastAsia="es-DO"/>
        </w:rPr>
        <w:t>justa indemnización por daños y perjuicios, una compensación correspondiente al costo de oportunidad,</w:t>
      </w:r>
      <w:r w:rsidR="00F66993">
        <w:rPr>
          <w:rFonts w:ascii="Arial Narrow" w:hAnsi="Arial Narrow" w:cs="Arial Narrow"/>
          <w:color w:val="000000"/>
          <w:lang w:eastAsia="es-DO"/>
        </w:rPr>
        <w:t xml:space="preserve"> </w:t>
      </w:r>
      <w:r>
        <w:rPr>
          <w:rFonts w:ascii="Arial Narrow" w:hAnsi="Arial Narrow" w:cs="Arial Narrow"/>
          <w:color w:val="000000"/>
          <w:lang w:eastAsia="es-DO"/>
        </w:rPr>
        <w:t>calculado conforme a los parámetros locales de la inversión a la fecha especificada para la terminación del</w:t>
      </w:r>
      <w:r w:rsidR="00F66993">
        <w:rPr>
          <w:rFonts w:ascii="Arial Narrow" w:hAnsi="Arial Narrow" w:cs="Arial Narrow"/>
          <w:color w:val="000000"/>
          <w:lang w:eastAsia="es-DO"/>
        </w:rPr>
        <w:t xml:space="preserve"> </w:t>
      </w:r>
      <w:r>
        <w:rPr>
          <w:rFonts w:ascii="Arial Narrow" w:hAnsi="Arial Narrow" w:cs="Arial Narrow"/>
          <w:color w:val="000000"/>
          <w:lang w:eastAsia="es-DO"/>
        </w:rPr>
        <w:t>Contrato.</w:t>
      </w:r>
    </w:p>
    <w:p w14:paraId="1710BF3F" w14:textId="77777777" w:rsidR="00F66993" w:rsidRDefault="00F66993" w:rsidP="00661749">
      <w:pPr>
        <w:autoSpaceDE w:val="0"/>
        <w:autoSpaceDN w:val="0"/>
        <w:adjustRightInd w:val="0"/>
        <w:rPr>
          <w:rFonts w:ascii="Arial Narrow" w:hAnsi="Arial Narrow" w:cs="Arial Narrow"/>
          <w:color w:val="000000"/>
          <w:lang w:eastAsia="es-DO"/>
        </w:rPr>
      </w:pPr>
    </w:p>
    <w:p w14:paraId="78859778" w14:textId="77777777" w:rsidR="00661749" w:rsidRDefault="00661749" w:rsidP="00C80E18">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Esta compensación se aplicará por cada día de atraso en la entrega de la Obra, y serán descontadas del</w:t>
      </w:r>
      <w:r w:rsidR="00C80E18">
        <w:rPr>
          <w:rFonts w:ascii="Arial Narrow" w:hAnsi="Arial Narrow" w:cs="Arial Narrow"/>
          <w:color w:val="000000"/>
          <w:lang w:eastAsia="es-DO"/>
        </w:rPr>
        <w:t xml:space="preserve"> </w:t>
      </w:r>
      <w:r>
        <w:rPr>
          <w:rFonts w:ascii="Arial Narrow" w:hAnsi="Arial Narrow" w:cs="Arial Narrow"/>
          <w:color w:val="000000"/>
          <w:lang w:eastAsia="es-DO"/>
        </w:rPr>
        <w:t xml:space="preserve">pago final y/o de las garantías constituidas en efecto o de las sumas acreditadas a </w:t>
      </w:r>
      <w:r>
        <w:rPr>
          <w:rFonts w:ascii="Arial Narrow" w:hAnsi="Arial Narrow" w:cs="Arial Narrow"/>
          <w:b/>
          <w:bCs/>
          <w:color w:val="000000"/>
          <w:lang w:eastAsia="es-DO"/>
        </w:rPr>
        <w:t>EL CONTRATISTA</w:t>
      </w:r>
      <w:r>
        <w:rPr>
          <w:rFonts w:ascii="Arial Narrow" w:hAnsi="Arial Narrow" w:cs="Arial Narrow"/>
          <w:color w:val="000000"/>
          <w:lang w:eastAsia="es-DO"/>
        </w:rPr>
        <w:t>.</w:t>
      </w:r>
    </w:p>
    <w:p w14:paraId="3810D0A7" w14:textId="77777777" w:rsidR="00C80E18" w:rsidRDefault="00C80E18" w:rsidP="00661749">
      <w:pPr>
        <w:autoSpaceDE w:val="0"/>
        <w:autoSpaceDN w:val="0"/>
        <w:adjustRightInd w:val="0"/>
        <w:rPr>
          <w:rFonts w:ascii="Arial Narrow" w:hAnsi="Arial Narrow" w:cs="Arial Narrow"/>
          <w:color w:val="000000"/>
          <w:lang w:eastAsia="es-DO"/>
        </w:rPr>
      </w:pPr>
    </w:p>
    <w:p w14:paraId="78216C75" w14:textId="77777777" w:rsidR="00661749" w:rsidRDefault="00661749" w:rsidP="00C80E18">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El pago con la deducción de dichos daños y </w:t>
      </w:r>
      <w:proofErr w:type="gramStart"/>
      <w:r>
        <w:rPr>
          <w:rFonts w:ascii="Arial Narrow" w:hAnsi="Arial Narrow" w:cs="Arial Narrow"/>
          <w:color w:val="000000"/>
          <w:lang w:eastAsia="es-DO"/>
        </w:rPr>
        <w:t>perjuicios,</w:t>
      </w:r>
      <w:proofErr w:type="gramEnd"/>
      <w:r>
        <w:rPr>
          <w:rFonts w:ascii="Arial Narrow" w:hAnsi="Arial Narrow" w:cs="Arial Narrow"/>
          <w:color w:val="000000"/>
          <w:lang w:eastAsia="es-DO"/>
        </w:rPr>
        <w:t xml:space="preserve"> no exonerará a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de su</w:t>
      </w:r>
    </w:p>
    <w:p w14:paraId="354AC3E2" w14:textId="77777777" w:rsidR="00661749" w:rsidRDefault="00661749" w:rsidP="00C80E18">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obligación de terminar la Obra, ni de ninguna de sus demás obligaciones ni responsabilidades emanadas</w:t>
      </w:r>
      <w:r w:rsidR="00C80E18">
        <w:rPr>
          <w:rFonts w:ascii="Arial Narrow" w:hAnsi="Arial Narrow" w:cs="Arial Narrow"/>
          <w:color w:val="000000"/>
          <w:lang w:eastAsia="es-DO"/>
        </w:rPr>
        <w:t xml:space="preserve"> </w:t>
      </w:r>
      <w:r>
        <w:rPr>
          <w:rFonts w:ascii="Arial Narrow" w:hAnsi="Arial Narrow" w:cs="Arial Narrow"/>
          <w:color w:val="000000"/>
          <w:lang w:eastAsia="es-DO"/>
        </w:rPr>
        <w:t xml:space="preserve">de este Contrato. A este efecto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declara que queda constituido en mora por el sólo</w:t>
      </w:r>
      <w:r w:rsidR="00C80E18">
        <w:rPr>
          <w:rFonts w:ascii="Arial Narrow" w:hAnsi="Arial Narrow" w:cs="Arial Narrow"/>
          <w:color w:val="000000"/>
          <w:lang w:eastAsia="es-DO"/>
        </w:rPr>
        <w:t xml:space="preserve"> </w:t>
      </w:r>
      <w:r>
        <w:rPr>
          <w:rFonts w:ascii="Arial Narrow" w:hAnsi="Arial Narrow" w:cs="Arial Narrow"/>
          <w:color w:val="000000"/>
          <w:lang w:eastAsia="es-DO"/>
        </w:rPr>
        <w:t xml:space="preserve">vencimiento del plazo señalado, sin necesidad de requerimiento alguno </w:t>
      </w:r>
      <w:proofErr w:type="gramStart"/>
      <w:r>
        <w:rPr>
          <w:rFonts w:ascii="Arial Narrow" w:hAnsi="Arial Narrow" w:cs="Arial Narrow"/>
          <w:color w:val="000000"/>
          <w:lang w:eastAsia="es-DO"/>
        </w:rPr>
        <w:t>de acuerdo a</w:t>
      </w:r>
      <w:proofErr w:type="gramEnd"/>
      <w:r>
        <w:rPr>
          <w:rFonts w:ascii="Arial Narrow" w:hAnsi="Arial Narrow" w:cs="Arial Narrow"/>
          <w:color w:val="000000"/>
          <w:lang w:eastAsia="es-DO"/>
        </w:rPr>
        <w:t xml:space="preserve"> la ley.</w:t>
      </w:r>
    </w:p>
    <w:p w14:paraId="104986DA" w14:textId="77777777" w:rsidR="00C80E18" w:rsidRDefault="00C80E18" w:rsidP="00661749">
      <w:pPr>
        <w:autoSpaceDE w:val="0"/>
        <w:autoSpaceDN w:val="0"/>
        <w:adjustRightInd w:val="0"/>
        <w:rPr>
          <w:rFonts w:ascii="Arial Narrow" w:hAnsi="Arial Narrow" w:cs="Arial Narrow"/>
          <w:b/>
          <w:bCs/>
          <w:color w:val="000000"/>
          <w:lang w:eastAsia="es-DO"/>
        </w:rPr>
      </w:pPr>
    </w:p>
    <w:p w14:paraId="6FC71330" w14:textId="77777777" w:rsidR="00661749" w:rsidRDefault="00661749" w:rsidP="00661749">
      <w:pPr>
        <w:autoSpaceDE w:val="0"/>
        <w:autoSpaceDN w:val="0"/>
        <w:adjustRightInd w:val="0"/>
        <w:rPr>
          <w:rFonts w:ascii="Arial Narrow" w:hAnsi="Arial Narrow" w:cs="Arial Narrow"/>
          <w:b/>
          <w:bCs/>
          <w:color w:val="000000"/>
          <w:lang w:eastAsia="es-DO"/>
        </w:rPr>
      </w:pPr>
      <w:r>
        <w:rPr>
          <w:rFonts w:ascii="Arial Narrow" w:hAnsi="Arial Narrow" w:cs="Arial Narrow"/>
          <w:b/>
          <w:bCs/>
          <w:color w:val="000000"/>
          <w:lang w:eastAsia="es-DO"/>
        </w:rPr>
        <w:t>ARTÍCULO 9.- FUERZA MAYOR Y CASO FORTUITO</w:t>
      </w:r>
    </w:p>
    <w:p w14:paraId="433808E8" w14:textId="77777777" w:rsidR="00E15054" w:rsidRDefault="00E15054" w:rsidP="00661749">
      <w:pPr>
        <w:autoSpaceDE w:val="0"/>
        <w:autoSpaceDN w:val="0"/>
        <w:adjustRightInd w:val="0"/>
        <w:rPr>
          <w:rFonts w:ascii="Arial Narrow" w:hAnsi="Arial Narrow" w:cs="Arial Narrow"/>
          <w:color w:val="000000"/>
          <w:lang w:eastAsia="es-DO"/>
        </w:rPr>
      </w:pPr>
    </w:p>
    <w:p w14:paraId="57BA787B" w14:textId="77777777" w:rsidR="00661749" w:rsidRDefault="00661749" w:rsidP="00E15054">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Ni </w:t>
      </w:r>
      <w:r>
        <w:rPr>
          <w:rFonts w:ascii="Arial Narrow" w:hAnsi="Arial Narrow" w:cs="Arial Narrow"/>
          <w:b/>
          <w:bCs/>
          <w:color w:val="810000"/>
          <w:lang w:eastAsia="es-DO"/>
        </w:rPr>
        <w:t xml:space="preserve">[la Entidad Contratante] </w:t>
      </w:r>
      <w:r>
        <w:rPr>
          <w:rFonts w:ascii="Arial Narrow" w:hAnsi="Arial Narrow" w:cs="Arial Narrow"/>
          <w:color w:val="000000"/>
          <w:lang w:eastAsia="es-DO"/>
        </w:rPr>
        <w:t xml:space="preserve">ni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serán responsables de cualquier incumplimiento de El</w:t>
      </w:r>
      <w:r w:rsidR="00E15054">
        <w:rPr>
          <w:rFonts w:ascii="Arial Narrow" w:hAnsi="Arial Narrow" w:cs="Arial Narrow"/>
          <w:color w:val="000000"/>
          <w:lang w:eastAsia="es-DO"/>
        </w:rPr>
        <w:t xml:space="preserve"> </w:t>
      </w:r>
      <w:r>
        <w:rPr>
          <w:rFonts w:ascii="Arial Narrow" w:hAnsi="Arial Narrow" w:cs="Arial Narrow"/>
          <w:color w:val="000000"/>
          <w:lang w:eastAsia="es-DO"/>
        </w:rPr>
        <w:t>Contrato si su ejecución ha sido demorada, impedida, obstaculizada o frustrada por causas de Fuerza</w:t>
      </w:r>
      <w:r w:rsidR="00E15054">
        <w:rPr>
          <w:rFonts w:ascii="Arial Narrow" w:hAnsi="Arial Narrow" w:cs="Arial Narrow"/>
          <w:color w:val="000000"/>
          <w:lang w:eastAsia="es-DO"/>
        </w:rPr>
        <w:t xml:space="preserve"> </w:t>
      </w:r>
      <w:r>
        <w:rPr>
          <w:rFonts w:ascii="Arial Narrow" w:hAnsi="Arial Narrow" w:cs="Arial Narrow"/>
          <w:color w:val="000000"/>
          <w:lang w:eastAsia="es-DO"/>
        </w:rPr>
        <w:t>Mayor o Caso Fortuito.</w:t>
      </w:r>
    </w:p>
    <w:p w14:paraId="27ACFC79" w14:textId="77777777" w:rsidR="00E15054" w:rsidRDefault="00E15054" w:rsidP="00661749">
      <w:pPr>
        <w:autoSpaceDE w:val="0"/>
        <w:autoSpaceDN w:val="0"/>
        <w:adjustRightInd w:val="0"/>
        <w:rPr>
          <w:rFonts w:ascii="Arial Narrow" w:hAnsi="Arial Narrow" w:cs="Arial Narrow"/>
          <w:color w:val="000000"/>
          <w:lang w:eastAsia="es-DO"/>
        </w:rPr>
      </w:pPr>
    </w:p>
    <w:p w14:paraId="325E761D" w14:textId="77777777" w:rsidR="00661749" w:rsidRDefault="00661749" w:rsidP="00E15054">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Para los efectos del presente Contrato, Fuerza Mayor significa cualquier evento o situación que escapen al</w:t>
      </w:r>
      <w:r w:rsidR="00E15054">
        <w:rPr>
          <w:rFonts w:ascii="Arial Narrow" w:hAnsi="Arial Narrow" w:cs="Arial Narrow"/>
          <w:color w:val="000000"/>
          <w:lang w:eastAsia="es-DO"/>
        </w:rPr>
        <w:t xml:space="preserve"> </w:t>
      </w:r>
      <w:r>
        <w:rPr>
          <w:rFonts w:ascii="Arial Narrow" w:hAnsi="Arial Narrow" w:cs="Arial Narrow"/>
          <w:color w:val="000000"/>
          <w:lang w:eastAsia="es-DO"/>
        </w:rPr>
        <w:t>control de una parte, imprevisible e inevitable, y sin que esté envuelta su negligencia o falta, como son, a</w:t>
      </w:r>
      <w:r w:rsidR="00E15054">
        <w:rPr>
          <w:rFonts w:ascii="Arial Narrow" w:hAnsi="Arial Narrow" w:cs="Arial Narrow"/>
          <w:color w:val="000000"/>
          <w:lang w:eastAsia="es-DO"/>
        </w:rPr>
        <w:t xml:space="preserve"> </w:t>
      </w:r>
      <w:r>
        <w:rPr>
          <w:rFonts w:ascii="Arial Narrow" w:hAnsi="Arial Narrow" w:cs="Arial Narrow"/>
          <w:color w:val="000000"/>
          <w:lang w:eastAsia="es-DO"/>
        </w:rPr>
        <w:t>manera enunciativa pero no limitativa, actos de autoridades gubernamentales o militares, regulaciones o</w:t>
      </w:r>
      <w:r w:rsidR="00E15054">
        <w:rPr>
          <w:rFonts w:ascii="Arial Narrow" w:hAnsi="Arial Narrow" w:cs="Arial Narrow"/>
          <w:color w:val="000000"/>
          <w:lang w:eastAsia="es-DO"/>
        </w:rPr>
        <w:t xml:space="preserve"> </w:t>
      </w:r>
      <w:r>
        <w:rPr>
          <w:rFonts w:ascii="Arial Narrow" w:hAnsi="Arial Narrow" w:cs="Arial Narrow"/>
          <w:color w:val="000000"/>
          <w:lang w:eastAsia="es-DO"/>
        </w:rPr>
        <w:t>requerimientos gubernamentales, epidemias, guerras, actos de terroristas, huelgas, fuegos, explosiones,</w:t>
      </w:r>
      <w:r w:rsidR="00E15054">
        <w:rPr>
          <w:rFonts w:ascii="Arial Narrow" w:hAnsi="Arial Narrow" w:cs="Arial Narrow"/>
          <w:color w:val="000000"/>
          <w:lang w:eastAsia="es-DO"/>
        </w:rPr>
        <w:t xml:space="preserve"> </w:t>
      </w:r>
      <w:r>
        <w:rPr>
          <w:rFonts w:ascii="Arial Narrow" w:hAnsi="Arial Narrow" w:cs="Arial Narrow"/>
          <w:color w:val="000000"/>
          <w:lang w:eastAsia="es-DO"/>
        </w:rPr>
        <w:t>temblores de tierra, accidentes, catástrofes, inundaciones y otras perturbaciones ambientales mayores,</w:t>
      </w:r>
      <w:r w:rsidR="00E15054">
        <w:rPr>
          <w:rFonts w:ascii="Arial Narrow" w:hAnsi="Arial Narrow" w:cs="Arial Narrow"/>
          <w:color w:val="000000"/>
          <w:lang w:eastAsia="es-DO"/>
        </w:rPr>
        <w:t xml:space="preserve"> </w:t>
      </w:r>
      <w:r>
        <w:rPr>
          <w:rFonts w:ascii="Arial Narrow" w:hAnsi="Arial Narrow" w:cs="Arial Narrow"/>
          <w:color w:val="000000"/>
          <w:lang w:eastAsia="es-DO"/>
        </w:rPr>
        <w:t>condiciones severas e inusuales del tiempo.</w:t>
      </w:r>
    </w:p>
    <w:p w14:paraId="6CE60D4D" w14:textId="77777777" w:rsidR="00E15054" w:rsidRDefault="00E15054" w:rsidP="00661749">
      <w:pPr>
        <w:autoSpaceDE w:val="0"/>
        <w:autoSpaceDN w:val="0"/>
        <w:adjustRightInd w:val="0"/>
        <w:rPr>
          <w:rFonts w:ascii="Arial Narrow" w:hAnsi="Arial Narrow" w:cs="Arial Narrow"/>
          <w:color w:val="000000"/>
          <w:lang w:eastAsia="es-DO"/>
        </w:rPr>
      </w:pPr>
    </w:p>
    <w:p w14:paraId="509929D9" w14:textId="77777777" w:rsidR="00661749" w:rsidRDefault="00661749" w:rsidP="00E15054">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Caso Fortuito significa aquel acontecimiento que no ha podido preverse, o que previsto no ha podido</w:t>
      </w:r>
    </w:p>
    <w:p w14:paraId="1EE752CF" w14:textId="77777777" w:rsidR="00661749" w:rsidRDefault="00661749" w:rsidP="00E15054">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evitarse, por ser extraño a la voluntad de las personas.</w:t>
      </w:r>
    </w:p>
    <w:p w14:paraId="2B609509" w14:textId="77777777" w:rsidR="00E15054" w:rsidRDefault="00E15054" w:rsidP="00661749">
      <w:pPr>
        <w:autoSpaceDE w:val="0"/>
        <w:autoSpaceDN w:val="0"/>
        <w:adjustRightInd w:val="0"/>
        <w:rPr>
          <w:rFonts w:ascii="Arial Narrow" w:hAnsi="Arial Narrow" w:cs="Arial Narrow"/>
          <w:color w:val="000000"/>
          <w:lang w:eastAsia="es-DO"/>
        </w:rPr>
      </w:pPr>
    </w:p>
    <w:p w14:paraId="334238D6" w14:textId="77777777" w:rsidR="00661749" w:rsidRDefault="00661749" w:rsidP="00661749">
      <w:pPr>
        <w:autoSpaceDE w:val="0"/>
        <w:autoSpaceDN w:val="0"/>
        <w:adjustRightInd w:val="0"/>
        <w:rPr>
          <w:rFonts w:ascii="Arial Narrow" w:hAnsi="Arial Narrow" w:cs="Arial Narrow"/>
          <w:color w:val="000000"/>
          <w:lang w:eastAsia="es-DO"/>
        </w:rPr>
      </w:pPr>
      <w:r>
        <w:rPr>
          <w:rFonts w:ascii="Arial Narrow" w:hAnsi="Arial Narrow" w:cs="Arial Narrow"/>
          <w:color w:val="000000"/>
          <w:lang w:eastAsia="es-DO"/>
        </w:rPr>
        <w:t>Las causas de Fuerza Mayor o Caso Fortuito especificadas anteriormente no incluyen:</w:t>
      </w:r>
    </w:p>
    <w:p w14:paraId="0E8B36EC" w14:textId="77777777" w:rsidR="00E15054" w:rsidRDefault="00E15054" w:rsidP="00661749">
      <w:pPr>
        <w:autoSpaceDE w:val="0"/>
        <w:autoSpaceDN w:val="0"/>
        <w:adjustRightInd w:val="0"/>
        <w:rPr>
          <w:rFonts w:ascii="Arial Narrow" w:hAnsi="Arial Narrow" w:cs="Arial Narrow"/>
          <w:color w:val="000000"/>
          <w:lang w:eastAsia="es-DO"/>
        </w:rPr>
      </w:pPr>
    </w:p>
    <w:p w14:paraId="0DC6B2A9" w14:textId="77777777" w:rsidR="00661749" w:rsidRDefault="00661749" w:rsidP="00E15054">
      <w:pPr>
        <w:autoSpaceDE w:val="0"/>
        <w:autoSpaceDN w:val="0"/>
        <w:adjustRightInd w:val="0"/>
        <w:ind w:left="426"/>
        <w:jc w:val="both"/>
        <w:rPr>
          <w:rFonts w:ascii="Arial Narrow" w:hAnsi="Arial Narrow" w:cs="Arial Narrow"/>
          <w:color w:val="000000"/>
          <w:lang w:eastAsia="es-DO"/>
        </w:rPr>
      </w:pPr>
      <w:r>
        <w:rPr>
          <w:rFonts w:ascii="Arial Narrow" w:hAnsi="Arial Narrow" w:cs="Arial Narrow"/>
          <w:color w:val="000000"/>
          <w:lang w:eastAsia="es-DO"/>
        </w:rPr>
        <w:t>1. Cualquier evento causado por negligencia o acción intencional de una parte.</w:t>
      </w:r>
    </w:p>
    <w:p w14:paraId="1AC0B658" w14:textId="77777777" w:rsidR="00E15054" w:rsidRDefault="00661749" w:rsidP="00E15054">
      <w:pPr>
        <w:autoSpaceDE w:val="0"/>
        <w:autoSpaceDN w:val="0"/>
        <w:adjustRightInd w:val="0"/>
        <w:ind w:left="426"/>
        <w:jc w:val="both"/>
        <w:rPr>
          <w:rFonts w:ascii="Arial Narrow" w:hAnsi="Arial Narrow" w:cs="Arial Narrow"/>
          <w:color w:val="000000"/>
          <w:lang w:eastAsia="es-DO"/>
        </w:rPr>
      </w:pPr>
      <w:r>
        <w:rPr>
          <w:rFonts w:ascii="Arial Narrow" w:hAnsi="Arial Narrow" w:cs="Arial Narrow"/>
          <w:color w:val="000000"/>
          <w:lang w:eastAsia="es-DO"/>
        </w:rPr>
        <w:t xml:space="preserve">2. Cualquier evento que una de las partes pudo haber tomado en cuenta al momento de la firma </w:t>
      </w:r>
      <w:r w:rsidR="00E15054">
        <w:rPr>
          <w:rFonts w:ascii="Arial Narrow" w:hAnsi="Arial Narrow" w:cs="Arial Narrow"/>
          <w:color w:val="000000"/>
          <w:lang w:eastAsia="es-DO"/>
        </w:rPr>
        <w:t xml:space="preserve"> </w:t>
      </w:r>
    </w:p>
    <w:p w14:paraId="6E20033E" w14:textId="77777777" w:rsidR="00661749" w:rsidRDefault="00E15054" w:rsidP="00E15054">
      <w:pPr>
        <w:autoSpaceDE w:val="0"/>
        <w:autoSpaceDN w:val="0"/>
        <w:adjustRightInd w:val="0"/>
        <w:ind w:left="426"/>
        <w:jc w:val="both"/>
        <w:rPr>
          <w:rFonts w:ascii="Arial Narrow" w:hAnsi="Arial Narrow" w:cs="Arial Narrow"/>
          <w:color w:val="000000"/>
          <w:lang w:eastAsia="es-DO"/>
        </w:rPr>
      </w:pPr>
      <w:r>
        <w:rPr>
          <w:rFonts w:ascii="Arial Narrow" w:hAnsi="Arial Narrow" w:cs="Arial Narrow"/>
          <w:color w:val="000000"/>
          <w:lang w:eastAsia="es-DO"/>
        </w:rPr>
        <w:t xml:space="preserve">     </w:t>
      </w:r>
      <w:r w:rsidR="00661749">
        <w:rPr>
          <w:rFonts w:ascii="Arial Narrow" w:hAnsi="Arial Narrow" w:cs="Arial Narrow"/>
          <w:color w:val="000000"/>
          <w:lang w:eastAsia="es-DO"/>
        </w:rPr>
        <w:t>o</w:t>
      </w:r>
      <w:r>
        <w:rPr>
          <w:rFonts w:ascii="Arial Narrow" w:hAnsi="Arial Narrow" w:cs="Arial Narrow"/>
          <w:color w:val="000000"/>
          <w:lang w:eastAsia="es-DO"/>
        </w:rPr>
        <w:t xml:space="preserve"> </w:t>
      </w:r>
      <w:r w:rsidR="00661749">
        <w:rPr>
          <w:rFonts w:ascii="Arial Narrow" w:hAnsi="Arial Narrow" w:cs="Arial Narrow"/>
          <w:color w:val="000000"/>
          <w:lang w:eastAsia="es-DO"/>
        </w:rPr>
        <w:t>de la ejecución de este Contrato para evitar incumplimiento de sus obligaciones.</w:t>
      </w:r>
    </w:p>
    <w:p w14:paraId="5D2940FB" w14:textId="77777777" w:rsidR="00661749" w:rsidRDefault="00661749" w:rsidP="00E15054">
      <w:pPr>
        <w:autoSpaceDE w:val="0"/>
        <w:autoSpaceDN w:val="0"/>
        <w:adjustRightInd w:val="0"/>
        <w:ind w:left="426"/>
        <w:jc w:val="both"/>
        <w:rPr>
          <w:rFonts w:ascii="Arial Narrow" w:hAnsi="Arial Narrow" w:cs="Arial Narrow"/>
          <w:color w:val="000000"/>
          <w:lang w:eastAsia="es-DO"/>
        </w:rPr>
      </w:pPr>
      <w:r>
        <w:rPr>
          <w:rFonts w:ascii="Arial Narrow" w:hAnsi="Arial Narrow" w:cs="Arial Narrow"/>
          <w:color w:val="000000"/>
          <w:lang w:eastAsia="es-DO"/>
        </w:rPr>
        <w:t>3. Insuficiencia de recursos o fallas en el cumplimiento de cualquier pago bajo este Contrato.</w:t>
      </w:r>
    </w:p>
    <w:p w14:paraId="12AEC6E9" w14:textId="77777777" w:rsidR="00E15054" w:rsidRDefault="00E15054" w:rsidP="00661749">
      <w:pPr>
        <w:autoSpaceDE w:val="0"/>
        <w:autoSpaceDN w:val="0"/>
        <w:adjustRightInd w:val="0"/>
        <w:rPr>
          <w:rFonts w:ascii="Arial Narrow" w:hAnsi="Arial Narrow" w:cs="Arial Narrow"/>
          <w:color w:val="000000"/>
          <w:lang w:eastAsia="es-DO"/>
        </w:rPr>
      </w:pPr>
    </w:p>
    <w:p w14:paraId="5611976F" w14:textId="77777777" w:rsidR="00661749" w:rsidRDefault="00661749" w:rsidP="00713C2D">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La falla de una parte involucrada en el presente Contrato, que le impida cumplir cualquiera de sus</w:t>
      </w:r>
    </w:p>
    <w:p w14:paraId="7BEB5F67" w14:textId="77777777" w:rsidR="00661749" w:rsidRDefault="00661749" w:rsidP="00713C2D">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obligaciones, no será considerada como incumplimiento, siempre y cuando éste surja de un evento de</w:t>
      </w:r>
      <w:r w:rsidR="00713C2D">
        <w:rPr>
          <w:rFonts w:ascii="Arial Narrow" w:hAnsi="Arial Narrow" w:cs="Arial Narrow"/>
          <w:color w:val="000000"/>
          <w:lang w:eastAsia="es-DO"/>
        </w:rPr>
        <w:t xml:space="preserve"> </w:t>
      </w:r>
      <w:r>
        <w:rPr>
          <w:rFonts w:ascii="Arial Narrow" w:hAnsi="Arial Narrow" w:cs="Arial Narrow"/>
          <w:color w:val="000000"/>
          <w:lang w:eastAsia="es-DO"/>
        </w:rPr>
        <w:t>Fuerza Mayor o Caso Fortuito y la parte afectada haya tomado todas las precauciones razonables, con el</w:t>
      </w:r>
      <w:r w:rsidR="00713C2D">
        <w:rPr>
          <w:rFonts w:ascii="Arial Narrow" w:hAnsi="Arial Narrow" w:cs="Arial Narrow"/>
          <w:color w:val="000000"/>
          <w:lang w:eastAsia="es-DO"/>
        </w:rPr>
        <w:t xml:space="preserve"> </w:t>
      </w:r>
      <w:r>
        <w:rPr>
          <w:rFonts w:ascii="Arial Narrow" w:hAnsi="Arial Narrow" w:cs="Arial Narrow"/>
          <w:color w:val="000000"/>
          <w:lang w:eastAsia="es-DO"/>
        </w:rPr>
        <w:t>debido esmero y cuidado, siempre con el objetivo de cumplir con los términos y condiciones establecidos</w:t>
      </w:r>
      <w:r w:rsidR="00713C2D">
        <w:rPr>
          <w:rFonts w:ascii="Arial Narrow" w:hAnsi="Arial Narrow" w:cs="Arial Narrow"/>
          <w:color w:val="000000"/>
          <w:lang w:eastAsia="es-DO"/>
        </w:rPr>
        <w:t xml:space="preserve"> </w:t>
      </w:r>
      <w:r>
        <w:rPr>
          <w:rFonts w:ascii="Arial Narrow" w:hAnsi="Arial Narrow" w:cs="Arial Narrow"/>
          <w:color w:val="000000"/>
          <w:lang w:eastAsia="es-DO"/>
        </w:rPr>
        <w:t>en este Contrato.</w:t>
      </w:r>
    </w:p>
    <w:p w14:paraId="0FB7E9B5" w14:textId="77777777" w:rsidR="00713C2D" w:rsidRDefault="00713C2D" w:rsidP="00661749">
      <w:pPr>
        <w:autoSpaceDE w:val="0"/>
        <w:autoSpaceDN w:val="0"/>
        <w:adjustRightInd w:val="0"/>
        <w:rPr>
          <w:rFonts w:ascii="Arial Narrow" w:hAnsi="Arial Narrow" w:cs="Arial Narrow"/>
          <w:color w:val="000000"/>
          <w:lang w:eastAsia="es-DO"/>
        </w:rPr>
      </w:pPr>
    </w:p>
    <w:p w14:paraId="1D8D7ED3" w14:textId="77777777" w:rsidR="00661749" w:rsidRDefault="00661749" w:rsidP="00713C2D">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Si por una causa de Fuerza Mayor o Caso Fortuito,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no concluye sus labores en el</w:t>
      </w:r>
      <w:r w:rsidR="00713C2D">
        <w:rPr>
          <w:rFonts w:ascii="Arial Narrow" w:hAnsi="Arial Narrow" w:cs="Arial Narrow"/>
          <w:color w:val="000000"/>
          <w:lang w:eastAsia="es-DO"/>
        </w:rPr>
        <w:t xml:space="preserve"> </w:t>
      </w:r>
      <w:r>
        <w:rPr>
          <w:rFonts w:ascii="Arial Narrow" w:hAnsi="Arial Narrow" w:cs="Arial Narrow"/>
          <w:color w:val="000000"/>
          <w:lang w:eastAsia="es-DO"/>
        </w:rPr>
        <w:t xml:space="preserve">plazo establecido, </w:t>
      </w:r>
      <w:r>
        <w:rPr>
          <w:rFonts w:ascii="Arial Narrow" w:hAnsi="Arial Narrow" w:cs="Arial Narrow"/>
          <w:b/>
          <w:bCs/>
          <w:color w:val="810000"/>
          <w:lang w:eastAsia="es-DO"/>
        </w:rPr>
        <w:t xml:space="preserve">[la Entidad Contratante] </w:t>
      </w:r>
      <w:r>
        <w:rPr>
          <w:rFonts w:ascii="Arial Narrow" w:hAnsi="Arial Narrow" w:cs="Arial Narrow"/>
          <w:color w:val="000000"/>
          <w:lang w:eastAsia="es-DO"/>
        </w:rPr>
        <w:t>extenderá el Contrato por un tiempo igual al período en el</w:t>
      </w:r>
      <w:r w:rsidR="00713C2D">
        <w:rPr>
          <w:rFonts w:ascii="Arial Narrow" w:hAnsi="Arial Narrow" w:cs="Arial Narrow"/>
          <w:color w:val="000000"/>
          <w:lang w:eastAsia="es-DO"/>
        </w:rPr>
        <w:t xml:space="preserve"> </w:t>
      </w:r>
      <w:r>
        <w:rPr>
          <w:rFonts w:ascii="Arial Narrow" w:hAnsi="Arial Narrow" w:cs="Arial Narrow"/>
          <w:color w:val="000000"/>
          <w:lang w:eastAsia="es-DO"/>
        </w:rPr>
        <w:t xml:space="preserve">cual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no pudo cumplir, debido únicamente a esta causa.</w:t>
      </w:r>
    </w:p>
    <w:p w14:paraId="584735B9" w14:textId="77777777" w:rsidR="00713C2D" w:rsidRDefault="00713C2D" w:rsidP="00713C2D">
      <w:pPr>
        <w:autoSpaceDE w:val="0"/>
        <w:autoSpaceDN w:val="0"/>
        <w:adjustRightInd w:val="0"/>
        <w:jc w:val="both"/>
        <w:rPr>
          <w:rFonts w:ascii="Arial Narrow" w:hAnsi="Arial Narrow" w:cs="Arial Narrow"/>
          <w:b/>
          <w:bCs/>
          <w:color w:val="000000"/>
          <w:lang w:eastAsia="es-DO"/>
        </w:rPr>
      </w:pPr>
    </w:p>
    <w:p w14:paraId="3EE4E894" w14:textId="77777777" w:rsidR="00661749" w:rsidRDefault="00661749" w:rsidP="00713C2D">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EL CONTRATISTA </w:t>
      </w:r>
      <w:r>
        <w:rPr>
          <w:rFonts w:ascii="Arial Narrow" w:hAnsi="Arial Narrow" w:cs="Arial Narrow"/>
          <w:color w:val="000000"/>
          <w:lang w:eastAsia="es-DO"/>
        </w:rPr>
        <w:t>tendrá derecho al pago o los pagos establecidos en el presente Contrato durante el</w:t>
      </w:r>
      <w:r w:rsidR="00713C2D">
        <w:rPr>
          <w:rFonts w:ascii="Arial Narrow" w:hAnsi="Arial Narrow" w:cs="Arial Narrow"/>
          <w:color w:val="000000"/>
          <w:lang w:eastAsia="es-DO"/>
        </w:rPr>
        <w:t xml:space="preserve"> </w:t>
      </w:r>
      <w:r>
        <w:rPr>
          <w:rFonts w:ascii="Arial Narrow" w:hAnsi="Arial Narrow" w:cs="Arial Narrow"/>
          <w:color w:val="000000"/>
          <w:lang w:eastAsia="es-DO"/>
        </w:rPr>
        <w:t>período de incumplimiento como resultado de una causa de Fuerza Mayor o Caso Fortuito. Igualmente</w:t>
      </w:r>
      <w:r w:rsidR="00713C2D">
        <w:rPr>
          <w:rFonts w:ascii="Arial Narrow" w:hAnsi="Arial Narrow" w:cs="Arial Narrow"/>
          <w:color w:val="000000"/>
          <w:lang w:eastAsia="es-DO"/>
        </w:rPr>
        <w:t xml:space="preserve"> </w:t>
      </w:r>
      <w:r>
        <w:rPr>
          <w:rFonts w:ascii="Arial Narrow" w:hAnsi="Arial Narrow" w:cs="Arial Narrow"/>
          <w:color w:val="000000"/>
          <w:lang w:eastAsia="es-DO"/>
        </w:rPr>
        <w:t>tendrá derecho al reembolso de cualquier gasto adicional directamente relacionado con las obligaciones</w:t>
      </w:r>
      <w:r w:rsidR="00713C2D">
        <w:rPr>
          <w:rFonts w:ascii="Arial Narrow" w:hAnsi="Arial Narrow" w:cs="Arial Narrow"/>
          <w:color w:val="000000"/>
          <w:lang w:eastAsia="es-DO"/>
        </w:rPr>
        <w:t xml:space="preserve"> </w:t>
      </w:r>
      <w:r>
        <w:rPr>
          <w:rFonts w:ascii="Arial Narrow" w:hAnsi="Arial Narrow" w:cs="Arial Narrow"/>
          <w:color w:val="000000"/>
          <w:lang w:eastAsia="es-DO"/>
        </w:rPr>
        <w:t>resultantes del contrato en el que incurra durante el período de Fuerza Mayor o Caso Fortuito.</w:t>
      </w:r>
    </w:p>
    <w:p w14:paraId="6EBB3E98" w14:textId="77777777" w:rsidR="00713C2D" w:rsidRDefault="00713C2D" w:rsidP="00661749">
      <w:pPr>
        <w:autoSpaceDE w:val="0"/>
        <w:autoSpaceDN w:val="0"/>
        <w:adjustRightInd w:val="0"/>
        <w:rPr>
          <w:rFonts w:ascii="Arial Narrow" w:hAnsi="Arial Narrow" w:cs="Arial Narrow"/>
          <w:color w:val="000000"/>
          <w:lang w:eastAsia="es-DO"/>
        </w:rPr>
      </w:pPr>
    </w:p>
    <w:p w14:paraId="205D3C57" w14:textId="77777777" w:rsidR="00661749" w:rsidRDefault="00661749" w:rsidP="00E45B1C">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Si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dejara de presentar tal reclamación o de dar el aviso requerido dentro del período</w:t>
      </w:r>
      <w:r w:rsidR="00E45B1C">
        <w:rPr>
          <w:rFonts w:ascii="Arial Narrow" w:hAnsi="Arial Narrow" w:cs="Arial Narrow"/>
          <w:color w:val="000000"/>
          <w:lang w:eastAsia="es-DO"/>
        </w:rPr>
        <w:t xml:space="preserve"> </w:t>
      </w:r>
      <w:r>
        <w:rPr>
          <w:rFonts w:ascii="Arial Narrow" w:hAnsi="Arial Narrow" w:cs="Arial Narrow"/>
          <w:color w:val="000000"/>
          <w:lang w:eastAsia="es-DO"/>
        </w:rPr>
        <w:t xml:space="preserve">especificado, se considerará que ha renunciado a su derecho </w:t>
      </w:r>
      <w:proofErr w:type="gramStart"/>
      <w:r>
        <w:rPr>
          <w:rFonts w:ascii="Arial Narrow" w:hAnsi="Arial Narrow" w:cs="Arial Narrow"/>
          <w:color w:val="000000"/>
          <w:lang w:eastAsia="es-DO"/>
        </w:rPr>
        <w:t>en relación a</w:t>
      </w:r>
      <w:proofErr w:type="gramEnd"/>
      <w:r>
        <w:rPr>
          <w:rFonts w:ascii="Arial Narrow" w:hAnsi="Arial Narrow" w:cs="Arial Narrow"/>
          <w:color w:val="000000"/>
          <w:lang w:eastAsia="es-DO"/>
        </w:rPr>
        <w:t xml:space="preserve"> la ocurrencia de la Fuerza</w:t>
      </w:r>
      <w:r w:rsidR="00E45B1C">
        <w:rPr>
          <w:rFonts w:ascii="Arial Narrow" w:hAnsi="Arial Narrow" w:cs="Arial Narrow"/>
          <w:color w:val="000000"/>
          <w:lang w:eastAsia="es-DO"/>
        </w:rPr>
        <w:t xml:space="preserve"> </w:t>
      </w:r>
      <w:r>
        <w:rPr>
          <w:rFonts w:ascii="Arial Narrow" w:hAnsi="Arial Narrow" w:cs="Arial Narrow"/>
          <w:color w:val="000000"/>
          <w:lang w:eastAsia="es-DO"/>
        </w:rPr>
        <w:t>Mayor o Caso Fortuito.</w:t>
      </w:r>
    </w:p>
    <w:p w14:paraId="33E09778" w14:textId="77777777" w:rsidR="00E45B1C" w:rsidRDefault="00E45B1C" w:rsidP="00E45B1C">
      <w:pPr>
        <w:autoSpaceDE w:val="0"/>
        <w:autoSpaceDN w:val="0"/>
        <w:adjustRightInd w:val="0"/>
        <w:jc w:val="both"/>
        <w:rPr>
          <w:rFonts w:ascii="Arial Narrow" w:hAnsi="Arial Narrow" w:cs="Arial Narrow"/>
          <w:b/>
          <w:bCs/>
          <w:color w:val="000000"/>
          <w:lang w:eastAsia="es-DO"/>
        </w:rPr>
      </w:pPr>
    </w:p>
    <w:p w14:paraId="4A1FA378" w14:textId="77777777" w:rsidR="00661749" w:rsidRDefault="00661749" w:rsidP="00661749">
      <w:pPr>
        <w:autoSpaceDE w:val="0"/>
        <w:autoSpaceDN w:val="0"/>
        <w:adjustRightInd w:val="0"/>
        <w:rPr>
          <w:rFonts w:ascii="Arial Narrow" w:hAnsi="Arial Narrow" w:cs="Arial Narrow"/>
          <w:b/>
          <w:bCs/>
          <w:color w:val="000000"/>
          <w:lang w:eastAsia="es-DO"/>
        </w:rPr>
      </w:pPr>
      <w:r>
        <w:rPr>
          <w:rFonts w:ascii="Arial Narrow" w:hAnsi="Arial Narrow" w:cs="Arial Narrow"/>
          <w:b/>
          <w:bCs/>
          <w:color w:val="000000"/>
          <w:lang w:eastAsia="es-DO"/>
        </w:rPr>
        <w:t>ARTÍCULO 10.- INCREMENTOS DE PRECIOS</w:t>
      </w:r>
    </w:p>
    <w:p w14:paraId="3ACF1A5F" w14:textId="77777777" w:rsidR="00E45B1C" w:rsidRDefault="00E45B1C" w:rsidP="00661749">
      <w:pPr>
        <w:autoSpaceDE w:val="0"/>
        <w:autoSpaceDN w:val="0"/>
        <w:adjustRightInd w:val="0"/>
        <w:rPr>
          <w:rFonts w:ascii="Arial Narrow" w:hAnsi="Arial Narrow" w:cs="Arial Narrow"/>
          <w:color w:val="000000"/>
          <w:lang w:eastAsia="es-DO"/>
        </w:rPr>
      </w:pPr>
    </w:p>
    <w:p w14:paraId="363377F1" w14:textId="77777777" w:rsidR="00661749" w:rsidRDefault="00661749" w:rsidP="00E45B1C">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Queda convenido que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no tendrá derecho a reclamar incrementos de precios durante el</w:t>
      </w:r>
      <w:r w:rsidR="00E45B1C">
        <w:rPr>
          <w:rFonts w:ascii="Arial Narrow" w:hAnsi="Arial Narrow" w:cs="Arial Narrow"/>
          <w:color w:val="000000"/>
          <w:lang w:eastAsia="es-DO"/>
        </w:rPr>
        <w:t xml:space="preserve"> </w:t>
      </w:r>
      <w:r>
        <w:rPr>
          <w:rFonts w:ascii="Arial Narrow" w:hAnsi="Arial Narrow" w:cs="Arial Narrow"/>
          <w:color w:val="000000"/>
          <w:lang w:eastAsia="es-DO"/>
        </w:rPr>
        <w:t>periodo de ejecución establecido en este Contrato. Los precios unitarios se mantendrán inalterables hasta</w:t>
      </w:r>
      <w:r w:rsidR="00E45B1C">
        <w:rPr>
          <w:rFonts w:ascii="Arial Narrow" w:hAnsi="Arial Narrow" w:cs="Arial Narrow"/>
          <w:color w:val="000000"/>
          <w:lang w:eastAsia="es-DO"/>
        </w:rPr>
        <w:t xml:space="preserve"> </w:t>
      </w:r>
      <w:r>
        <w:rPr>
          <w:rFonts w:ascii="Arial Narrow" w:hAnsi="Arial Narrow" w:cs="Arial Narrow"/>
          <w:color w:val="000000"/>
          <w:lang w:eastAsia="es-DO"/>
        </w:rPr>
        <w:t>la finalización de la Obra.</w:t>
      </w:r>
    </w:p>
    <w:p w14:paraId="6F8D32B0" w14:textId="77777777" w:rsidR="00E45B1C" w:rsidRDefault="00E45B1C" w:rsidP="00661749">
      <w:pPr>
        <w:autoSpaceDE w:val="0"/>
        <w:autoSpaceDN w:val="0"/>
        <w:adjustRightInd w:val="0"/>
        <w:rPr>
          <w:rFonts w:ascii="Arial Narrow" w:hAnsi="Arial Narrow" w:cs="Arial Narrow"/>
          <w:b/>
          <w:bCs/>
          <w:color w:val="000000"/>
          <w:lang w:eastAsia="es-DO"/>
        </w:rPr>
      </w:pPr>
    </w:p>
    <w:p w14:paraId="16DE777C" w14:textId="77777777" w:rsidR="00661749" w:rsidRDefault="00661749" w:rsidP="00661749">
      <w:pPr>
        <w:autoSpaceDE w:val="0"/>
        <w:autoSpaceDN w:val="0"/>
        <w:adjustRightInd w:val="0"/>
        <w:rPr>
          <w:rFonts w:ascii="Arial Narrow" w:hAnsi="Arial Narrow" w:cs="Arial Narrow"/>
          <w:b/>
          <w:bCs/>
          <w:color w:val="000000"/>
          <w:lang w:eastAsia="es-DO"/>
        </w:rPr>
      </w:pPr>
      <w:r>
        <w:rPr>
          <w:rFonts w:ascii="Arial Narrow" w:hAnsi="Arial Narrow" w:cs="Arial Narrow"/>
          <w:b/>
          <w:bCs/>
          <w:color w:val="000000"/>
          <w:lang w:eastAsia="es-DO"/>
        </w:rPr>
        <w:t>ARTÍCULO 1</w:t>
      </w:r>
      <w:r w:rsidR="00E45B1C">
        <w:rPr>
          <w:rFonts w:ascii="Arial Narrow" w:hAnsi="Arial Narrow" w:cs="Arial Narrow"/>
          <w:b/>
          <w:bCs/>
          <w:color w:val="000000"/>
          <w:lang w:eastAsia="es-DO"/>
        </w:rPr>
        <w:t>1</w:t>
      </w:r>
      <w:r>
        <w:rPr>
          <w:rFonts w:ascii="Arial Narrow" w:hAnsi="Arial Narrow" w:cs="Arial Narrow"/>
          <w:b/>
          <w:bCs/>
          <w:color w:val="000000"/>
          <w:lang w:eastAsia="es-DO"/>
        </w:rPr>
        <w:t>.- SUPERVISIÓN</w:t>
      </w:r>
    </w:p>
    <w:p w14:paraId="6F9A9919" w14:textId="77777777" w:rsidR="00E45B1C" w:rsidRDefault="00E45B1C" w:rsidP="00E45B1C">
      <w:pPr>
        <w:autoSpaceDE w:val="0"/>
        <w:autoSpaceDN w:val="0"/>
        <w:adjustRightInd w:val="0"/>
        <w:jc w:val="both"/>
        <w:rPr>
          <w:rFonts w:ascii="Arial Narrow" w:hAnsi="Arial Narrow" w:cs="Arial Narrow"/>
          <w:color w:val="000000"/>
          <w:lang w:eastAsia="es-DO"/>
        </w:rPr>
      </w:pPr>
    </w:p>
    <w:p w14:paraId="18F0581C" w14:textId="77777777" w:rsidR="00661749" w:rsidRDefault="00661749" w:rsidP="00E45B1C">
      <w:pPr>
        <w:autoSpaceDE w:val="0"/>
        <w:autoSpaceDN w:val="0"/>
        <w:adjustRightInd w:val="0"/>
        <w:jc w:val="both"/>
        <w:rPr>
          <w:rFonts w:ascii="Arial Narrow" w:hAnsi="Arial Narrow" w:cs="Arial Narrow"/>
          <w:b/>
          <w:bCs/>
          <w:color w:val="000000"/>
          <w:lang w:eastAsia="es-DO"/>
        </w:rPr>
      </w:pPr>
      <w:r>
        <w:rPr>
          <w:rFonts w:ascii="Arial Narrow" w:hAnsi="Arial Narrow" w:cs="Arial Narrow"/>
          <w:color w:val="000000"/>
          <w:lang w:eastAsia="es-DO"/>
        </w:rPr>
        <w:t xml:space="preserve">La Supervisión representará a </w:t>
      </w:r>
      <w:r>
        <w:rPr>
          <w:rFonts w:ascii="Arial Narrow" w:hAnsi="Arial Narrow" w:cs="Arial Narrow"/>
          <w:b/>
          <w:bCs/>
          <w:color w:val="810000"/>
          <w:lang w:eastAsia="es-DO"/>
        </w:rPr>
        <w:t xml:space="preserve">[la Entidad Contratante] </w:t>
      </w:r>
      <w:r>
        <w:rPr>
          <w:rFonts w:ascii="Arial Narrow" w:hAnsi="Arial Narrow" w:cs="Arial Narrow"/>
          <w:color w:val="000000"/>
          <w:lang w:eastAsia="es-DO"/>
        </w:rPr>
        <w:t xml:space="preserve">y será intermediaria entre ésta y </w:t>
      </w:r>
      <w:r>
        <w:rPr>
          <w:rFonts w:ascii="Arial Narrow" w:hAnsi="Arial Narrow" w:cs="Arial Narrow"/>
          <w:b/>
          <w:bCs/>
          <w:color w:val="000000"/>
          <w:lang w:eastAsia="es-DO"/>
        </w:rPr>
        <w:t>EL</w:t>
      </w:r>
    </w:p>
    <w:p w14:paraId="5770DFBF" w14:textId="77777777" w:rsidR="00661749" w:rsidRDefault="00661749" w:rsidP="00E45B1C">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CONTRATISTA</w:t>
      </w:r>
      <w:r>
        <w:rPr>
          <w:rFonts w:ascii="Arial Narrow" w:hAnsi="Arial Narrow" w:cs="Arial Narrow"/>
          <w:color w:val="000000"/>
          <w:lang w:eastAsia="es-DO"/>
        </w:rPr>
        <w:t>, y por su conducto se tramitarán todas las cuestiones relativas al desarrollo del presente</w:t>
      </w:r>
      <w:r w:rsidR="00E45B1C">
        <w:rPr>
          <w:rFonts w:ascii="Arial Narrow" w:hAnsi="Arial Narrow" w:cs="Arial Narrow"/>
          <w:color w:val="000000"/>
          <w:lang w:eastAsia="es-DO"/>
        </w:rPr>
        <w:t xml:space="preserve"> </w:t>
      </w:r>
      <w:r>
        <w:rPr>
          <w:rFonts w:ascii="Arial Narrow" w:hAnsi="Arial Narrow" w:cs="Arial Narrow"/>
          <w:color w:val="000000"/>
          <w:lang w:eastAsia="es-DO"/>
        </w:rPr>
        <w:t>Contrato.</w:t>
      </w:r>
    </w:p>
    <w:p w14:paraId="2044775C" w14:textId="77777777" w:rsidR="00E45B1C" w:rsidRDefault="00E45B1C" w:rsidP="00E45B1C">
      <w:pPr>
        <w:autoSpaceDE w:val="0"/>
        <w:autoSpaceDN w:val="0"/>
        <w:adjustRightInd w:val="0"/>
        <w:jc w:val="both"/>
        <w:rPr>
          <w:rFonts w:ascii="Arial Narrow" w:hAnsi="Arial Narrow" w:cs="Arial Narrow"/>
          <w:b/>
          <w:bCs/>
          <w:color w:val="000000"/>
          <w:lang w:eastAsia="es-DO"/>
        </w:rPr>
      </w:pPr>
    </w:p>
    <w:p w14:paraId="7DA3B725" w14:textId="77777777" w:rsidR="00661749" w:rsidRDefault="00661749" w:rsidP="00E45B1C">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EL CONTRATISTA </w:t>
      </w:r>
      <w:r>
        <w:rPr>
          <w:rFonts w:ascii="Arial Narrow" w:hAnsi="Arial Narrow" w:cs="Arial Narrow"/>
          <w:color w:val="000000"/>
          <w:lang w:eastAsia="es-DO"/>
        </w:rPr>
        <w:t xml:space="preserve">permitirá que </w:t>
      </w:r>
      <w:r>
        <w:rPr>
          <w:rFonts w:ascii="Arial Narrow" w:hAnsi="Arial Narrow" w:cs="Arial Narrow"/>
          <w:b/>
          <w:bCs/>
          <w:color w:val="810000"/>
          <w:lang w:eastAsia="es-DO"/>
        </w:rPr>
        <w:t xml:space="preserve">[la Entidad Contratante] </w:t>
      </w:r>
      <w:r>
        <w:rPr>
          <w:rFonts w:ascii="Arial Narrow" w:hAnsi="Arial Narrow" w:cs="Arial Narrow"/>
          <w:color w:val="000000"/>
          <w:lang w:eastAsia="es-DO"/>
        </w:rPr>
        <w:t>o su representante, inspeccionen en cualquier</w:t>
      </w:r>
      <w:r w:rsidR="00E45B1C">
        <w:rPr>
          <w:rFonts w:ascii="Arial Narrow" w:hAnsi="Arial Narrow" w:cs="Arial Narrow"/>
          <w:color w:val="000000"/>
          <w:lang w:eastAsia="es-DO"/>
        </w:rPr>
        <w:t xml:space="preserve"> </w:t>
      </w:r>
      <w:r>
        <w:rPr>
          <w:rFonts w:ascii="Arial Narrow" w:hAnsi="Arial Narrow" w:cs="Arial Narrow"/>
          <w:color w:val="000000"/>
          <w:lang w:eastAsia="es-DO"/>
        </w:rPr>
        <w:t>momento la ejecución de los trabajos objeto de este Contrato.</w:t>
      </w:r>
    </w:p>
    <w:p w14:paraId="0CB60586" w14:textId="77777777" w:rsidR="00E45B1C" w:rsidRDefault="00E45B1C" w:rsidP="00661749">
      <w:pPr>
        <w:autoSpaceDE w:val="0"/>
        <w:autoSpaceDN w:val="0"/>
        <w:adjustRightInd w:val="0"/>
        <w:rPr>
          <w:rFonts w:ascii="Arial Narrow" w:hAnsi="Arial Narrow" w:cs="Arial Narrow"/>
          <w:b/>
          <w:bCs/>
          <w:color w:val="000000"/>
          <w:lang w:eastAsia="es-DO"/>
        </w:rPr>
      </w:pPr>
    </w:p>
    <w:p w14:paraId="3DFE9B8E" w14:textId="77777777" w:rsidR="00661749" w:rsidRDefault="00661749" w:rsidP="00661749">
      <w:pPr>
        <w:autoSpaceDE w:val="0"/>
        <w:autoSpaceDN w:val="0"/>
        <w:adjustRightInd w:val="0"/>
        <w:rPr>
          <w:rFonts w:ascii="Arial Narrow" w:hAnsi="Arial Narrow" w:cs="Arial Narrow"/>
          <w:b/>
          <w:bCs/>
          <w:color w:val="000000"/>
          <w:lang w:eastAsia="es-DO"/>
        </w:rPr>
      </w:pPr>
      <w:r>
        <w:rPr>
          <w:rFonts w:ascii="Arial Narrow" w:hAnsi="Arial Narrow" w:cs="Arial Narrow"/>
          <w:b/>
          <w:bCs/>
          <w:color w:val="000000"/>
          <w:lang w:eastAsia="es-DO"/>
        </w:rPr>
        <w:t>ARTÍCULO 1</w:t>
      </w:r>
      <w:r w:rsidR="00E03C60">
        <w:rPr>
          <w:rFonts w:ascii="Arial Narrow" w:hAnsi="Arial Narrow" w:cs="Arial Narrow"/>
          <w:b/>
          <w:bCs/>
          <w:color w:val="000000"/>
          <w:lang w:eastAsia="es-DO"/>
        </w:rPr>
        <w:t>2</w:t>
      </w:r>
      <w:r>
        <w:rPr>
          <w:rFonts w:ascii="Arial Narrow" w:hAnsi="Arial Narrow" w:cs="Arial Narrow"/>
          <w:b/>
          <w:bCs/>
          <w:color w:val="000000"/>
          <w:lang w:eastAsia="es-DO"/>
        </w:rPr>
        <w:t>.- NO RELACIÓN LABORAL.</w:t>
      </w:r>
    </w:p>
    <w:p w14:paraId="6BA26110" w14:textId="77777777" w:rsidR="00E03C60" w:rsidRDefault="00E03C60" w:rsidP="00661749">
      <w:pPr>
        <w:autoSpaceDE w:val="0"/>
        <w:autoSpaceDN w:val="0"/>
        <w:adjustRightInd w:val="0"/>
        <w:rPr>
          <w:rFonts w:ascii="Arial Narrow" w:hAnsi="Arial Narrow" w:cs="Arial Narrow"/>
          <w:b/>
          <w:bCs/>
          <w:color w:val="000000"/>
          <w:lang w:eastAsia="es-DO"/>
        </w:rPr>
      </w:pPr>
    </w:p>
    <w:p w14:paraId="4F7291C8" w14:textId="77777777" w:rsidR="00661749" w:rsidRDefault="00661749" w:rsidP="00E03C60">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LAS PARTES </w:t>
      </w:r>
      <w:r>
        <w:rPr>
          <w:rFonts w:ascii="Arial Narrow" w:hAnsi="Arial Narrow" w:cs="Arial Narrow"/>
          <w:color w:val="000000"/>
          <w:lang w:eastAsia="es-DO"/>
        </w:rPr>
        <w:t>aceptan y reconocen que el presente Contrato no establece una relación de subordinación</w:t>
      </w:r>
      <w:r w:rsidR="00E03C60">
        <w:rPr>
          <w:rFonts w:ascii="Arial Narrow" w:hAnsi="Arial Narrow" w:cs="Arial Narrow"/>
          <w:color w:val="000000"/>
          <w:lang w:eastAsia="es-DO"/>
        </w:rPr>
        <w:t xml:space="preserve"> </w:t>
      </w:r>
      <w:r>
        <w:rPr>
          <w:rFonts w:ascii="Arial Narrow" w:hAnsi="Arial Narrow" w:cs="Arial Narrow"/>
          <w:color w:val="000000"/>
          <w:lang w:eastAsia="es-DO"/>
        </w:rPr>
        <w:t xml:space="preserve">laboral entre ellas bajo el Código de Trabajo de la República Dominicana.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acuerda, por</w:t>
      </w:r>
      <w:r w:rsidR="00E03C60">
        <w:rPr>
          <w:rFonts w:ascii="Arial Narrow" w:hAnsi="Arial Narrow" w:cs="Arial Narrow"/>
          <w:color w:val="000000"/>
          <w:lang w:eastAsia="es-DO"/>
        </w:rPr>
        <w:t xml:space="preserve"> </w:t>
      </w:r>
      <w:r>
        <w:rPr>
          <w:rFonts w:ascii="Arial Narrow" w:hAnsi="Arial Narrow" w:cs="Arial Narrow"/>
          <w:color w:val="000000"/>
          <w:lang w:eastAsia="es-DO"/>
        </w:rPr>
        <w:t xml:space="preserve">este medio, liberar a </w:t>
      </w:r>
      <w:r>
        <w:rPr>
          <w:rFonts w:ascii="Arial Narrow" w:hAnsi="Arial Narrow" w:cs="Arial Narrow"/>
          <w:b/>
          <w:bCs/>
          <w:color w:val="810000"/>
          <w:lang w:eastAsia="es-DO"/>
        </w:rPr>
        <w:t xml:space="preserve">[la Entidad Contratante] </w:t>
      </w:r>
      <w:r>
        <w:rPr>
          <w:rFonts w:ascii="Arial Narrow" w:hAnsi="Arial Narrow" w:cs="Arial Narrow"/>
          <w:color w:val="000000"/>
          <w:lang w:eastAsia="es-DO"/>
        </w:rPr>
        <w:t>de toda acción o demanda laboral que ella o su personal,</w:t>
      </w:r>
      <w:r w:rsidR="00E03C60">
        <w:rPr>
          <w:rFonts w:ascii="Arial Narrow" w:hAnsi="Arial Narrow" w:cs="Arial Narrow"/>
          <w:color w:val="000000"/>
          <w:lang w:eastAsia="es-DO"/>
        </w:rPr>
        <w:t xml:space="preserve"> </w:t>
      </w:r>
      <w:r>
        <w:rPr>
          <w:rFonts w:ascii="Arial Narrow" w:hAnsi="Arial Narrow" w:cs="Arial Narrow"/>
          <w:color w:val="000000"/>
          <w:lang w:eastAsia="es-DO"/>
        </w:rPr>
        <w:t>los subcontratistas, sus empleados y/o representantes intentaren en su contra, derivada del cumplimiento</w:t>
      </w:r>
      <w:r w:rsidR="00E03C60">
        <w:rPr>
          <w:rFonts w:ascii="Arial Narrow" w:hAnsi="Arial Narrow" w:cs="Arial Narrow"/>
          <w:color w:val="000000"/>
          <w:lang w:eastAsia="es-DO"/>
        </w:rPr>
        <w:t xml:space="preserve"> </w:t>
      </w:r>
      <w:r>
        <w:rPr>
          <w:rFonts w:ascii="Arial Narrow" w:hAnsi="Arial Narrow" w:cs="Arial Narrow"/>
          <w:color w:val="000000"/>
          <w:lang w:eastAsia="es-DO"/>
        </w:rPr>
        <w:t>y ejecución del presente Contrato.</w:t>
      </w:r>
    </w:p>
    <w:p w14:paraId="794F7FF1" w14:textId="77777777" w:rsidR="00E03C60" w:rsidRDefault="00E03C60" w:rsidP="00661749">
      <w:pPr>
        <w:autoSpaceDE w:val="0"/>
        <w:autoSpaceDN w:val="0"/>
        <w:adjustRightInd w:val="0"/>
        <w:rPr>
          <w:rFonts w:ascii="Arial Narrow" w:hAnsi="Arial Narrow" w:cs="Arial Narrow"/>
          <w:b/>
          <w:bCs/>
          <w:color w:val="000000"/>
          <w:lang w:eastAsia="es-DO"/>
        </w:rPr>
      </w:pPr>
    </w:p>
    <w:p w14:paraId="79EC3C08" w14:textId="77777777" w:rsidR="00001DDD" w:rsidRDefault="00001DDD" w:rsidP="00661749">
      <w:pPr>
        <w:autoSpaceDE w:val="0"/>
        <w:autoSpaceDN w:val="0"/>
        <w:adjustRightInd w:val="0"/>
        <w:rPr>
          <w:rFonts w:ascii="Arial Narrow" w:hAnsi="Arial Narrow" w:cs="Arial Narrow"/>
          <w:b/>
          <w:bCs/>
          <w:color w:val="000000"/>
          <w:lang w:eastAsia="es-DO"/>
        </w:rPr>
      </w:pPr>
    </w:p>
    <w:p w14:paraId="76C7E5EE" w14:textId="77777777" w:rsidR="00661749" w:rsidRDefault="00661749" w:rsidP="00661749">
      <w:pPr>
        <w:autoSpaceDE w:val="0"/>
        <w:autoSpaceDN w:val="0"/>
        <w:adjustRightInd w:val="0"/>
        <w:rPr>
          <w:rFonts w:ascii="Arial Narrow" w:hAnsi="Arial Narrow" w:cs="Arial Narrow"/>
          <w:b/>
          <w:bCs/>
          <w:color w:val="000000"/>
          <w:lang w:eastAsia="es-DO"/>
        </w:rPr>
      </w:pPr>
      <w:r>
        <w:rPr>
          <w:rFonts w:ascii="Arial Narrow" w:hAnsi="Arial Narrow" w:cs="Arial Narrow"/>
          <w:b/>
          <w:bCs/>
          <w:color w:val="000000"/>
          <w:lang w:eastAsia="es-DO"/>
        </w:rPr>
        <w:t>ARTÍCULO 1</w:t>
      </w:r>
      <w:r w:rsidR="00001DDD">
        <w:rPr>
          <w:rFonts w:ascii="Arial Narrow" w:hAnsi="Arial Narrow" w:cs="Arial Narrow"/>
          <w:b/>
          <w:bCs/>
          <w:color w:val="000000"/>
          <w:lang w:eastAsia="es-DO"/>
        </w:rPr>
        <w:t>3</w:t>
      </w:r>
      <w:r>
        <w:rPr>
          <w:rFonts w:ascii="Arial Narrow" w:hAnsi="Arial Narrow" w:cs="Arial Narrow"/>
          <w:b/>
          <w:bCs/>
          <w:color w:val="000000"/>
          <w:lang w:eastAsia="es-DO"/>
        </w:rPr>
        <w:t>.- DOCUMENTOS QUE DEBE APORTAR EL CONTRATISTA</w:t>
      </w:r>
    </w:p>
    <w:p w14:paraId="6DCCD25F" w14:textId="77777777" w:rsidR="00001DDD" w:rsidRDefault="00001DDD" w:rsidP="00007227">
      <w:pPr>
        <w:autoSpaceDE w:val="0"/>
        <w:autoSpaceDN w:val="0"/>
        <w:adjustRightInd w:val="0"/>
        <w:jc w:val="both"/>
        <w:rPr>
          <w:rFonts w:ascii="Arial Narrow" w:hAnsi="Arial Narrow" w:cs="Arial Narrow"/>
          <w:color w:val="000000"/>
          <w:lang w:eastAsia="es-DO"/>
        </w:rPr>
      </w:pPr>
    </w:p>
    <w:p w14:paraId="65AF6A8A" w14:textId="77777777" w:rsidR="00661749" w:rsidRDefault="00661749" w:rsidP="00007227">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En un plazo de quince (15) días después de constituirse la Garantía de Fiel Cumplimiento que dispone el</w:t>
      </w:r>
      <w:r w:rsidR="00001DDD">
        <w:rPr>
          <w:rFonts w:ascii="Arial Narrow" w:hAnsi="Arial Narrow" w:cs="Arial Narrow"/>
          <w:color w:val="000000"/>
          <w:lang w:eastAsia="es-DO"/>
        </w:rPr>
        <w:t xml:space="preserve"> </w:t>
      </w:r>
      <w:r>
        <w:rPr>
          <w:rFonts w:ascii="Arial Narrow" w:hAnsi="Arial Narrow" w:cs="Arial Narrow"/>
          <w:color w:val="000000"/>
          <w:lang w:eastAsia="es-DO"/>
        </w:rPr>
        <w:t xml:space="preserve">Artículo [_____]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 xml:space="preserve">suministrará a </w:t>
      </w:r>
      <w:r>
        <w:rPr>
          <w:rFonts w:ascii="Arial Narrow" w:hAnsi="Arial Narrow" w:cs="Arial Narrow"/>
          <w:b/>
          <w:bCs/>
          <w:color w:val="810000"/>
          <w:lang w:eastAsia="es-DO"/>
        </w:rPr>
        <w:t xml:space="preserve">[la Entidad Contratante] </w:t>
      </w:r>
      <w:r>
        <w:rPr>
          <w:rFonts w:ascii="Arial Narrow" w:hAnsi="Arial Narrow" w:cs="Arial Narrow"/>
          <w:color w:val="000000"/>
          <w:lang w:eastAsia="es-DO"/>
        </w:rPr>
        <w:t>y al Supervisor, un ejemplar</w:t>
      </w:r>
      <w:r w:rsidR="00001DDD">
        <w:rPr>
          <w:rFonts w:ascii="Arial Narrow" w:hAnsi="Arial Narrow" w:cs="Arial Narrow"/>
          <w:color w:val="000000"/>
          <w:lang w:eastAsia="es-DO"/>
        </w:rPr>
        <w:t xml:space="preserve"> </w:t>
      </w:r>
      <w:r>
        <w:rPr>
          <w:rFonts w:ascii="Arial Narrow" w:hAnsi="Arial Narrow" w:cs="Arial Narrow"/>
          <w:color w:val="000000"/>
          <w:lang w:eastAsia="es-DO"/>
        </w:rPr>
        <w:t>en copia dura y otro electrónico de los planos elaborados para la ejecución de El Contrato, así como las</w:t>
      </w:r>
      <w:r w:rsidR="00001DDD">
        <w:rPr>
          <w:rFonts w:ascii="Arial Narrow" w:hAnsi="Arial Narrow" w:cs="Arial Narrow"/>
          <w:color w:val="000000"/>
          <w:lang w:eastAsia="es-DO"/>
        </w:rPr>
        <w:t xml:space="preserve"> </w:t>
      </w:r>
      <w:r>
        <w:rPr>
          <w:rFonts w:ascii="Arial Narrow" w:hAnsi="Arial Narrow" w:cs="Arial Narrow"/>
          <w:color w:val="000000"/>
          <w:lang w:eastAsia="es-DO"/>
        </w:rPr>
        <w:t>Especificaciones Técnicas definitivas, presupuesto y otros documentos de El Contrato. En el momento de</w:t>
      </w:r>
      <w:r w:rsidR="00001DDD">
        <w:rPr>
          <w:rFonts w:ascii="Arial Narrow" w:hAnsi="Arial Narrow" w:cs="Arial Narrow"/>
          <w:color w:val="000000"/>
          <w:lang w:eastAsia="es-DO"/>
        </w:rPr>
        <w:t xml:space="preserve"> </w:t>
      </w:r>
      <w:r>
        <w:rPr>
          <w:rFonts w:ascii="Arial Narrow" w:hAnsi="Arial Narrow" w:cs="Arial Narrow"/>
          <w:color w:val="000000"/>
          <w:lang w:eastAsia="es-DO"/>
        </w:rPr>
        <w:t xml:space="preserve">expedirse el Certificado de Garantía, o en el momento de la recepción definitiva, </w:t>
      </w:r>
      <w:r>
        <w:rPr>
          <w:rFonts w:ascii="Arial Narrow" w:hAnsi="Arial Narrow" w:cs="Arial Narrow"/>
          <w:b/>
          <w:bCs/>
          <w:color w:val="000000"/>
          <w:lang w:eastAsia="es-DO"/>
        </w:rPr>
        <w:t>EL CONTRATISTA</w:t>
      </w:r>
      <w:r w:rsidR="00007227">
        <w:rPr>
          <w:rFonts w:ascii="Arial Narrow" w:hAnsi="Arial Narrow" w:cs="Arial Narrow"/>
          <w:b/>
          <w:bCs/>
          <w:color w:val="000000"/>
          <w:lang w:eastAsia="es-DO"/>
        </w:rPr>
        <w:t xml:space="preserve"> </w:t>
      </w:r>
      <w:r>
        <w:rPr>
          <w:rFonts w:ascii="Arial Narrow" w:hAnsi="Arial Narrow" w:cs="Arial Narrow"/>
          <w:color w:val="000000"/>
          <w:lang w:eastAsia="es-DO"/>
        </w:rPr>
        <w:t xml:space="preserve">suministrará a </w:t>
      </w:r>
      <w:r>
        <w:rPr>
          <w:rFonts w:ascii="Arial Narrow" w:hAnsi="Arial Narrow" w:cs="Arial Narrow"/>
          <w:b/>
          <w:bCs/>
          <w:color w:val="810000"/>
          <w:lang w:eastAsia="es-DO"/>
        </w:rPr>
        <w:t xml:space="preserve">[la Entidad Contratante] </w:t>
      </w:r>
      <w:r>
        <w:rPr>
          <w:rFonts w:ascii="Arial Narrow" w:hAnsi="Arial Narrow" w:cs="Arial Narrow"/>
          <w:color w:val="000000"/>
          <w:lang w:eastAsia="es-DO"/>
        </w:rPr>
        <w:t>y al Supervisor todos los planos, en copia dura y electrónica,</w:t>
      </w:r>
      <w:r w:rsidR="00007227">
        <w:rPr>
          <w:rFonts w:ascii="Arial Narrow" w:hAnsi="Arial Narrow" w:cs="Arial Narrow"/>
          <w:color w:val="000000"/>
          <w:lang w:eastAsia="es-DO"/>
        </w:rPr>
        <w:t xml:space="preserve"> </w:t>
      </w:r>
      <w:r>
        <w:rPr>
          <w:rFonts w:ascii="Arial Narrow" w:hAnsi="Arial Narrow" w:cs="Arial Narrow"/>
          <w:color w:val="000000"/>
          <w:lang w:eastAsia="es-DO"/>
        </w:rPr>
        <w:t>como construido (</w:t>
      </w:r>
      <w:r>
        <w:rPr>
          <w:rFonts w:ascii="Arial Narrow" w:hAnsi="Arial Narrow" w:cs="Arial Narrow"/>
          <w:b/>
          <w:bCs/>
          <w:color w:val="000000"/>
          <w:lang w:eastAsia="es-DO"/>
        </w:rPr>
        <w:t xml:space="preserve">As </w:t>
      </w:r>
      <w:proofErr w:type="spellStart"/>
      <w:r>
        <w:rPr>
          <w:rFonts w:ascii="Arial Narrow" w:hAnsi="Arial Narrow" w:cs="Arial Narrow"/>
          <w:b/>
          <w:bCs/>
          <w:color w:val="000000"/>
          <w:lang w:eastAsia="es-DO"/>
        </w:rPr>
        <w:t>Built</w:t>
      </w:r>
      <w:proofErr w:type="spellEnd"/>
      <w:r>
        <w:rPr>
          <w:rFonts w:ascii="Arial Narrow" w:hAnsi="Arial Narrow" w:cs="Arial Narrow"/>
          <w:color w:val="000000"/>
          <w:lang w:eastAsia="es-DO"/>
        </w:rPr>
        <w:t xml:space="preserve">) y cualquier otro documento requerido por </w:t>
      </w:r>
      <w:r>
        <w:rPr>
          <w:rFonts w:ascii="Arial Narrow" w:hAnsi="Arial Narrow" w:cs="Arial Narrow"/>
          <w:b/>
          <w:bCs/>
          <w:color w:val="810000"/>
          <w:lang w:eastAsia="es-DO"/>
        </w:rPr>
        <w:t xml:space="preserve">[la Entidad Contratante] </w:t>
      </w:r>
      <w:r>
        <w:rPr>
          <w:rFonts w:ascii="Arial Narrow" w:hAnsi="Arial Narrow" w:cs="Arial Narrow"/>
          <w:color w:val="000000"/>
          <w:lang w:eastAsia="es-DO"/>
        </w:rPr>
        <w:t>y El</w:t>
      </w:r>
      <w:r w:rsidR="00007227">
        <w:rPr>
          <w:rFonts w:ascii="Arial Narrow" w:hAnsi="Arial Narrow" w:cs="Arial Narrow"/>
          <w:color w:val="000000"/>
          <w:lang w:eastAsia="es-DO"/>
        </w:rPr>
        <w:t xml:space="preserve"> </w:t>
      </w:r>
      <w:r>
        <w:rPr>
          <w:rFonts w:ascii="Arial Narrow" w:hAnsi="Arial Narrow" w:cs="Arial Narrow"/>
          <w:color w:val="000000"/>
          <w:lang w:eastAsia="es-DO"/>
        </w:rPr>
        <w:t>Supervisor.</w:t>
      </w:r>
    </w:p>
    <w:p w14:paraId="15971CDB" w14:textId="77777777" w:rsidR="00007227" w:rsidRDefault="00007227" w:rsidP="00661749">
      <w:pPr>
        <w:autoSpaceDE w:val="0"/>
        <w:autoSpaceDN w:val="0"/>
        <w:adjustRightInd w:val="0"/>
        <w:rPr>
          <w:rFonts w:ascii="Arial Narrow" w:hAnsi="Arial Narrow" w:cs="Arial Narrow"/>
          <w:b/>
          <w:bCs/>
          <w:color w:val="000000"/>
          <w:lang w:eastAsia="es-DO"/>
        </w:rPr>
      </w:pPr>
    </w:p>
    <w:p w14:paraId="613AC689" w14:textId="77777777" w:rsidR="00661749" w:rsidRDefault="00661749" w:rsidP="00661749">
      <w:pPr>
        <w:autoSpaceDE w:val="0"/>
        <w:autoSpaceDN w:val="0"/>
        <w:adjustRightInd w:val="0"/>
        <w:rPr>
          <w:rFonts w:ascii="Arial Narrow" w:hAnsi="Arial Narrow" w:cs="Arial Narrow"/>
          <w:b/>
          <w:bCs/>
          <w:color w:val="000000"/>
          <w:lang w:eastAsia="es-DO"/>
        </w:rPr>
      </w:pPr>
      <w:r>
        <w:rPr>
          <w:rFonts w:ascii="Arial Narrow" w:hAnsi="Arial Narrow" w:cs="Arial Narrow"/>
          <w:b/>
          <w:bCs/>
          <w:color w:val="000000"/>
          <w:lang w:eastAsia="es-DO"/>
        </w:rPr>
        <w:t>ARTÍCULO 1</w:t>
      </w:r>
      <w:r w:rsidR="00007227">
        <w:rPr>
          <w:rFonts w:ascii="Arial Narrow" w:hAnsi="Arial Narrow" w:cs="Arial Narrow"/>
          <w:b/>
          <w:bCs/>
          <w:color w:val="000000"/>
          <w:lang w:eastAsia="es-DO"/>
        </w:rPr>
        <w:t>4</w:t>
      </w:r>
      <w:r>
        <w:rPr>
          <w:rFonts w:ascii="Arial Narrow" w:hAnsi="Arial Narrow" w:cs="Arial Narrow"/>
          <w:b/>
          <w:bCs/>
          <w:color w:val="000000"/>
          <w:lang w:eastAsia="es-DO"/>
        </w:rPr>
        <w:t>.- OBLIGACIONES GENERALES DEL CONTRATISTA</w:t>
      </w:r>
    </w:p>
    <w:p w14:paraId="26DF72D4" w14:textId="77777777" w:rsidR="00007227" w:rsidRDefault="00007227" w:rsidP="00661749">
      <w:pPr>
        <w:autoSpaceDE w:val="0"/>
        <w:autoSpaceDN w:val="0"/>
        <w:adjustRightInd w:val="0"/>
        <w:rPr>
          <w:rFonts w:ascii="Arial Narrow" w:hAnsi="Arial Narrow" w:cs="Arial Narrow"/>
          <w:b/>
          <w:bCs/>
          <w:color w:val="000000"/>
          <w:lang w:eastAsia="es-DO"/>
        </w:rPr>
      </w:pPr>
    </w:p>
    <w:p w14:paraId="6544E88F" w14:textId="77777777" w:rsidR="00661749" w:rsidRDefault="00661749" w:rsidP="00007227">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EL CONTRATISTA </w:t>
      </w:r>
      <w:r>
        <w:rPr>
          <w:rFonts w:ascii="Arial Narrow" w:hAnsi="Arial Narrow" w:cs="Arial Narrow"/>
          <w:color w:val="000000"/>
          <w:lang w:eastAsia="es-DO"/>
        </w:rPr>
        <w:t xml:space="preserve">ejecutará y concluirá las Obras y subsanará cualquier deficiencia de </w:t>
      </w:r>
      <w:proofErr w:type="gramStart"/>
      <w:r>
        <w:rPr>
          <w:rFonts w:ascii="Arial Narrow" w:hAnsi="Arial Narrow" w:cs="Arial Narrow"/>
          <w:color w:val="000000"/>
          <w:lang w:eastAsia="es-DO"/>
        </w:rPr>
        <w:t>las mismas</w:t>
      </w:r>
      <w:proofErr w:type="gramEnd"/>
    </w:p>
    <w:p w14:paraId="1F9AA2F9" w14:textId="77777777" w:rsidR="00661749" w:rsidRDefault="00661749" w:rsidP="00007227">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identificadas por </w:t>
      </w:r>
      <w:r>
        <w:rPr>
          <w:rFonts w:ascii="Arial Narrow" w:hAnsi="Arial Narrow" w:cs="Arial Narrow"/>
          <w:b/>
          <w:bCs/>
          <w:color w:val="810000"/>
          <w:lang w:eastAsia="es-DO"/>
        </w:rPr>
        <w:t xml:space="preserve">[la Entidad Contratante] </w:t>
      </w:r>
      <w:r>
        <w:rPr>
          <w:rFonts w:ascii="Arial Narrow" w:hAnsi="Arial Narrow" w:cs="Arial Narrow"/>
          <w:color w:val="000000"/>
          <w:lang w:eastAsia="es-DO"/>
        </w:rPr>
        <w:t>con el cuidado y la diligencia debidos y en riguroso</w:t>
      </w:r>
    </w:p>
    <w:p w14:paraId="0A6AE8F3" w14:textId="77777777" w:rsidR="00661749" w:rsidRDefault="00661749" w:rsidP="00007227">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cumplimiento de las disposiciones del Contrato.</w:t>
      </w:r>
    </w:p>
    <w:p w14:paraId="4277787C" w14:textId="77777777" w:rsidR="00007227" w:rsidRDefault="00007227" w:rsidP="00661749">
      <w:pPr>
        <w:autoSpaceDE w:val="0"/>
        <w:autoSpaceDN w:val="0"/>
        <w:adjustRightInd w:val="0"/>
        <w:rPr>
          <w:rFonts w:ascii="Arial Narrow" w:hAnsi="Arial Narrow" w:cs="Arial Narrow"/>
          <w:b/>
          <w:bCs/>
          <w:color w:val="000000"/>
          <w:lang w:eastAsia="es-DO"/>
        </w:rPr>
      </w:pPr>
    </w:p>
    <w:p w14:paraId="7C560E73" w14:textId="77777777" w:rsidR="00661749" w:rsidRDefault="00661749" w:rsidP="00007227">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El CONTRATISTA </w:t>
      </w:r>
      <w:r>
        <w:rPr>
          <w:rFonts w:ascii="Arial Narrow" w:hAnsi="Arial Narrow" w:cs="Arial Narrow"/>
          <w:color w:val="000000"/>
          <w:lang w:eastAsia="es-DO"/>
        </w:rPr>
        <w:t>será responsable de la correcta interpretación de los Planos para la realización de la</w:t>
      </w:r>
      <w:r w:rsidR="00007227">
        <w:rPr>
          <w:rFonts w:ascii="Arial Narrow" w:hAnsi="Arial Narrow" w:cs="Arial Narrow"/>
          <w:color w:val="000000"/>
          <w:lang w:eastAsia="es-DO"/>
        </w:rPr>
        <w:t xml:space="preserve"> </w:t>
      </w:r>
      <w:r>
        <w:rPr>
          <w:rFonts w:ascii="Arial Narrow" w:hAnsi="Arial Narrow" w:cs="Arial Narrow"/>
          <w:color w:val="000000"/>
          <w:lang w:eastAsia="es-DO"/>
        </w:rPr>
        <w:t xml:space="preserve">obra, respondiendo por los errores de interpretación incurridos durante la ejecución y conservación de </w:t>
      </w:r>
      <w:proofErr w:type="gramStart"/>
      <w:r>
        <w:rPr>
          <w:rFonts w:ascii="Arial Narrow" w:hAnsi="Arial Narrow" w:cs="Arial Narrow"/>
          <w:color w:val="000000"/>
          <w:lang w:eastAsia="es-DO"/>
        </w:rPr>
        <w:t>la</w:t>
      </w:r>
      <w:r w:rsidR="00007227">
        <w:rPr>
          <w:rFonts w:ascii="Arial Narrow" w:hAnsi="Arial Narrow" w:cs="Arial Narrow"/>
          <w:color w:val="000000"/>
          <w:lang w:eastAsia="es-DO"/>
        </w:rPr>
        <w:t xml:space="preserve"> </w:t>
      </w:r>
      <w:r>
        <w:rPr>
          <w:rFonts w:ascii="Arial Narrow" w:hAnsi="Arial Narrow" w:cs="Arial Narrow"/>
          <w:color w:val="000000"/>
          <w:lang w:eastAsia="es-DO"/>
        </w:rPr>
        <w:t>misma</w:t>
      </w:r>
      <w:proofErr w:type="gramEnd"/>
      <w:r>
        <w:rPr>
          <w:rFonts w:ascii="Arial Narrow" w:hAnsi="Arial Narrow" w:cs="Arial Narrow"/>
          <w:color w:val="000000"/>
          <w:lang w:eastAsia="es-DO"/>
        </w:rPr>
        <w:t xml:space="preserve"> hasta la Recepción Definitiva por parte de la Entidad Contratante.</w:t>
      </w:r>
    </w:p>
    <w:p w14:paraId="0C755714" w14:textId="77777777" w:rsidR="00007227" w:rsidRDefault="00007227" w:rsidP="00661749">
      <w:pPr>
        <w:autoSpaceDE w:val="0"/>
        <w:autoSpaceDN w:val="0"/>
        <w:adjustRightInd w:val="0"/>
        <w:rPr>
          <w:rFonts w:ascii="Arial Narrow" w:hAnsi="Arial Narrow" w:cs="Arial Narrow"/>
          <w:b/>
          <w:bCs/>
          <w:color w:val="000000"/>
          <w:lang w:eastAsia="es-DO"/>
        </w:rPr>
      </w:pPr>
    </w:p>
    <w:p w14:paraId="0C9A5324" w14:textId="77777777" w:rsidR="002067D0" w:rsidRDefault="00661749" w:rsidP="00007227">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EL CONTRATISTA </w:t>
      </w:r>
      <w:r>
        <w:rPr>
          <w:rFonts w:ascii="Arial Narrow" w:hAnsi="Arial Narrow" w:cs="Arial Narrow"/>
          <w:color w:val="000000"/>
          <w:lang w:eastAsia="es-DO"/>
        </w:rPr>
        <w:t xml:space="preserve">se atendrá a las órdenes administrativas impartidas por El Supervisor. Cuando </w:t>
      </w:r>
      <w:r>
        <w:rPr>
          <w:rFonts w:ascii="Arial Narrow" w:hAnsi="Arial Narrow" w:cs="Arial Narrow"/>
          <w:b/>
          <w:bCs/>
          <w:color w:val="000000"/>
          <w:lang w:eastAsia="es-DO"/>
        </w:rPr>
        <w:t>EL</w:t>
      </w:r>
      <w:r w:rsidR="00007227">
        <w:rPr>
          <w:rFonts w:ascii="Arial Narrow" w:hAnsi="Arial Narrow" w:cs="Arial Narrow"/>
          <w:b/>
          <w:bCs/>
          <w:color w:val="000000"/>
          <w:lang w:eastAsia="es-DO"/>
        </w:rPr>
        <w:t xml:space="preserve"> </w:t>
      </w:r>
      <w:r>
        <w:rPr>
          <w:rFonts w:ascii="Arial Narrow" w:hAnsi="Arial Narrow" w:cs="Arial Narrow"/>
          <w:b/>
          <w:bCs/>
          <w:color w:val="000000"/>
          <w:lang w:eastAsia="es-DO"/>
        </w:rPr>
        <w:t xml:space="preserve">CONTRATISTA </w:t>
      </w:r>
      <w:r>
        <w:rPr>
          <w:rFonts w:ascii="Arial Narrow" w:hAnsi="Arial Narrow" w:cs="Arial Narrow"/>
          <w:color w:val="000000"/>
          <w:lang w:eastAsia="es-DO"/>
        </w:rPr>
        <w:t>considere que las exigencias de una orden administrativa sobrepasan El Contrato, deberá</w:t>
      </w:r>
      <w:r w:rsidR="00007227">
        <w:rPr>
          <w:rFonts w:ascii="Arial Narrow" w:hAnsi="Arial Narrow" w:cs="Arial Narrow"/>
          <w:color w:val="000000"/>
          <w:lang w:eastAsia="es-DO"/>
        </w:rPr>
        <w:t xml:space="preserve"> </w:t>
      </w:r>
      <w:r>
        <w:rPr>
          <w:rFonts w:ascii="Arial Narrow" w:hAnsi="Arial Narrow" w:cs="Arial Narrow"/>
          <w:color w:val="000000"/>
          <w:lang w:eastAsia="es-DO"/>
        </w:rPr>
        <w:t>notificarlo a El Supervisor en un plazo de treinta (30) días a partir del recibo de la orden administrativa. La</w:t>
      </w:r>
      <w:r w:rsidR="00007227">
        <w:rPr>
          <w:rFonts w:ascii="Arial Narrow" w:hAnsi="Arial Narrow" w:cs="Arial Narrow"/>
          <w:color w:val="000000"/>
          <w:lang w:eastAsia="es-DO"/>
        </w:rPr>
        <w:t xml:space="preserve"> </w:t>
      </w:r>
      <w:r>
        <w:rPr>
          <w:rFonts w:ascii="Arial Narrow" w:hAnsi="Arial Narrow" w:cs="Arial Narrow"/>
          <w:color w:val="000000"/>
          <w:lang w:eastAsia="es-DO"/>
        </w:rPr>
        <w:t xml:space="preserve">ejecución de la orden administrativa no se suspenderá como consecuencia de dicha </w:t>
      </w:r>
    </w:p>
    <w:p w14:paraId="17743A63" w14:textId="77777777" w:rsidR="00661749" w:rsidRDefault="00661749" w:rsidP="00007227">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notificación.</w:t>
      </w:r>
    </w:p>
    <w:p w14:paraId="60F0A52E" w14:textId="77777777" w:rsidR="00007227" w:rsidRDefault="00007227" w:rsidP="00661749">
      <w:pPr>
        <w:autoSpaceDE w:val="0"/>
        <w:autoSpaceDN w:val="0"/>
        <w:adjustRightInd w:val="0"/>
        <w:rPr>
          <w:rFonts w:ascii="Arial Narrow" w:hAnsi="Arial Narrow" w:cs="Arial Narrow"/>
          <w:b/>
          <w:bCs/>
          <w:color w:val="000000"/>
          <w:lang w:eastAsia="es-DO"/>
        </w:rPr>
      </w:pPr>
    </w:p>
    <w:p w14:paraId="0AFDBEEA" w14:textId="77777777" w:rsidR="00661749" w:rsidRDefault="00661749" w:rsidP="00007227">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EL CONTRATISTA, </w:t>
      </w:r>
      <w:r>
        <w:rPr>
          <w:rFonts w:ascii="Arial Narrow" w:hAnsi="Arial Narrow" w:cs="Arial Narrow"/>
          <w:color w:val="000000"/>
          <w:lang w:eastAsia="es-DO"/>
        </w:rPr>
        <w:t xml:space="preserve">ante cualquier deficiencia o error que constatara en el Proyecto </w:t>
      </w:r>
      <w:proofErr w:type="spellStart"/>
      <w:r>
        <w:rPr>
          <w:rFonts w:ascii="Arial Narrow" w:hAnsi="Arial Narrow" w:cs="Arial Narrow"/>
          <w:color w:val="000000"/>
          <w:lang w:eastAsia="es-DO"/>
        </w:rPr>
        <w:t>ó</w:t>
      </w:r>
      <w:proofErr w:type="spellEnd"/>
      <w:r>
        <w:rPr>
          <w:rFonts w:ascii="Arial Narrow" w:hAnsi="Arial Narrow" w:cs="Arial Narrow"/>
          <w:color w:val="000000"/>
          <w:lang w:eastAsia="es-DO"/>
        </w:rPr>
        <w:t xml:space="preserve"> los Planos, deberá</w:t>
      </w:r>
      <w:r w:rsidR="00007227">
        <w:rPr>
          <w:rFonts w:ascii="Arial Narrow" w:hAnsi="Arial Narrow" w:cs="Arial Narrow"/>
          <w:color w:val="000000"/>
          <w:lang w:eastAsia="es-DO"/>
        </w:rPr>
        <w:t xml:space="preserve"> </w:t>
      </w:r>
      <w:r>
        <w:rPr>
          <w:rFonts w:ascii="Arial Narrow" w:hAnsi="Arial Narrow" w:cs="Arial Narrow"/>
          <w:color w:val="000000"/>
          <w:lang w:eastAsia="es-DO"/>
        </w:rPr>
        <w:t>comunicarlo de inmediato al funcionario competente, absteniéndose de realizar los trabajos que pudiesen</w:t>
      </w:r>
      <w:r w:rsidR="00007227">
        <w:rPr>
          <w:rFonts w:ascii="Arial Narrow" w:hAnsi="Arial Narrow" w:cs="Arial Narrow"/>
          <w:color w:val="000000"/>
          <w:lang w:eastAsia="es-DO"/>
        </w:rPr>
        <w:t xml:space="preserve"> </w:t>
      </w:r>
      <w:r>
        <w:rPr>
          <w:rFonts w:ascii="Arial Narrow" w:hAnsi="Arial Narrow" w:cs="Arial Narrow"/>
          <w:color w:val="000000"/>
          <w:lang w:eastAsia="es-DO"/>
        </w:rPr>
        <w:t>estar afectados por esas deficiencias o errores, salvo que el funcionario competente ordene la ejecución</w:t>
      </w:r>
      <w:r w:rsidR="00007227">
        <w:rPr>
          <w:rFonts w:ascii="Arial Narrow" w:hAnsi="Arial Narrow" w:cs="Arial Narrow"/>
          <w:color w:val="000000"/>
          <w:lang w:eastAsia="es-DO"/>
        </w:rPr>
        <w:t xml:space="preserve"> </w:t>
      </w:r>
      <w:r>
        <w:rPr>
          <w:rFonts w:ascii="Arial Narrow" w:hAnsi="Arial Narrow" w:cs="Arial Narrow"/>
          <w:color w:val="000000"/>
          <w:lang w:eastAsia="es-DO"/>
        </w:rPr>
        <w:t xml:space="preserve">de tales trabajos, en este último caso,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quedará exento de responsabilidad.</w:t>
      </w:r>
    </w:p>
    <w:p w14:paraId="4391CB62" w14:textId="77777777" w:rsidR="00007227" w:rsidRDefault="00007227" w:rsidP="00007227">
      <w:pPr>
        <w:autoSpaceDE w:val="0"/>
        <w:autoSpaceDN w:val="0"/>
        <w:adjustRightInd w:val="0"/>
        <w:jc w:val="both"/>
        <w:rPr>
          <w:rFonts w:ascii="Arial Narrow" w:hAnsi="Arial Narrow" w:cs="Arial Narrow"/>
          <w:color w:val="000000"/>
          <w:lang w:eastAsia="es-DO"/>
        </w:rPr>
      </w:pPr>
    </w:p>
    <w:p w14:paraId="4B34472B" w14:textId="77777777" w:rsidR="00661749" w:rsidRDefault="00661749" w:rsidP="00007227">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Asimismo,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será responsable cuando los vicios advertidos puedan llegar a</w:t>
      </w:r>
    </w:p>
    <w:p w14:paraId="2F9B0AEC" w14:textId="77777777" w:rsidR="00661749" w:rsidRDefault="00661749" w:rsidP="00007227">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comprometer la estabilidad de la obra y provocar su ruina total o parcial y por la falta de notificación a la</w:t>
      </w:r>
      <w:r w:rsidR="00007227">
        <w:rPr>
          <w:rFonts w:ascii="Arial Narrow" w:hAnsi="Arial Narrow" w:cs="Arial Narrow"/>
          <w:color w:val="000000"/>
          <w:lang w:eastAsia="es-DO"/>
        </w:rPr>
        <w:t xml:space="preserve"> </w:t>
      </w:r>
      <w:r>
        <w:rPr>
          <w:rFonts w:ascii="Arial Narrow" w:hAnsi="Arial Narrow" w:cs="Arial Narrow"/>
          <w:color w:val="000000"/>
          <w:lang w:eastAsia="es-DO"/>
        </w:rPr>
        <w:t>administración o la ejecución de los trabajos sin orden escrita de ésta.</w:t>
      </w:r>
    </w:p>
    <w:p w14:paraId="69FED274" w14:textId="77777777" w:rsidR="00007227" w:rsidRDefault="00007227" w:rsidP="00007227">
      <w:pPr>
        <w:autoSpaceDE w:val="0"/>
        <w:autoSpaceDN w:val="0"/>
        <w:adjustRightInd w:val="0"/>
        <w:jc w:val="both"/>
        <w:rPr>
          <w:rFonts w:ascii="Arial Narrow" w:hAnsi="Arial Narrow" w:cs="Arial Narrow"/>
          <w:b/>
          <w:bCs/>
          <w:color w:val="000000"/>
          <w:lang w:eastAsia="es-DO"/>
        </w:rPr>
      </w:pPr>
    </w:p>
    <w:p w14:paraId="6FDC9A5C" w14:textId="77777777" w:rsidR="00661749" w:rsidRDefault="00661749" w:rsidP="00007227">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EL CONTRATISTA </w:t>
      </w:r>
      <w:r>
        <w:rPr>
          <w:rFonts w:ascii="Arial Narrow" w:hAnsi="Arial Narrow" w:cs="Arial Narrow"/>
          <w:color w:val="000000"/>
          <w:lang w:eastAsia="es-DO"/>
        </w:rPr>
        <w:t>respetará y cumplirá toda la legislación y normativa vigente en el Estado Dominicano.</w:t>
      </w:r>
    </w:p>
    <w:p w14:paraId="7D1A9CAD" w14:textId="77777777" w:rsidR="00007227" w:rsidRDefault="00007227" w:rsidP="00007227">
      <w:pPr>
        <w:autoSpaceDE w:val="0"/>
        <w:autoSpaceDN w:val="0"/>
        <w:adjustRightInd w:val="0"/>
        <w:jc w:val="both"/>
        <w:rPr>
          <w:rFonts w:ascii="Arial Narrow" w:hAnsi="Arial Narrow" w:cs="Arial Narrow"/>
          <w:color w:val="000000"/>
          <w:lang w:eastAsia="es-DO"/>
        </w:rPr>
      </w:pPr>
    </w:p>
    <w:p w14:paraId="00F9905D" w14:textId="77777777" w:rsidR="00661749" w:rsidRDefault="00661749" w:rsidP="00007227">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Todas y cada una de las autorizaciones que sean requeridas por las leyes o regulaciones vigentes, o por</w:t>
      </w:r>
      <w:r w:rsidR="00007227">
        <w:rPr>
          <w:rFonts w:ascii="Arial Narrow" w:hAnsi="Arial Narrow" w:cs="Arial Narrow"/>
          <w:color w:val="000000"/>
          <w:lang w:eastAsia="es-DO"/>
        </w:rPr>
        <w:t xml:space="preserve"> </w:t>
      </w:r>
      <w:r>
        <w:rPr>
          <w:rFonts w:ascii="Arial Narrow" w:hAnsi="Arial Narrow" w:cs="Arial Narrow"/>
          <w:color w:val="000000"/>
          <w:lang w:eastAsia="es-DO"/>
        </w:rPr>
        <w:t xml:space="preserve">las autoridades gubernamentales, o cualquiera otra institución privada o pública, para la realización </w:t>
      </w:r>
      <w:r>
        <w:rPr>
          <w:rFonts w:ascii="Arial Narrow" w:hAnsi="Arial Narrow" w:cs="Arial Narrow"/>
          <w:color w:val="000000"/>
          <w:lang w:eastAsia="es-DO"/>
        </w:rPr>
        <w:lastRenderedPageBreak/>
        <w:t>de los</w:t>
      </w:r>
      <w:r w:rsidR="00007227">
        <w:rPr>
          <w:rFonts w:ascii="Arial Narrow" w:hAnsi="Arial Narrow" w:cs="Arial Narrow"/>
          <w:color w:val="000000"/>
          <w:lang w:eastAsia="es-DO"/>
        </w:rPr>
        <w:t xml:space="preserve"> </w:t>
      </w:r>
      <w:r>
        <w:rPr>
          <w:rFonts w:ascii="Arial Narrow" w:hAnsi="Arial Narrow" w:cs="Arial Narrow"/>
          <w:color w:val="000000"/>
          <w:lang w:eastAsia="es-DO"/>
        </w:rPr>
        <w:t>trabajos de construcción y ejecución de El Proyecto, cuya obtención sea usualmente responsabilidad de</w:t>
      </w:r>
      <w:r w:rsidR="00007227">
        <w:rPr>
          <w:rFonts w:ascii="Arial Narrow" w:hAnsi="Arial Narrow" w:cs="Arial Narrow"/>
          <w:color w:val="000000"/>
          <w:lang w:eastAsia="es-DO"/>
        </w:rPr>
        <w:t xml:space="preserve"> </w:t>
      </w:r>
      <w:r>
        <w:rPr>
          <w:rFonts w:ascii="Arial Narrow" w:hAnsi="Arial Narrow" w:cs="Arial Narrow"/>
          <w:color w:val="000000"/>
          <w:lang w:eastAsia="es-DO"/>
        </w:rPr>
        <w:t xml:space="preserve">un contratista general, deberán ser obtenidas por </w:t>
      </w:r>
      <w:r>
        <w:rPr>
          <w:rFonts w:ascii="Arial Narrow" w:hAnsi="Arial Narrow" w:cs="Arial Narrow"/>
          <w:b/>
          <w:bCs/>
          <w:color w:val="000000"/>
          <w:lang w:eastAsia="es-DO"/>
        </w:rPr>
        <w:t>EL CONTRATISTA</w:t>
      </w:r>
      <w:r>
        <w:rPr>
          <w:rFonts w:ascii="Arial Narrow" w:hAnsi="Arial Narrow" w:cs="Arial Narrow"/>
          <w:color w:val="000000"/>
          <w:lang w:eastAsia="es-DO"/>
        </w:rPr>
        <w:t>.</w:t>
      </w:r>
    </w:p>
    <w:p w14:paraId="0123E87A" w14:textId="77777777" w:rsidR="00007227" w:rsidRDefault="00007227" w:rsidP="00661749">
      <w:pPr>
        <w:autoSpaceDE w:val="0"/>
        <w:autoSpaceDN w:val="0"/>
        <w:adjustRightInd w:val="0"/>
        <w:rPr>
          <w:rFonts w:ascii="Arial Narrow" w:hAnsi="Arial Narrow" w:cs="Arial Narrow"/>
          <w:b/>
          <w:bCs/>
          <w:color w:val="000000"/>
          <w:lang w:eastAsia="es-DO"/>
        </w:rPr>
      </w:pPr>
    </w:p>
    <w:p w14:paraId="599A35A2" w14:textId="77777777" w:rsidR="00661749" w:rsidRDefault="00661749" w:rsidP="00661749">
      <w:pPr>
        <w:autoSpaceDE w:val="0"/>
        <w:autoSpaceDN w:val="0"/>
        <w:adjustRightInd w:val="0"/>
        <w:rPr>
          <w:rFonts w:ascii="Arial Narrow" w:hAnsi="Arial Narrow" w:cs="Arial Narrow"/>
          <w:b/>
          <w:bCs/>
          <w:color w:val="000000"/>
          <w:lang w:eastAsia="es-DO"/>
        </w:rPr>
      </w:pPr>
      <w:r>
        <w:rPr>
          <w:rFonts w:ascii="Arial Narrow" w:hAnsi="Arial Narrow" w:cs="Arial Narrow"/>
          <w:b/>
          <w:bCs/>
          <w:color w:val="000000"/>
          <w:lang w:eastAsia="es-DO"/>
        </w:rPr>
        <w:t>ARTÍCULO 1</w:t>
      </w:r>
      <w:r w:rsidR="00DD7F16">
        <w:rPr>
          <w:rFonts w:ascii="Arial Narrow" w:hAnsi="Arial Narrow" w:cs="Arial Narrow"/>
          <w:b/>
          <w:bCs/>
          <w:color w:val="000000"/>
          <w:lang w:eastAsia="es-DO"/>
        </w:rPr>
        <w:t>5</w:t>
      </w:r>
      <w:r>
        <w:rPr>
          <w:rFonts w:ascii="Arial Narrow" w:hAnsi="Arial Narrow" w:cs="Arial Narrow"/>
          <w:b/>
          <w:bCs/>
          <w:color w:val="000000"/>
          <w:lang w:eastAsia="es-DO"/>
        </w:rPr>
        <w:t>.- DIRECCIÓN DE LAS OBRAS</w:t>
      </w:r>
    </w:p>
    <w:p w14:paraId="0C087EBA" w14:textId="77777777" w:rsidR="00DD7F16" w:rsidRDefault="00DD7F16" w:rsidP="00661749">
      <w:pPr>
        <w:autoSpaceDE w:val="0"/>
        <w:autoSpaceDN w:val="0"/>
        <w:adjustRightInd w:val="0"/>
        <w:rPr>
          <w:rFonts w:ascii="Arial Narrow" w:hAnsi="Arial Narrow" w:cs="Arial Narrow"/>
          <w:b/>
          <w:bCs/>
          <w:color w:val="000000"/>
          <w:lang w:eastAsia="es-DO"/>
        </w:rPr>
      </w:pPr>
    </w:p>
    <w:p w14:paraId="3CF25BE5" w14:textId="77777777" w:rsidR="00661749" w:rsidRDefault="00661749" w:rsidP="00542BE4">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EL CONTRATISTA </w:t>
      </w:r>
      <w:r>
        <w:rPr>
          <w:rFonts w:ascii="Arial Narrow" w:hAnsi="Arial Narrow" w:cs="Arial Narrow"/>
          <w:color w:val="000000"/>
          <w:lang w:eastAsia="es-DO"/>
        </w:rPr>
        <w:t>dirigirá personalmente las Obras o nombrará a un representante suyo para que lo</w:t>
      </w:r>
      <w:r w:rsidR="00DD7F16">
        <w:rPr>
          <w:rFonts w:ascii="Arial Narrow" w:hAnsi="Arial Narrow" w:cs="Arial Narrow"/>
          <w:color w:val="000000"/>
          <w:lang w:eastAsia="es-DO"/>
        </w:rPr>
        <w:t xml:space="preserve"> </w:t>
      </w:r>
      <w:r>
        <w:rPr>
          <w:rFonts w:ascii="Arial Narrow" w:hAnsi="Arial Narrow" w:cs="Arial Narrow"/>
          <w:color w:val="000000"/>
          <w:lang w:eastAsia="es-DO"/>
        </w:rPr>
        <w:t>haga.</w:t>
      </w:r>
    </w:p>
    <w:p w14:paraId="38BC2E1E" w14:textId="77777777" w:rsidR="00DD7F16" w:rsidRDefault="00DD7F16" w:rsidP="00661749">
      <w:pPr>
        <w:autoSpaceDE w:val="0"/>
        <w:autoSpaceDN w:val="0"/>
        <w:adjustRightInd w:val="0"/>
        <w:rPr>
          <w:rFonts w:ascii="Arial Narrow" w:hAnsi="Arial Narrow" w:cs="Arial Narrow"/>
          <w:color w:val="000000"/>
          <w:lang w:eastAsia="es-DO"/>
        </w:rPr>
      </w:pPr>
    </w:p>
    <w:p w14:paraId="26420B25" w14:textId="77777777" w:rsidR="00661749" w:rsidRDefault="00661749" w:rsidP="00542BE4">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El representante de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tendrá plena autoridad para adoptar cualquier decisión que sea</w:t>
      </w:r>
      <w:r w:rsidR="00DD7F16">
        <w:rPr>
          <w:rFonts w:ascii="Arial Narrow" w:hAnsi="Arial Narrow" w:cs="Arial Narrow"/>
          <w:color w:val="000000"/>
          <w:lang w:eastAsia="es-DO"/>
        </w:rPr>
        <w:t xml:space="preserve"> </w:t>
      </w:r>
      <w:r>
        <w:rPr>
          <w:rFonts w:ascii="Arial Narrow" w:hAnsi="Arial Narrow" w:cs="Arial Narrow"/>
          <w:color w:val="000000"/>
          <w:lang w:eastAsia="es-DO"/>
        </w:rPr>
        <w:t>necesaria para la ejecución de las Obras, para recibir y llevar a cabo órdenes administrativas. En cualquier</w:t>
      </w:r>
      <w:r w:rsidR="00DD7F16">
        <w:rPr>
          <w:rFonts w:ascii="Arial Narrow" w:hAnsi="Arial Narrow" w:cs="Arial Narrow"/>
          <w:color w:val="000000"/>
          <w:lang w:eastAsia="es-DO"/>
        </w:rPr>
        <w:t xml:space="preserve"> </w:t>
      </w:r>
      <w:r>
        <w:rPr>
          <w:rFonts w:ascii="Arial Narrow" w:hAnsi="Arial Narrow" w:cs="Arial Narrow"/>
          <w:color w:val="000000"/>
          <w:lang w:eastAsia="es-DO"/>
        </w:rPr>
        <w:t xml:space="preserve">caso, será responsabilidad de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cuidar de que las Obras se realicen de forma</w:t>
      </w:r>
      <w:r w:rsidR="00DD7F16">
        <w:rPr>
          <w:rFonts w:ascii="Arial Narrow" w:hAnsi="Arial Narrow" w:cs="Arial Narrow"/>
          <w:color w:val="000000"/>
          <w:lang w:eastAsia="es-DO"/>
        </w:rPr>
        <w:t xml:space="preserve"> </w:t>
      </w:r>
      <w:r>
        <w:rPr>
          <w:rFonts w:ascii="Arial Narrow" w:hAnsi="Arial Narrow" w:cs="Arial Narrow"/>
          <w:color w:val="000000"/>
          <w:lang w:eastAsia="es-DO"/>
        </w:rPr>
        <w:t>satisfactoria y según el proyecto aprobado, incluido el garantizar que sus propios empleados y los</w:t>
      </w:r>
      <w:r w:rsidR="00DD7F16">
        <w:rPr>
          <w:rFonts w:ascii="Arial Narrow" w:hAnsi="Arial Narrow" w:cs="Arial Narrow"/>
          <w:color w:val="000000"/>
          <w:lang w:eastAsia="es-DO"/>
        </w:rPr>
        <w:t xml:space="preserve"> </w:t>
      </w:r>
      <w:r>
        <w:rPr>
          <w:rFonts w:ascii="Arial Narrow" w:hAnsi="Arial Narrow" w:cs="Arial Narrow"/>
          <w:color w:val="000000"/>
          <w:lang w:eastAsia="es-DO"/>
        </w:rPr>
        <w:t>subcontratistas observen las Especificaciones Técnicas y las órdenes administrativas.</w:t>
      </w:r>
    </w:p>
    <w:p w14:paraId="4EB2408A" w14:textId="77777777" w:rsidR="00DD7F16" w:rsidRDefault="00DD7F16" w:rsidP="00542BE4">
      <w:pPr>
        <w:autoSpaceDE w:val="0"/>
        <w:autoSpaceDN w:val="0"/>
        <w:adjustRightInd w:val="0"/>
        <w:jc w:val="both"/>
        <w:rPr>
          <w:rFonts w:ascii="Arial Narrow" w:hAnsi="Arial Narrow" w:cs="Arial Narrow"/>
          <w:b/>
          <w:bCs/>
          <w:color w:val="000000"/>
          <w:lang w:eastAsia="es-DO"/>
        </w:rPr>
      </w:pPr>
    </w:p>
    <w:p w14:paraId="2762CD85" w14:textId="77777777" w:rsidR="00661749" w:rsidRDefault="00661749" w:rsidP="00661749">
      <w:pPr>
        <w:autoSpaceDE w:val="0"/>
        <w:autoSpaceDN w:val="0"/>
        <w:adjustRightInd w:val="0"/>
        <w:rPr>
          <w:rFonts w:ascii="Arial Narrow" w:hAnsi="Arial Narrow" w:cs="Arial Narrow"/>
          <w:b/>
          <w:bCs/>
          <w:color w:val="000000"/>
          <w:lang w:eastAsia="es-DO"/>
        </w:rPr>
      </w:pPr>
      <w:r>
        <w:rPr>
          <w:rFonts w:ascii="Arial Narrow" w:hAnsi="Arial Narrow" w:cs="Arial Narrow"/>
          <w:b/>
          <w:bCs/>
          <w:color w:val="000000"/>
          <w:lang w:eastAsia="es-DO"/>
        </w:rPr>
        <w:t>ARTÍCULO 1</w:t>
      </w:r>
      <w:r w:rsidR="00542BE4">
        <w:rPr>
          <w:rFonts w:ascii="Arial Narrow" w:hAnsi="Arial Narrow" w:cs="Arial Narrow"/>
          <w:b/>
          <w:bCs/>
          <w:color w:val="000000"/>
          <w:lang w:eastAsia="es-DO"/>
        </w:rPr>
        <w:t>6</w:t>
      </w:r>
      <w:r>
        <w:rPr>
          <w:rFonts w:ascii="Arial Narrow" w:hAnsi="Arial Narrow" w:cs="Arial Narrow"/>
          <w:b/>
          <w:bCs/>
          <w:color w:val="000000"/>
          <w:lang w:eastAsia="es-DO"/>
        </w:rPr>
        <w:t>.- APROBACIÓN DEL PERSONAL.</w:t>
      </w:r>
    </w:p>
    <w:p w14:paraId="14732390" w14:textId="77777777" w:rsidR="00542BE4" w:rsidRDefault="00542BE4" w:rsidP="00661749">
      <w:pPr>
        <w:autoSpaceDE w:val="0"/>
        <w:autoSpaceDN w:val="0"/>
        <w:adjustRightInd w:val="0"/>
        <w:rPr>
          <w:rFonts w:ascii="Arial Narrow" w:hAnsi="Arial Narrow" w:cs="Arial Narrow"/>
          <w:color w:val="000000"/>
          <w:lang w:eastAsia="es-DO"/>
        </w:rPr>
      </w:pPr>
    </w:p>
    <w:p w14:paraId="2028004A" w14:textId="77777777" w:rsidR="00661749" w:rsidRDefault="00661749" w:rsidP="00542BE4">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La aceptación de la Oferta por parte de </w:t>
      </w:r>
      <w:r>
        <w:rPr>
          <w:rFonts w:ascii="Arial Narrow" w:hAnsi="Arial Narrow" w:cs="Arial Narrow"/>
          <w:b/>
          <w:bCs/>
          <w:color w:val="810000"/>
          <w:lang w:eastAsia="es-DO"/>
        </w:rPr>
        <w:t xml:space="preserve">[la Entidad Contratante] </w:t>
      </w:r>
      <w:r>
        <w:rPr>
          <w:rFonts w:ascii="Arial Narrow" w:hAnsi="Arial Narrow" w:cs="Arial Narrow"/>
          <w:color w:val="000000"/>
          <w:lang w:eastAsia="es-DO"/>
        </w:rPr>
        <w:t>se considera como acuerdo con el</w:t>
      </w:r>
    </w:p>
    <w:p w14:paraId="399FDA78" w14:textId="77777777" w:rsidR="00661749" w:rsidRDefault="00661749" w:rsidP="00542BE4">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personal propuesto. Con relación a cualquier otro personal de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deberá someter una</w:t>
      </w:r>
      <w:r w:rsidR="00542BE4">
        <w:rPr>
          <w:rFonts w:ascii="Arial Narrow" w:hAnsi="Arial Narrow" w:cs="Arial Narrow"/>
          <w:color w:val="000000"/>
          <w:lang w:eastAsia="es-DO"/>
        </w:rPr>
        <w:t xml:space="preserve"> </w:t>
      </w:r>
      <w:r>
        <w:rPr>
          <w:rFonts w:ascii="Arial Narrow" w:hAnsi="Arial Narrow" w:cs="Arial Narrow"/>
          <w:color w:val="000000"/>
          <w:lang w:eastAsia="es-DO"/>
        </w:rPr>
        <w:t xml:space="preserve">copia del </w:t>
      </w:r>
      <w:proofErr w:type="spellStart"/>
      <w:r>
        <w:rPr>
          <w:rFonts w:ascii="Arial Narrow" w:hAnsi="Arial Narrow" w:cs="Arial Narrow"/>
          <w:color w:val="000000"/>
          <w:lang w:eastAsia="es-DO"/>
        </w:rPr>
        <w:t>curriculum</w:t>
      </w:r>
      <w:proofErr w:type="spellEnd"/>
      <w:r>
        <w:rPr>
          <w:rFonts w:ascii="Arial Narrow" w:hAnsi="Arial Narrow" w:cs="Arial Narrow"/>
          <w:color w:val="000000"/>
          <w:lang w:eastAsia="es-DO"/>
        </w:rPr>
        <w:t xml:space="preserve"> vitae de cada persona incluida, a </w:t>
      </w:r>
      <w:r>
        <w:rPr>
          <w:rFonts w:ascii="Arial Narrow" w:hAnsi="Arial Narrow" w:cs="Arial Narrow"/>
          <w:b/>
          <w:bCs/>
          <w:color w:val="810000"/>
          <w:lang w:eastAsia="es-DO"/>
        </w:rPr>
        <w:t>[la Entidad Contratante]</w:t>
      </w:r>
      <w:r>
        <w:rPr>
          <w:rFonts w:ascii="Arial Narrow" w:hAnsi="Arial Narrow" w:cs="Arial Narrow"/>
          <w:b/>
          <w:bCs/>
          <w:color w:val="000000"/>
          <w:lang w:eastAsia="es-DO"/>
        </w:rPr>
        <w:t xml:space="preserve">, </w:t>
      </w:r>
      <w:r>
        <w:rPr>
          <w:rFonts w:ascii="Arial Narrow" w:hAnsi="Arial Narrow" w:cs="Arial Narrow"/>
          <w:color w:val="000000"/>
          <w:lang w:eastAsia="es-DO"/>
        </w:rPr>
        <w:t>para su revisión y</w:t>
      </w:r>
      <w:r w:rsidR="00542BE4">
        <w:rPr>
          <w:rFonts w:ascii="Arial Narrow" w:hAnsi="Arial Narrow" w:cs="Arial Narrow"/>
          <w:color w:val="000000"/>
          <w:lang w:eastAsia="es-DO"/>
        </w:rPr>
        <w:t xml:space="preserve"> </w:t>
      </w:r>
      <w:r>
        <w:rPr>
          <w:rFonts w:ascii="Arial Narrow" w:hAnsi="Arial Narrow" w:cs="Arial Narrow"/>
          <w:color w:val="000000"/>
          <w:lang w:eastAsia="es-DO"/>
        </w:rPr>
        <w:t xml:space="preserve">aprobación. Si </w:t>
      </w:r>
      <w:r>
        <w:rPr>
          <w:rFonts w:ascii="Arial Narrow" w:hAnsi="Arial Narrow" w:cs="Arial Narrow"/>
          <w:b/>
          <w:bCs/>
          <w:color w:val="810000"/>
          <w:lang w:eastAsia="es-DO"/>
        </w:rPr>
        <w:t xml:space="preserve">[la Entidad Contratante] </w:t>
      </w:r>
      <w:r>
        <w:rPr>
          <w:rFonts w:ascii="Arial Narrow" w:hAnsi="Arial Narrow" w:cs="Arial Narrow"/>
          <w:color w:val="000000"/>
          <w:lang w:eastAsia="es-DO"/>
        </w:rPr>
        <w:t>no lo objeta dentro de los primeros diez (10) días de recibida la</w:t>
      </w:r>
      <w:r w:rsidR="00542BE4">
        <w:rPr>
          <w:rFonts w:ascii="Arial Narrow" w:hAnsi="Arial Narrow" w:cs="Arial Narrow"/>
          <w:color w:val="000000"/>
          <w:lang w:eastAsia="es-DO"/>
        </w:rPr>
        <w:t xml:space="preserve"> </w:t>
      </w:r>
      <w:r>
        <w:rPr>
          <w:rFonts w:ascii="Arial Narrow" w:hAnsi="Arial Narrow" w:cs="Arial Narrow"/>
          <w:color w:val="000000"/>
          <w:lang w:eastAsia="es-DO"/>
        </w:rPr>
        <w:t>copia, se entiende que el personal en cuestión ha sido aprobado.</w:t>
      </w:r>
    </w:p>
    <w:p w14:paraId="448D014A" w14:textId="77777777" w:rsidR="00542BE4" w:rsidRDefault="00542BE4" w:rsidP="00661749">
      <w:pPr>
        <w:autoSpaceDE w:val="0"/>
        <w:autoSpaceDN w:val="0"/>
        <w:adjustRightInd w:val="0"/>
        <w:rPr>
          <w:rFonts w:ascii="Arial Narrow" w:hAnsi="Arial Narrow" w:cs="Arial Narrow"/>
          <w:b/>
          <w:bCs/>
          <w:color w:val="000000"/>
          <w:lang w:eastAsia="es-DO"/>
        </w:rPr>
      </w:pPr>
    </w:p>
    <w:p w14:paraId="70774999" w14:textId="77777777" w:rsidR="00661749" w:rsidRDefault="00661749" w:rsidP="00661749">
      <w:pPr>
        <w:autoSpaceDE w:val="0"/>
        <w:autoSpaceDN w:val="0"/>
        <w:adjustRightInd w:val="0"/>
        <w:rPr>
          <w:rFonts w:ascii="Arial Narrow" w:hAnsi="Arial Narrow" w:cs="Arial Narrow"/>
          <w:b/>
          <w:bCs/>
          <w:color w:val="000000"/>
          <w:lang w:eastAsia="es-DO"/>
        </w:rPr>
      </w:pPr>
      <w:r>
        <w:rPr>
          <w:rFonts w:ascii="Arial Narrow" w:hAnsi="Arial Narrow" w:cs="Arial Narrow"/>
          <w:b/>
          <w:bCs/>
          <w:color w:val="000000"/>
          <w:lang w:eastAsia="es-DO"/>
        </w:rPr>
        <w:t>ARTÍCULO 1</w:t>
      </w:r>
      <w:r w:rsidR="00771BDE">
        <w:rPr>
          <w:rFonts w:ascii="Arial Narrow" w:hAnsi="Arial Narrow" w:cs="Arial Narrow"/>
          <w:b/>
          <w:bCs/>
          <w:color w:val="000000"/>
          <w:lang w:eastAsia="es-DO"/>
        </w:rPr>
        <w:t>7</w:t>
      </w:r>
      <w:r>
        <w:rPr>
          <w:rFonts w:ascii="Arial Narrow" w:hAnsi="Arial Narrow" w:cs="Arial Narrow"/>
          <w:b/>
          <w:bCs/>
          <w:color w:val="000000"/>
          <w:lang w:eastAsia="es-DO"/>
        </w:rPr>
        <w:t>.- REMOCIÓN O REEMPLAZO DE PERSONAL.</w:t>
      </w:r>
    </w:p>
    <w:p w14:paraId="2B4F6AFE" w14:textId="77777777" w:rsidR="00542BE4" w:rsidRDefault="00542BE4" w:rsidP="00661749">
      <w:pPr>
        <w:autoSpaceDE w:val="0"/>
        <w:autoSpaceDN w:val="0"/>
        <w:adjustRightInd w:val="0"/>
        <w:rPr>
          <w:rFonts w:ascii="Arial Narrow" w:hAnsi="Arial Narrow" w:cs="Arial Narrow"/>
          <w:b/>
          <w:bCs/>
          <w:color w:val="000000"/>
          <w:lang w:eastAsia="es-DO"/>
        </w:rPr>
      </w:pPr>
    </w:p>
    <w:p w14:paraId="20C86838" w14:textId="77777777" w:rsidR="00661749" w:rsidRDefault="00661749" w:rsidP="00542BE4">
      <w:pPr>
        <w:autoSpaceDE w:val="0"/>
        <w:autoSpaceDN w:val="0"/>
        <w:adjustRightInd w:val="0"/>
        <w:jc w:val="both"/>
        <w:rPr>
          <w:rFonts w:ascii="Arial Narrow" w:hAnsi="Arial Narrow" w:cs="Arial Narrow"/>
          <w:b/>
          <w:bCs/>
          <w:color w:val="810000"/>
          <w:sz w:val="20"/>
          <w:szCs w:val="20"/>
          <w:lang w:eastAsia="es-DO"/>
        </w:rPr>
      </w:pPr>
      <w:r>
        <w:rPr>
          <w:rFonts w:ascii="Arial Narrow" w:hAnsi="Arial Narrow" w:cs="Arial Narrow"/>
          <w:b/>
          <w:bCs/>
          <w:color w:val="000000"/>
          <w:lang w:eastAsia="es-DO"/>
        </w:rPr>
        <w:t xml:space="preserve">EL CONTRATISTA </w:t>
      </w:r>
      <w:r>
        <w:rPr>
          <w:rFonts w:ascii="Arial Narrow" w:hAnsi="Arial Narrow" w:cs="Arial Narrow"/>
          <w:color w:val="000000"/>
          <w:lang w:eastAsia="es-DO"/>
        </w:rPr>
        <w:t xml:space="preserve">no podrá realizar cambios de personal sin previa autorización de </w:t>
      </w:r>
      <w:r>
        <w:rPr>
          <w:rFonts w:ascii="Arial Narrow" w:hAnsi="Arial Narrow" w:cs="Arial Narrow"/>
          <w:b/>
          <w:bCs/>
          <w:color w:val="810000"/>
          <w:sz w:val="20"/>
          <w:szCs w:val="20"/>
          <w:lang w:eastAsia="es-DO"/>
        </w:rPr>
        <w:t>[la Entidad</w:t>
      </w:r>
    </w:p>
    <w:p w14:paraId="4352ECEF" w14:textId="77777777" w:rsidR="00661749" w:rsidRDefault="00661749" w:rsidP="00542BE4">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810000"/>
          <w:sz w:val="20"/>
          <w:szCs w:val="20"/>
          <w:lang w:eastAsia="es-DO"/>
        </w:rPr>
        <w:t>Contratante]</w:t>
      </w:r>
      <w:r>
        <w:rPr>
          <w:rFonts w:ascii="Arial Narrow" w:hAnsi="Arial Narrow" w:cs="Arial Narrow"/>
          <w:b/>
          <w:bCs/>
          <w:color w:val="000000"/>
          <w:lang w:eastAsia="es-DO"/>
        </w:rPr>
        <w:t xml:space="preserve">, </w:t>
      </w:r>
      <w:r>
        <w:rPr>
          <w:rFonts w:ascii="Arial Narrow" w:hAnsi="Arial Narrow" w:cs="Arial Narrow"/>
          <w:color w:val="000000"/>
          <w:lang w:eastAsia="es-DO"/>
        </w:rPr>
        <w:t>la cual no será negada sin motivo justificado. En caso de que por razones ajenas a la</w:t>
      </w:r>
    </w:p>
    <w:p w14:paraId="5F585654" w14:textId="77777777" w:rsidR="00661749" w:rsidRDefault="00661749" w:rsidP="00542BE4">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voluntad de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 xml:space="preserve">sea necesario el reemplazo de cualquier personal, </w:t>
      </w:r>
      <w:r>
        <w:rPr>
          <w:rFonts w:ascii="Arial Narrow" w:hAnsi="Arial Narrow" w:cs="Arial Narrow"/>
          <w:b/>
          <w:bCs/>
          <w:color w:val="000000"/>
          <w:lang w:eastAsia="es-DO"/>
        </w:rPr>
        <w:t>EL CONTRATISTA</w:t>
      </w:r>
      <w:r w:rsidR="00542BE4">
        <w:rPr>
          <w:rFonts w:ascii="Arial Narrow" w:hAnsi="Arial Narrow" w:cs="Arial Narrow"/>
          <w:b/>
          <w:bCs/>
          <w:color w:val="000000"/>
          <w:lang w:eastAsia="es-DO"/>
        </w:rPr>
        <w:t xml:space="preserve"> </w:t>
      </w:r>
      <w:r>
        <w:rPr>
          <w:rFonts w:ascii="Arial Narrow" w:hAnsi="Arial Narrow" w:cs="Arial Narrow"/>
          <w:color w:val="000000"/>
          <w:lang w:eastAsia="es-DO"/>
        </w:rPr>
        <w:t>se compromete a reemplazarlo por una persona con semejantes aptitudes y experiencia</w:t>
      </w:r>
      <w:r>
        <w:rPr>
          <w:rFonts w:ascii="Arial Narrow" w:hAnsi="Arial Narrow" w:cs="Arial Narrow"/>
          <w:b/>
          <w:bCs/>
          <w:color w:val="000000"/>
          <w:lang w:eastAsia="es-DO"/>
        </w:rPr>
        <w:t xml:space="preserve">. </w:t>
      </w:r>
      <w:r>
        <w:rPr>
          <w:rFonts w:ascii="Arial Narrow" w:hAnsi="Arial Narrow" w:cs="Arial Narrow"/>
          <w:b/>
          <w:bCs/>
          <w:color w:val="810000"/>
          <w:sz w:val="20"/>
          <w:szCs w:val="20"/>
          <w:lang w:eastAsia="es-DO"/>
        </w:rPr>
        <w:t>[la Entidad</w:t>
      </w:r>
      <w:r w:rsidR="00542BE4">
        <w:rPr>
          <w:rFonts w:ascii="Arial Narrow" w:hAnsi="Arial Narrow" w:cs="Arial Narrow"/>
          <w:b/>
          <w:bCs/>
          <w:color w:val="810000"/>
          <w:sz w:val="20"/>
          <w:szCs w:val="20"/>
          <w:lang w:eastAsia="es-DO"/>
        </w:rPr>
        <w:t xml:space="preserve"> </w:t>
      </w:r>
      <w:r>
        <w:rPr>
          <w:rFonts w:ascii="Arial Narrow" w:hAnsi="Arial Narrow" w:cs="Arial Narrow"/>
          <w:b/>
          <w:bCs/>
          <w:color w:val="810000"/>
          <w:sz w:val="20"/>
          <w:szCs w:val="20"/>
          <w:lang w:eastAsia="es-DO"/>
        </w:rPr>
        <w:t xml:space="preserve">Contratante] </w:t>
      </w:r>
      <w:r>
        <w:rPr>
          <w:rFonts w:ascii="Arial Narrow" w:hAnsi="Arial Narrow" w:cs="Arial Narrow"/>
          <w:color w:val="000000"/>
          <w:lang w:eastAsia="es-DO"/>
        </w:rPr>
        <w:t>se reserva el derecho de objetar cualquier personal, en cualquier momento, siempre y cuando</w:t>
      </w:r>
      <w:r w:rsidR="00542BE4">
        <w:rPr>
          <w:rFonts w:ascii="Arial Narrow" w:hAnsi="Arial Narrow" w:cs="Arial Narrow"/>
          <w:color w:val="000000"/>
          <w:lang w:eastAsia="es-DO"/>
        </w:rPr>
        <w:t xml:space="preserve"> </w:t>
      </w:r>
      <w:r>
        <w:rPr>
          <w:rFonts w:ascii="Arial Narrow" w:hAnsi="Arial Narrow" w:cs="Arial Narrow"/>
          <w:color w:val="000000"/>
          <w:lang w:eastAsia="es-DO"/>
        </w:rPr>
        <w:t>existan causas justificadas para hacerlo.</w:t>
      </w:r>
    </w:p>
    <w:p w14:paraId="5AF4B59F" w14:textId="77777777" w:rsidR="00542BE4" w:rsidRDefault="00542BE4" w:rsidP="00542BE4">
      <w:pPr>
        <w:autoSpaceDE w:val="0"/>
        <w:autoSpaceDN w:val="0"/>
        <w:adjustRightInd w:val="0"/>
        <w:jc w:val="both"/>
        <w:rPr>
          <w:rFonts w:ascii="Arial Narrow" w:hAnsi="Arial Narrow" w:cs="Arial Narrow"/>
          <w:b/>
          <w:bCs/>
          <w:color w:val="000000"/>
          <w:lang w:eastAsia="es-DO"/>
        </w:rPr>
      </w:pPr>
    </w:p>
    <w:p w14:paraId="78E87E2F" w14:textId="77777777" w:rsidR="00661749" w:rsidRDefault="00661749" w:rsidP="00542BE4">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PÁRRAFO: EL CONTRATISTA </w:t>
      </w:r>
      <w:r>
        <w:rPr>
          <w:rFonts w:ascii="Arial Narrow" w:hAnsi="Arial Narrow" w:cs="Arial Narrow"/>
          <w:color w:val="000000"/>
          <w:lang w:eastAsia="es-DO"/>
        </w:rPr>
        <w:t xml:space="preserve">deberá entregar a El </w:t>
      </w:r>
      <w:r>
        <w:rPr>
          <w:rFonts w:ascii="Arial Narrow" w:hAnsi="Arial Narrow" w:cs="Arial Narrow"/>
          <w:b/>
          <w:bCs/>
          <w:color w:val="000000"/>
          <w:lang w:eastAsia="es-DO"/>
        </w:rPr>
        <w:t xml:space="preserve">Supervisor </w:t>
      </w:r>
      <w:r>
        <w:rPr>
          <w:rFonts w:ascii="Arial Narrow" w:hAnsi="Arial Narrow" w:cs="Arial Narrow"/>
          <w:color w:val="000000"/>
          <w:lang w:eastAsia="es-DO"/>
        </w:rPr>
        <w:t xml:space="preserve">de </w:t>
      </w:r>
      <w:r>
        <w:rPr>
          <w:rFonts w:ascii="Arial Narrow" w:hAnsi="Arial Narrow" w:cs="Arial Narrow"/>
          <w:b/>
          <w:bCs/>
          <w:color w:val="810000"/>
          <w:lang w:eastAsia="es-DO"/>
        </w:rPr>
        <w:t xml:space="preserve">[la Entidad Contratante] </w:t>
      </w:r>
      <w:r>
        <w:rPr>
          <w:rFonts w:ascii="Arial Narrow" w:hAnsi="Arial Narrow" w:cs="Arial Narrow"/>
          <w:color w:val="000000"/>
          <w:lang w:eastAsia="es-DO"/>
        </w:rPr>
        <w:t>un listado</w:t>
      </w:r>
      <w:r w:rsidR="00542BE4">
        <w:rPr>
          <w:rFonts w:ascii="Arial Narrow" w:hAnsi="Arial Narrow" w:cs="Arial Narrow"/>
          <w:color w:val="000000"/>
          <w:lang w:eastAsia="es-DO"/>
        </w:rPr>
        <w:t xml:space="preserve"> </w:t>
      </w:r>
      <w:r>
        <w:rPr>
          <w:rFonts w:ascii="Arial Narrow" w:hAnsi="Arial Narrow" w:cs="Arial Narrow"/>
          <w:color w:val="000000"/>
          <w:lang w:eastAsia="es-DO"/>
        </w:rPr>
        <w:t>con cada una de las personas que trabajarán en el periodo de construcción acordado. Este personal</w:t>
      </w:r>
      <w:r w:rsidR="00542BE4">
        <w:rPr>
          <w:rFonts w:ascii="Arial Narrow" w:hAnsi="Arial Narrow" w:cs="Arial Narrow"/>
          <w:color w:val="000000"/>
          <w:lang w:eastAsia="es-DO"/>
        </w:rPr>
        <w:t xml:space="preserve"> </w:t>
      </w:r>
      <w:r>
        <w:rPr>
          <w:rFonts w:ascii="Arial Narrow" w:hAnsi="Arial Narrow" w:cs="Arial Narrow"/>
          <w:color w:val="000000"/>
          <w:lang w:eastAsia="es-DO"/>
        </w:rPr>
        <w:t xml:space="preserve">deberá estar debidamente identificado como empleado de </w:t>
      </w:r>
      <w:r>
        <w:rPr>
          <w:rFonts w:ascii="Arial Narrow" w:hAnsi="Arial Narrow" w:cs="Arial Narrow"/>
          <w:b/>
          <w:bCs/>
          <w:color w:val="000000"/>
          <w:lang w:eastAsia="es-DO"/>
        </w:rPr>
        <w:t>EL CONTRATISTA</w:t>
      </w:r>
      <w:r>
        <w:rPr>
          <w:rFonts w:ascii="Arial Narrow" w:hAnsi="Arial Narrow" w:cs="Arial Narrow"/>
          <w:color w:val="000000"/>
          <w:lang w:eastAsia="es-DO"/>
        </w:rPr>
        <w:t>, y dicha identificación</w:t>
      </w:r>
      <w:r w:rsidR="00542BE4">
        <w:rPr>
          <w:rFonts w:ascii="Arial Narrow" w:hAnsi="Arial Narrow" w:cs="Arial Narrow"/>
          <w:color w:val="000000"/>
          <w:lang w:eastAsia="es-DO"/>
        </w:rPr>
        <w:t xml:space="preserve"> </w:t>
      </w:r>
      <w:r>
        <w:rPr>
          <w:rFonts w:ascii="Arial Narrow" w:hAnsi="Arial Narrow" w:cs="Arial Narrow"/>
          <w:color w:val="000000"/>
          <w:lang w:eastAsia="es-DO"/>
        </w:rPr>
        <w:t>deberá considerar los siguientes datos personales:</w:t>
      </w:r>
    </w:p>
    <w:p w14:paraId="0A3DC0B9" w14:textId="77777777" w:rsidR="00661749" w:rsidRPr="005E01B9" w:rsidRDefault="00661749" w:rsidP="0024027D">
      <w:pPr>
        <w:pStyle w:val="Prrafodelista"/>
        <w:numPr>
          <w:ilvl w:val="0"/>
          <w:numId w:val="26"/>
        </w:numPr>
        <w:autoSpaceDE w:val="0"/>
        <w:autoSpaceDN w:val="0"/>
        <w:adjustRightInd w:val="0"/>
        <w:rPr>
          <w:rFonts w:ascii="Arial Narrow" w:hAnsi="Arial Narrow" w:cs="Arial Narrow"/>
          <w:color w:val="000000"/>
          <w:lang w:eastAsia="es-DO"/>
        </w:rPr>
      </w:pPr>
      <w:r w:rsidRPr="005E01B9">
        <w:rPr>
          <w:rFonts w:ascii="Arial Narrow" w:hAnsi="Arial Narrow" w:cs="Arial Narrow"/>
          <w:color w:val="000000"/>
          <w:lang w:eastAsia="es-DO"/>
        </w:rPr>
        <w:t>Nombre completo</w:t>
      </w:r>
    </w:p>
    <w:p w14:paraId="7E171F31" w14:textId="77777777" w:rsidR="00661749" w:rsidRPr="005E01B9" w:rsidRDefault="00661749" w:rsidP="0024027D">
      <w:pPr>
        <w:pStyle w:val="Prrafodelista"/>
        <w:numPr>
          <w:ilvl w:val="0"/>
          <w:numId w:val="26"/>
        </w:numPr>
        <w:autoSpaceDE w:val="0"/>
        <w:autoSpaceDN w:val="0"/>
        <w:adjustRightInd w:val="0"/>
        <w:rPr>
          <w:rFonts w:ascii="Arial Narrow" w:hAnsi="Arial Narrow" w:cs="Arial Narrow"/>
          <w:color w:val="000000"/>
          <w:lang w:eastAsia="es-DO"/>
        </w:rPr>
      </w:pPr>
      <w:r w:rsidRPr="005E01B9">
        <w:rPr>
          <w:rFonts w:ascii="Arial Narrow" w:hAnsi="Arial Narrow" w:cs="Arial Narrow"/>
          <w:color w:val="000000"/>
          <w:lang w:eastAsia="es-DO"/>
        </w:rPr>
        <w:t>Cédula de Identidad Personal</w:t>
      </w:r>
    </w:p>
    <w:p w14:paraId="58149E86" w14:textId="77777777" w:rsidR="00661749" w:rsidRPr="005E01B9" w:rsidRDefault="00661749" w:rsidP="0024027D">
      <w:pPr>
        <w:pStyle w:val="Prrafodelista"/>
        <w:numPr>
          <w:ilvl w:val="0"/>
          <w:numId w:val="26"/>
        </w:numPr>
        <w:autoSpaceDE w:val="0"/>
        <w:autoSpaceDN w:val="0"/>
        <w:adjustRightInd w:val="0"/>
        <w:rPr>
          <w:rFonts w:ascii="Arial Narrow" w:hAnsi="Arial Narrow" w:cs="Arial Narrow"/>
          <w:color w:val="000000"/>
          <w:lang w:eastAsia="es-DO"/>
        </w:rPr>
      </w:pPr>
      <w:r w:rsidRPr="005E01B9">
        <w:rPr>
          <w:rFonts w:ascii="Arial Narrow" w:hAnsi="Arial Narrow" w:cs="Arial Narrow"/>
          <w:color w:val="000000"/>
          <w:lang w:eastAsia="es-DO"/>
        </w:rPr>
        <w:t xml:space="preserve">Cargo </w:t>
      </w:r>
      <w:proofErr w:type="spellStart"/>
      <w:r w:rsidRPr="005E01B9">
        <w:rPr>
          <w:rFonts w:ascii="Arial Narrow" w:hAnsi="Arial Narrow" w:cs="Arial Narrow"/>
          <w:color w:val="000000"/>
          <w:lang w:eastAsia="es-DO"/>
        </w:rPr>
        <w:t>ó</w:t>
      </w:r>
      <w:proofErr w:type="spellEnd"/>
      <w:r w:rsidRPr="005E01B9">
        <w:rPr>
          <w:rFonts w:ascii="Arial Narrow" w:hAnsi="Arial Narrow" w:cs="Arial Narrow"/>
          <w:color w:val="000000"/>
          <w:lang w:eastAsia="es-DO"/>
        </w:rPr>
        <w:t xml:space="preserve"> responsabilidad</w:t>
      </w:r>
    </w:p>
    <w:p w14:paraId="2A12611C" w14:textId="77777777" w:rsidR="00661749" w:rsidRPr="005E01B9" w:rsidRDefault="00661749" w:rsidP="0024027D">
      <w:pPr>
        <w:pStyle w:val="Prrafodelista"/>
        <w:numPr>
          <w:ilvl w:val="0"/>
          <w:numId w:val="26"/>
        </w:numPr>
        <w:autoSpaceDE w:val="0"/>
        <w:autoSpaceDN w:val="0"/>
        <w:adjustRightInd w:val="0"/>
        <w:rPr>
          <w:rFonts w:ascii="Arial Narrow" w:hAnsi="Arial Narrow" w:cs="Arial Narrow"/>
          <w:color w:val="000000"/>
          <w:lang w:eastAsia="es-DO"/>
        </w:rPr>
      </w:pPr>
      <w:r w:rsidRPr="005E01B9">
        <w:rPr>
          <w:rFonts w:ascii="Arial Narrow" w:hAnsi="Arial Narrow" w:cs="Arial Narrow"/>
          <w:color w:val="000000"/>
          <w:lang w:eastAsia="es-DO"/>
        </w:rPr>
        <w:t>Dirección.</w:t>
      </w:r>
    </w:p>
    <w:p w14:paraId="1E242E44" w14:textId="77777777" w:rsidR="00661749" w:rsidRPr="005E01B9" w:rsidRDefault="00661749" w:rsidP="0024027D">
      <w:pPr>
        <w:pStyle w:val="Prrafodelista"/>
        <w:numPr>
          <w:ilvl w:val="0"/>
          <w:numId w:val="26"/>
        </w:numPr>
        <w:autoSpaceDE w:val="0"/>
        <w:autoSpaceDN w:val="0"/>
        <w:adjustRightInd w:val="0"/>
        <w:rPr>
          <w:rFonts w:ascii="Arial Narrow" w:hAnsi="Arial Narrow" w:cs="Arial Narrow"/>
          <w:color w:val="000000"/>
          <w:lang w:eastAsia="es-DO"/>
        </w:rPr>
      </w:pPr>
      <w:r w:rsidRPr="005E01B9">
        <w:rPr>
          <w:rFonts w:ascii="Arial Narrow" w:hAnsi="Arial Narrow" w:cs="Arial Narrow"/>
          <w:color w:val="000000"/>
          <w:lang w:eastAsia="es-DO"/>
        </w:rPr>
        <w:t>Teléfono</w:t>
      </w:r>
    </w:p>
    <w:p w14:paraId="6D0F97EE" w14:textId="77777777" w:rsidR="005E01B9" w:rsidRDefault="005E01B9" w:rsidP="00661749">
      <w:pPr>
        <w:autoSpaceDE w:val="0"/>
        <w:autoSpaceDN w:val="0"/>
        <w:adjustRightInd w:val="0"/>
        <w:rPr>
          <w:rFonts w:ascii="Arial Narrow" w:hAnsi="Arial Narrow" w:cs="Arial Narrow"/>
          <w:color w:val="000000"/>
          <w:lang w:eastAsia="es-DO"/>
        </w:rPr>
      </w:pPr>
    </w:p>
    <w:p w14:paraId="0A446C44" w14:textId="77777777" w:rsidR="00661749" w:rsidRDefault="00661749" w:rsidP="005E01B9">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Las personas que cuenten con antecedentes negativos (penales), quedarán impedidos de</w:t>
      </w:r>
    </w:p>
    <w:p w14:paraId="7DFA2845" w14:textId="77777777" w:rsidR="00661749" w:rsidRDefault="00661749" w:rsidP="005E01B9">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ingresar a la Obra, por razones de seguridad.</w:t>
      </w:r>
    </w:p>
    <w:p w14:paraId="00E7C86B" w14:textId="77777777" w:rsidR="00161512" w:rsidRDefault="00161512" w:rsidP="00661749">
      <w:pPr>
        <w:autoSpaceDE w:val="0"/>
        <w:autoSpaceDN w:val="0"/>
        <w:adjustRightInd w:val="0"/>
        <w:rPr>
          <w:rFonts w:ascii="Arial Narrow" w:hAnsi="Arial Narrow" w:cs="Arial Narrow"/>
          <w:b/>
          <w:bCs/>
          <w:color w:val="000000"/>
          <w:lang w:eastAsia="es-DO"/>
        </w:rPr>
      </w:pPr>
    </w:p>
    <w:p w14:paraId="57007355" w14:textId="77777777" w:rsidR="00661749" w:rsidRDefault="00661749" w:rsidP="00661749">
      <w:pPr>
        <w:autoSpaceDE w:val="0"/>
        <w:autoSpaceDN w:val="0"/>
        <w:adjustRightInd w:val="0"/>
        <w:rPr>
          <w:rFonts w:ascii="Arial Narrow" w:hAnsi="Arial Narrow" w:cs="Arial Narrow"/>
          <w:b/>
          <w:bCs/>
          <w:color w:val="000000"/>
          <w:lang w:eastAsia="es-DO"/>
        </w:rPr>
      </w:pPr>
      <w:r>
        <w:rPr>
          <w:rFonts w:ascii="Arial Narrow" w:hAnsi="Arial Narrow" w:cs="Arial Narrow"/>
          <w:b/>
          <w:bCs/>
          <w:color w:val="000000"/>
          <w:lang w:eastAsia="es-DO"/>
        </w:rPr>
        <w:lastRenderedPageBreak/>
        <w:t>ARTÍCULO 1</w:t>
      </w:r>
      <w:r w:rsidR="00161512">
        <w:rPr>
          <w:rFonts w:ascii="Arial Narrow" w:hAnsi="Arial Narrow" w:cs="Arial Narrow"/>
          <w:b/>
          <w:bCs/>
          <w:color w:val="000000"/>
          <w:lang w:eastAsia="es-DO"/>
        </w:rPr>
        <w:t>8</w:t>
      </w:r>
      <w:r>
        <w:rPr>
          <w:rFonts w:ascii="Arial Narrow" w:hAnsi="Arial Narrow" w:cs="Arial Narrow"/>
          <w:b/>
          <w:bCs/>
          <w:color w:val="000000"/>
          <w:lang w:eastAsia="es-DO"/>
        </w:rPr>
        <w:t>.- PROTECCIÓN AL MEDIO AMBIENTE Y SEGURIDAD OCUPACIONAL.</w:t>
      </w:r>
    </w:p>
    <w:p w14:paraId="47556224" w14:textId="77777777" w:rsidR="00161512" w:rsidRDefault="00161512" w:rsidP="00661749">
      <w:pPr>
        <w:autoSpaceDE w:val="0"/>
        <w:autoSpaceDN w:val="0"/>
        <w:adjustRightInd w:val="0"/>
        <w:rPr>
          <w:rFonts w:ascii="Arial Narrow" w:hAnsi="Arial Narrow" w:cs="Arial Narrow"/>
          <w:b/>
          <w:bCs/>
          <w:color w:val="000000"/>
          <w:lang w:eastAsia="es-DO"/>
        </w:rPr>
      </w:pPr>
    </w:p>
    <w:p w14:paraId="31A2D15A" w14:textId="77777777" w:rsidR="00661749" w:rsidRDefault="00661749" w:rsidP="00161512">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EL CONTRATISTA </w:t>
      </w:r>
      <w:r>
        <w:rPr>
          <w:rFonts w:ascii="Arial Narrow" w:hAnsi="Arial Narrow" w:cs="Arial Narrow"/>
          <w:color w:val="000000"/>
          <w:lang w:eastAsia="es-DO"/>
        </w:rPr>
        <w:t>tomará las medidas necesarias para proteger al medio ambiente, tanto en el lugar de</w:t>
      </w:r>
      <w:r w:rsidR="00161512">
        <w:rPr>
          <w:rFonts w:ascii="Arial Narrow" w:hAnsi="Arial Narrow" w:cs="Arial Narrow"/>
          <w:color w:val="000000"/>
          <w:lang w:eastAsia="es-DO"/>
        </w:rPr>
        <w:t xml:space="preserve"> </w:t>
      </w:r>
      <w:r>
        <w:rPr>
          <w:rFonts w:ascii="Arial Narrow" w:hAnsi="Arial Narrow" w:cs="Arial Narrow"/>
          <w:color w:val="000000"/>
          <w:lang w:eastAsia="es-DO"/>
        </w:rPr>
        <w:t>las Obras como fuera de éste, así como para limitar perjuicios y molestias a personas y propiedades</w:t>
      </w:r>
      <w:r w:rsidR="00161512">
        <w:rPr>
          <w:rFonts w:ascii="Arial Narrow" w:hAnsi="Arial Narrow" w:cs="Arial Narrow"/>
          <w:color w:val="000000"/>
          <w:lang w:eastAsia="es-DO"/>
        </w:rPr>
        <w:t xml:space="preserve"> </w:t>
      </w:r>
      <w:r>
        <w:rPr>
          <w:rFonts w:ascii="Arial Narrow" w:hAnsi="Arial Narrow" w:cs="Arial Narrow"/>
          <w:color w:val="000000"/>
          <w:lang w:eastAsia="es-DO"/>
        </w:rPr>
        <w:t xml:space="preserve">resultantes de contaminación, ruido y otros derivados de sus operaciones.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se</w:t>
      </w:r>
      <w:r w:rsidR="00161512">
        <w:rPr>
          <w:rFonts w:ascii="Arial Narrow" w:hAnsi="Arial Narrow" w:cs="Arial Narrow"/>
          <w:color w:val="000000"/>
          <w:lang w:eastAsia="es-DO"/>
        </w:rPr>
        <w:t xml:space="preserve"> </w:t>
      </w:r>
      <w:r>
        <w:rPr>
          <w:rFonts w:ascii="Arial Narrow" w:hAnsi="Arial Narrow" w:cs="Arial Narrow"/>
          <w:color w:val="000000"/>
          <w:lang w:eastAsia="es-DO"/>
        </w:rPr>
        <w:t>asegurará de que las emisiones de aire, descargas superficiales y efluente al terreno durante el período</w:t>
      </w:r>
      <w:r w:rsidR="00161512">
        <w:rPr>
          <w:rFonts w:ascii="Arial Narrow" w:hAnsi="Arial Narrow" w:cs="Arial Narrow"/>
          <w:color w:val="000000"/>
          <w:lang w:eastAsia="es-DO"/>
        </w:rPr>
        <w:t xml:space="preserve"> </w:t>
      </w:r>
      <w:r>
        <w:rPr>
          <w:rFonts w:ascii="Arial Narrow" w:hAnsi="Arial Narrow" w:cs="Arial Narrow"/>
          <w:color w:val="000000"/>
          <w:lang w:eastAsia="es-DO"/>
        </w:rPr>
        <w:t>del Contrato estén de acuerdo con los valores permitidos por la ley.</w:t>
      </w:r>
    </w:p>
    <w:p w14:paraId="4E462E1B" w14:textId="77777777" w:rsidR="00153B5D" w:rsidRDefault="00153B5D" w:rsidP="00161512">
      <w:pPr>
        <w:autoSpaceDE w:val="0"/>
        <w:autoSpaceDN w:val="0"/>
        <w:adjustRightInd w:val="0"/>
        <w:jc w:val="both"/>
        <w:rPr>
          <w:rFonts w:ascii="Arial Narrow" w:hAnsi="Arial Narrow" w:cs="Arial Narrow"/>
          <w:color w:val="000000"/>
          <w:lang w:eastAsia="es-DO"/>
        </w:rPr>
      </w:pPr>
    </w:p>
    <w:p w14:paraId="7563956D" w14:textId="77777777" w:rsidR="00661749" w:rsidRDefault="00661749" w:rsidP="00161512">
      <w:pPr>
        <w:autoSpaceDE w:val="0"/>
        <w:autoSpaceDN w:val="0"/>
        <w:adjustRightInd w:val="0"/>
        <w:jc w:val="both"/>
        <w:rPr>
          <w:rFonts w:ascii="Arial Narrow" w:hAnsi="Arial Narrow" w:cs="Arial Narrow"/>
          <w:b/>
          <w:bCs/>
          <w:color w:val="000000"/>
          <w:lang w:eastAsia="es-DO"/>
        </w:rPr>
      </w:pPr>
      <w:r>
        <w:rPr>
          <w:rFonts w:ascii="Arial Narrow" w:hAnsi="Arial Narrow" w:cs="Arial Narrow"/>
          <w:color w:val="000000"/>
          <w:lang w:eastAsia="es-DO"/>
        </w:rPr>
        <w:t xml:space="preserve">La seguridad del área de la Obra durante el período de construcción es responsabilidad de </w:t>
      </w:r>
      <w:r>
        <w:rPr>
          <w:rFonts w:ascii="Arial Narrow" w:hAnsi="Arial Narrow" w:cs="Arial Narrow"/>
          <w:b/>
          <w:bCs/>
          <w:color w:val="000000"/>
          <w:lang w:eastAsia="es-DO"/>
        </w:rPr>
        <w:t>EL</w:t>
      </w:r>
    </w:p>
    <w:p w14:paraId="08686BB7" w14:textId="77777777" w:rsidR="00661749" w:rsidRDefault="00661749" w:rsidP="00161512">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CONTRATISTA</w:t>
      </w:r>
      <w:r>
        <w:rPr>
          <w:rFonts w:ascii="Arial Narrow" w:hAnsi="Arial Narrow" w:cs="Arial Narrow"/>
          <w:color w:val="000000"/>
          <w:lang w:eastAsia="es-DO"/>
        </w:rPr>
        <w:t>.</w:t>
      </w:r>
    </w:p>
    <w:p w14:paraId="28F8FB5D" w14:textId="77777777" w:rsidR="00161512" w:rsidRDefault="00161512" w:rsidP="00661749">
      <w:pPr>
        <w:autoSpaceDE w:val="0"/>
        <w:autoSpaceDN w:val="0"/>
        <w:adjustRightInd w:val="0"/>
        <w:rPr>
          <w:rFonts w:ascii="Arial Narrow" w:hAnsi="Arial Narrow" w:cs="Arial Narrow"/>
          <w:color w:val="000000"/>
          <w:lang w:eastAsia="es-DO"/>
        </w:rPr>
      </w:pPr>
    </w:p>
    <w:p w14:paraId="72CFD4E1" w14:textId="77777777" w:rsidR="00661749" w:rsidRDefault="00661749" w:rsidP="009D464A">
      <w:pPr>
        <w:autoSpaceDE w:val="0"/>
        <w:autoSpaceDN w:val="0"/>
        <w:adjustRightInd w:val="0"/>
        <w:jc w:val="both"/>
        <w:rPr>
          <w:rFonts w:ascii="Arial Narrow" w:hAnsi="Arial Narrow" w:cs="Arial Narrow"/>
          <w:b/>
          <w:bCs/>
          <w:color w:val="810000"/>
          <w:lang w:eastAsia="es-DO"/>
        </w:rPr>
      </w:pPr>
      <w:r>
        <w:rPr>
          <w:rFonts w:ascii="Arial Narrow" w:hAnsi="Arial Narrow" w:cs="Arial Narrow"/>
          <w:color w:val="000000"/>
          <w:lang w:eastAsia="es-DO"/>
        </w:rPr>
        <w:t xml:space="preserve">Es responsabilidad de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asegurarse que se tomen todas las precauciones en materia</w:t>
      </w:r>
      <w:r w:rsidR="00153B5D">
        <w:rPr>
          <w:rFonts w:ascii="Arial Narrow" w:hAnsi="Arial Narrow" w:cs="Arial Narrow"/>
          <w:color w:val="000000"/>
          <w:lang w:eastAsia="es-DO"/>
        </w:rPr>
        <w:t xml:space="preserve"> </w:t>
      </w:r>
      <w:r>
        <w:rPr>
          <w:rFonts w:ascii="Arial Narrow" w:hAnsi="Arial Narrow" w:cs="Arial Narrow"/>
          <w:color w:val="000000"/>
          <w:lang w:eastAsia="es-DO"/>
        </w:rPr>
        <w:t>relacionadas con el público y la seguridad de la construcción, así como obedecer todas las regulaciones</w:t>
      </w:r>
      <w:r w:rsidR="00153B5D">
        <w:rPr>
          <w:rFonts w:ascii="Arial Narrow" w:hAnsi="Arial Narrow" w:cs="Arial Narrow"/>
          <w:color w:val="000000"/>
          <w:lang w:eastAsia="es-DO"/>
        </w:rPr>
        <w:t xml:space="preserve"> </w:t>
      </w:r>
      <w:r>
        <w:rPr>
          <w:rFonts w:ascii="Arial Narrow" w:hAnsi="Arial Narrow" w:cs="Arial Narrow"/>
          <w:color w:val="000000"/>
          <w:lang w:eastAsia="es-DO"/>
        </w:rPr>
        <w:t xml:space="preserve">establecidas por </w:t>
      </w:r>
      <w:r>
        <w:rPr>
          <w:rFonts w:ascii="Arial Narrow" w:hAnsi="Arial Narrow" w:cs="Arial Narrow"/>
          <w:b/>
          <w:bCs/>
          <w:color w:val="810000"/>
          <w:lang w:eastAsia="es-DO"/>
        </w:rPr>
        <w:t>[la Entidad Contratante]</w:t>
      </w:r>
      <w:r w:rsidR="00153B5D">
        <w:rPr>
          <w:rFonts w:ascii="Arial Narrow" w:hAnsi="Arial Narrow" w:cs="Arial Narrow"/>
          <w:b/>
          <w:bCs/>
          <w:color w:val="810000"/>
          <w:lang w:eastAsia="es-DO"/>
        </w:rPr>
        <w:t xml:space="preserve"> </w:t>
      </w:r>
    </w:p>
    <w:p w14:paraId="2A26C17D" w14:textId="77777777" w:rsidR="00153B5D" w:rsidRDefault="00153B5D" w:rsidP="00661749">
      <w:pPr>
        <w:autoSpaceDE w:val="0"/>
        <w:autoSpaceDN w:val="0"/>
        <w:adjustRightInd w:val="0"/>
        <w:rPr>
          <w:rFonts w:ascii="Arial Narrow" w:hAnsi="Arial Narrow" w:cs="Arial Narrow"/>
          <w:color w:val="000000"/>
          <w:lang w:eastAsia="es-DO"/>
        </w:rPr>
      </w:pPr>
    </w:p>
    <w:p w14:paraId="2BD994BB" w14:textId="77777777" w:rsidR="00661749" w:rsidRDefault="00661749" w:rsidP="009D464A">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Es obligación aplicar e implementar las siguientes medidas precautorias, durante la permanencia en la</w:t>
      </w:r>
      <w:r w:rsidR="00153B5D">
        <w:rPr>
          <w:rFonts w:ascii="Arial Narrow" w:hAnsi="Arial Narrow" w:cs="Arial Narrow"/>
          <w:color w:val="000000"/>
          <w:lang w:eastAsia="es-DO"/>
        </w:rPr>
        <w:t xml:space="preserve"> </w:t>
      </w:r>
      <w:r>
        <w:rPr>
          <w:rFonts w:ascii="Arial Narrow" w:hAnsi="Arial Narrow" w:cs="Arial Narrow"/>
          <w:color w:val="000000"/>
          <w:lang w:eastAsia="es-DO"/>
        </w:rPr>
        <w:t>Obra y/o ejecución de trabajos:</w:t>
      </w:r>
    </w:p>
    <w:p w14:paraId="552B85E0" w14:textId="77777777" w:rsidR="009D464A" w:rsidRDefault="009D464A" w:rsidP="00661749">
      <w:pPr>
        <w:autoSpaceDE w:val="0"/>
        <w:autoSpaceDN w:val="0"/>
        <w:adjustRightInd w:val="0"/>
        <w:rPr>
          <w:rFonts w:ascii="Arial Narrow" w:hAnsi="Arial Narrow" w:cs="Arial Narrow"/>
          <w:color w:val="000000"/>
          <w:lang w:eastAsia="es-DO"/>
        </w:rPr>
      </w:pPr>
    </w:p>
    <w:p w14:paraId="01BBC835" w14:textId="77777777" w:rsidR="00661749" w:rsidRPr="0066557D" w:rsidRDefault="00661749" w:rsidP="0024027D">
      <w:pPr>
        <w:pStyle w:val="Prrafodelista"/>
        <w:numPr>
          <w:ilvl w:val="0"/>
          <w:numId w:val="27"/>
        </w:numPr>
        <w:autoSpaceDE w:val="0"/>
        <w:autoSpaceDN w:val="0"/>
        <w:adjustRightInd w:val="0"/>
        <w:rPr>
          <w:rFonts w:ascii="Arial Narrow" w:hAnsi="Arial Narrow" w:cs="Arial Narrow"/>
          <w:color w:val="000000"/>
          <w:lang w:eastAsia="es-DO"/>
        </w:rPr>
      </w:pPr>
      <w:r w:rsidRPr="0066557D">
        <w:rPr>
          <w:rFonts w:ascii="Arial Narrow" w:hAnsi="Arial Narrow" w:cs="Arial Narrow"/>
          <w:color w:val="000000"/>
          <w:lang w:eastAsia="es-DO"/>
        </w:rPr>
        <w:t>Uso de casco de seguridad</w:t>
      </w:r>
    </w:p>
    <w:p w14:paraId="1BFC46F6" w14:textId="77777777" w:rsidR="00661749" w:rsidRPr="0066557D" w:rsidRDefault="00661749" w:rsidP="0024027D">
      <w:pPr>
        <w:pStyle w:val="Prrafodelista"/>
        <w:numPr>
          <w:ilvl w:val="0"/>
          <w:numId w:val="27"/>
        </w:numPr>
        <w:autoSpaceDE w:val="0"/>
        <w:autoSpaceDN w:val="0"/>
        <w:adjustRightInd w:val="0"/>
        <w:rPr>
          <w:rFonts w:ascii="Arial Narrow" w:hAnsi="Arial Narrow" w:cs="Arial Narrow"/>
          <w:color w:val="000000"/>
          <w:lang w:eastAsia="es-DO"/>
        </w:rPr>
      </w:pPr>
      <w:r w:rsidRPr="0066557D">
        <w:rPr>
          <w:rFonts w:ascii="Arial Narrow" w:hAnsi="Arial Narrow" w:cs="Arial Narrow"/>
          <w:color w:val="000000"/>
          <w:lang w:eastAsia="es-DO"/>
        </w:rPr>
        <w:t>Uso de arnés y/o cinturón de seguridad, para trabajos en altura.</w:t>
      </w:r>
    </w:p>
    <w:p w14:paraId="383B1D91" w14:textId="77777777" w:rsidR="00661749" w:rsidRPr="0066557D" w:rsidRDefault="00661749" w:rsidP="0024027D">
      <w:pPr>
        <w:pStyle w:val="Prrafodelista"/>
        <w:numPr>
          <w:ilvl w:val="0"/>
          <w:numId w:val="27"/>
        </w:numPr>
        <w:autoSpaceDE w:val="0"/>
        <w:autoSpaceDN w:val="0"/>
        <w:adjustRightInd w:val="0"/>
        <w:rPr>
          <w:rFonts w:ascii="Arial Narrow" w:hAnsi="Arial Narrow" w:cs="Arial Narrow"/>
          <w:color w:val="000000"/>
          <w:lang w:eastAsia="es-DO"/>
        </w:rPr>
      </w:pPr>
      <w:r w:rsidRPr="0066557D">
        <w:rPr>
          <w:rFonts w:ascii="Arial Narrow" w:hAnsi="Arial Narrow" w:cs="Arial Narrow"/>
          <w:color w:val="000000"/>
          <w:lang w:eastAsia="es-DO"/>
        </w:rPr>
        <w:t>Para trabajos de soldadura considerar siempre un extintor junto al lugar de trabajo y lentes de</w:t>
      </w:r>
      <w:r w:rsidR="008118B1">
        <w:rPr>
          <w:rFonts w:ascii="Arial Narrow" w:hAnsi="Arial Narrow" w:cs="Arial Narrow"/>
          <w:color w:val="000000"/>
          <w:lang w:eastAsia="es-DO"/>
        </w:rPr>
        <w:t xml:space="preserve"> </w:t>
      </w:r>
      <w:r w:rsidRPr="0066557D">
        <w:rPr>
          <w:rFonts w:ascii="Arial Narrow" w:hAnsi="Arial Narrow" w:cs="Arial Narrow"/>
          <w:color w:val="000000"/>
          <w:lang w:eastAsia="es-DO"/>
        </w:rPr>
        <w:t>protección.</w:t>
      </w:r>
    </w:p>
    <w:p w14:paraId="4EEA181F" w14:textId="77777777" w:rsidR="00661749" w:rsidRPr="0066557D" w:rsidRDefault="00661749" w:rsidP="0024027D">
      <w:pPr>
        <w:pStyle w:val="Prrafodelista"/>
        <w:numPr>
          <w:ilvl w:val="0"/>
          <w:numId w:val="27"/>
        </w:numPr>
        <w:autoSpaceDE w:val="0"/>
        <w:autoSpaceDN w:val="0"/>
        <w:adjustRightInd w:val="0"/>
        <w:rPr>
          <w:rFonts w:ascii="Arial Narrow" w:hAnsi="Arial Narrow" w:cs="Arial Narrow"/>
          <w:color w:val="000000"/>
          <w:lang w:eastAsia="es-DO"/>
        </w:rPr>
      </w:pPr>
      <w:r w:rsidRPr="0066557D">
        <w:rPr>
          <w:rFonts w:ascii="Arial Narrow" w:hAnsi="Arial Narrow" w:cs="Arial Narrow"/>
          <w:color w:val="000000"/>
          <w:lang w:eastAsia="es-DO"/>
        </w:rPr>
        <w:t>Uso de zapatos de seguridad y guantes protectores.</w:t>
      </w:r>
    </w:p>
    <w:p w14:paraId="05AC2BF1" w14:textId="77777777" w:rsidR="00661749" w:rsidRPr="0066557D" w:rsidRDefault="00661749" w:rsidP="0024027D">
      <w:pPr>
        <w:pStyle w:val="Prrafodelista"/>
        <w:numPr>
          <w:ilvl w:val="0"/>
          <w:numId w:val="27"/>
        </w:numPr>
        <w:autoSpaceDE w:val="0"/>
        <w:autoSpaceDN w:val="0"/>
        <w:adjustRightInd w:val="0"/>
        <w:rPr>
          <w:rFonts w:ascii="Arial Narrow" w:hAnsi="Arial Narrow" w:cs="Arial Narrow"/>
          <w:color w:val="000000"/>
          <w:lang w:eastAsia="es-DO"/>
        </w:rPr>
      </w:pPr>
      <w:r w:rsidRPr="0066557D">
        <w:rPr>
          <w:rFonts w:ascii="Arial Narrow" w:hAnsi="Arial Narrow" w:cs="Arial Narrow"/>
          <w:color w:val="000000"/>
          <w:lang w:eastAsia="es-DO"/>
        </w:rPr>
        <w:t>Uso de andamios seguros</w:t>
      </w:r>
    </w:p>
    <w:p w14:paraId="391E6563" w14:textId="77777777" w:rsidR="00661749" w:rsidRPr="0066557D" w:rsidRDefault="00661749" w:rsidP="0024027D">
      <w:pPr>
        <w:pStyle w:val="Prrafodelista"/>
        <w:numPr>
          <w:ilvl w:val="0"/>
          <w:numId w:val="27"/>
        </w:numPr>
        <w:autoSpaceDE w:val="0"/>
        <w:autoSpaceDN w:val="0"/>
        <w:adjustRightInd w:val="0"/>
        <w:rPr>
          <w:rFonts w:ascii="Arial Narrow" w:hAnsi="Arial Narrow" w:cs="Arial Narrow"/>
          <w:color w:val="000000"/>
          <w:lang w:eastAsia="es-DO"/>
        </w:rPr>
      </w:pPr>
      <w:r w:rsidRPr="0066557D">
        <w:rPr>
          <w:rFonts w:ascii="Arial Narrow" w:hAnsi="Arial Narrow" w:cs="Arial Narrow"/>
          <w:color w:val="000000"/>
          <w:lang w:eastAsia="es-DO"/>
        </w:rPr>
        <w:t>Botiquín de primeros auxilios por cada equipo de trabajo.</w:t>
      </w:r>
    </w:p>
    <w:p w14:paraId="5E246094" w14:textId="77777777" w:rsidR="009D464A" w:rsidRDefault="009D464A" w:rsidP="00661749">
      <w:pPr>
        <w:autoSpaceDE w:val="0"/>
        <w:autoSpaceDN w:val="0"/>
        <w:adjustRightInd w:val="0"/>
        <w:rPr>
          <w:rFonts w:ascii="Arial Narrow" w:hAnsi="Arial Narrow" w:cs="Arial Narrow"/>
          <w:color w:val="000000"/>
          <w:lang w:eastAsia="es-DO"/>
        </w:rPr>
      </w:pPr>
    </w:p>
    <w:p w14:paraId="3499F0E6" w14:textId="77777777" w:rsidR="00661749" w:rsidRDefault="00661749" w:rsidP="009D464A">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Todas las personas involucradas con el proyecto y los </w:t>
      </w:r>
      <w:proofErr w:type="gramStart"/>
      <w:r>
        <w:rPr>
          <w:rFonts w:ascii="Arial Narrow" w:hAnsi="Arial Narrow" w:cs="Arial Narrow"/>
          <w:color w:val="000000"/>
          <w:lang w:eastAsia="es-DO"/>
        </w:rPr>
        <w:t>trabajos,</w:t>
      </w:r>
      <w:proofErr w:type="gramEnd"/>
      <w:r>
        <w:rPr>
          <w:rFonts w:ascii="Arial Narrow" w:hAnsi="Arial Narrow" w:cs="Arial Narrow"/>
          <w:color w:val="000000"/>
          <w:lang w:eastAsia="es-DO"/>
        </w:rPr>
        <w:t xml:space="preserve"> deberán cumplir completamente con todas</w:t>
      </w:r>
      <w:r w:rsidR="009D464A">
        <w:rPr>
          <w:rFonts w:ascii="Arial Narrow" w:hAnsi="Arial Narrow" w:cs="Arial Narrow"/>
          <w:color w:val="000000"/>
          <w:lang w:eastAsia="es-DO"/>
        </w:rPr>
        <w:t xml:space="preserve"> </w:t>
      </w:r>
      <w:r>
        <w:rPr>
          <w:rFonts w:ascii="Arial Narrow" w:hAnsi="Arial Narrow" w:cs="Arial Narrow"/>
          <w:color w:val="000000"/>
          <w:lang w:eastAsia="es-DO"/>
        </w:rPr>
        <w:t xml:space="preserve">las regulaciones de seguridad ocupacional, para lo cual </w:t>
      </w:r>
      <w:r>
        <w:rPr>
          <w:rFonts w:ascii="Arial Narrow" w:hAnsi="Arial Narrow" w:cs="Arial Narrow"/>
          <w:b/>
          <w:bCs/>
          <w:color w:val="810000"/>
          <w:lang w:eastAsia="es-DO"/>
        </w:rPr>
        <w:t xml:space="preserve">[la Entidad Contratante] </w:t>
      </w:r>
      <w:r>
        <w:rPr>
          <w:rFonts w:ascii="Arial Narrow" w:hAnsi="Arial Narrow" w:cs="Arial Narrow"/>
          <w:color w:val="000000"/>
          <w:lang w:eastAsia="es-DO"/>
        </w:rPr>
        <w:t>cooperará en lo</w:t>
      </w:r>
      <w:r w:rsidR="009D464A">
        <w:rPr>
          <w:rFonts w:ascii="Arial Narrow" w:hAnsi="Arial Narrow" w:cs="Arial Narrow"/>
          <w:color w:val="000000"/>
          <w:lang w:eastAsia="es-DO"/>
        </w:rPr>
        <w:t xml:space="preserve"> </w:t>
      </w:r>
      <w:r>
        <w:rPr>
          <w:rFonts w:ascii="Arial Narrow" w:hAnsi="Arial Narrow" w:cs="Arial Narrow"/>
          <w:color w:val="000000"/>
          <w:lang w:eastAsia="es-DO"/>
        </w:rPr>
        <w:t>concerniente a autoridades que exigen estas regulaciones. No se permitirán menores en los lugares de</w:t>
      </w:r>
      <w:r w:rsidR="009D464A">
        <w:rPr>
          <w:rFonts w:ascii="Arial Narrow" w:hAnsi="Arial Narrow" w:cs="Arial Narrow"/>
          <w:color w:val="000000"/>
          <w:lang w:eastAsia="es-DO"/>
        </w:rPr>
        <w:t xml:space="preserve"> </w:t>
      </w:r>
      <w:r>
        <w:rPr>
          <w:rFonts w:ascii="Arial Narrow" w:hAnsi="Arial Narrow" w:cs="Arial Narrow"/>
          <w:color w:val="000000"/>
          <w:lang w:eastAsia="es-DO"/>
        </w:rPr>
        <w:t>trabajo en ningún momento.</w:t>
      </w:r>
    </w:p>
    <w:p w14:paraId="10BB66F2" w14:textId="77777777" w:rsidR="009D464A" w:rsidRDefault="009D464A" w:rsidP="00661749">
      <w:pPr>
        <w:autoSpaceDE w:val="0"/>
        <w:autoSpaceDN w:val="0"/>
        <w:adjustRightInd w:val="0"/>
        <w:rPr>
          <w:rFonts w:ascii="Arial Narrow" w:hAnsi="Arial Narrow" w:cs="Arial Narrow"/>
          <w:color w:val="000000"/>
          <w:lang w:eastAsia="es-DO"/>
        </w:rPr>
      </w:pPr>
    </w:p>
    <w:p w14:paraId="00691F05" w14:textId="77777777" w:rsidR="00661749" w:rsidRDefault="00661749" w:rsidP="004B4337">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El Supervisor de </w:t>
      </w:r>
      <w:r>
        <w:rPr>
          <w:rFonts w:ascii="Arial Narrow" w:hAnsi="Arial Narrow" w:cs="Arial Narrow"/>
          <w:b/>
          <w:bCs/>
          <w:color w:val="810000"/>
          <w:lang w:eastAsia="es-DO"/>
        </w:rPr>
        <w:t xml:space="preserve">[la Entidad Contratante] </w:t>
      </w:r>
      <w:r>
        <w:rPr>
          <w:rFonts w:ascii="Arial Narrow" w:hAnsi="Arial Narrow" w:cs="Arial Narrow"/>
          <w:color w:val="000000"/>
          <w:lang w:eastAsia="es-DO"/>
        </w:rPr>
        <w:t>podrá expulsar de la Obra a cualquier trabajador que no</w:t>
      </w:r>
    </w:p>
    <w:p w14:paraId="5BD7B2C5" w14:textId="77777777" w:rsidR="00661749" w:rsidRDefault="00661749" w:rsidP="004B4337">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cumpla con las normas de seguridad antes descritas.</w:t>
      </w:r>
    </w:p>
    <w:p w14:paraId="7CF212FF" w14:textId="77777777" w:rsidR="004B4337" w:rsidRDefault="004B4337" w:rsidP="00661749">
      <w:pPr>
        <w:autoSpaceDE w:val="0"/>
        <w:autoSpaceDN w:val="0"/>
        <w:adjustRightInd w:val="0"/>
        <w:rPr>
          <w:rFonts w:ascii="Arial Narrow" w:hAnsi="Arial Narrow" w:cs="Arial Narrow"/>
          <w:b/>
          <w:bCs/>
          <w:color w:val="000000"/>
          <w:lang w:eastAsia="es-DO"/>
        </w:rPr>
      </w:pPr>
    </w:p>
    <w:p w14:paraId="6DCFAA48" w14:textId="77777777" w:rsidR="00661749" w:rsidRDefault="00661749" w:rsidP="004B4337">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EL CONTRATISTA </w:t>
      </w:r>
      <w:r>
        <w:rPr>
          <w:rFonts w:ascii="Arial Narrow" w:hAnsi="Arial Narrow" w:cs="Arial Narrow"/>
          <w:color w:val="000000"/>
          <w:lang w:eastAsia="es-DO"/>
        </w:rPr>
        <w:t>cumplirá en todos los casos con lo dispuesto en los Planes de Manejo Ambiental,</w:t>
      </w:r>
      <w:r w:rsidR="004B4337">
        <w:rPr>
          <w:rFonts w:ascii="Arial Narrow" w:hAnsi="Arial Narrow" w:cs="Arial Narrow"/>
          <w:color w:val="000000"/>
          <w:lang w:eastAsia="es-DO"/>
        </w:rPr>
        <w:t xml:space="preserve"> </w:t>
      </w:r>
      <w:r>
        <w:rPr>
          <w:rFonts w:ascii="Arial Narrow" w:hAnsi="Arial Narrow" w:cs="Arial Narrow"/>
          <w:color w:val="000000"/>
          <w:lang w:eastAsia="es-DO"/>
        </w:rPr>
        <w:t>Salud y Seguridad Ocupacional, y Respuesta a Emergencias para Construcción.</w:t>
      </w:r>
    </w:p>
    <w:p w14:paraId="52C490DA" w14:textId="77777777" w:rsidR="004B4337" w:rsidRDefault="004B4337" w:rsidP="00661749">
      <w:pPr>
        <w:autoSpaceDE w:val="0"/>
        <w:autoSpaceDN w:val="0"/>
        <w:adjustRightInd w:val="0"/>
        <w:rPr>
          <w:rFonts w:ascii="Arial Narrow" w:hAnsi="Arial Narrow" w:cs="Arial Narrow"/>
          <w:b/>
          <w:bCs/>
          <w:color w:val="000000"/>
          <w:lang w:eastAsia="es-DO"/>
        </w:rPr>
      </w:pPr>
    </w:p>
    <w:p w14:paraId="59F5EF68" w14:textId="77777777" w:rsidR="00661749" w:rsidRDefault="00661749" w:rsidP="00661749">
      <w:pPr>
        <w:autoSpaceDE w:val="0"/>
        <w:autoSpaceDN w:val="0"/>
        <w:adjustRightInd w:val="0"/>
        <w:rPr>
          <w:rFonts w:ascii="Arial Narrow" w:hAnsi="Arial Narrow" w:cs="Arial Narrow"/>
          <w:b/>
          <w:bCs/>
          <w:color w:val="000000"/>
          <w:lang w:eastAsia="es-DO"/>
        </w:rPr>
      </w:pPr>
      <w:r>
        <w:rPr>
          <w:rFonts w:ascii="Arial Narrow" w:hAnsi="Arial Narrow" w:cs="Arial Narrow"/>
          <w:b/>
          <w:bCs/>
          <w:color w:val="000000"/>
          <w:lang w:eastAsia="es-DO"/>
        </w:rPr>
        <w:t>ARTÍCULO 1</w:t>
      </w:r>
      <w:r w:rsidR="004B4337">
        <w:rPr>
          <w:rFonts w:ascii="Arial Narrow" w:hAnsi="Arial Narrow" w:cs="Arial Narrow"/>
          <w:b/>
          <w:bCs/>
          <w:color w:val="000000"/>
          <w:lang w:eastAsia="es-DO"/>
        </w:rPr>
        <w:t>9</w:t>
      </w:r>
      <w:r>
        <w:rPr>
          <w:rFonts w:ascii="Arial Narrow" w:hAnsi="Arial Narrow" w:cs="Arial Narrow"/>
          <w:b/>
          <w:bCs/>
          <w:color w:val="000000"/>
          <w:lang w:eastAsia="es-DO"/>
        </w:rPr>
        <w:t>.- GARANTÍA DE ANTICIPO.</w:t>
      </w:r>
    </w:p>
    <w:p w14:paraId="4AEE5E6B" w14:textId="77777777" w:rsidR="00D320DD" w:rsidRDefault="00D320DD" w:rsidP="00661749">
      <w:pPr>
        <w:autoSpaceDE w:val="0"/>
        <w:autoSpaceDN w:val="0"/>
        <w:adjustRightInd w:val="0"/>
        <w:rPr>
          <w:rFonts w:ascii="Arial Narrow" w:hAnsi="Arial Narrow" w:cs="Arial Narrow"/>
          <w:color w:val="000000"/>
          <w:lang w:eastAsia="es-DO"/>
        </w:rPr>
      </w:pPr>
    </w:p>
    <w:p w14:paraId="35A90F74" w14:textId="77777777" w:rsidR="00661749" w:rsidRDefault="00661749" w:rsidP="00D320DD">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Antes de recibir el primer pago de avance inicial o anticipo</w:t>
      </w:r>
      <w:r>
        <w:rPr>
          <w:rFonts w:ascii="Arial Narrow" w:hAnsi="Arial Narrow" w:cs="Arial Narrow"/>
          <w:b/>
          <w:bCs/>
          <w:color w:val="000000"/>
          <w:lang w:eastAsia="es-DO"/>
        </w:rPr>
        <w:t xml:space="preserve">, EL CONTRATISTA </w:t>
      </w:r>
      <w:r>
        <w:rPr>
          <w:rFonts w:ascii="Arial Narrow" w:hAnsi="Arial Narrow" w:cs="Arial Narrow"/>
          <w:color w:val="000000"/>
          <w:lang w:eastAsia="es-DO"/>
        </w:rPr>
        <w:t>deberá proporcionar una</w:t>
      </w:r>
      <w:r w:rsidR="00D320DD">
        <w:rPr>
          <w:rFonts w:ascii="Arial Narrow" w:hAnsi="Arial Narrow" w:cs="Arial Narrow"/>
          <w:color w:val="000000"/>
          <w:lang w:eastAsia="es-DO"/>
        </w:rPr>
        <w:t xml:space="preserve"> </w:t>
      </w:r>
      <w:r>
        <w:rPr>
          <w:rFonts w:ascii="Arial Narrow" w:hAnsi="Arial Narrow" w:cs="Arial Narrow"/>
          <w:color w:val="000000"/>
          <w:lang w:eastAsia="es-DO"/>
        </w:rPr>
        <w:t xml:space="preserve">garantía </w:t>
      </w:r>
      <w:proofErr w:type="gramStart"/>
      <w:r>
        <w:rPr>
          <w:rFonts w:ascii="Arial Narrow" w:hAnsi="Arial Narrow" w:cs="Arial Narrow"/>
          <w:color w:val="000000"/>
          <w:lang w:eastAsia="es-DO"/>
        </w:rPr>
        <w:t>del mismo</w:t>
      </w:r>
      <w:proofErr w:type="gramEnd"/>
      <w:r>
        <w:rPr>
          <w:rFonts w:ascii="Arial Narrow" w:hAnsi="Arial Narrow" w:cs="Arial Narrow"/>
          <w:color w:val="000000"/>
          <w:lang w:eastAsia="es-DO"/>
        </w:rPr>
        <w:t xml:space="preserve">, constituyendo una póliza de seguro de fidelidad a entera satisfacción de </w:t>
      </w:r>
      <w:r>
        <w:rPr>
          <w:rFonts w:ascii="Arial Narrow" w:hAnsi="Arial Narrow" w:cs="Arial Narrow"/>
          <w:b/>
          <w:bCs/>
          <w:color w:val="810000"/>
          <w:lang w:eastAsia="es-DO"/>
        </w:rPr>
        <w:t>[la Entidad</w:t>
      </w:r>
      <w:r w:rsidR="00D320DD">
        <w:rPr>
          <w:rFonts w:ascii="Arial Narrow" w:hAnsi="Arial Narrow" w:cs="Arial Narrow"/>
          <w:b/>
          <w:bCs/>
          <w:color w:val="810000"/>
          <w:lang w:eastAsia="es-DO"/>
        </w:rPr>
        <w:t xml:space="preserve"> </w:t>
      </w:r>
      <w:r>
        <w:rPr>
          <w:rFonts w:ascii="Arial Narrow" w:hAnsi="Arial Narrow" w:cs="Arial Narrow"/>
          <w:b/>
          <w:bCs/>
          <w:color w:val="810000"/>
          <w:lang w:eastAsia="es-DO"/>
        </w:rPr>
        <w:t xml:space="preserve">Contratante] </w:t>
      </w:r>
      <w:r>
        <w:rPr>
          <w:rFonts w:ascii="Arial Narrow" w:hAnsi="Arial Narrow" w:cs="Arial Narrow"/>
          <w:color w:val="000000"/>
          <w:lang w:eastAsia="es-DO"/>
        </w:rPr>
        <w:t>por un valor equivalente al monto del avance inicial.</w:t>
      </w:r>
    </w:p>
    <w:p w14:paraId="31C2B427" w14:textId="77777777" w:rsidR="00D320DD" w:rsidRDefault="00D320DD" w:rsidP="00D320DD">
      <w:pPr>
        <w:autoSpaceDE w:val="0"/>
        <w:autoSpaceDN w:val="0"/>
        <w:adjustRightInd w:val="0"/>
        <w:jc w:val="both"/>
        <w:rPr>
          <w:rFonts w:ascii="Arial Narrow" w:hAnsi="Arial Narrow" w:cs="Arial Narrow"/>
          <w:color w:val="000000"/>
          <w:lang w:eastAsia="es-DO"/>
        </w:rPr>
      </w:pPr>
    </w:p>
    <w:p w14:paraId="1585FBEF" w14:textId="77777777" w:rsidR="00D320DD" w:rsidRDefault="00D320DD" w:rsidP="00661749">
      <w:pPr>
        <w:autoSpaceDE w:val="0"/>
        <w:autoSpaceDN w:val="0"/>
        <w:adjustRightInd w:val="0"/>
        <w:rPr>
          <w:rFonts w:ascii="Arial Narrow" w:hAnsi="Arial Narrow" w:cs="Arial Narrow"/>
          <w:color w:val="000000"/>
          <w:lang w:eastAsia="es-DO"/>
        </w:rPr>
      </w:pPr>
    </w:p>
    <w:p w14:paraId="501EC967" w14:textId="77777777" w:rsidR="00D320DD" w:rsidRDefault="00D320DD" w:rsidP="00661749">
      <w:pPr>
        <w:autoSpaceDE w:val="0"/>
        <w:autoSpaceDN w:val="0"/>
        <w:adjustRightInd w:val="0"/>
        <w:rPr>
          <w:rFonts w:ascii="Arial Narrow" w:hAnsi="Arial Narrow" w:cs="Arial Narrow"/>
          <w:color w:val="000000"/>
          <w:lang w:eastAsia="es-DO"/>
        </w:rPr>
      </w:pPr>
    </w:p>
    <w:p w14:paraId="48215C7E" w14:textId="77777777" w:rsidR="00661749" w:rsidRDefault="00661749" w:rsidP="00D320DD">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La presente garantía se reducirá automáticamente y en la misma proporción en que el anticipo se impute a</w:t>
      </w:r>
      <w:r w:rsidR="00D320DD">
        <w:rPr>
          <w:rFonts w:ascii="Arial Narrow" w:hAnsi="Arial Narrow" w:cs="Arial Narrow"/>
          <w:color w:val="000000"/>
          <w:lang w:eastAsia="es-DO"/>
        </w:rPr>
        <w:t xml:space="preserve"> </w:t>
      </w:r>
      <w:r>
        <w:rPr>
          <w:rFonts w:ascii="Arial Narrow" w:hAnsi="Arial Narrow" w:cs="Arial Narrow"/>
          <w:color w:val="000000"/>
          <w:lang w:eastAsia="es-DO"/>
        </w:rPr>
        <w:t>los abonos, y permanecerá en vigor desde la fecha de pago del anticipo de conformidad con el Contrato</w:t>
      </w:r>
      <w:r w:rsidR="00D320DD">
        <w:rPr>
          <w:rFonts w:ascii="Arial Narrow" w:hAnsi="Arial Narrow" w:cs="Arial Narrow"/>
          <w:color w:val="000000"/>
          <w:lang w:eastAsia="es-DO"/>
        </w:rPr>
        <w:t xml:space="preserve"> </w:t>
      </w:r>
      <w:r>
        <w:rPr>
          <w:rFonts w:ascii="Arial Narrow" w:hAnsi="Arial Narrow" w:cs="Arial Narrow"/>
          <w:color w:val="000000"/>
          <w:lang w:eastAsia="es-DO"/>
        </w:rPr>
        <w:t xml:space="preserve">hasta que </w:t>
      </w:r>
      <w:r>
        <w:rPr>
          <w:rFonts w:ascii="Arial Narrow" w:hAnsi="Arial Narrow" w:cs="Arial Narrow"/>
          <w:b/>
          <w:bCs/>
          <w:color w:val="810000"/>
          <w:lang w:eastAsia="es-DO"/>
        </w:rPr>
        <w:t xml:space="preserve">[nombre del Contratante] </w:t>
      </w:r>
      <w:r>
        <w:rPr>
          <w:rFonts w:ascii="Arial Narrow" w:hAnsi="Arial Narrow" w:cs="Arial Narrow"/>
          <w:color w:val="000000"/>
          <w:lang w:eastAsia="es-DO"/>
        </w:rPr>
        <w:t>haya recibido del Contratista el reembolso total de ese monto.</w:t>
      </w:r>
    </w:p>
    <w:p w14:paraId="42E63314" w14:textId="77777777" w:rsidR="00D320DD" w:rsidRDefault="00D320DD" w:rsidP="00661749">
      <w:pPr>
        <w:autoSpaceDE w:val="0"/>
        <w:autoSpaceDN w:val="0"/>
        <w:adjustRightInd w:val="0"/>
        <w:rPr>
          <w:rFonts w:ascii="Arial Narrow" w:hAnsi="Arial Narrow" w:cs="Arial Narrow"/>
          <w:b/>
          <w:bCs/>
          <w:color w:val="000000"/>
          <w:lang w:eastAsia="es-DO"/>
        </w:rPr>
      </w:pPr>
    </w:p>
    <w:p w14:paraId="14424FEC" w14:textId="77777777" w:rsidR="00661749" w:rsidRDefault="00661749" w:rsidP="00661749">
      <w:pPr>
        <w:autoSpaceDE w:val="0"/>
        <w:autoSpaceDN w:val="0"/>
        <w:adjustRightInd w:val="0"/>
        <w:rPr>
          <w:rFonts w:ascii="Arial Narrow" w:hAnsi="Arial Narrow" w:cs="Arial Narrow"/>
          <w:b/>
          <w:bCs/>
          <w:color w:val="000000"/>
          <w:lang w:eastAsia="es-DO"/>
        </w:rPr>
      </w:pPr>
      <w:r>
        <w:rPr>
          <w:rFonts w:ascii="Arial Narrow" w:hAnsi="Arial Narrow" w:cs="Arial Narrow"/>
          <w:b/>
          <w:bCs/>
          <w:color w:val="000000"/>
          <w:lang w:eastAsia="es-DO"/>
        </w:rPr>
        <w:t xml:space="preserve">ARTÍCULO </w:t>
      </w:r>
      <w:r w:rsidR="00771BDE">
        <w:rPr>
          <w:rFonts w:ascii="Arial Narrow" w:hAnsi="Arial Narrow" w:cs="Arial Narrow"/>
          <w:b/>
          <w:bCs/>
          <w:color w:val="000000"/>
          <w:lang w:eastAsia="es-DO"/>
        </w:rPr>
        <w:t>20</w:t>
      </w:r>
      <w:r>
        <w:rPr>
          <w:rFonts w:ascii="Arial Narrow" w:hAnsi="Arial Narrow" w:cs="Arial Narrow"/>
          <w:b/>
          <w:bCs/>
          <w:color w:val="000000"/>
          <w:lang w:eastAsia="es-DO"/>
        </w:rPr>
        <w:t>.- COMPROMISO DE FIEL EJECUCIÓN DE CONTRATO.</w:t>
      </w:r>
    </w:p>
    <w:p w14:paraId="4F00D96A" w14:textId="77777777" w:rsidR="00C47DB1" w:rsidRDefault="00C47DB1" w:rsidP="00661749">
      <w:pPr>
        <w:autoSpaceDE w:val="0"/>
        <w:autoSpaceDN w:val="0"/>
        <w:adjustRightInd w:val="0"/>
        <w:rPr>
          <w:rFonts w:ascii="Arial Narrow" w:hAnsi="Arial Narrow" w:cs="Arial Narrow"/>
          <w:b/>
          <w:bCs/>
          <w:color w:val="000000"/>
          <w:lang w:eastAsia="es-DO"/>
        </w:rPr>
      </w:pPr>
    </w:p>
    <w:p w14:paraId="6EA198B0" w14:textId="77777777" w:rsidR="00661749" w:rsidRDefault="00661749" w:rsidP="00C47DB1">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EL CONTRATISTA </w:t>
      </w:r>
      <w:r>
        <w:rPr>
          <w:rFonts w:ascii="Arial Narrow" w:hAnsi="Arial Narrow" w:cs="Arial Narrow"/>
          <w:color w:val="000000"/>
          <w:lang w:eastAsia="es-DO"/>
        </w:rPr>
        <w:t>asumirá la responsabilidad total por el fiel y debido trazado y disposición de la Obra,</w:t>
      </w:r>
      <w:r w:rsidR="00C47DB1">
        <w:rPr>
          <w:rFonts w:ascii="Arial Narrow" w:hAnsi="Arial Narrow" w:cs="Arial Narrow"/>
          <w:color w:val="000000"/>
          <w:lang w:eastAsia="es-DO"/>
        </w:rPr>
        <w:t xml:space="preserve"> </w:t>
      </w:r>
      <w:r>
        <w:rPr>
          <w:rFonts w:ascii="Arial Narrow" w:hAnsi="Arial Narrow" w:cs="Arial Narrow"/>
          <w:color w:val="000000"/>
          <w:lang w:eastAsia="es-DO"/>
        </w:rPr>
        <w:t>así como también, por la provisión de todos los instrumentos necesarios, equipos y mano de obra</w:t>
      </w:r>
      <w:r w:rsidR="00C47DB1">
        <w:rPr>
          <w:rFonts w:ascii="Arial Narrow" w:hAnsi="Arial Narrow" w:cs="Arial Narrow"/>
          <w:color w:val="000000"/>
          <w:lang w:eastAsia="es-DO"/>
        </w:rPr>
        <w:t xml:space="preserve"> </w:t>
      </w:r>
      <w:r>
        <w:rPr>
          <w:rFonts w:ascii="Arial Narrow" w:hAnsi="Arial Narrow" w:cs="Arial Narrow"/>
          <w:color w:val="000000"/>
          <w:lang w:eastAsia="es-DO"/>
        </w:rPr>
        <w:t>necesarios para tales fines.</w:t>
      </w:r>
    </w:p>
    <w:p w14:paraId="486B8854" w14:textId="77777777" w:rsidR="00C47DB1" w:rsidRDefault="00C47DB1" w:rsidP="00661749">
      <w:pPr>
        <w:autoSpaceDE w:val="0"/>
        <w:autoSpaceDN w:val="0"/>
        <w:adjustRightInd w:val="0"/>
        <w:rPr>
          <w:rFonts w:ascii="Arial Narrow" w:hAnsi="Arial Narrow" w:cs="Arial Narrow"/>
          <w:color w:val="000000"/>
          <w:lang w:eastAsia="es-DO"/>
        </w:rPr>
      </w:pPr>
    </w:p>
    <w:p w14:paraId="6059EA09" w14:textId="77777777" w:rsidR="00661749" w:rsidRDefault="00661749" w:rsidP="00C47DB1">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Si en cualquier momento o en el curso de la realización de la Obra surgiera o se </w:t>
      </w:r>
      <w:proofErr w:type="gramStart"/>
      <w:r>
        <w:rPr>
          <w:rFonts w:ascii="Arial Narrow" w:hAnsi="Arial Narrow" w:cs="Arial Narrow"/>
          <w:color w:val="000000"/>
          <w:lang w:eastAsia="es-DO"/>
        </w:rPr>
        <w:t>presentara</w:t>
      </w:r>
      <w:proofErr w:type="gramEnd"/>
      <w:r>
        <w:rPr>
          <w:rFonts w:ascii="Arial Narrow" w:hAnsi="Arial Narrow" w:cs="Arial Narrow"/>
          <w:color w:val="000000"/>
          <w:lang w:eastAsia="es-DO"/>
        </w:rPr>
        <w:t xml:space="preserve"> algún error de</w:t>
      </w:r>
      <w:r w:rsidR="00C47DB1">
        <w:rPr>
          <w:rFonts w:ascii="Arial Narrow" w:hAnsi="Arial Narrow" w:cs="Arial Narrow"/>
          <w:color w:val="000000"/>
          <w:lang w:eastAsia="es-DO"/>
        </w:rPr>
        <w:t xml:space="preserve"> </w:t>
      </w:r>
      <w:r>
        <w:rPr>
          <w:rFonts w:ascii="Arial Narrow" w:hAnsi="Arial Narrow" w:cs="Arial Narrow"/>
          <w:color w:val="000000"/>
          <w:lang w:eastAsia="es-DO"/>
        </w:rPr>
        <w:t xml:space="preserve">disposición, dimensiones o alineación de alguna parte de la Obra, </w:t>
      </w:r>
      <w:r>
        <w:rPr>
          <w:rFonts w:ascii="Arial Narrow" w:hAnsi="Arial Narrow" w:cs="Arial Narrow"/>
          <w:b/>
          <w:bCs/>
          <w:color w:val="000000"/>
          <w:lang w:eastAsia="es-DO"/>
        </w:rPr>
        <w:t>EL CONTRATISTA</w:t>
      </w:r>
      <w:r>
        <w:rPr>
          <w:rFonts w:ascii="Arial Narrow" w:hAnsi="Arial Narrow" w:cs="Arial Narrow"/>
          <w:color w:val="000000"/>
          <w:lang w:eastAsia="es-DO"/>
        </w:rPr>
        <w:t>, a requerimiento de</w:t>
      </w:r>
      <w:r w:rsidR="00C47DB1">
        <w:rPr>
          <w:rFonts w:ascii="Arial Narrow" w:hAnsi="Arial Narrow" w:cs="Arial Narrow"/>
          <w:color w:val="000000"/>
          <w:lang w:eastAsia="es-DO"/>
        </w:rPr>
        <w:t xml:space="preserve"> </w:t>
      </w:r>
      <w:r>
        <w:rPr>
          <w:rFonts w:ascii="Arial Narrow" w:hAnsi="Arial Narrow" w:cs="Arial Narrow"/>
          <w:b/>
          <w:bCs/>
          <w:color w:val="810000"/>
          <w:sz w:val="26"/>
          <w:szCs w:val="26"/>
          <w:lang w:eastAsia="es-DO"/>
        </w:rPr>
        <w:t xml:space="preserve">[la Entidad Contratante] </w:t>
      </w:r>
      <w:r>
        <w:rPr>
          <w:rFonts w:ascii="Arial Narrow" w:hAnsi="Arial Narrow" w:cs="Arial Narrow"/>
          <w:color w:val="000000"/>
          <w:lang w:eastAsia="es-DO"/>
        </w:rPr>
        <w:t>o la Supervisión, deberá, a su propio costo, rectificar dicho error a entera</w:t>
      </w:r>
      <w:r w:rsidR="00C47DB1">
        <w:rPr>
          <w:rFonts w:ascii="Arial Narrow" w:hAnsi="Arial Narrow" w:cs="Arial Narrow"/>
          <w:color w:val="000000"/>
          <w:lang w:eastAsia="es-DO"/>
        </w:rPr>
        <w:t xml:space="preserve"> </w:t>
      </w:r>
      <w:r>
        <w:rPr>
          <w:rFonts w:ascii="Arial Narrow" w:hAnsi="Arial Narrow" w:cs="Arial Narrow"/>
          <w:color w:val="000000"/>
          <w:lang w:eastAsia="es-DO"/>
        </w:rPr>
        <w:t>satisfacción.</w:t>
      </w:r>
    </w:p>
    <w:p w14:paraId="74744E35" w14:textId="77777777" w:rsidR="00C47DB1" w:rsidRDefault="00C47DB1" w:rsidP="00661749">
      <w:pPr>
        <w:autoSpaceDE w:val="0"/>
        <w:autoSpaceDN w:val="0"/>
        <w:adjustRightInd w:val="0"/>
        <w:rPr>
          <w:rFonts w:ascii="Arial Narrow" w:hAnsi="Arial Narrow" w:cs="Arial Narrow"/>
          <w:b/>
          <w:bCs/>
          <w:color w:val="000000"/>
          <w:lang w:eastAsia="es-DO"/>
        </w:rPr>
      </w:pPr>
    </w:p>
    <w:p w14:paraId="2CE93985" w14:textId="77777777" w:rsidR="00661749" w:rsidRDefault="00661749" w:rsidP="00661749">
      <w:pPr>
        <w:autoSpaceDE w:val="0"/>
        <w:autoSpaceDN w:val="0"/>
        <w:adjustRightInd w:val="0"/>
        <w:rPr>
          <w:rFonts w:ascii="Arial Narrow" w:hAnsi="Arial Narrow" w:cs="Arial Narrow"/>
          <w:b/>
          <w:bCs/>
          <w:color w:val="000000"/>
          <w:lang w:eastAsia="es-DO"/>
        </w:rPr>
      </w:pPr>
      <w:r>
        <w:rPr>
          <w:rFonts w:ascii="Arial Narrow" w:hAnsi="Arial Narrow" w:cs="Arial Narrow"/>
          <w:b/>
          <w:bCs/>
          <w:color w:val="000000"/>
          <w:lang w:eastAsia="es-DO"/>
        </w:rPr>
        <w:t>ARTÍCULO 2</w:t>
      </w:r>
      <w:r w:rsidR="008118B1">
        <w:rPr>
          <w:rFonts w:ascii="Arial Narrow" w:hAnsi="Arial Narrow" w:cs="Arial Narrow"/>
          <w:b/>
          <w:bCs/>
          <w:color w:val="000000"/>
          <w:lang w:eastAsia="es-DO"/>
        </w:rPr>
        <w:t>1</w:t>
      </w:r>
      <w:r>
        <w:rPr>
          <w:rFonts w:ascii="Arial Narrow" w:hAnsi="Arial Narrow" w:cs="Arial Narrow"/>
          <w:b/>
          <w:bCs/>
          <w:color w:val="000000"/>
          <w:lang w:eastAsia="es-DO"/>
        </w:rPr>
        <w:t>.- GARANTÍA DE FIEL CUMPLIMIENTO DE CONTRATO</w:t>
      </w:r>
    </w:p>
    <w:p w14:paraId="0A507D4F" w14:textId="77777777" w:rsidR="00FA3DA2" w:rsidRDefault="00FA3DA2" w:rsidP="00661749">
      <w:pPr>
        <w:autoSpaceDE w:val="0"/>
        <w:autoSpaceDN w:val="0"/>
        <w:adjustRightInd w:val="0"/>
        <w:rPr>
          <w:rFonts w:ascii="Arial Narrow" w:hAnsi="Arial Narrow" w:cs="Arial Narrow"/>
          <w:color w:val="000000"/>
          <w:lang w:eastAsia="es-DO"/>
        </w:rPr>
      </w:pPr>
    </w:p>
    <w:p w14:paraId="4CE3F8F2" w14:textId="77777777" w:rsidR="00661749" w:rsidRDefault="00661749" w:rsidP="00FA3DA2">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Para garantizar el fiel cumplimiento del presente Contrato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hace formal entrega de una</w:t>
      </w:r>
      <w:r w:rsidR="00FA3DA2">
        <w:rPr>
          <w:rFonts w:ascii="Arial Narrow" w:hAnsi="Arial Narrow" w:cs="Arial Narrow"/>
          <w:color w:val="000000"/>
          <w:lang w:eastAsia="es-DO"/>
        </w:rPr>
        <w:t xml:space="preserve"> </w:t>
      </w:r>
      <w:r>
        <w:rPr>
          <w:rFonts w:ascii="Arial Narrow" w:hAnsi="Arial Narrow" w:cs="Arial Narrow"/>
          <w:color w:val="000000"/>
          <w:lang w:eastAsia="es-DO"/>
        </w:rPr>
        <w:t xml:space="preserve">garantía bancaria o una póliza de seguros a favor de </w:t>
      </w:r>
      <w:r>
        <w:rPr>
          <w:rFonts w:ascii="Arial Narrow" w:hAnsi="Arial Narrow" w:cs="Arial Narrow"/>
          <w:b/>
          <w:bCs/>
          <w:color w:val="810000"/>
          <w:lang w:eastAsia="es-DO"/>
        </w:rPr>
        <w:t>[la Entidad Contratante]</w:t>
      </w:r>
      <w:r>
        <w:rPr>
          <w:rFonts w:ascii="Arial Narrow" w:hAnsi="Arial Narrow" w:cs="Arial Narrow"/>
          <w:color w:val="000000"/>
          <w:lang w:eastAsia="es-DO"/>
        </w:rPr>
        <w:t>, en cumplimiento a lo</w:t>
      </w:r>
      <w:r w:rsidR="00FA3DA2">
        <w:rPr>
          <w:rFonts w:ascii="Arial Narrow" w:hAnsi="Arial Narrow" w:cs="Arial Narrow"/>
          <w:color w:val="000000"/>
          <w:lang w:eastAsia="es-DO"/>
        </w:rPr>
        <w:t xml:space="preserve"> </w:t>
      </w:r>
      <w:r>
        <w:rPr>
          <w:rFonts w:ascii="Arial Narrow" w:hAnsi="Arial Narrow" w:cs="Arial Narrow"/>
          <w:color w:val="000000"/>
          <w:lang w:eastAsia="es-DO"/>
        </w:rPr>
        <w:t>establecido en los artículos 107 y 111 del Reglamento de Aplicación de la Ley, emitido mediante el</w:t>
      </w:r>
      <w:r w:rsidR="00FA3DA2">
        <w:rPr>
          <w:rFonts w:ascii="Arial Narrow" w:hAnsi="Arial Narrow" w:cs="Arial Narrow"/>
          <w:color w:val="000000"/>
          <w:lang w:eastAsia="es-DO"/>
        </w:rPr>
        <w:t xml:space="preserve"> </w:t>
      </w:r>
      <w:r>
        <w:rPr>
          <w:rFonts w:ascii="Arial Narrow" w:hAnsi="Arial Narrow" w:cs="Arial Narrow"/>
          <w:color w:val="000000"/>
          <w:lang w:eastAsia="es-DO"/>
        </w:rPr>
        <w:t>Decreto 490-07, de fecha treinta (30) de agosto del dos mil siete (2007), por un valor equivalente al Cuatro</w:t>
      </w:r>
      <w:r w:rsidR="00FA3DA2">
        <w:rPr>
          <w:rFonts w:ascii="Arial Narrow" w:hAnsi="Arial Narrow" w:cs="Arial Narrow"/>
          <w:color w:val="000000"/>
          <w:lang w:eastAsia="es-DO"/>
        </w:rPr>
        <w:t xml:space="preserve"> </w:t>
      </w:r>
      <w:r>
        <w:rPr>
          <w:rFonts w:ascii="Arial Narrow" w:hAnsi="Arial Narrow" w:cs="Arial Narrow"/>
          <w:color w:val="000000"/>
          <w:lang w:eastAsia="es-DO"/>
        </w:rPr>
        <w:t>por Diez (10%) del monto del Contrato.</w:t>
      </w:r>
    </w:p>
    <w:p w14:paraId="60D22D0F" w14:textId="77777777" w:rsidR="00FA3DA2" w:rsidRDefault="00FA3DA2" w:rsidP="00661749">
      <w:pPr>
        <w:autoSpaceDE w:val="0"/>
        <w:autoSpaceDN w:val="0"/>
        <w:adjustRightInd w:val="0"/>
        <w:rPr>
          <w:rFonts w:ascii="Arial Narrow" w:hAnsi="Arial Narrow" w:cs="Arial Narrow"/>
          <w:b/>
          <w:bCs/>
          <w:color w:val="000000"/>
          <w:lang w:eastAsia="es-DO"/>
        </w:rPr>
      </w:pPr>
    </w:p>
    <w:p w14:paraId="7A178DC9" w14:textId="77777777" w:rsidR="00661749" w:rsidRDefault="00661749" w:rsidP="00FA3DA2">
      <w:pPr>
        <w:autoSpaceDE w:val="0"/>
        <w:autoSpaceDN w:val="0"/>
        <w:adjustRightInd w:val="0"/>
        <w:jc w:val="both"/>
        <w:rPr>
          <w:rFonts w:ascii="Arial Narrow" w:hAnsi="Arial Narrow" w:cs="Arial Narrow"/>
          <w:b/>
          <w:bCs/>
          <w:color w:val="810000"/>
          <w:lang w:eastAsia="es-DO"/>
        </w:rPr>
      </w:pPr>
      <w:r>
        <w:rPr>
          <w:rFonts w:ascii="Arial Narrow" w:hAnsi="Arial Narrow" w:cs="Arial Narrow"/>
          <w:b/>
          <w:bCs/>
          <w:color w:val="000000"/>
          <w:lang w:eastAsia="es-DO"/>
        </w:rPr>
        <w:t>PARRAFO I</w:t>
      </w:r>
      <w:r>
        <w:rPr>
          <w:rFonts w:ascii="Arial Narrow" w:hAnsi="Arial Narrow" w:cs="Arial Narrow"/>
          <w:color w:val="000000"/>
          <w:lang w:eastAsia="es-DO"/>
        </w:rPr>
        <w:t xml:space="preserve">. Dicha garantía responderá de los daños y perjuicios que se produzcan a </w:t>
      </w:r>
      <w:r>
        <w:rPr>
          <w:rFonts w:ascii="Arial Narrow" w:hAnsi="Arial Narrow" w:cs="Arial Narrow"/>
          <w:b/>
          <w:bCs/>
          <w:color w:val="810000"/>
          <w:lang w:eastAsia="es-DO"/>
        </w:rPr>
        <w:t>[la Entidad</w:t>
      </w:r>
    </w:p>
    <w:p w14:paraId="74A74317" w14:textId="77777777" w:rsidR="00661749" w:rsidRDefault="00661749" w:rsidP="00FA3DA2">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810000"/>
          <w:lang w:eastAsia="es-DO"/>
        </w:rPr>
        <w:t xml:space="preserve">Contratante] </w:t>
      </w:r>
      <w:r>
        <w:rPr>
          <w:rFonts w:ascii="Arial Narrow" w:hAnsi="Arial Narrow" w:cs="Arial Narrow"/>
          <w:color w:val="000000"/>
          <w:lang w:eastAsia="es-DO"/>
        </w:rPr>
        <w:t>en caso de incumplimiento, que determinará en todo caso la ejecución de la garantía,</w:t>
      </w:r>
    </w:p>
    <w:p w14:paraId="4FC5B8EC" w14:textId="77777777" w:rsidR="00661749" w:rsidRDefault="00661749" w:rsidP="00FA3DA2">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independientemente del resto de acciones que legalmente procedan.</w:t>
      </w:r>
    </w:p>
    <w:p w14:paraId="6F542167" w14:textId="77777777" w:rsidR="00FA3DA2" w:rsidRDefault="00FA3DA2" w:rsidP="00661749">
      <w:pPr>
        <w:autoSpaceDE w:val="0"/>
        <w:autoSpaceDN w:val="0"/>
        <w:adjustRightInd w:val="0"/>
        <w:rPr>
          <w:rFonts w:ascii="Arial Narrow" w:hAnsi="Arial Narrow" w:cs="Arial Narrow"/>
          <w:b/>
          <w:bCs/>
          <w:color w:val="000000"/>
          <w:lang w:eastAsia="es-DO"/>
        </w:rPr>
      </w:pPr>
    </w:p>
    <w:p w14:paraId="09926D4C" w14:textId="77777777" w:rsidR="00661749" w:rsidRDefault="00661749" w:rsidP="00661749">
      <w:pPr>
        <w:autoSpaceDE w:val="0"/>
        <w:autoSpaceDN w:val="0"/>
        <w:adjustRightInd w:val="0"/>
        <w:rPr>
          <w:rFonts w:ascii="Arial Narrow" w:hAnsi="Arial Narrow" w:cs="Arial Narrow"/>
          <w:b/>
          <w:bCs/>
          <w:color w:val="000000"/>
          <w:lang w:eastAsia="es-DO"/>
        </w:rPr>
      </w:pPr>
      <w:r>
        <w:rPr>
          <w:rFonts w:ascii="Arial Narrow" w:hAnsi="Arial Narrow" w:cs="Arial Narrow"/>
          <w:b/>
          <w:bCs/>
          <w:color w:val="000000"/>
          <w:lang w:eastAsia="es-DO"/>
        </w:rPr>
        <w:t>ARTÍCULO 2</w:t>
      </w:r>
      <w:r w:rsidR="008118B1">
        <w:rPr>
          <w:rFonts w:ascii="Arial Narrow" w:hAnsi="Arial Narrow" w:cs="Arial Narrow"/>
          <w:b/>
          <w:bCs/>
          <w:color w:val="000000"/>
          <w:lang w:eastAsia="es-DO"/>
        </w:rPr>
        <w:t>2</w:t>
      </w:r>
      <w:r>
        <w:rPr>
          <w:rFonts w:ascii="Arial Narrow" w:hAnsi="Arial Narrow" w:cs="Arial Narrow"/>
          <w:b/>
          <w:bCs/>
          <w:color w:val="000000"/>
          <w:lang w:eastAsia="es-DO"/>
        </w:rPr>
        <w:t>.- RESPONSABILIDAD CIVIL</w:t>
      </w:r>
    </w:p>
    <w:p w14:paraId="5177C045" w14:textId="77777777" w:rsidR="00FA3DA2" w:rsidRDefault="00FA3DA2" w:rsidP="00661749">
      <w:pPr>
        <w:autoSpaceDE w:val="0"/>
        <w:autoSpaceDN w:val="0"/>
        <w:adjustRightInd w:val="0"/>
        <w:rPr>
          <w:rFonts w:ascii="Arial Narrow" w:hAnsi="Arial Narrow" w:cs="Arial Narrow"/>
          <w:b/>
          <w:bCs/>
          <w:color w:val="000000"/>
          <w:lang w:eastAsia="es-DO"/>
        </w:rPr>
      </w:pPr>
    </w:p>
    <w:p w14:paraId="7A17F1BA" w14:textId="77777777" w:rsidR="00661749" w:rsidRDefault="00661749" w:rsidP="00FA3DA2">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EL CONTRATISTA</w:t>
      </w:r>
      <w:r>
        <w:rPr>
          <w:rFonts w:ascii="Arial Narrow" w:hAnsi="Arial Narrow" w:cs="Arial Narrow"/>
          <w:color w:val="000000"/>
          <w:lang w:eastAsia="es-DO"/>
        </w:rPr>
        <w:t>. será el único responsable por los daños y perjuicios causados a las personas que</w:t>
      </w:r>
      <w:r w:rsidR="00FA3DA2">
        <w:rPr>
          <w:rFonts w:ascii="Arial Narrow" w:hAnsi="Arial Narrow" w:cs="Arial Narrow"/>
          <w:color w:val="000000"/>
          <w:lang w:eastAsia="es-DO"/>
        </w:rPr>
        <w:t xml:space="preserve"> </w:t>
      </w:r>
      <w:r>
        <w:rPr>
          <w:rFonts w:ascii="Arial Narrow" w:hAnsi="Arial Narrow" w:cs="Arial Narrow"/>
          <w:color w:val="000000"/>
          <w:lang w:eastAsia="es-DO"/>
        </w:rPr>
        <w:t>laboren en la ejecución de estos trabajos y por todos los daños y perjuicios que puedan causar a terceras</w:t>
      </w:r>
      <w:r w:rsidR="00FA3DA2">
        <w:rPr>
          <w:rFonts w:ascii="Arial Narrow" w:hAnsi="Arial Narrow" w:cs="Arial Narrow"/>
          <w:color w:val="000000"/>
          <w:lang w:eastAsia="es-DO"/>
        </w:rPr>
        <w:t xml:space="preserve"> </w:t>
      </w:r>
      <w:r>
        <w:rPr>
          <w:rFonts w:ascii="Arial Narrow" w:hAnsi="Arial Narrow" w:cs="Arial Narrow"/>
          <w:color w:val="000000"/>
          <w:lang w:eastAsia="es-DO"/>
        </w:rPr>
        <w:t>personas y/o propiedades, así como también, asumirá la totalidad de los riesgos y compromisos que se</w:t>
      </w:r>
      <w:r w:rsidR="00FA3DA2">
        <w:rPr>
          <w:rFonts w:ascii="Arial Narrow" w:hAnsi="Arial Narrow" w:cs="Arial Narrow"/>
          <w:color w:val="000000"/>
          <w:lang w:eastAsia="es-DO"/>
        </w:rPr>
        <w:t xml:space="preserve"> </w:t>
      </w:r>
      <w:r>
        <w:rPr>
          <w:rFonts w:ascii="Arial Narrow" w:hAnsi="Arial Narrow" w:cs="Arial Narrow"/>
          <w:color w:val="000000"/>
          <w:lang w:eastAsia="es-DO"/>
        </w:rPr>
        <w:t>originen por los mismos. A tales efectos deberá presentar para la suscripción del presente Contrato la</w:t>
      </w:r>
      <w:r w:rsidR="00FA3DA2">
        <w:rPr>
          <w:rFonts w:ascii="Arial Narrow" w:hAnsi="Arial Narrow" w:cs="Arial Narrow"/>
          <w:color w:val="000000"/>
          <w:lang w:eastAsia="es-DO"/>
        </w:rPr>
        <w:t xml:space="preserve"> </w:t>
      </w:r>
      <w:r>
        <w:rPr>
          <w:rFonts w:ascii="Arial Narrow" w:hAnsi="Arial Narrow" w:cs="Arial Narrow"/>
          <w:color w:val="000000"/>
          <w:lang w:eastAsia="es-DO"/>
        </w:rPr>
        <w:t>póliza de responsabilidad civil general, correspondiente.</w:t>
      </w:r>
    </w:p>
    <w:p w14:paraId="03A16489" w14:textId="77777777" w:rsidR="00FA3DA2" w:rsidRDefault="00FA3DA2" w:rsidP="00FA3DA2">
      <w:pPr>
        <w:autoSpaceDE w:val="0"/>
        <w:autoSpaceDN w:val="0"/>
        <w:adjustRightInd w:val="0"/>
        <w:jc w:val="both"/>
        <w:rPr>
          <w:rFonts w:ascii="Arial Narrow" w:hAnsi="Arial Narrow" w:cs="Arial Narrow"/>
          <w:b/>
          <w:bCs/>
          <w:color w:val="000000"/>
          <w:lang w:eastAsia="es-DO"/>
        </w:rPr>
      </w:pPr>
    </w:p>
    <w:p w14:paraId="619A87E7" w14:textId="77777777" w:rsidR="00661749" w:rsidRDefault="00661749" w:rsidP="00FA3DA2">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EL CONTRATISTA </w:t>
      </w:r>
      <w:r>
        <w:rPr>
          <w:rFonts w:ascii="Arial Narrow" w:hAnsi="Arial Narrow" w:cs="Arial Narrow"/>
          <w:color w:val="000000"/>
          <w:lang w:eastAsia="es-DO"/>
        </w:rPr>
        <w:t xml:space="preserve">mantendrá a </w:t>
      </w:r>
      <w:r>
        <w:rPr>
          <w:rFonts w:ascii="Arial Narrow" w:hAnsi="Arial Narrow" w:cs="Arial Narrow"/>
          <w:b/>
          <w:bCs/>
          <w:color w:val="810000"/>
          <w:lang w:eastAsia="es-DO"/>
        </w:rPr>
        <w:t>[la Entidad Contratante]</w:t>
      </w:r>
      <w:r>
        <w:rPr>
          <w:rFonts w:ascii="Arial Narrow" w:hAnsi="Arial Narrow" w:cs="Arial Narrow"/>
          <w:color w:val="000000"/>
          <w:lang w:eastAsia="es-DO"/>
        </w:rPr>
        <w:t>, sus agentes y empleados, libres e indemnes</w:t>
      </w:r>
      <w:r w:rsidR="00FA3DA2">
        <w:rPr>
          <w:rFonts w:ascii="Arial Narrow" w:hAnsi="Arial Narrow" w:cs="Arial Narrow"/>
          <w:color w:val="000000"/>
          <w:lang w:eastAsia="es-DO"/>
        </w:rPr>
        <w:t xml:space="preserve"> </w:t>
      </w:r>
      <w:r>
        <w:rPr>
          <w:rFonts w:ascii="Arial Narrow" w:hAnsi="Arial Narrow" w:cs="Arial Narrow"/>
          <w:color w:val="000000"/>
          <w:lang w:eastAsia="es-DO"/>
        </w:rPr>
        <w:t>de y contra toda reclamación, compensación, pérdidas o gastos que surgieren o resultaren de las Obras,</w:t>
      </w:r>
      <w:r w:rsidR="00FA3DA2">
        <w:rPr>
          <w:rFonts w:ascii="Arial Narrow" w:hAnsi="Arial Narrow" w:cs="Arial Narrow"/>
          <w:color w:val="000000"/>
          <w:lang w:eastAsia="es-DO"/>
        </w:rPr>
        <w:t xml:space="preserve"> </w:t>
      </w:r>
      <w:r>
        <w:rPr>
          <w:rFonts w:ascii="Arial Narrow" w:hAnsi="Arial Narrow" w:cs="Arial Narrow"/>
          <w:color w:val="000000"/>
          <w:lang w:eastAsia="es-DO"/>
        </w:rPr>
        <w:t xml:space="preserve">inclusive servicios profesionales provistos por </w:t>
      </w:r>
      <w:r>
        <w:rPr>
          <w:rFonts w:ascii="Arial Narrow" w:hAnsi="Arial Narrow" w:cs="Arial Narrow"/>
          <w:b/>
          <w:bCs/>
          <w:color w:val="000000"/>
          <w:lang w:eastAsia="es-DO"/>
        </w:rPr>
        <w:t>EL CONTRATISTA</w:t>
      </w:r>
      <w:r>
        <w:rPr>
          <w:rFonts w:ascii="Arial Narrow" w:hAnsi="Arial Narrow" w:cs="Arial Narrow"/>
          <w:color w:val="000000"/>
          <w:lang w:eastAsia="es-DO"/>
        </w:rPr>
        <w:t>.</w:t>
      </w:r>
    </w:p>
    <w:p w14:paraId="005C823D" w14:textId="77777777" w:rsidR="00FA3DA2" w:rsidRDefault="00FA3DA2" w:rsidP="00FA3DA2">
      <w:pPr>
        <w:autoSpaceDE w:val="0"/>
        <w:autoSpaceDN w:val="0"/>
        <w:adjustRightInd w:val="0"/>
        <w:jc w:val="both"/>
        <w:rPr>
          <w:rFonts w:ascii="Arial Narrow" w:hAnsi="Arial Narrow" w:cs="Arial Narrow"/>
          <w:color w:val="000000"/>
          <w:lang w:eastAsia="es-DO"/>
        </w:rPr>
      </w:pPr>
    </w:p>
    <w:p w14:paraId="77FCFF0D" w14:textId="77777777" w:rsidR="00661749" w:rsidRDefault="00661749" w:rsidP="00FA3DA2">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Se entiende por obligaciones de indemnidad a las reclamaciones, compensaciones, pérdidas o gastos,</w:t>
      </w:r>
      <w:r w:rsidR="00FA3DA2">
        <w:rPr>
          <w:rFonts w:ascii="Arial Narrow" w:hAnsi="Arial Narrow" w:cs="Arial Narrow"/>
          <w:color w:val="000000"/>
          <w:lang w:eastAsia="es-DO"/>
        </w:rPr>
        <w:t xml:space="preserve"> </w:t>
      </w:r>
      <w:r>
        <w:rPr>
          <w:rFonts w:ascii="Arial Narrow" w:hAnsi="Arial Narrow" w:cs="Arial Narrow"/>
          <w:color w:val="000000"/>
          <w:lang w:eastAsia="es-DO"/>
        </w:rPr>
        <w:t>que se atribuyan a lesiones corporales, enfermedad o muerte de personas, o destrucción de la propiedad</w:t>
      </w:r>
      <w:r w:rsidR="00FA3DA2">
        <w:rPr>
          <w:rFonts w:ascii="Arial Narrow" w:hAnsi="Arial Narrow" w:cs="Arial Narrow"/>
          <w:color w:val="000000"/>
          <w:lang w:eastAsia="es-DO"/>
        </w:rPr>
        <w:t xml:space="preserve"> </w:t>
      </w:r>
      <w:r>
        <w:rPr>
          <w:rFonts w:ascii="Arial Narrow" w:hAnsi="Arial Narrow" w:cs="Arial Narrow"/>
          <w:color w:val="000000"/>
          <w:lang w:eastAsia="es-DO"/>
        </w:rPr>
        <w:t>física.</w:t>
      </w:r>
    </w:p>
    <w:p w14:paraId="3FD18BF6" w14:textId="77777777" w:rsidR="00E0484B" w:rsidRDefault="00E0484B" w:rsidP="00661749">
      <w:pPr>
        <w:autoSpaceDE w:val="0"/>
        <w:autoSpaceDN w:val="0"/>
        <w:adjustRightInd w:val="0"/>
        <w:rPr>
          <w:rFonts w:ascii="Arial Narrow" w:hAnsi="Arial Narrow" w:cs="Arial Narrow"/>
          <w:b/>
          <w:bCs/>
          <w:color w:val="000000"/>
          <w:lang w:eastAsia="es-DO"/>
        </w:rPr>
      </w:pPr>
    </w:p>
    <w:p w14:paraId="64F3365B" w14:textId="77777777" w:rsidR="00E0484B" w:rsidRDefault="00E0484B" w:rsidP="00661749">
      <w:pPr>
        <w:autoSpaceDE w:val="0"/>
        <w:autoSpaceDN w:val="0"/>
        <w:adjustRightInd w:val="0"/>
        <w:rPr>
          <w:rFonts w:ascii="Arial Narrow" w:hAnsi="Arial Narrow" w:cs="Arial Narrow"/>
          <w:b/>
          <w:bCs/>
          <w:color w:val="000000"/>
          <w:lang w:eastAsia="es-DO"/>
        </w:rPr>
      </w:pPr>
    </w:p>
    <w:p w14:paraId="617920AA" w14:textId="77777777" w:rsidR="00661749" w:rsidRDefault="00661749" w:rsidP="00E0484B">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EL CONTRATISTA </w:t>
      </w:r>
      <w:r>
        <w:rPr>
          <w:rFonts w:ascii="Arial Narrow" w:hAnsi="Arial Narrow" w:cs="Arial Narrow"/>
          <w:color w:val="000000"/>
          <w:lang w:eastAsia="es-DO"/>
        </w:rPr>
        <w:t>obtendrá o mantendrá un seguro como pérdidas y reclamaciones que surgieren de</w:t>
      </w:r>
      <w:r w:rsidR="00E0484B">
        <w:rPr>
          <w:rFonts w:ascii="Arial Narrow" w:hAnsi="Arial Narrow" w:cs="Arial Narrow"/>
          <w:color w:val="000000"/>
          <w:lang w:eastAsia="es-DO"/>
        </w:rPr>
        <w:t xml:space="preserve"> </w:t>
      </w:r>
      <w:r>
        <w:rPr>
          <w:rFonts w:ascii="Arial Narrow" w:hAnsi="Arial Narrow" w:cs="Arial Narrow"/>
          <w:color w:val="000000"/>
          <w:lang w:eastAsia="es-DO"/>
        </w:rPr>
        <w:t xml:space="preserve">fallecimiento o lesión, a toda persona empleada por él o cualquier subcontratista, de tal modo que </w:t>
      </w:r>
      <w:r>
        <w:rPr>
          <w:rFonts w:ascii="Arial Narrow" w:hAnsi="Arial Narrow" w:cs="Arial Narrow"/>
          <w:b/>
          <w:bCs/>
          <w:color w:val="810000"/>
          <w:lang w:eastAsia="es-DO"/>
        </w:rPr>
        <w:t>[la</w:t>
      </w:r>
      <w:r w:rsidR="00E0484B">
        <w:rPr>
          <w:rFonts w:ascii="Arial Narrow" w:hAnsi="Arial Narrow" w:cs="Arial Narrow"/>
          <w:b/>
          <w:bCs/>
          <w:color w:val="810000"/>
          <w:lang w:eastAsia="es-DO"/>
        </w:rPr>
        <w:t xml:space="preserve"> </w:t>
      </w:r>
      <w:r>
        <w:rPr>
          <w:rFonts w:ascii="Arial Narrow" w:hAnsi="Arial Narrow" w:cs="Arial Narrow"/>
          <w:b/>
          <w:bCs/>
          <w:color w:val="810000"/>
          <w:lang w:eastAsia="es-DO"/>
        </w:rPr>
        <w:t xml:space="preserve">Entidad Contratante] </w:t>
      </w:r>
      <w:r>
        <w:rPr>
          <w:rFonts w:ascii="Arial Narrow" w:hAnsi="Arial Narrow" w:cs="Arial Narrow"/>
          <w:color w:val="000000"/>
          <w:lang w:eastAsia="es-DO"/>
        </w:rPr>
        <w:t>esté indemnizada.</w:t>
      </w:r>
    </w:p>
    <w:p w14:paraId="7EE71144" w14:textId="77777777" w:rsidR="00E0484B" w:rsidRDefault="00E0484B" w:rsidP="00661749">
      <w:pPr>
        <w:autoSpaceDE w:val="0"/>
        <w:autoSpaceDN w:val="0"/>
        <w:adjustRightInd w:val="0"/>
        <w:rPr>
          <w:rFonts w:ascii="Arial Narrow" w:hAnsi="Arial Narrow" w:cs="Arial Narrow"/>
          <w:b/>
          <w:bCs/>
          <w:color w:val="000000"/>
          <w:lang w:eastAsia="es-DO"/>
        </w:rPr>
      </w:pPr>
    </w:p>
    <w:p w14:paraId="018E530C" w14:textId="77777777" w:rsidR="00661749" w:rsidRDefault="00661749" w:rsidP="00661749">
      <w:pPr>
        <w:autoSpaceDE w:val="0"/>
        <w:autoSpaceDN w:val="0"/>
        <w:adjustRightInd w:val="0"/>
        <w:rPr>
          <w:rFonts w:ascii="Arial Narrow" w:hAnsi="Arial Narrow" w:cs="Arial Narrow"/>
          <w:b/>
          <w:bCs/>
          <w:color w:val="000000"/>
          <w:lang w:eastAsia="es-DO"/>
        </w:rPr>
      </w:pPr>
      <w:r>
        <w:rPr>
          <w:rFonts w:ascii="Arial Narrow" w:hAnsi="Arial Narrow" w:cs="Arial Narrow"/>
          <w:b/>
          <w:bCs/>
          <w:color w:val="000000"/>
          <w:lang w:eastAsia="es-DO"/>
        </w:rPr>
        <w:t>ARTÍCULO 2</w:t>
      </w:r>
      <w:r w:rsidR="008118B1">
        <w:rPr>
          <w:rFonts w:ascii="Arial Narrow" w:hAnsi="Arial Narrow" w:cs="Arial Narrow"/>
          <w:b/>
          <w:bCs/>
          <w:color w:val="000000"/>
          <w:lang w:eastAsia="es-DO"/>
        </w:rPr>
        <w:t>3</w:t>
      </w:r>
      <w:r>
        <w:rPr>
          <w:rFonts w:ascii="Arial Narrow" w:hAnsi="Arial Narrow" w:cs="Arial Narrow"/>
          <w:b/>
          <w:bCs/>
          <w:color w:val="000000"/>
          <w:lang w:eastAsia="es-DO"/>
        </w:rPr>
        <w:t>.- GARANTÍA DE VICIOS OCULTOS</w:t>
      </w:r>
    </w:p>
    <w:p w14:paraId="4C1491DB" w14:textId="77777777" w:rsidR="00E0484B" w:rsidRDefault="00E0484B" w:rsidP="00661749">
      <w:pPr>
        <w:autoSpaceDE w:val="0"/>
        <w:autoSpaceDN w:val="0"/>
        <w:adjustRightInd w:val="0"/>
        <w:rPr>
          <w:rFonts w:ascii="Arial Narrow" w:hAnsi="Arial Narrow" w:cs="Arial Narrow"/>
          <w:color w:val="000000"/>
          <w:lang w:eastAsia="es-DO"/>
        </w:rPr>
      </w:pPr>
    </w:p>
    <w:p w14:paraId="4C2C55A0" w14:textId="77777777" w:rsidR="00661749" w:rsidRDefault="00661749" w:rsidP="00E0484B">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Al finalizar los trabajos,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deberá presentar una garantía de las Obras ejecutadas por él</w:t>
      </w:r>
      <w:r w:rsidR="00E0484B">
        <w:rPr>
          <w:rFonts w:ascii="Arial Narrow" w:hAnsi="Arial Narrow" w:cs="Arial Narrow"/>
          <w:color w:val="000000"/>
          <w:lang w:eastAsia="es-DO"/>
        </w:rPr>
        <w:t xml:space="preserve"> </w:t>
      </w:r>
      <w:r>
        <w:rPr>
          <w:rFonts w:ascii="Arial Narrow" w:hAnsi="Arial Narrow" w:cs="Arial Narrow"/>
          <w:color w:val="000000"/>
          <w:lang w:eastAsia="es-DO"/>
        </w:rPr>
        <w:t xml:space="preserve">a satisfacción de </w:t>
      </w:r>
      <w:r>
        <w:rPr>
          <w:rFonts w:ascii="Arial Narrow" w:hAnsi="Arial Narrow" w:cs="Arial Narrow"/>
          <w:b/>
          <w:bCs/>
          <w:color w:val="810000"/>
          <w:lang w:eastAsia="es-DO"/>
        </w:rPr>
        <w:t>[la Entidad Contratante]</w:t>
      </w:r>
      <w:r>
        <w:rPr>
          <w:rFonts w:ascii="Arial Narrow" w:hAnsi="Arial Narrow" w:cs="Arial Narrow"/>
          <w:color w:val="000000"/>
          <w:lang w:eastAsia="es-DO"/>
        </w:rPr>
        <w:t>, (Garantía de Vicios Ocultos), por un monto equivalente al</w:t>
      </w:r>
      <w:r w:rsidR="00E0484B">
        <w:rPr>
          <w:rFonts w:ascii="Arial Narrow" w:hAnsi="Arial Narrow" w:cs="Arial Narrow"/>
          <w:color w:val="000000"/>
          <w:lang w:eastAsia="es-DO"/>
        </w:rPr>
        <w:t xml:space="preserve"> </w:t>
      </w:r>
      <w:r>
        <w:rPr>
          <w:rFonts w:ascii="Arial Narrow" w:hAnsi="Arial Narrow" w:cs="Arial Narrow"/>
          <w:b/>
          <w:bCs/>
          <w:color w:val="810000"/>
          <w:lang w:eastAsia="es-DO"/>
        </w:rPr>
        <w:t xml:space="preserve">[indicar por ciento en letras] </w:t>
      </w:r>
      <w:r>
        <w:rPr>
          <w:rFonts w:ascii="Arial Narrow" w:hAnsi="Arial Narrow" w:cs="Arial Narrow"/>
          <w:color w:val="810000"/>
          <w:lang w:eastAsia="es-DO"/>
        </w:rPr>
        <w:t>(</w:t>
      </w:r>
      <w:r>
        <w:rPr>
          <w:rFonts w:ascii="Arial Narrow" w:hAnsi="Arial Narrow" w:cs="Arial Narrow"/>
          <w:b/>
          <w:bCs/>
          <w:color w:val="810000"/>
          <w:lang w:eastAsia="es-DO"/>
        </w:rPr>
        <w:t>indicar por ciento en números</w:t>
      </w:r>
      <w:r>
        <w:rPr>
          <w:rFonts w:ascii="Arial Narrow" w:hAnsi="Arial Narrow" w:cs="Arial Narrow"/>
          <w:color w:val="810000"/>
          <w:lang w:eastAsia="es-DO"/>
        </w:rPr>
        <w:t xml:space="preserve">) </w:t>
      </w:r>
      <w:r>
        <w:rPr>
          <w:rFonts w:ascii="Arial Narrow" w:hAnsi="Arial Narrow" w:cs="Arial Narrow"/>
          <w:color w:val="000000"/>
          <w:lang w:eastAsia="es-DO"/>
        </w:rPr>
        <w:t>del costo total a que hayan ascendido</w:t>
      </w:r>
      <w:r w:rsidR="00E0484B">
        <w:rPr>
          <w:rFonts w:ascii="Arial Narrow" w:hAnsi="Arial Narrow" w:cs="Arial Narrow"/>
          <w:color w:val="000000"/>
          <w:lang w:eastAsia="es-DO"/>
        </w:rPr>
        <w:t xml:space="preserve"> </w:t>
      </w:r>
      <w:r>
        <w:rPr>
          <w:rFonts w:ascii="Arial Narrow" w:hAnsi="Arial Narrow" w:cs="Arial Narrow"/>
          <w:color w:val="000000"/>
          <w:lang w:eastAsia="es-DO"/>
        </w:rPr>
        <w:t>todos los trabajos realizados al concluir la Obra. Esta garantía deberá ser por un (1) año, con la finalidad</w:t>
      </w:r>
      <w:r w:rsidR="00E0484B">
        <w:rPr>
          <w:rFonts w:ascii="Arial Narrow" w:hAnsi="Arial Narrow" w:cs="Arial Narrow"/>
          <w:color w:val="000000"/>
          <w:lang w:eastAsia="es-DO"/>
        </w:rPr>
        <w:t xml:space="preserve"> </w:t>
      </w:r>
      <w:r>
        <w:rPr>
          <w:rFonts w:ascii="Arial Narrow" w:hAnsi="Arial Narrow" w:cs="Arial Narrow"/>
          <w:color w:val="000000"/>
          <w:lang w:eastAsia="es-DO"/>
        </w:rPr>
        <w:t>de asegurar los trabajos de cualquier reparación que surja por algún defecto de construcción no detectado</w:t>
      </w:r>
      <w:r w:rsidR="00E0484B">
        <w:rPr>
          <w:rFonts w:ascii="Arial Narrow" w:hAnsi="Arial Narrow" w:cs="Arial Narrow"/>
          <w:color w:val="000000"/>
          <w:lang w:eastAsia="es-DO"/>
        </w:rPr>
        <w:t xml:space="preserve"> </w:t>
      </w:r>
      <w:r>
        <w:rPr>
          <w:rFonts w:ascii="Arial Narrow" w:hAnsi="Arial Narrow" w:cs="Arial Narrow"/>
          <w:color w:val="000000"/>
          <w:lang w:eastAsia="es-DO"/>
        </w:rPr>
        <w:t>en el momento de recibir la Obra. La garantía deberá ser otorgada por una compañía de seguros con su</w:t>
      </w:r>
      <w:r w:rsidR="00E0484B">
        <w:rPr>
          <w:rFonts w:ascii="Arial Narrow" w:hAnsi="Arial Narrow" w:cs="Arial Narrow"/>
          <w:color w:val="000000"/>
          <w:lang w:eastAsia="es-DO"/>
        </w:rPr>
        <w:t xml:space="preserve"> </w:t>
      </w:r>
      <w:r>
        <w:rPr>
          <w:rFonts w:ascii="Arial Narrow" w:hAnsi="Arial Narrow" w:cs="Arial Narrow"/>
          <w:color w:val="000000"/>
          <w:lang w:eastAsia="es-DO"/>
        </w:rPr>
        <w:t xml:space="preserve">correspondiente fianza, a entera satisfacción de </w:t>
      </w:r>
      <w:r>
        <w:rPr>
          <w:rFonts w:ascii="Arial Narrow" w:hAnsi="Arial Narrow" w:cs="Arial Narrow"/>
          <w:b/>
          <w:bCs/>
          <w:color w:val="810000"/>
          <w:lang w:eastAsia="es-DO"/>
        </w:rPr>
        <w:t>[la Entidad Contratante]</w:t>
      </w:r>
      <w:r>
        <w:rPr>
          <w:rFonts w:ascii="Arial Narrow" w:hAnsi="Arial Narrow" w:cs="Arial Narrow"/>
          <w:color w:val="000000"/>
          <w:lang w:eastAsia="es-DO"/>
        </w:rPr>
        <w:t>.</w:t>
      </w:r>
    </w:p>
    <w:p w14:paraId="5BDDC2F9" w14:textId="77777777" w:rsidR="00E0484B" w:rsidRDefault="00E0484B" w:rsidP="00661749">
      <w:pPr>
        <w:autoSpaceDE w:val="0"/>
        <w:autoSpaceDN w:val="0"/>
        <w:adjustRightInd w:val="0"/>
        <w:rPr>
          <w:rFonts w:ascii="Arial Narrow" w:hAnsi="Arial Narrow" w:cs="Arial Narrow"/>
          <w:color w:val="000000"/>
          <w:lang w:eastAsia="es-DO"/>
        </w:rPr>
      </w:pPr>
    </w:p>
    <w:p w14:paraId="658DC137" w14:textId="77777777" w:rsidR="00661749" w:rsidRDefault="00661749" w:rsidP="00E0484B">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Esto en adición a lo establecido en los artículos 1792 y siguientes del Código Civil Dominicano.</w:t>
      </w:r>
    </w:p>
    <w:p w14:paraId="0A3A575D" w14:textId="77777777" w:rsidR="00E0484B" w:rsidRDefault="00E0484B" w:rsidP="00E0484B">
      <w:pPr>
        <w:autoSpaceDE w:val="0"/>
        <w:autoSpaceDN w:val="0"/>
        <w:adjustRightInd w:val="0"/>
        <w:jc w:val="both"/>
        <w:rPr>
          <w:rFonts w:ascii="Arial Narrow" w:hAnsi="Arial Narrow" w:cs="Arial Narrow"/>
          <w:b/>
          <w:bCs/>
          <w:color w:val="000000"/>
          <w:lang w:eastAsia="es-DO"/>
        </w:rPr>
      </w:pPr>
    </w:p>
    <w:p w14:paraId="7B365257" w14:textId="77777777" w:rsidR="00661749" w:rsidRDefault="00661749" w:rsidP="00E0484B">
      <w:pPr>
        <w:autoSpaceDE w:val="0"/>
        <w:autoSpaceDN w:val="0"/>
        <w:adjustRightInd w:val="0"/>
        <w:jc w:val="both"/>
        <w:rPr>
          <w:rFonts w:ascii="Arial Narrow" w:hAnsi="Arial Narrow" w:cs="Arial Narrow"/>
          <w:b/>
          <w:bCs/>
          <w:color w:val="810000"/>
          <w:lang w:eastAsia="es-DO"/>
        </w:rPr>
      </w:pPr>
      <w:r>
        <w:rPr>
          <w:rFonts w:ascii="Arial Narrow" w:hAnsi="Arial Narrow" w:cs="Arial Narrow"/>
          <w:b/>
          <w:bCs/>
          <w:color w:val="000000"/>
          <w:lang w:eastAsia="es-DO"/>
        </w:rPr>
        <w:t xml:space="preserve">EL CONTRATISTA </w:t>
      </w:r>
      <w:r>
        <w:rPr>
          <w:rFonts w:ascii="Arial Narrow" w:hAnsi="Arial Narrow" w:cs="Arial Narrow"/>
          <w:color w:val="000000"/>
          <w:lang w:eastAsia="es-DO"/>
        </w:rPr>
        <w:t>también será responsable por los daños que ocasione a las Obras existentes en el</w:t>
      </w:r>
      <w:r w:rsidR="00E0484B">
        <w:rPr>
          <w:rFonts w:ascii="Arial Narrow" w:hAnsi="Arial Narrow" w:cs="Arial Narrow"/>
          <w:color w:val="000000"/>
          <w:lang w:eastAsia="es-DO"/>
        </w:rPr>
        <w:t xml:space="preserve"> </w:t>
      </w:r>
      <w:r>
        <w:rPr>
          <w:rFonts w:ascii="Arial Narrow" w:hAnsi="Arial Narrow" w:cs="Arial Narrow"/>
          <w:color w:val="000000"/>
          <w:lang w:eastAsia="es-DO"/>
        </w:rPr>
        <w:t xml:space="preserve">terreno desde el momento de su toma de posesión y que no haya sido advertido por </w:t>
      </w:r>
      <w:r>
        <w:rPr>
          <w:rFonts w:ascii="Arial Narrow" w:hAnsi="Arial Narrow" w:cs="Arial Narrow"/>
          <w:b/>
          <w:bCs/>
          <w:color w:val="810000"/>
          <w:lang w:eastAsia="es-DO"/>
        </w:rPr>
        <w:t>[la Entidad</w:t>
      </w:r>
    </w:p>
    <w:p w14:paraId="6E01BF5A" w14:textId="77777777" w:rsidR="00661749" w:rsidRDefault="00661749" w:rsidP="00E0484B">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810000"/>
          <w:lang w:eastAsia="es-DO"/>
        </w:rPr>
        <w:t xml:space="preserve">Contratante] </w:t>
      </w:r>
      <w:r>
        <w:rPr>
          <w:rFonts w:ascii="Arial Narrow" w:hAnsi="Arial Narrow" w:cs="Arial Narrow"/>
          <w:color w:val="000000"/>
          <w:lang w:eastAsia="es-DO"/>
        </w:rPr>
        <w:t>hasta el momento de recibir la Obra terminada.</w:t>
      </w:r>
    </w:p>
    <w:p w14:paraId="5416C153" w14:textId="77777777" w:rsidR="00E0484B" w:rsidRDefault="00E0484B" w:rsidP="00661749">
      <w:pPr>
        <w:autoSpaceDE w:val="0"/>
        <w:autoSpaceDN w:val="0"/>
        <w:adjustRightInd w:val="0"/>
        <w:rPr>
          <w:rFonts w:ascii="Arial Narrow" w:hAnsi="Arial Narrow" w:cs="Arial Narrow"/>
          <w:b/>
          <w:bCs/>
          <w:color w:val="000000"/>
          <w:lang w:eastAsia="es-DO"/>
        </w:rPr>
      </w:pPr>
    </w:p>
    <w:p w14:paraId="08038112" w14:textId="77777777" w:rsidR="00661749" w:rsidRDefault="00661749" w:rsidP="00661749">
      <w:pPr>
        <w:autoSpaceDE w:val="0"/>
        <w:autoSpaceDN w:val="0"/>
        <w:adjustRightInd w:val="0"/>
        <w:rPr>
          <w:rFonts w:ascii="Arial Narrow" w:hAnsi="Arial Narrow" w:cs="Arial Narrow"/>
          <w:b/>
          <w:bCs/>
          <w:color w:val="000000"/>
          <w:lang w:eastAsia="es-DO"/>
        </w:rPr>
      </w:pPr>
      <w:r>
        <w:rPr>
          <w:rFonts w:ascii="Arial Narrow" w:hAnsi="Arial Narrow" w:cs="Arial Narrow"/>
          <w:b/>
          <w:bCs/>
          <w:color w:val="000000"/>
          <w:lang w:eastAsia="es-DO"/>
        </w:rPr>
        <w:t>ARTÍCULO 2</w:t>
      </w:r>
      <w:r w:rsidR="008118B1">
        <w:rPr>
          <w:rFonts w:ascii="Arial Narrow" w:hAnsi="Arial Narrow" w:cs="Arial Narrow"/>
          <w:b/>
          <w:bCs/>
          <w:color w:val="000000"/>
          <w:lang w:eastAsia="es-DO"/>
        </w:rPr>
        <w:t>4</w:t>
      </w:r>
      <w:r>
        <w:rPr>
          <w:rFonts w:ascii="Arial Narrow" w:hAnsi="Arial Narrow" w:cs="Arial Narrow"/>
          <w:b/>
          <w:bCs/>
          <w:color w:val="000000"/>
          <w:lang w:eastAsia="es-DO"/>
        </w:rPr>
        <w:t>.- DEVOLUCIÓN DE LA GARANTÍA DE FIEL CUMPLIMIENTO DE CONTRATO.</w:t>
      </w:r>
    </w:p>
    <w:p w14:paraId="097B42F2" w14:textId="77777777" w:rsidR="008118B1" w:rsidRDefault="008118B1" w:rsidP="00661749">
      <w:pPr>
        <w:autoSpaceDE w:val="0"/>
        <w:autoSpaceDN w:val="0"/>
        <w:adjustRightInd w:val="0"/>
        <w:rPr>
          <w:rFonts w:ascii="Arial Narrow" w:hAnsi="Arial Narrow" w:cs="Arial Narrow"/>
          <w:b/>
          <w:bCs/>
          <w:color w:val="810000"/>
          <w:lang w:eastAsia="es-DO"/>
        </w:rPr>
      </w:pPr>
    </w:p>
    <w:p w14:paraId="58C3E241" w14:textId="77777777" w:rsidR="00661749" w:rsidRDefault="00661749" w:rsidP="00661749">
      <w:pPr>
        <w:autoSpaceDE w:val="0"/>
        <w:autoSpaceDN w:val="0"/>
        <w:adjustRightInd w:val="0"/>
        <w:rPr>
          <w:rFonts w:ascii="Arial Narrow" w:hAnsi="Arial Narrow" w:cs="Arial Narrow"/>
          <w:color w:val="000000"/>
          <w:lang w:eastAsia="es-DO"/>
        </w:rPr>
      </w:pPr>
      <w:r>
        <w:rPr>
          <w:rFonts w:ascii="Arial Narrow" w:hAnsi="Arial Narrow" w:cs="Arial Narrow"/>
          <w:b/>
          <w:bCs/>
          <w:color w:val="810000"/>
          <w:lang w:eastAsia="es-DO"/>
        </w:rPr>
        <w:t xml:space="preserve">[La Entidad Contratante] </w:t>
      </w:r>
      <w:r>
        <w:rPr>
          <w:rFonts w:ascii="Arial Narrow" w:hAnsi="Arial Narrow" w:cs="Arial Narrow"/>
          <w:color w:val="000000"/>
          <w:lang w:eastAsia="es-DO"/>
        </w:rPr>
        <w:t>se compromete a liberar la Garantía de Fiel Cumplimiento de Contrato cuando</w:t>
      </w:r>
      <w:r w:rsidR="008118B1">
        <w:rPr>
          <w:rFonts w:ascii="Arial Narrow" w:hAnsi="Arial Narrow" w:cs="Arial Narrow"/>
          <w:color w:val="000000"/>
          <w:lang w:eastAsia="es-DO"/>
        </w:rPr>
        <w:t xml:space="preserve">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presente los siguientes documentos:</w:t>
      </w:r>
    </w:p>
    <w:p w14:paraId="6DCBB51F" w14:textId="77777777" w:rsidR="008118B1" w:rsidRDefault="008118B1" w:rsidP="00661749">
      <w:pPr>
        <w:autoSpaceDE w:val="0"/>
        <w:autoSpaceDN w:val="0"/>
        <w:adjustRightInd w:val="0"/>
        <w:rPr>
          <w:rFonts w:ascii="Wingdings-Regular" w:eastAsia="Wingdings-Regular" w:hAnsi="Arial Narrow" w:cs="Wingdings-Regular"/>
          <w:color w:val="000000"/>
          <w:lang w:eastAsia="es-DO"/>
        </w:rPr>
      </w:pPr>
    </w:p>
    <w:p w14:paraId="3AF05A7A" w14:textId="77777777" w:rsidR="00661749" w:rsidRPr="008118B1" w:rsidRDefault="00661749" w:rsidP="0024027D">
      <w:pPr>
        <w:pStyle w:val="Prrafodelista"/>
        <w:numPr>
          <w:ilvl w:val="0"/>
          <w:numId w:val="28"/>
        </w:numPr>
        <w:autoSpaceDE w:val="0"/>
        <w:autoSpaceDN w:val="0"/>
        <w:adjustRightInd w:val="0"/>
        <w:rPr>
          <w:rFonts w:ascii="Arial Narrow" w:hAnsi="Arial Narrow" w:cs="Arial Narrow"/>
          <w:color w:val="000000"/>
          <w:lang w:eastAsia="es-DO"/>
        </w:rPr>
      </w:pPr>
      <w:r w:rsidRPr="008118B1">
        <w:rPr>
          <w:rFonts w:ascii="Arial Narrow" w:hAnsi="Arial Narrow" w:cs="Arial Narrow"/>
          <w:color w:val="000000"/>
          <w:lang w:eastAsia="es-DO"/>
        </w:rPr>
        <w:t>Garantía de Vicios Ocultos o de la Calidad de las Obras</w:t>
      </w:r>
    </w:p>
    <w:p w14:paraId="31CBC9AC" w14:textId="77777777" w:rsidR="00661749" w:rsidRPr="008118B1" w:rsidRDefault="00661749" w:rsidP="0024027D">
      <w:pPr>
        <w:pStyle w:val="Prrafodelista"/>
        <w:numPr>
          <w:ilvl w:val="0"/>
          <w:numId w:val="28"/>
        </w:numPr>
        <w:autoSpaceDE w:val="0"/>
        <w:autoSpaceDN w:val="0"/>
        <w:adjustRightInd w:val="0"/>
        <w:rPr>
          <w:rFonts w:ascii="Arial Narrow" w:hAnsi="Arial Narrow" w:cs="Arial Narrow"/>
          <w:color w:val="000000"/>
          <w:lang w:eastAsia="es-DO"/>
        </w:rPr>
      </w:pPr>
      <w:r w:rsidRPr="008118B1">
        <w:rPr>
          <w:rFonts w:ascii="Arial Narrow" w:hAnsi="Arial Narrow" w:cs="Arial Narrow"/>
          <w:color w:val="000000"/>
          <w:lang w:eastAsia="es-DO"/>
        </w:rPr>
        <w:t>Certificado de Descargo de la Secretaría de Estado de Trabajo</w:t>
      </w:r>
    </w:p>
    <w:p w14:paraId="72048CAB" w14:textId="77777777" w:rsidR="00661749" w:rsidRPr="008118B1" w:rsidRDefault="00661749" w:rsidP="0024027D">
      <w:pPr>
        <w:pStyle w:val="Prrafodelista"/>
        <w:numPr>
          <w:ilvl w:val="0"/>
          <w:numId w:val="28"/>
        </w:numPr>
        <w:autoSpaceDE w:val="0"/>
        <w:autoSpaceDN w:val="0"/>
        <w:adjustRightInd w:val="0"/>
        <w:rPr>
          <w:rFonts w:ascii="Arial Narrow" w:hAnsi="Arial Narrow" w:cs="Arial Narrow"/>
          <w:color w:val="000000"/>
          <w:lang w:eastAsia="es-DO"/>
        </w:rPr>
      </w:pPr>
      <w:r w:rsidRPr="008118B1">
        <w:rPr>
          <w:rFonts w:ascii="Arial Narrow" w:hAnsi="Arial Narrow" w:cs="Arial Narrow"/>
          <w:color w:val="000000"/>
          <w:lang w:eastAsia="es-DO"/>
        </w:rPr>
        <w:t>Pago de Liquidación de todos los compromisos de la Seguridad Social</w:t>
      </w:r>
    </w:p>
    <w:p w14:paraId="33957D60" w14:textId="77777777" w:rsidR="00661749" w:rsidRPr="008118B1" w:rsidRDefault="00661749" w:rsidP="0024027D">
      <w:pPr>
        <w:pStyle w:val="Prrafodelista"/>
        <w:numPr>
          <w:ilvl w:val="0"/>
          <w:numId w:val="28"/>
        </w:numPr>
        <w:autoSpaceDE w:val="0"/>
        <w:autoSpaceDN w:val="0"/>
        <w:adjustRightInd w:val="0"/>
        <w:rPr>
          <w:rFonts w:ascii="Arial Narrow" w:hAnsi="Arial Narrow" w:cs="Arial Narrow"/>
          <w:color w:val="000000"/>
          <w:lang w:eastAsia="es-DO"/>
        </w:rPr>
      </w:pPr>
      <w:r w:rsidRPr="008118B1">
        <w:rPr>
          <w:rFonts w:ascii="Arial Narrow" w:hAnsi="Arial Narrow" w:cs="Arial Narrow"/>
          <w:color w:val="000000"/>
          <w:lang w:eastAsia="es-DO"/>
        </w:rPr>
        <w:t>Certificación de estar al día con el pago del impuesto Sobre La Renta</w:t>
      </w:r>
    </w:p>
    <w:p w14:paraId="08F78C18" w14:textId="77777777" w:rsidR="00661749" w:rsidRPr="008118B1" w:rsidRDefault="00661749" w:rsidP="0024027D">
      <w:pPr>
        <w:pStyle w:val="Prrafodelista"/>
        <w:numPr>
          <w:ilvl w:val="0"/>
          <w:numId w:val="28"/>
        </w:numPr>
        <w:autoSpaceDE w:val="0"/>
        <w:autoSpaceDN w:val="0"/>
        <w:adjustRightInd w:val="0"/>
        <w:rPr>
          <w:rFonts w:ascii="Arial Narrow" w:hAnsi="Arial Narrow" w:cs="Arial Narrow"/>
          <w:color w:val="000000"/>
          <w:lang w:eastAsia="es-DO"/>
        </w:rPr>
      </w:pPr>
      <w:r w:rsidRPr="008118B1">
        <w:rPr>
          <w:rFonts w:ascii="Arial Narrow" w:hAnsi="Arial Narrow" w:cs="Arial Narrow"/>
          <w:color w:val="000000"/>
          <w:lang w:eastAsia="es-DO"/>
        </w:rPr>
        <w:t>Comprobante de pagos de las tasas del CODIA</w:t>
      </w:r>
    </w:p>
    <w:p w14:paraId="1BC61B62" w14:textId="77777777" w:rsidR="008118B1" w:rsidRDefault="008118B1" w:rsidP="00661749">
      <w:pPr>
        <w:autoSpaceDE w:val="0"/>
        <w:autoSpaceDN w:val="0"/>
        <w:adjustRightInd w:val="0"/>
        <w:rPr>
          <w:rFonts w:ascii="Arial Narrow" w:hAnsi="Arial Narrow" w:cs="Arial Narrow"/>
          <w:b/>
          <w:bCs/>
          <w:color w:val="000000"/>
          <w:lang w:eastAsia="es-DO"/>
        </w:rPr>
      </w:pPr>
    </w:p>
    <w:p w14:paraId="1A154DF4" w14:textId="77777777" w:rsidR="00661749" w:rsidRDefault="00661749" w:rsidP="00661749">
      <w:pPr>
        <w:autoSpaceDE w:val="0"/>
        <w:autoSpaceDN w:val="0"/>
        <w:adjustRightInd w:val="0"/>
        <w:rPr>
          <w:rFonts w:ascii="Arial Narrow" w:hAnsi="Arial Narrow" w:cs="Arial Narrow"/>
          <w:b/>
          <w:bCs/>
          <w:color w:val="000000"/>
          <w:lang w:eastAsia="es-DO"/>
        </w:rPr>
      </w:pPr>
      <w:r>
        <w:rPr>
          <w:rFonts w:ascii="Arial Narrow" w:hAnsi="Arial Narrow" w:cs="Arial Narrow"/>
          <w:b/>
          <w:bCs/>
          <w:color w:val="000000"/>
          <w:lang w:eastAsia="es-DO"/>
        </w:rPr>
        <w:t>ARTÍCULO 2</w:t>
      </w:r>
      <w:r w:rsidR="008118B1">
        <w:rPr>
          <w:rFonts w:ascii="Arial Narrow" w:hAnsi="Arial Narrow" w:cs="Arial Narrow"/>
          <w:b/>
          <w:bCs/>
          <w:color w:val="000000"/>
          <w:lang w:eastAsia="es-DO"/>
        </w:rPr>
        <w:t>5</w:t>
      </w:r>
      <w:r>
        <w:rPr>
          <w:rFonts w:ascii="Arial Narrow" w:hAnsi="Arial Narrow" w:cs="Arial Narrow"/>
          <w:b/>
          <w:bCs/>
          <w:color w:val="000000"/>
          <w:lang w:eastAsia="es-DO"/>
        </w:rPr>
        <w:t>.- IMPUESTOS.</w:t>
      </w:r>
    </w:p>
    <w:p w14:paraId="3E5C4AD4" w14:textId="77777777" w:rsidR="008118B1" w:rsidRDefault="008118B1" w:rsidP="00661749">
      <w:pPr>
        <w:autoSpaceDE w:val="0"/>
        <w:autoSpaceDN w:val="0"/>
        <w:adjustRightInd w:val="0"/>
        <w:rPr>
          <w:rFonts w:ascii="Arial Narrow" w:hAnsi="Arial Narrow" w:cs="Arial Narrow"/>
          <w:b/>
          <w:bCs/>
          <w:color w:val="000000"/>
          <w:lang w:eastAsia="es-DO"/>
        </w:rPr>
      </w:pPr>
    </w:p>
    <w:p w14:paraId="75AF81E7" w14:textId="77777777" w:rsidR="00661749" w:rsidRDefault="00661749" w:rsidP="008118B1">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EL CONTRATISTA </w:t>
      </w:r>
      <w:r>
        <w:rPr>
          <w:rFonts w:ascii="Arial Narrow" w:hAnsi="Arial Narrow" w:cs="Arial Narrow"/>
          <w:color w:val="000000"/>
          <w:lang w:eastAsia="es-DO"/>
        </w:rPr>
        <w:t>no estará exento de ningún pago de impuestos en virtud del presente Contrato y por</w:t>
      </w:r>
      <w:r w:rsidR="008118B1">
        <w:rPr>
          <w:rFonts w:ascii="Arial Narrow" w:hAnsi="Arial Narrow" w:cs="Arial Narrow"/>
          <w:color w:val="000000"/>
          <w:lang w:eastAsia="es-DO"/>
        </w:rPr>
        <w:t xml:space="preserve"> </w:t>
      </w:r>
      <w:r>
        <w:rPr>
          <w:rFonts w:ascii="Arial Narrow" w:hAnsi="Arial Narrow" w:cs="Arial Narrow"/>
          <w:color w:val="000000"/>
          <w:lang w:eastAsia="es-DO"/>
        </w:rPr>
        <w:t>tanto será el único responsable por el pago de los gravámenes sobre las sumas percibidas bajo el mismo.</w:t>
      </w:r>
    </w:p>
    <w:p w14:paraId="6917616B" w14:textId="77777777" w:rsidR="008118B1" w:rsidRDefault="008118B1" w:rsidP="00661749">
      <w:pPr>
        <w:autoSpaceDE w:val="0"/>
        <w:autoSpaceDN w:val="0"/>
        <w:adjustRightInd w:val="0"/>
        <w:rPr>
          <w:rFonts w:ascii="Arial Narrow" w:hAnsi="Arial Narrow" w:cs="Arial Narrow"/>
          <w:b/>
          <w:bCs/>
          <w:color w:val="000000"/>
          <w:lang w:eastAsia="es-DO"/>
        </w:rPr>
      </w:pPr>
    </w:p>
    <w:p w14:paraId="4101324B" w14:textId="77777777" w:rsidR="00661749" w:rsidRDefault="00661749" w:rsidP="00661749">
      <w:pPr>
        <w:autoSpaceDE w:val="0"/>
        <w:autoSpaceDN w:val="0"/>
        <w:adjustRightInd w:val="0"/>
        <w:rPr>
          <w:rFonts w:ascii="Arial Narrow" w:hAnsi="Arial Narrow" w:cs="Arial Narrow"/>
          <w:b/>
          <w:bCs/>
          <w:color w:val="000000"/>
          <w:lang w:eastAsia="es-DO"/>
        </w:rPr>
      </w:pPr>
      <w:r>
        <w:rPr>
          <w:rFonts w:ascii="Arial Narrow" w:hAnsi="Arial Narrow" w:cs="Arial Narrow"/>
          <w:b/>
          <w:bCs/>
          <w:color w:val="000000"/>
          <w:lang w:eastAsia="es-DO"/>
        </w:rPr>
        <w:t>ARTÍCULO 2</w:t>
      </w:r>
      <w:r w:rsidR="008118B1">
        <w:rPr>
          <w:rFonts w:ascii="Arial Narrow" w:hAnsi="Arial Narrow" w:cs="Arial Narrow"/>
          <w:b/>
          <w:bCs/>
          <w:color w:val="000000"/>
          <w:lang w:eastAsia="es-DO"/>
        </w:rPr>
        <w:t>6</w:t>
      </w:r>
      <w:r>
        <w:rPr>
          <w:rFonts w:ascii="Arial Narrow" w:hAnsi="Arial Narrow" w:cs="Arial Narrow"/>
          <w:b/>
          <w:bCs/>
          <w:color w:val="000000"/>
          <w:lang w:eastAsia="es-DO"/>
        </w:rPr>
        <w:t>.- EQUILIBRIO ECONÓMICO.</w:t>
      </w:r>
    </w:p>
    <w:p w14:paraId="65F33AB7" w14:textId="77777777" w:rsidR="008118B1" w:rsidRDefault="008118B1" w:rsidP="00661749">
      <w:pPr>
        <w:autoSpaceDE w:val="0"/>
        <w:autoSpaceDN w:val="0"/>
        <w:adjustRightInd w:val="0"/>
        <w:rPr>
          <w:rFonts w:ascii="Arial Narrow" w:hAnsi="Arial Narrow" w:cs="Arial Narrow"/>
          <w:color w:val="000000"/>
          <w:lang w:eastAsia="es-DO"/>
        </w:rPr>
      </w:pPr>
    </w:p>
    <w:p w14:paraId="3F2065A8" w14:textId="77777777" w:rsidR="008118B1" w:rsidRDefault="00661749" w:rsidP="008118B1">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lastRenderedPageBreak/>
        <w:t xml:space="preserve">Si en fecha posterior a la </w:t>
      </w:r>
      <w:proofErr w:type="gramStart"/>
      <w:r>
        <w:rPr>
          <w:rFonts w:ascii="Arial Narrow" w:hAnsi="Arial Narrow" w:cs="Arial Narrow"/>
          <w:color w:val="000000"/>
          <w:lang w:eastAsia="es-DO"/>
        </w:rPr>
        <w:t>entrada en vigencia</w:t>
      </w:r>
      <w:proofErr w:type="gramEnd"/>
      <w:r>
        <w:rPr>
          <w:rFonts w:ascii="Arial Narrow" w:hAnsi="Arial Narrow" w:cs="Arial Narrow"/>
          <w:color w:val="000000"/>
          <w:lang w:eastAsia="es-DO"/>
        </w:rPr>
        <w:t xml:space="preserve"> del presente Contrato se producen cambios en las leyes</w:t>
      </w:r>
      <w:r w:rsidR="008118B1">
        <w:rPr>
          <w:rFonts w:ascii="Arial Narrow" w:hAnsi="Arial Narrow" w:cs="Arial Narrow"/>
          <w:color w:val="000000"/>
          <w:lang w:eastAsia="es-DO"/>
        </w:rPr>
        <w:t xml:space="preserve"> </w:t>
      </w:r>
      <w:r>
        <w:rPr>
          <w:rFonts w:ascii="Arial Narrow" w:hAnsi="Arial Narrow" w:cs="Arial Narrow"/>
          <w:color w:val="000000"/>
          <w:lang w:eastAsia="es-DO"/>
        </w:rPr>
        <w:t>nacionales, relativos y/o relacionados con la moneda nacional, que impliquen aumentos en el costo o en</w:t>
      </w:r>
      <w:r w:rsidR="008118B1">
        <w:rPr>
          <w:rFonts w:ascii="Arial Narrow" w:hAnsi="Arial Narrow" w:cs="Arial Narrow"/>
          <w:color w:val="000000"/>
          <w:lang w:eastAsia="es-DO"/>
        </w:rPr>
        <w:t xml:space="preserve"> </w:t>
      </w:r>
      <w:r>
        <w:rPr>
          <w:rFonts w:ascii="Arial Narrow" w:hAnsi="Arial Narrow" w:cs="Arial Narrow"/>
          <w:color w:val="000000"/>
          <w:lang w:eastAsia="es-DO"/>
        </w:rPr>
        <w:t xml:space="preserve">los gastos a incurrir por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 xml:space="preserve">para la ejecución de la obra, los pagos y los </w:t>
      </w:r>
    </w:p>
    <w:p w14:paraId="58E8BC71" w14:textId="77777777" w:rsidR="008118B1" w:rsidRDefault="008118B1" w:rsidP="008118B1">
      <w:pPr>
        <w:autoSpaceDE w:val="0"/>
        <w:autoSpaceDN w:val="0"/>
        <w:adjustRightInd w:val="0"/>
        <w:jc w:val="both"/>
        <w:rPr>
          <w:rFonts w:ascii="Arial Narrow" w:hAnsi="Arial Narrow" w:cs="Arial Narrow"/>
          <w:color w:val="000000"/>
          <w:lang w:eastAsia="es-DO"/>
        </w:rPr>
      </w:pPr>
    </w:p>
    <w:p w14:paraId="73920FCB" w14:textId="77777777" w:rsidR="008118B1" w:rsidRDefault="008118B1" w:rsidP="008118B1">
      <w:pPr>
        <w:autoSpaceDE w:val="0"/>
        <w:autoSpaceDN w:val="0"/>
        <w:adjustRightInd w:val="0"/>
        <w:jc w:val="both"/>
        <w:rPr>
          <w:rFonts w:ascii="Arial Narrow" w:hAnsi="Arial Narrow" w:cs="Arial Narrow"/>
          <w:color w:val="000000"/>
          <w:lang w:eastAsia="es-DO"/>
        </w:rPr>
      </w:pPr>
    </w:p>
    <w:p w14:paraId="4574C94B" w14:textId="77777777" w:rsidR="00661749" w:rsidRDefault="00661749" w:rsidP="008118B1">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gastos</w:t>
      </w:r>
      <w:r w:rsidR="008118B1">
        <w:rPr>
          <w:rFonts w:ascii="Arial Narrow" w:hAnsi="Arial Narrow" w:cs="Arial Narrow"/>
          <w:color w:val="000000"/>
          <w:lang w:eastAsia="es-DO"/>
        </w:rPr>
        <w:t xml:space="preserve"> </w:t>
      </w:r>
      <w:r>
        <w:rPr>
          <w:rFonts w:ascii="Arial Narrow" w:hAnsi="Arial Narrow" w:cs="Arial Narrow"/>
          <w:color w:val="000000"/>
          <w:lang w:eastAsia="es-DO"/>
        </w:rPr>
        <w:t xml:space="preserve">reembolsables pagables a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en virtud de este Contrato, aumentarán en la proporción</w:t>
      </w:r>
      <w:r w:rsidR="008118B1">
        <w:rPr>
          <w:rFonts w:ascii="Arial Narrow" w:hAnsi="Arial Narrow" w:cs="Arial Narrow"/>
          <w:color w:val="000000"/>
          <w:lang w:eastAsia="es-DO"/>
        </w:rPr>
        <w:t xml:space="preserve"> </w:t>
      </w:r>
      <w:r>
        <w:rPr>
          <w:rFonts w:ascii="Arial Narrow" w:hAnsi="Arial Narrow" w:cs="Arial Narrow"/>
          <w:color w:val="000000"/>
          <w:lang w:eastAsia="es-DO"/>
        </w:rPr>
        <w:t>correspondiente a las modificaciones que haya sufrido la legislación con relación a la devaluación de la</w:t>
      </w:r>
      <w:r w:rsidR="008118B1">
        <w:rPr>
          <w:rFonts w:ascii="Arial Narrow" w:hAnsi="Arial Narrow" w:cs="Arial Narrow"/>
          <w:color w:val="000000"/>
          <w:lang w:eastAsia="es-DO"/>
        </w:rPr>
        <w:t xml:space="preserve"> </w:t>
      </w:r>
      <w:r>
        <w:rPr>
          <w:rFonts w:ascii="Arial Narrow" w:hAnsi="Arial Narrow" w:cs="Arial Narrow"/>
          <w:color w:val="000000"/>
          <w:lang w:eastAsia="es-DO"/>
        </w:rPr>
        <w:t>moneda nacional.</w:t>
      </w:r>
    </w:p>
    <w:p w14:paraId="2C5B277A" w14:textId="77777777" w:rsidR="008118B1" w:rsidRDefault="008118B1" w:rsidP="00661749">
      <w:pPr>
        <w:autoSpaceDE w:val="0"/>
        <w:autoSpaceDN w:val="0"/>
        <w:adjustRightInd w:val="0"/>
        <w:rPr>
          <w:rFonts w:ascii="Arial Narrow" w:hAnsi="Arial Narrow" w:cs="Arial Narrow"/>
          <w:b/>
          <w:bCs/>
          <w:color w:val="000000"/>
          <w:lang w:eastAsia="es-DO"/>
        </w:rPr>
      </w:pPr>
    </w:p>
    <w:p w14:paraId="40063602" w14:textId="77777777" w:rsidR="00661749" w:rsidRDefault="00661749" w:rsidP="00661749">
      <w:pPr>
        <w:autoSpaceDE w:val="0"/>
        <w:autoSpaceDN w:val="0"/>
        <w:adjustRightInd w:val="0"/>
        <w:rPr>
          <w:rFonts w:ascii="Arial Narrow" w:hAnsi="Arial Narrow" w:cs="Arial Narrow"/>
          <w:b/>
          <w:bCs/>
          <w:color w:val="000000"/>
          <w:lang w:eastAsia="es-DO"/>
        </w:rPr>
      </w:pPr>
      <w:r>
        <w:rPr>
          <w:rFonts w:ascii="Arial Narrow" w:hAnsi="Arial Narrow" w:cs="Arial Narrow"/>
          <w:b/>
          <w:bCs/>
          <w:color w:val="000000"/>
          <w:lang w:eastAsia="es-DO"/>
        </w:rPr>
        <w:t>ARTÍCULO 2</w:t>
      </w:r>
      <w:r w:rsidR="00A86833">
        <w:rPr>
          <w:rFonts w:ascii="Arial Narrow" w:hAnsi="Arial Narrow" w:cs="Arial Narrow"/>
          <w:b/>
          <w:bCs/>
          <w:color w:val="000000"/>
          <w:lang w:eastAsia="es-DO"/>
        </w:rPr>
        <w:t>7</w:t>
      </w:r>
      <w:r>
        <w:rPr>
          <w:rFonts w:ascii="Arial Narrow" w:hAnsi="Arial Narrow" w:cs="Arial Narrow"/>
          <w:b/>
          <w:bCs/>
          <w:color w:val="000000"/>
          <w:lang w:eastAsia="es-DO"/>
        </w:rPr>
        <w:t>.- SUB-CONTRATACIONES</w:t>
      </w:r>
    </w:p>
    <w:p w14:paraId="4952B787" w14:textId="77777777" w:rsidR="00A86833" w:rsidRDefault="00A86833" w:rsidP="00661749">
      <w:pPr>
        <w:autoSpaceDE w:val="0"/>
        <w:autoSpaceDN w:val="0"/>
        <w:adjustRightInd w:val="0"/>
        <w:rPr>
          <w:rFonts w:ascii="Arial Narrow" w:hAnsi="Arial Narrow" w:cs="Arial Narrow"/>
          <w:b/>
          <w:bCs/>
          <w:color w:val="000000"/>
          <w:lang w:eastAsia="es-DO"/>
        </w:rPr>
      </w:pPr>
    </w:p>
    <w:p w14:paraId="055796DB" w14:textId="77777777" w:rsidR="00661749" w:rsidRDefault="00661749" w:rsidP="00A86833">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EL CONTRATISTA </w:t>
      </w:r>
      <w:r>
        <w:rPr>
          <w:rFonts w:ascii="Arial Narrow" w:hAnsi="Arial Narrow" w:cs="Arial Narrow"/>
          <w:color w:val="000000"/>
          <w:lang w:eastAsia="es-DO"/>
        </w:rPr>
        <w:t xml:space="preserve">no podrá ceder el Contrato o cualquier parte </w:t>
      </w:r>
      <w:proofErr w:type="gramStart"/>
      <w:r>
        <w:rPr>
          <w:rFonts w:ascii="Arial Narrow" w:hAnsi="Arial Narrow" w:cs="Arial Narrow"/>
          <w:color w:val="000000"/>
          <w:lang w:eastAsia="es-DO"/>
        </w:rPr>
        <w:t>del mismo</w:t>
      </w:r>
      <w:proofErr w:type="gramEnd"/>
      <w:r>
        <w:rPr>
          <w:rFonts w:ascii="Arial Narrow" w:hAnsi="Arial Narrow" w:cs="Arial Narrow"/>
          <w:color w:val="000000"/>
          <w:lang w:eastAsia="es-DO"/>
        </w:rPr>
        <w:t>, ni ningún beneficio o</w:t>
      </w:r>
    </w:p>
    <w:p w14:paraId="0C42F6C0" w14:textId="77777777" w:rsidR="00661749" w:rsidRDefault="00661749" w:rsidP="00A86833">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participación o emergente del mismo, sin el previo consentimiento por escrito de </w:t>
      </w:r>
      <w:r>
        <w:rPr>
          <w:rFonts w:ascii="Arial Narrow" w:hAnsi="Arial Narrow" w:cs="Arial Narrow"/>
          <w:b/>
          <w:bCs/>
          <w:color w:val="810000"/>
          <w:lang w:eastAsia="es-DO"/>
        </w:rPr>
        <w:t>[la Entidad Contratante]</w:t>
      </w:r>
      <w:r>
        <w:rPr>
          <w:rFonts w:ascii="Arial Narrow" w:hAnsi="Arial Narrow" w:cs="Arial Narrow"/>
          <w:color w:val="000000"/>
          <w:lang w:eastAsia="es-DO"/>
        </w:rPr>
        <w:t>.</w:t>
      </w:r>
    </w:p>
    <w:p w14:paraId="0000D728" w14:textId="77777777" w:rsidR="00A86833" w:rsidRDefault="00A86833" w:rsidP="00A86833">
      <w:pPr>
        <w:autoSpaceDE w:val="0"/>
        <w:autoSpaceDN w:val="0"/>
        <w:adjustRightInd w:val="0"/>
        <w:jc w:val="both"/>
        <w:rPr>
          <w:rFonts w:ascii="Arial Narrow" w:hAnsi="Arial Narrow" w:cs="Arial Narrow"/>
          <w:color w:val="000000"/>
          <w:lang w:eastAsia="es-DO"/>
        </w:rPr>
      </w:pPr>
    </w:p>
    <w:p w14:paraId="3B4ABDDF" w14:textId="77777777" w:rsidR="00661749" w:rsidRDefault="00661749" w:rsidP="00A86833">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El otorgamiento de subcontratos con el previo consentimiento escrito de </w:t>
      </w:r>
      <w:r>
        <w:rPr>
          <w:rFonts w:ascii="Arial Narrow" w:hAnsi="Arial Narrow" w:cs="Arial Narrow"/>
          <w:b/>
          <w:bCs/>
          <w:color w:val="810000"/>
          <w:lang w:eastAsia="es-DO"/>
        </w:rPr>
        <w:t>[la Entidad Contratante]</w:t>
      </w:r>
      <w:r>
        <w:rPr>
          <w:rFonts w:ascii="Arial Narrow" w:hAnsi="Arial Narrow" w:cs="Arial Narrow"/>
          <w:color w:val="000000"/>
          <w:lang w:eastAsia="es-DO"/>
        </w:rPr>
        <w:t>, no</w:t>
      </w:r>
      <w:r w:rsidR="00A86833">
        <w:rPr>
          <w:rFonts w:ascii="Arial Narrow" w:hAnsi="Arial Narrow" w:cs="Arial Narrow"/>
          <w:color w:val="000000"/>
          <w:lang w:eastAsia="es-DO"/>
        </w:rPr>
        <w:t xml:space="preserve"> </w:t>
      </w:r>
      <w:r>
        <w:rPr>
          <w:rFonts w:ascii="Arial Narrow" w:hAnsi="Arial Narrow" w:cs="Arial Narrow"/>
          <w:color w:val="000000"/>
          <w:lang w:eastAsia="es-DO"/>
        </w:rPr>
        <w:t xml:space="preserve">eximirá a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de ninguna responsabilidad y obligación estipulada en El Contrato.</w:t>
      </w:r>
    </w:p>
    <w:p w14:paraId="3D62F186" w14:textId="77777777" w:rsidR="00A86833" w:rsidRDefault="00A86833" w:rsidP="00A86833">
      <w:pPr>
        <w:autoSpaceDE w:val="0"/>
        <w:autoSpaceDN w:val="0"/>
        <w:adjustRightInd w:val="0"/>
        <w:jc w:val="both"/>
        <w:rPr>
          <w:rFonts w:ascii="Arial Narrow" w:hAnsi="Arial Narrow" w:cs="Arial Narrow"/>
          <w:color w:val="000000"/>
          <w:lang w:eastAsia="es-DO"/>
        </w:rPr>
      </w:pPr>
    </w:p>
    <w:p w14:paraId="17D87D52" w14:textId="77777777" w:rsidR="00661749" w:rsidRDefault="00661749" w:rsidP="00A86833">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De igual manera, queda entendido que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será también responsable de todos los actos,</w:t>
      </w:r>
      <w:r w:rsidR="00A86833">
        <w:rPr>
          <w:rFonts w:ascii="Arial Narrow" w:hAnsi="Arial Narrow" w:cs="Arial Narrow"/>
          <w:color w:val="000000"/>
          <w:lang w:eastAsia="es-DO"/>
        </w:rPr>
        <w:t xml:space="preserve"> </w:t>
      </w:r>
      <w:r>
        <w:rPr>
          <w:rFonts w:ascii="Arial Narrow" w:hAnsi="Arial Narrow" w:cs="Arial Narrow"/>
          <w:color w:val="000000"/>
          <w:lang w:eastAsia="es-DO"/>
        </w:rPr>
        <w:t>comisiones, defectos, negligencias, descuidos o incumplimientos del subcontratista o de sus agentes,</w:t>
      </w:r>
      <w:r w:rsidR="00A86833">
        <w:rPr>
          <w:rFonts w:ascii="Arial Narrow" w:hAnsi="Arial Narrow" w:cs="Arial Narrow"/>
          <w:color w:val="000000"/>
          <w:lang w:eastAsia="es-DO"/>
        </w:rPr>
        <w:t xml:space="preserve"> </w:t>
      </w:r>
      <w:r>
        <w:rPr>
          <w:rFonts w:ascii="Arial Narrow" w:hAnsi="Arial Narrow" w:cs="Arial Narrow"/>
          <w:color w:val="000000"/>
          <w:lang w:eastAsia="es-DO"/>
        </w:rPr>
        <w:t>empleados o trabajadores.</w:t>
      </w:r>
    </w:p>
    <w:p w14:paraId="674C6BE2" w14:textId="77777777" w:rsidR="00623C92" w:rsidRDefault="00623C92" w:rsidP="00661749">
      <w:pPr>
        <w:autoSpaceDE w:val="0"/>
        <w:autoSpaceDN w:val="0"/>
        <w:adjustRightInd w:val="0"/>
        <w:rPr>
          <w:rFonts w:ascii="Arial Narrow" w:hAnsi="Arial Narrow" w:cs="Arial Narrow"/>
          <w:b/>
          <w:bCs/>
          <w:color w:val="000000"/>
          <w:lang w:eastAsia="es-DO"/>
        </w:rPr>
      </w:pPr>
    </w:p>
    <w:p w14:paraId="79D3A6AC" w14:textId="77777777" w:rsidR="00661749" w:rsidRDefault="00661749" w:rsidP="00661749">
      <w:pPr>
        <w:autoSpaceDE w:val="0"/>
        <w:autoSpaceDN w:val="0"/>
        <w:adjustRightInd w:val="0"/>
        <w:rPr>
          <w:rFonts w:ascii="Arial Narrow" w:hAnsi="Arial Narrow" w:cs="Arial Narrow"/>
          <w:b/>
          <w:bCs/>
          <w:color w:val="000000"/>
          <w:lang w:eastAsia="es-DO"/>
        </w:rPr>
      </w:pPr>
      <w:r>
        <w:rPr>
          <w:rFonts w:ascii="Arial Narrow" w:hAnsi="Arial Narrow" w:cs="Arial Narrow"/>
          <w:b/>
          <w:bCs/>
          <w:color w:val="000000"/>
          <w:lang w:eastAsia="es-DO"/>
        </w:rPr>
        <w:t>ARTÍCULO 2</w:t>
      </w:r>
      <w:r w:rsidR="00294C0A">
        <w:rPr>
          <w:rFonts w:ascii="Arial Narrow" w:hAnsi="Arial Narrow" w:cs="Arial Narrow"/>
          <w:b/>
          <w:bCs/>
          <w:color w:val="000000"/>
          <w:lang w:eastAsia="es-DO"/>
        </w:rPr>
        <w:t>8</w:t>
      </w:r>
      <w:r>
        <w:rPr>
          <w:rFonts w:ascii="Arial Narrow" w:hAnsi="Arial Narrow" w:cs="Arial Narrow"/>
          <w:b/>
          <w:bCs/>
          <w:color w:val="000000"/>
          <w:lang w:eastAsia="es-DO"/>
        </w:rPr>
        <w:t>.- RESCISIÓN</w:t>
      </w:r>
    </w:p>
    <w:p w14:paraId="47AE1210" w14:textId="77777777" w:rsidR="00294C0A" w:rsidRDefault="00294C0A" w:rsidP="00661749">
      <w:pPr>
        <w:autoSpaceDE w:val="0"/>
        <w:autoSpaceDN w:val="0"/>
        <w:adjustRightInd w:val="0"/>
        <w:rPr>
          <w:rFonts w:ascii="Arial Narrow" w:hAnsi="Arial Narrow" w:cs="Arial Narrow"/>
          <w:b/>
          <w:bCs/>
          <w:color w:val="810000"/>
          <w:lang w:eastAsia="es-DO"/>
        </w:rPr>
      </w:pPr>
    </w:p>
    <w:p w14:paraId="7BF7DA22" w14:textId="77777777" w:rsidR="00661749" w:rsidRDefault="00661749" w:rsidP="00294C0A">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810000"/>
          <w:lang w:eastAsia="es-DO"/>
        </w:rPr>
        <w:t xml:space="preserve">[La Entidad Contratante] </w:t>
      </w:r>
      <w:r>
        <w:rPr>
          <w:rFonts w:ascii="Arial Narrow" w:hAnsi="Arial Narrow" w:cs="Arial Narrow"/>
          <w:color w:val="000000"/>
          <w:lang w:eastAsia="es-DO"/>
        </w:rPr>
        <w:t xml:space="preserve">se reserva el derecho de dar por terminado este Contrato en caso de que </w:t>
      </w:r>
      <w:r>
        <w:rPr>
          <w:rFonts w:ascii="Arial Narrow" w:hAnsi="Arial Narrow" w:cs="Arial Narrow"/>
          <w:b/>
          <w:bCs/>
          <w:color w:val="000000"/>
          <w:lang w:eastAsia="es-DO"/>
        </w:rPr>
        <w:t>EL</w:t>
      </w:r>
      <w:r w:rsidR="00294C0A">
        <w:rPr>
          <w:rFonts w:ascii="Arial Narrow" w:hAnsi="Arial Narrow" w:cs="Arial Narrow"/>
          <w:b/>
          <w:bCs/>
          <w:color w:val="000000"/>
          <w:lang w:eastAsia="es-DO"/>
        </w:rPr>
        <w:t xml:space="preserve"> </w:t>
      </w:r>
      <w:r>
        <w:rPr>
          <w:rFonts w:ascii="Arial Narrow" w:hAnsi="Arial Narrow" w:cs="Arial Narrow"/>
          <w:b/>
          <w:bCs/>
          <w:color w:val="000000"/>
          <w:lang w:eastAsia="es-DO"/>
        </w:rPr>
        <w:t xml:space="preserve">CONTRATISTA </w:t>
      </w:r>
      <w:r>
        <w:rPr>
          <w:rFonts w:ascii="Arial Narrow" w:hAnsi="Arial Narrow" w:cs="Arial Narrow"/>
          <w:color w:val="000000"/>
          <w:lang w:eastAsia="es-DO"/>
        </w:rPr>
        <w:t>diera muestras fehacientes de incumplimiento de sus obligaciones.</w:t>
      </w:r>
    </w:p>
    <w:p w14:paraId="6E7840E3" w14:textId="77777777" w:rsidR="00661749" w:rsidRDefault="00661749" w:rsidP="00294C0A">
      <w:pPr>
        <w:autoSpaceDE w:val="0"/>
        <w:autoSpaceDN w:val="0"/>
        <w:adjustRightInd w:val="0"/>
        <w:jc w:val="both"/>
        <w:rPr>
          <w:rFonts w:ascii="Arial Narrow" w:hAnsi="Arial Narrow" w:cs="Arial Narrow"/>
          <w:b/>
          <w:bCs/>
          <w:color w:val="000000"/>
          <w:lang w:eastAsia="es-DO"/>
        </w:rPr>
      </w:pPr>
      <w:r>
        <w:rPr>
          <w:rFonts w:ascii="Arial Narrow" w:hAnsi="Arial Narrow" w:cs="Arial Narrow"/>
          <w:b/>
          <w:bCs/>
          <w:color w:val="810000"/>
          <w:lang w:eastAsia="es-DO"/>
        </w:rPr>
        <w:t xml:space="preserve">[la Entidad Contratante] </w:t>
      </w:r>
      <w:r>
        <w:rPr>
          <w:rFonts w:ascii="Arial Narrow" w:hAnsi="Arial Narrow" w:cs="Arial Narrow"/>
          <w:color w:val="000000"/>
          <w:lang w:eastAsia="es-DO"/>
        </w:rPr>
        <w:t>podrá rescindir, sin responsabilidad ninguna, el presente Contrato, así como</w:t>
      </w:r>
      <w:r w:rsidR="00294C0A">
        <w:rPr>
          <w:rFonts w:ascii="Arial Narrow" w:hAnsi="Arial Narrow" w:cs="Arial Narrow"/>
          <w:color w:val="000000"/>
          <w:lang w:eastAsia="es-DO"/>
        </w:rPr>
        <w:t xml:space="preserve"> </w:t>
      </w:r>
      <w:r>
        <w:rPr>
          <w:rFonts w:ascii="Arial Narrow" w:hAnsi="Arial Narrow" w:cs="Arial Narrow"/>
          <w:color w:val="000000"/>
          <w:lang w:eastAsia="es-DO"/>
        </w:rPr>
        <w:t xml:space="preserve">ejecutar la Garantía de Fiel Cumplimiento de Contrato, si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fuese a la quiebra, o si se</w:t>
      </w:r>
      <w:r w:rsidR="00294C0A">
        <w:rPr>
          <w:rFonts w:ascii="Arial Narrow" w:hAnsi="Arial Narrow" w:cs="Arial Narrow"/>
          <w:color w:val="000000"/>
          <w:lang w:eastAsia="es-DO"/>
        </w:rPr>
        <w:t xml:space="preserve"> </w:t>
      </w:r>
      <w:r>
        <w:rPr>
          <w:rFonts w:ascii="Arial Narrow" w:hAnsi="Arial Narrow" w:cs="Arial Narrow"/>
          <w:color w:val="000000"/>
          <w:lang w:eastAsia="es-DO"/>
        </w:rPr>
        <w:t>extendiese contra él una orden de administración judicial, o si se presentase una petición de declaración</w:t>
      </w:r>
      <w:r w:rsidR="00294C0A">
        <w:rPr>
          <w:rFonts w:ascii="Arial Narrow" w:hAnsi="Arial Narrow" w:cs="Arial Narrow"/>
          <w:color w:val="000000"/>
          <w:lang w:eastAsia="es-DO"/>
        </w:rPr>
        <w:t xml:space="preserve"> </w:t>
      </w:r>
      <w:r>
        <w:rPr>
          <w:rFonts w:ascii="Arial Narrow" w:hAnsi="Arial Narrow" w:cs="Arial Narrow"/>
          <w:color w:val="000000"/>
          <w:lang w:eastAsia="es-DO"/>
        </w:rPr>
        <w:t>en quiebra, o si hiciese algún convenio con sus acreedores o una cesión a favor de ellos, o si recayese un</w:t>
      </w:r>
      <w:r w:rsidR="00294C0A">
        <w:rPr>
          <w:rFonts w:ascii="Arial Narrow" w:hAnsi="Arial Narrow" w:cs="Arial Narrow"/>
          <w:color w:val="000000"/>
          <w:lang w:eastAsia="es-DO"/>
        </w:rPr>
        <w:t xml:space="preserve"> </w:t>
      </w:r>
      <w:r>
        <w:rPr>
          <w:rFonts w:ascii="Arial Narrow" w:hAnsi="Arial Narrow" w:cs="Arial Narrow"/>
          <w:color w:val="000000"/>
          <w:lang w:eastAsia="es-DO"/>
        </w:rPr>
        <w:t xml:space="preserve">mandamiento judicial sobre sus bienes, o si la Supervisión certificase por escrito a </w:t>
      </w:r>
      <w:r>
        <w:rPr>
          <w:rFonts w:ascii="Arial Narrow" w:hAnsi="Arial Narrow" w:cs="Arial Narrow"/>
          <w:b/>
          <w:bCs/>
          <w:color w:val="810000"/>
          <w:lang w:eastAsia="es-DO"/>
        </w:rPr>
        <w:t>[la Entidad</w:t>
      </w:r>
      <w:r w:rsidR="00294C0A">
        <w:rPr>
          <w:rFonts w:ascii="Arial Narrow" w:hAnsi="Arial Narrow" w:cs="Arial Narrow"/>
          <w:b/>
          <w:bCs/>
          <w:color w:val="810000"/>
          <w:lang w:eastAsia="es-DO"/>
        </w:rPr>
        <w:t xml:space="preserve"> </w:t>
      </w:r>
      <w:r>
        <w:rPr>
          <w:rFonts w:ascii="Arial Narrow" w:hAnsi="Arial Narrow" w:cs="Arial Narrow"/>
          <w:b/>
          <w:bCs/>
          <w:color w:val="810000"/>
          <w:lang w:eastAsia="es-DO"/>
        </w:rPr>
        <w:t xml:space="preserve">Contratante] </w:t>
      </w:r>
      <w:r>
        <w:rPr>
          <w:rFonts w:ascii="Arial Narrow" w:hAnsi="Arial Narrow" w:cs="Arial Narrow"/>
          <w:color w:val="000000"/>
          <w:lang w:eastAsia="es-DO"/>
        </w:rPr>
        <w:t xml:space="preserve">que en su opinión </w:t>
      </w:r>
      <w:r>
        <w:rPr>
          <w:rFonts w:ascii="Arial Narrow" w:hAnsi="Arial Narrow" w:cs="Arial Narrow"/>
          <w:b/>
          <w:bCs/>
          <w:color w:val="000000"/>
          <w:lang w:eastAsia="es-DO"/>
        </w:rPr>
        <w:t>EL CONTRATISTA:</w:t>
      </w:r>
    </w:p>
    <w:p w14:paraId="165E2C18" w14:textId="77777777" w:rsidR="00294C0A" w:rsidRDefault="00294C0A" w:rsidP="00661749">
      <w:pPr>
        <w:autoSpaceDE w:val="0"/>
        <w:autoSpaceDN w:val="0"/>
        <w:adjustRightInd w:val="0"/>
        <w:rPr>
          <w:rFonts w:ascii="Wingdings-Regular" w:eastAsia="Wingdings-Regular" w:hAnsi="Arial Narrow" w:cs="Wingdings-Regular"/>
          <w:color w:val="000000"/>
          <w:lang w:eastAsia="es-DO"/>
        </w:rPr>
      </w:pPr>
    </w:p>
    <w:p w14:paraId="35CE504A" w14:textId="77777777" w:rsidR="00661749" w:rsidRPr="007B7697" w:rsidRDefault="00661749" w:rsidP="0024027D">
      <w:pPr>
        <w:pStyle w:val="Prrafodelista"/>
        <w:numPr>
          <w:ilvl w:val="0"/>
          <w:numId w:val="29"/>
        </w:numPr>
        <w:autoSpaceDE w:val="0"/>
        <w:autoSpaceDN w:val="0"/>
        <w:adjustRightInd w:val="0"/>
        <w:jc w:val="both"/>
        <w:rPr>
          <w:rFonts w:ascii="Arial Narrow" w:hAnsi="Arial Narrow" w:cs="Arial Narrow"/>
          <w:color w:val="000000"/>
          <w:lang w:eastAsia="es-DO"/>
        </w:rPr>
      </w:pPr>
      <w:r w:rsidRPr="007B7697">
        <w:rPr>
          <w:rFonts w:ascii="Arial Narrow" w:hAnsi="Arial Narrow" w:cs="Arial Narrow"/>
          <w:color w:val="000000"/>
          <w:lang w:eastAsia="es-DO"/>
        </w:rPr>
        <w:t>Ha abandonado las Obras, o</w:t>
      </w:r>
    </w:p>
    <w:p w14:paraId="46EAE9DE" w14:textId="77777777" w:rsidR="00661749" w:rsidRPr="007B7697" w:rsidRDefault="00661749" w:rsidP="0024027D">
      <w:pPr>
        <w:pStyle w:val="Prrafodelista"/>
        <w:numPr>
          <w:ilvl w:val="0"/>
          <w:numId w:val="29"/>
        </w:numPr>
        <w:autoSpaceDE w:val="0"/>
        <w:autoSpaceDN w:val="0"/>
        <w:adjustRightInd w:val="0"/>
        <w:jc w:val="both"/>
        <w:rPr>
          <w:rFonts w:ascii="Arial Narrow" w:hAnsi="Arial Narrow" w:cs="Arial Narrow"/>
          <w:color w:val="000000"/>
          <w:lang w:eastAsia="es-DO"/>
        </w:rPr>
      </w:pPr>
      <w:r w:rsidRPr="007B7697">
        <w:rPr>
          <w:rFonts w:ascii="Arial Narrow" w:hAnsi="Arial Narrow" w:cs="Arial Narrow"/>
          <w:color w:val="000000"/>
          <w:lang w:eastAsia="es-DO"/>
        </w:rPr>
        <w:t>Ha dejado sin debida aprobación justificada, de iniciar la Obra o ha suspendido el progreso de</w:t>
      </w:r>
      <w:r w:rsidR="007B7697">
        <w:rPr>
          <w:rFonts w:ascii="Arial Narrow" w:hAnsi="Arial Narrow" w:cs="Arial Narrow"/>
          <w:color w:val="000000"/>
          <w:lang w:eastAsia="es-DO"/>
        </w:rPr>
        <w:t xml:space="preserve"> </w:t>
      </w:r>
      <w:proofErr w:type="gramStart"/>
      <w:r w:rsidRPr="007B7697">
        <w:rPr>
          <w:rFonts w:ascii="Arial Narrow" w:hAnsi="Arial Narrow" w:cs="Arial Narrow"/>
          <w:color w:val="000000"/>
          <w:lang w:eastAsia="es-DO"/>
        </w:rPr>
        <w:t>la misma</w:t>
      </w:r>
      <w:proofErr w:type="gramEnd"/>
      <w:r w:rsidRPr="007B7697">
        <w:rPr>
          <w:rFonts w:ascii="Arial Narrow" w:hAnsi="Arial Narrow" w:cs="Arial Narrow"/>
          <w:color w:val="000000"/>
          <w:lang w:eastAsia="es-DO"/>
        </w:rPr>
        <w:t xml:space="preserve"> durante treinta (30) días, no obstante habérsele requerido proseguir por escrito, o</w:t>
      </w:r>
      <w:r w:rsidR="007B7697">
        <w:rPr>
          <w:rFonts w:ascii="Arial Narrow" w:hAnsi="Arial Narrow" w:cs="Arial Narrow"/>
          <w:color w:val="000000"/>
          <w:lang w:eastAsia="es-DO"/>
        </w:rPr>
        <w:t xml:space="preserve"> </w:t>
      </w:r>
    </w:p>
    <w:p w14:paraId="3D1AD253" w14:textId="77777777" w:rsidR="00661749" w:rsidRPr="007B7697" w:rsidRDefault="00661749" w:rsidP="0024027D">
      <w:pPr>
        <w:pStyle w:val="Prrafodelista"/>
        <w:numPr>
          <w:ilvl w:val="0"/>
          <w:numId w:val="29"/>
        </w:numPr>
        <w:autoSpaceDE w:val="0"/>
        <w:autoSpaceDN w:val="0"/>
        <w:adjustRightInd w:val="0"/>
        <w:jc w:val="both"/>
        <w:rPr>
          <w:rFonts w:ascii="Arial Narrow" w:hAnsi="Arial Narrow" w:cs="Arial Narrow"/>
          <w:color w:val="000000"/>
          <w:lang w:eastAsia="es-DO"/>
        </w:rPr>
      </w:pPr>
      <w:r w:rsidRPr="007B7697">
        <w:rPr>
          <w:rFonts w:ascii="Arial Narrow" w:hAnsi="Arial Narrow" w:cs="Arial Narrow"/>
          <w:color w:val="000000"/>
          <w:lang w:eastAsia="es-DO"/>
        </w:rPr>
        <w:t>No está ejecutando la obra de acuerdo con el Contrato o está constantemente incumpliendo las</w:t>
      </w:r>
      <w:r w:rsidR="007B7697">
        <w:rPr>
          <w:rFonts w:ascii="Arial Narrow" w:hAnsi="Arial Narrow" w:cs="Arial Narrow"/>
          <w:color w:val="000000"/>
          <w:lang w:eastAsia="es-DO"/>
        </w:rPr>
        <w:t xml:space="preserve"> </w:t>
      </w:r>
      <w:r w:rsidRPr="007B7697">
        <w:rPr>
          <w:rFonts w:ascii="Arial Narrow" w:hAnsi="Arial Narrow" w:cs="Arial Narrow"/>
          <w:color w:val="000000"/>
          <w:lang w:eastAsia="es-DO"/>
        </w:rPr>
        <w:t>obligaciones contractuales y las órdenes emitidas por la Supervisión, o</w:t>
      </w:r>
    </w:p>
    <w:p w14:paraId="49038A7A" w14:textId="77777777" w:rsidR="00661749" w:rsidRPr="007B7697" w:rsidRDefault="00661749" w:rsidP="0024027D">
      <w:pPr>
        <w:pStyle w:val="Prrafodelista"/>
        <w:numPr>
          <w:ilvl w:val="0"/>
          <w:numId w:val="29"/>
        </w:numPr>
        <w:autoSpaceDE w:val="0"/>
        <w:autoSpaceDN w:val="0"/>
        <w:adjustRightInd w:val="0"/>
        <w:jc w:val="both"/>
        <w:rPr>
          <w:rFonts w:ascii="Arial Narrow" w:hAnsi="Arial Narrow" w:cs="Arial Narrow"/>
          <w:b/>
          <w:bCs/>
          <w:color w:val="810000"/>
          <w:lang w:eastAsia="es-DO"/>
        </w:rPr>
      </w:pPr>
      <w:r w:rsidRPr="007B7697">
        <w:rPr>
          <w:rFonts w:ascii="Arial Narrow" w:hAnsi="Arial Narrow" w:cs="Arial Narrow"/>
          <w:color w:val="000000"/>
          <w:lang w:eastAsia="es-DO"/>
        </w:rPr>
        <w:t xml:space="preserve">Ha subcontratado alguna parte del Contrato sin autorización de </w:t>
      </w:r>
      <w:r w:rsidRPr="007B7697">
        <w:rPr>
          <w:rFonts w:ascii="Arial Narrow" w:hAnsi="Arial Narrow" w:cs="Arial Narrow"/>
          <w:b/>
          <w:bCs/>
          <w:color w:val="810000"/>
          <w:lang w:eastAsia="es-DO"/>
        </w:rPr>
        <w:t>[la Entidad Contratante]</w:t>
      </w:r>
    </w:p>
    <w:p w14:paraId="27E4395F" w14:textId="77777777" w:rsidR="00661749" w:rsidRPr="007B7697" w:rsidRDefault="00661749" w:rsidP="0024027D">
      <w:pPr>
        <w:pStyle w:val="Prrafodelista"/>
        <w:numPr>
          <w:ilvl w:val="0"/>
          <w:numId w:val="29"/>
        </w:numPr>
        <w:autoSpaceDE w:val="0"/>
        <w:autoSpaceDN w:val="0"/>
        <w:adjustRightInd w:val="0"/>
        <w:jc w:val="both"/>
        <w:rPr>
          <w:rFonts w:ascii="Arial Narrow" w:hAnsi="Arial Narrow" w:cs="Arial Narrow"/>
          <w:color w:val="000000"/>
          <w:lang w:eastAsia="es-DO"/>
        </w:rPr>
      </w:pPr>
      <w:r w:rsidRPr="007B7697">
        <w:rPr>
          <w:rFonts w:ascii="Arial Narrow" w:hAnsi="Arial Narrow" w:cs="Arial Narrow"/>
          <w:color w:val="000000"/>
          <w:lang w:eastAsia="es-DO"/>
        </w:rPr>
        <w:t xml:space="preserve">Si </w:t>
      </w:r>
      <w:r w:rsidRPr="007B7697">
        <w:rPr>
          <w:rFonts w:ascii="Arial Narrow" w:hAnsi="Arial Narrow" w:cs="Arial Narrow"/>
          <w:b/>
          <w:bCs/>
          <w:color w:val="000000"/>
          <w:lang w:eastAsia="es-DO"/>
        </w:rPr>
        <w:t xml:space="preserve">EL CONTRATISTA </w:t>
      </w:r>
      <w:r w:rsidRPr="007B7697">
        <w:rPr>
          <w:rFonts w:ascii="Arial Narrow" w:hAnsi="Arial Narrow" w:cs="Arial Narrow"/>
          <w:color w:val="000000"/>
          <w:lang w:eastAsia="es-DO"/>
        </w:rPr>
        <w:t>cede la totalidad de sus activos en beneficio de sus acreedores;</w:t>
      </w:r>
    </w:p>
    <w:p w14:paraId="7979BD30" w14:textId="77777777" w:rsidR="00661749" w:rsidRPr="007B7697" w:rsidRDefault="00661749" w:rsidP="0024027D">
      <w:pPr>
        <w:pStyle w:val="Prrafodelista"/>
        <w:numPr>
          <w:ilvl w:val="0"/>
          <w:numId w:val="29"/>
        </w:numPr>
        <w:autoSpaceDE w:val="0"/>
        <w:autoSpaceDN w:val="0"/>
        <w:adjustRightInd w:val="0"/>
        <w:jc w:val="both"/>
        <w:rPr>
          <w:rFonts w:ascii="Arial Narrow" w:hAnsi="Arial Narrow" w:cs="Arial Narrow"/>
          <w:color w:val="000000"/>
          <w:lang w:eastAsia="es-DO"/>
        </w:rPr>
      </w:pPr>
      <w:r w:rsidRPr="007B7697">
        <w:rPr>
          <w:rFonts w:ascii="Arial Narrow" w:hAnsi="Arial Narrow" w:cs="Arial Narrow"/>
          <w:color w:val="000000"/>
          <w:lang w:eastAsia="es-DO"/>
        </w:rPr>
        <w:t xml:space="preserve">Si se le asigna un administrador judicial a </w:t>
      </w:r>
      <w:r w:rsidRPr="007B7697">
        <w:rPr>
          <w:rFonts w:ascii="Arial Narrow" w:hAnsi="Arial Narrow" w:cs="Arial Narrow"/>
          <w:b/>
          <w:bCs/>
          <w:color w:val="000000"/>
          <w:lang w:eastAsia="es-DO"/>
        </w:rPr>
        <w:t xml:space="preserve">EL CONTRATISTA </w:t>
      </w:r>
      <w:r w:rsidRPr="007B7697">
        <w:rPr>
          <w:rFonts w:ascii="Arial Narrow" w:hAnsi="Arial Narrow" w:cs="Arial Narrow"/>
          <w:color w:val="000000"/>
          <w:lang w:eastAsia="es-DO"/>
        </w:rPr>
        <w:t>a causa de su insolvencia.</w:t>
      </w:r>
    </w:p>
    <w:p w14:paraId="4E5BC5CF" w14:textId="77777777" w:rsidR="00661749" w:rsidRPr="007B7697" w:rsidRDefault="00661749" w:rsidP="0024027D">
      <w:pPr>
        <w:pStyle w:val="Prrafodelista"/>
        <w:numPr>
          <w:ilvl w:val="0"/>
          <w:numId w:val="29"/>
        </w:numPr>
        <w:autoSpaceDE w:val="0"/>
        <w:autoSpaceDN w:val="0"/>
        <w:adjustRightInd w:val="0"/>
        <w:jc w:val="both"/>
        <w:rPr>
          <w:rFonts w:ascii="Arial Narrow" w:hAnsi="Arial Narrow" w:cs="Arial Narrow"/>
          <w:color w:val="000000"/>
          <w:lang w:eastAsia="es-DO"/>
        </w:rPr>
      </w:pPr>
      <w:r w:rsidRPr="007B7697">
        <w:rPr>
          <w:rFonts w:ascii="Arial Narrow" w:hAnsi="Arial Narrow" w:cs="Arial Narrow"/>
          <w:color w:val="000000"/>
          <w:lang w:eastAsia="es-DO"/>
        </w:rPr>
        <w:t>Que un tribunal pronuncie la rescisión del Contrato.</w:t>
      </w:r>
    </w:p>
    <w:p w14:paraId="31C07B47" w14:textId="77777777" w:rsidR="00C37303" w:rsidRDefault="00C37303" w:rsidP="00C37303">
      <w:pPr>
        <w:autoSpaceDE w:val="0"/>
        <w:autoSpaceDN w:val="0"/>
        <w:adjustRightInd w:val="0"/>
        <w:jc w:val="both"/>
        <w:rPr>
          <w:rFonts w:ascii="Arial Narrow" w:hAnsi="Arial Narrow" w:cs="Arial Narrow"/>
          <w:color w:val="000000"/>
          <w:lang w:eastAsia="es-DO"/>
        </w:rPr>
      </w:pPr>
    </w:p>
    <w:p w14:paraId="40462DE8" w14:textId="77777777" w:rsidR="00661749" w:rsidRDefault="00661749" w:rsidP="00C37303">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lastRenderedPageBreak/>
        <w:t>De igual modo, podrá procederse en caso de incumplimiento de cualquiera de las cláusulas de este</w:t>
      </w:r>
    </w:p>
    <w:p w14:paraId="5F5BF253" w14:textId="77777777" w:rsidR="00661749" w:rsidRDefault="00661749" w:rsidP="00C37303">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Contrato, que a juicio de </w:t>
      </w:r>
      <w:r>
        <w:rPr>
          <w:rFonts w:ascii="Arial Narrow" w:hAnsi="Arial Narrow" w:cs="Arial Narrow"/>
          <w:b/>
          <w:bCs/>
          <w:color w:val="810000"/>
          <w:lang w:eastAsia="es-DO"/>
        </w:rPr>
        <w:t xml:space="preserve">[la Entidad Contratante] </w:t>
      </w:r>
      <w:r>
        <w:rPr>
          <w:rFonts w:ascii="Arial Narrow" w:hAnsi="Arial Narrow" w:cs="Arial Narrow"/>
          <w:color w:val="000000"/>
          <w:lang w:eastAsia="es-DO"/>
        </w:rPr>
        <w:t xml:space="preserve">sean violadas por </w:t>
      </w:r>
      <w:r>
        <w:rPr>
          <w:rFonts w:ascii="Arial Narrow" w:hAnsi="Arial Narrow" w:cs="Arial Narrow"/>
          <w:b/>
          <w:bCs/>
          <w:color w:val="000000"/>
          <w:lang w:eastAsia="es-DO"/>
        </w:rPr>
        <w:t>EL CONTRATISTA</w:t>
      </w:r>
      <w:r>
        <w:rPr>
          <w:rFonts w:ascii="Arial Narrow" w:hAnsi="Arial Narrow" w:cs="Arial Narrow"/>
          <w:color w:val="000000"/>
          <w:lang w:eastAsia="es-DO"/>
        </w:rPr>
        <w:t>.</w:t>
      </w:r>
    </w:p>
    <w:p w14:paraId="656C3A35" w14:textId="77777777" w:rsidR="00C37303" w:rsidRDefault="00C37303" w:rsidP="00C37303">
      <w:pPr>
        <w:autoSpaceDE w:val="0"/>
        <w:autoSpaceDN w:val="0"/>
        <w:adjustRightInd w:val="0"/>
        <w:jc w:val="both"/>
        <w:rPr>
          <w:rFonts w:ascii="Arial Narrow" w:hAnsi="Arial Narrow" w:cs="Arial Narrow"/>
          <w:color w:val="000000"/>
          <w:lang w:eastAsia="es-DO"/>
        </w:rPr>
      </w:pPr>
    </w:p>
    <w:p w14:paraId="0401FE37" w14:textId="77777777" w:rsidR="00661749" w:rsidRDefault="00661749" w:rsidP="00C37303">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En tal caso, </w:t>
      </w:r>
      <w:r>
        <w:rPr>
          <w:rFonts w:ascii="Arial Narrow" w:hAnsi="Arial Narrow" w:cs="Arial Narrow"/>
          <w:b/>
          <w:bCs/>
          <w:color w:val="810000"/>
          <w:lang w:eastAsia="es-DO"/>
        </w:rPr>
        <w:t>[la Entidad Contratante]</w:t>
      </w:r>
      <w:r>
        <w:rPr>
          <w:rFonts w:ascii="Arial Narrow" w:hAnsi="Arial Narrow" w:cs="Arial Narrow"/>
          <w:b/>
          <w:bCs/>
          <w:color w:val="000000"/>
          <w:lang w:eastAsia="es-DO"/>
        </w:rPr>
        <w:t xml:space="preserve">, </w:t>
      </w:r>
      <w:r>
        <w:rPr>
          <w:rFonts w:ascii="Arial Narrow" w:hAnsi="Arial Narrow" w:cs="Arial Narrow"/>
          <w:color w:val="000000"/>
          <w:lang w:eastAsia="es-DO"/>
        </w:rPr>
        <w:t>unilateralmente y sin responsabilidad para ella, podrá rescindir este</w:t>
      </w:r>
      <w:r w:rsidR="00C37303">
        <w:rPr>
          <w:rFonts w:ascii="Arial Narrow" w:hAnsi="Arial Narrow" w:cs="Arial Narrow"/>
          <w:color w:val="000000"/>
          <w:lang w:eastAsia="es-DO"/>
        </w:rPr>
        <w:t xml:space="preserve"> </w:t>
      </w:r>
      <w:r>
        <w:rPr>
          <w:rFonts w:ascii="Arial Narrow" w:hAnsi="Arial Narrow" w:cs="Arial Narrow"/>
          <w:color w:val="000000"/>
          <w:lang w:eastAsia="es-DO"/>
        </w:rPr>
        <w:t xml:space="preserve">Contrato y procederá a evaluar los daños y perjuicios a fin de </w:t>
      </w:r>
      <w:r>
        <w:rPr>
          <w:rFonts w:ascii="Arial Narrow" w:hAnsi="Arial Narrow" w:cs="Arial Narrow"/>
          <w:color w:val="00009A"/>
          <w:lang w:eastAsia="es-DO"/>
        </w:rPr>
        <w:t xml:space="preserve">que, </w:t>
      </w:r>
      <w:r>
        <w:rPr>
          <w:rFonts w:ascii="Arial Narrow" w:hAnsi="Arial Narrow" w:cs="Arial Narrow"/>
          <w:color w:val="000000"/>
          <w:lang w:eastAsia="es-DO"/>
        </w:rPr>
        <w:t xml:space="preserve">por todos los medios, exigir a </w:t>
      </w:r>
      <w:r>
        <w:rPr>
          <w:rFonts w:ascii="Arial Narrow" w:hAnsi="Arial Narrow" w:cs="Arial Narrow"/>
          <w:b/>
          <w:bCs/>
          <w:color w:val="000000"/>
          <w:lang w:eastAsia="es-DO"/>
        </w:rPr>
        <w:t>EL</w:t>
      </w:r>
      <w:r w:rsidR="00C37303">
        <w:rPr>
          <w:rFonts w:ascii="Arial Narrow" w:hAnsi="Arial Narrow" w:cs="Arial Narrow"/>
          <w:b/>
          <w:bCs/>
          <w:color w:val="000000"/>
          <w:lang w:eastAsia="es-DO"/>
        </w:rPr>
        <w:t xml:space="preserve"> </w:t>
      </w:r>
      <w:r>
        <w:rPr>
          <w:rFonts w:ascii="Arial Narrow" w:hAnsi="Arial Narrow" w:cs="Arial Narrow"/>
          <w:b/>
          <w:bCs/>
          <w:color w:val="000000"/>
          <w:lang w:eastAsia="es-DO"/>
        </w:rPr>
        <w:t xml:space="preserve">CONTRATISTA </w:t>
      </w:r>
      <w:r>
        <w:rPr>
          <w:rFonts w:ascii="Arial Narrow" w:hAnsi="Arial Narrow" w:cs="Arial Narrow"/>
          <w:color w:val="000000"/>
          <w:lang w:eastAsia="es-DO"/>
        </w:rPr>
        <w:t>ser resarcida por dichos perjuicios.</w:t>
      </w:r>
    </w:p>
    <w:p w14:paraId="5B823A3A" w14:textId="77777777" w:rsidR="00C37303" w:rsidRDefault="00C37303" w:rsidP="00661749">
      <w:pPr>
        <w:autoSpaceDE w:val="0"/>
        <w:autoSpaceDN w:val="0"/>
        <w:adjustRightInd w:val="0"/>
        <w:rPr>
          <w:rFonts w:ascii="Arial Narrow" w:hAnsi="Arial Narrow" w:cs="Arial Narrow"/>
          <w:b/>
          <w:bCs/>
          <w:color w:val="000000"/>
          <w:lang w:eastAsia="es-DO"/>
        </w:rPr>
      </w:pPr>
    </w:p>
    <w:p w14:paraId="2E00B064" w14:textId="77777777" w:rsidR="00661749" w:rsidRDefault="00661749" w:rsidP="00661749">
      <w:pPr>
        <w:autoSpaceDE w:val="0"/>
        <w:autoSpaceDN w:val="0"/>
        <w:adjustRightInd w:val="0"/>
        <w:rPr>
          <w:rFonts w:ascii="Arial Narrow" w:hAnsi="Arial Narrow" w:cs="Arial Narrow"/>
          <w:b/>
          <w:bCs/>
          <w:color w:val="000000"/>
          <w:lang w:eastAsia="es-DO"/>
        </w:rPr>
      </w:pPr>
      <w:r>
        <w:rPr>
          <w:rFonts w:ascii="Arial Narrow" w:hAnsi="Arial Narrow" w:cs="Arial Narrow"/>
          <w:b/>
          <w:bCs/>
          <w:color w:val="000000"/>
          <w:lang w:eastAsia="es-DO"/>
        </w:rPr>
        <w:t>ARTÍCULO 2</w:t>
      </w:r>
      <w:r w:rsidR="00EF59CD">
        <w:rPr>
          <w:rFonts w:ascii="Arial Narrow" w:hAnsi="Arial Narrow" w:cs="Arial Narrow"/>
          <w:b/>
          <w:bCs/>
          <w:color w:val="000000"/>
          <w:lang w:eastAsia="es-DO"/>
        </w:rPr>
        <w:t>9</w:t>
      </w:r>
      <w:r>
        <w:rPr>
          <w:rFonts w:ascii="Arial Narrow" w:hAnsi="Arial Narrow" w:cs="Arial Narrow"/>
          <w:b/>
          <w:bCs/>
          <w:color w:val="000000"/>
          <w:lang w:eastAsia="es-DO"/>
        </w:rPr>
        <w:t>.- NULIDADES DEL CONTRATO.</w:t>
      </w:r>
    </w:p>
    <w:p w14:paraId="6B7BC6B0" w14:textId="77777777" w:rsidR="00EF59CD" w:rsidRDefault="00EF59CD" w:rsidP="00661749">
      <w:pPr>
        <w:autoSpaceDE w:val="0"/>
        <w:autoSpaceDN w:val="0"/>
        <w:adjustRightInd w:val="0"/>
        <w:rPr>
          <w:rFonts w:ascii="Arial Narrow" w:hAnsi="Arial Narrow" w:cs="Arial Narrow"/>
          <w:color w:val="000000"/>
          <w:lang w:eastAsia="es-DO"/>
        </w:rPr>
      </w:pPr>
    </w:p>
    <w:p w14:paraId="06825064" w14:textId="77777777" w:rsidR="00661749" w:rsidRDefault="00661749" w:rsidP="00EF59CD">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Constituirá una causa de nulidad absoluta del Contrato, sin perjuicio de otra acción que decida interponer</w:t>
      </w:r>
      <w:r w:rsidR="00EF59CD">
        <w:rPr>
          <w:rFonts w:ascii="Arial Narrow" w:hAnsi="Arial Narrow" w:cs="Arial Narrow"/>
          <w:color w:val="000000"/>
          <w:lang w:eastAsia="es-DO"/>
        </w:rPr>
        <w:t xml:space="preserve"> </w:t>
      </w:r>
      <w:r>
        <w:rPr>
          <w:rFonts w:ascii="Arial Narrow" w:hAnsi="Arial Narrow" w:cs="Arial Narrow"/>
          <w:b/>
          <w:bCs/>
          <w:color w:val="810000"/>
          <w:lang w:eastAsia="es-DO"/>
        </w:rPr>
        <w:t>[la Entidad Contratante]</w:t>
      </w:r>
      <w:r>
        <w:rPr>
          <w:rFonts w:ascii="Arial Narrow" w:hAnsi="Arial Narrow" w:cs="Arial Narrow"/>
          <w:color w:val="000000"/>
          <w:lang w:eastAsia="es-DO"/>
        </w:rPr>
        <w:t>, las enunciadas a continuación:</w:t>
      </w:r>
    </w:p>
    <w:p w14:paraId="5052C8F2" w14:textId="77777777" w:rsidR="00EF59CD" w:rsidRDefault="00EF59CD" w:rsidP="00EF59CD">
      <w:pPr>
        <w:autoSpaceDE w:val="0"/>
        <w:autoSpaceDN w:val="0"/>
        <w:adjustRightInd w:val="0"/>
        <w:jc w:val="both"/>
        <w:rPr>
          <w:rFonts w:ascii="Arial Narrow" w:hAnsi="Arial Narrow" w:cs="Arial Narrow"/>
          <w:color w:val="000000"/>
          <w:lang w:eastAsia="es-DO"/>
        </w:rPr>
      </w:pPr>
    </w:p>
    <w:p w14:paraId="12F3C3BC" w14:textId="77777777" w:rsidR="00661749" w:rsidRDefault="00661749" w:rsidP="00EF59CD">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a) La violación del régimen de prohibiciones establecido en el Artículo 14 de la Ley 340-06, sobre</w:t>
      </w:r>
    </w:p>
    <w:p w14:paraId="2CA8B247" w14:textId="77777777" w:rsidR="00661749" w:rsidRDefault="00661749" w:rsidP="00EF59CD">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Compras y Contrataciones Públicas de Bienes, Servicios, Obras y Concesiones, su modificatoria.</w:t>
      </w:r>
    </w:p>
    <w:p w14:paraId="5ECC235C" w14:textId="77777777" w:rsidR="00EF59CD" w:rsidRDefault="00EF59CD" w:rsidP="00EF59CD">
      <w:pPr>
        <w:autoSpaceDE w:val="0"/>
        <w:autoSpaceDN w:val="0"/>
        <w:adjustRightInd w:val="0"/>
        <w:jc w:val="both"/>
        <w:rPr>
          <w:rFonts w:ascii="Arial Narrow" w:hAnsi="Arial Narrow" w:cs="Arial Narrow"/>
          <w:b/>
          <w:bCs/>
          <w:color w:val="000000"/>
          <w:lang w:eastAsia="es-DO"/>
        </w:rPr>
      </w:pPr>
    </w:p>
    <w:p w14:paraId="58756AE5" w14:textId="77777777" w:rsidR="00661749" w:rsidRDefault="00661749" w:rsidP="00661749">
      <w:pPr>
        <w:autoSpaceDE w:val="0"/>
        <w:autoSpaceDN w:val="0"/>
        <w:adjustRightInd w:val="0"/>
        <w:rPr>
          <w:rFonts w:ascii="Arial Narrow" w:hAnsi="Arial Narrow" w:cs="Arial Narrow"/>
          <w:b/>
          <w:bCs/>
          <w:color w:val="000000"/>
          <w:lang w:eastAsia="es-DO"/>
        </w:rPr>
      </w:pPr>
      <w:r>
        <w:rPr>
          <w:rFonts w:ascii="Arial Narrow" w:hAnsi="Arial Narrow" w:cs="Arial Narrow"/>
          <w:b/>
          <w:bCs/>
          <w:color w:val="000000"/>
          <w:lang w:eastAsia="es-DO"/>
        </w:rPr>
        <w:t xml:space="preserve">ARTÍCULO </w:t>
      </w:r>
      <w:r w:rsidR="00EF59CD">
        <w:rPr>
          <w:rFonts w:ascii="Arial Narrow" w:hAnsi="Arial Narrow" w:cs="Arial Narrow"/>
          <w:b/>
          <w:bCs/>
          <w:color w:val="000000"/>
          <w:lang w:eastAsia="es-DO"/>
        </w:rPr>
        <w:t>30</w:t>
      </w:r>
      <w:r>
        <w:rPr>
          <w:rFonts w:ascii="Arial Narrow" w:hAnsi="Arial Narrow" w:cs="Arial Narrow"/>
          <w:b/>
          <w:bCs/>
          <w:color w:val="000000"/>
          <w:lang w:eastAsia="es-DO"/>
        </w:rPr>
        <w:t>.- RECEPCIÓN PROVISIONAL</w:t>
      </w:r>
    </w:p>
    <w:p w14:paraId="2B92B14E" w14:textId="77777777" w:rsidR="00EF59CD" w:rsidRDefault="00EF59CD" w:rsidP="00661749">
      <w:pPr>
        <w:autoSpaceDE w:val="0"/>
        <w:autoSpaceDN w:val="0"/>
        <w:adjustRightInd w:val="0"/>
        <w:rPr>
          <w:rFonts w:ascii="Arial Narrow" w:hAnsi="Arial Narrow" w:cs="Arial Narrow"/>
          <w:b/>
          <w:bCs/>
          <w:color w:val="810000"/>
          <w:lang w:eastAsia="es-DO"/>
        </w:rPr>
      </w:pPr>
    </w:p>
    <w:p w14:paraId="35A8B635" w14:textId="77777777" w:rsidR="00661749" w:rsidRDefault="00661749" w:rsidP="00EF59CD">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810000"/>
          <w:lang w:eastAsia="es-DO"/>
        </w:rPr>
        <w:t xml:space="preserve">[La Entidad Contratante] </w:t>
      </w:r>
      <w:r>
        <w:rPr>
          <w:rFonts w:ascii="Arial Narrow" w:hAnsi="Arial Narrow" w:cs="Arial Narrow"/>
          <w:color w:val="000000"/>
          <w:lang w:eastAsia="es-DO"/>
        </w:rPr>
        <w:t>tomará posesión de las Obras cuando éstas hayan superado las pruebas de</w:t>
      </w:r>
      <w:r w:rsidR="00EF59CD">
        <w:rPr>
          <w:rFonts w:ascii="Arial Narrow" w:hAnsi="Arial Narrow" w:cs="Arial Narrow"/>
          <w:color w:val="000000"/>
          <w:lang w:eastAsia="es-DO"/>
        </w:rPr>
        <w:t xml:space="preserve"> </w:t>
      </w:r>
      <w:r>
        <w:rPr>
          <w:rFonts w:ascii="Arial Narrow" w:hAnsi="Arial Narrow" w:cs="Arial Narrow"/>
          <w:color w:val="000000"/>
          <w:lang w:eastAsia="es-DO"/>
        </w:rPr>
        <w:t>terminación y se haya expedido un certificado de recepción provisional.</w:t>
      </w:r>
    </w:p>
    <w:p w14:paraId="2462E3ED" w14:textId="77777777" w:rsidR="00EF59CD" w:rsidRDefault="00EF59CD" w:rsidP="00EF59CD">
      <w:pPr>
        <w:autoSpaceDE w:val="0"/>
        <w:autoSpaceDN w:val="0"/>
        <w:adjustRightInd w:val="0"/>
        <w:jc w:val="both"/>
        <w:rPr>
          <w:rFonts w:ascii="Arial Narrow" w:hAnsi="Arial Narrow" w:cs="Arial Narrow"/>
          <w:color w:val="000000"/>
          <w:lang w:eastAsia="es-DO"/>
        </w:rPr>
      </w:pPr>
    </w:p>
    <w:p w14:paraId="00CEB851" w14:textId="77777777" w:rsidR="00661749" w:rsidRDefault="00661749" w:rsidP="00EF59CD">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Tras la recepción provisional de las Obras,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desmantelará y retirará las estructuras</w:t>
      </w:r>
      <w:r w:rsidR="00EF59CD">
        <w:rPr>
          <w:rFonts w:ascii="Arial Narrow" w:hAnsi="Arial Narrow" w:cs="Arial Narrow"/>
          <w:color w:val="000000"/>
          <w:lang w:eastAsia="es-DO"/>
        </w:rPr>
        <w:t xml:space="preserve"> </w:t>
      </w:r>
      <w:proofErr w:type="gramStart"/>
      <w:r>
        <w:rPr>
          <w:rFonts w:ascii="Arial Narrow" w:hAnsi="Arial Narrow" w:cs="Arial Narrow"/>
          <w:color w:val="000000"/>
          <w:lang w:eastAsia="es-DO"/>
        </w:rPr>
        <w:t>provisionales</w:t>
      </w:r>
      <w:proofErr w:type="gramEnd"/>
      <w:r>
        <w:rPr>
          <w:rFonts w:ascii="Arial Narrow" w:hAnsi="Arial Narrow" w:cs="Arial Narrow"/>
          <w:color w:val="000000"/>
          <w:lang w:eastAsia="es-DO"/>
        </w:rPr>
        <w:t xml:space="preserve"> así como los materiales que ya no se utilicen para la ejecución del Contrato. Asimismo,</w:t>
      </w:r>
      <w:r w:rsidR="00EF59CD">
        <w:rPr>
          <w:rFonts w:ascii="Arial Narrow" w:hAnsi="Arial Narrow" w:cs="Arial Narrow"/>
          <w:color w:val="000000"/>
          <w:lang w:eastAsia="es-DO"/>
        </w:rPr>
        <w:t xml:space="preserve"> </w:t>
      </w:r>
      <w:r>
        <w:rPr>
          <w:rFonts w:ascii="Arial Narrow" w:hAnsi="Arial Narrow" w:cs="Arial Narrow"/>
          <w:color w:val="000000"/>
          <w:lang w:eastAsia="es-DO"/>
        </w:rPr>
        <w:t>retirará todos los desechos u obstáculos, y restablecerá toda modificación en el estado del emplazamiento</w:t>
      </w:r>
      <w:r w:rsidR="00EF59CD">
        <w:rPr>
          <w:rFonts w:ascii="Arial Narrow" w:hAnsi="Arial Narrow" w:cs="Arial Narrow"/>
          <w:color w:val="000000"/>
          <w:lang w:eastAsia="es-DO"/>
        </w:rPr>
        <w:t xml:space="preserve"> </w:t>
      </w:r>
      <w:r>
        <w:rPr>
          <w:rFonts w:ascii="Arial Narrow" w:hAnsi="Arial Narrow" w:cs="Arial Narrow"/>
          <w:color w:val="000000"/>
          <w:lang w:eastAsia="es-DO"/>
        </w:rPr>
        <w:t>en la forma exigida por el Contrato.</w:t>
      </w:r>
    </w:p>
    <w:p w14:paraId="1581BE44" w14:textId="77777777" w:rsidR="00EF59CD" w:rsidRDefault="00EF59CD" w:rsidP="00EF59CD">
      <w:pPr>
        <w:autoSpaceDE w:val="0"/>
        <w:autoSpaceDN w:val="0"/>
        <w:adjustRightInd w:val="0"/>
        <w:jc w:val="both"/>
        <w:rPr>
          <w:rFonts w:ascii="Arial Narrow" w:hAnsi="Arial Narrow" w:cs="Arial Narrow"/>
          <w:b/>
          <w:bCs/>
          <w:color w:val="000000"/>
          <w:lang w:eastAsia="es-DO"/>
        </w:rPr>
      </w:pPr>
    </w:p>
    <w:p w14:paraId="2D6CEB15" w14:textId="77777777" w:rsidR="00661749" w:rsidRDefault="00661749" w:rsidP="00EF59CD">
      <w:pPr>
        <w:autoSpaceDE w:val="0"/>
        <w:autoSpaceDN w:val="0"/>
        <w:adjustRightInd w:val="0"/>
        <w:jc w:val="both"/>
        <w:rPr>
          <w:rFonts w:ascii="Arial Narrow" w:hAnsi="Arial Narrow" w:cs="Arial Narrow"/>
          <w:b/>
          <w:bCs/>
          <w:color w:val="000000"/>
          <w:lang w:eastAsia="es-DO"/>
        </w:rPr>
      </w:pPr>
      <w:r>
        <w:rPr>
          <w:rFonts w:ascii="Arial Narrow" w:hAnsi="Arial Narrow" w:cs="Arial Narrow"/>
          <w:b/>
          <w:bCs/>
          <w:color w:val="000000"/>
          <w:lang w:eastAsia="es-DO"/>
        </w:rPr>
        <w:t>ARTÍCULO 3</w:t>
      </w:r>
      <w:r w:rsidR="00EF59CD">
        <w:rPr>
          <w:rFonts w:ascii="Arial Narrow" w:hAnsi="Arial Narrow" w:cs="Arial Narrow"/>
          <w:b/>
          <w:bCs/>
          <w:color w:val="000000"/>
          <w:lang w:eastAsia="es-DO"/>
        </w:rPr>
        <w:t>1</w:t>
      </w:r>
      <w:r>
        <w:rPr>
          <w:rFonts w:ascii="Arial Narrow" w:hAnsi="Arial Narrow" w:cs="Arial Narrow"/>
          <w:b/>
          <w:bCs/>
          <w:color w:val="000000"/>
          <w:lang w:eastAsia="es-DO"/>
        </w:rPr>
        <w:t>.- CUBICACIÓN DE CIERRE</w:t>
      </w:r>
    </w:p>
    <w:p w14:paraId="46834255" w14:textId="77777777" w:rsidR="00EF59CD" w:rsidRDefault="00EF59CD" w:rsidP="00EF59CD">
      <w:pPr>
        <w:autoSpaceDE w:val="0"/>
        <w:autoSpaceDN w:val="0"/>
        <w:adjustRightInd w:val="0"/>
        <w:jc w:val="both"/>
        <w:rPr>
          <w:rFonts w:ascii="Arial Narrow" w:hAnsi="Arial Narrow" w:cs="Arial Narrow"/>
          <w:b/>
          <w:bCs/>
          <w:color w:val="000000"/>
          <w:lang w:eastAsia="es-DO"/>
        </w:rPr>
      </w:pPr>
    </w:p>
    <w:p w14:paraId="349493D4" w14:textId="77777777" w:rsidR="00661749" w:rsidRDefault="00661749" w:rsidP="00EF59CD">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EL CONTRATISTA </w:t>
      </w:r>
      <w:r>
        <w:rPr>
          <w:rFonts w:ascii="Arial Narrow" w:hAnsi="Arial Narrow" w:cs="Arial Narrow"/>
          <w:color w:val="000000"/>
          <w:lang w:eastAsia="es-DO"/>
        </w:rPr>
        <w:t>producirá una cubicación final o de cierre, en los casos anticipados previstos en este</w:t>
      </w:r>
      <w:r w:rsidR="00EF59CD">
        <w:rPr>
          <w:rFonts w:ascii="Arial Narrow" w:hAnsi="Arial Narrow" w:cs="Arial Narrow"/>
          <w:color w:val="000000"/>
          <w:lang w:eastAsia="es-DO"/>
        </w:rPr>
        <w:t xml:space="preserve"> </w:t>
      </w:r>
      <w:r>
        <w:rPr>
          <w:rFonts w:ascii="Arial Narrow" w:hAnsi="Arial Narrow" w:cs="Arial Narrow"/>
          <w:color w:val="000000"/>
          <w:lang w:eastAsia="es-DO"/>
        </w:rPr>
        <w:t>Contrato, o al finalizar la Obra, en la que consten todos los montos que se le adeuden en virtud de El</w:t>
      </w:r>
      <w:r w:rsidR="00EF59CD">
        <w:rPr>
          <w:rFonts w:ascii="Arial Narrow" w:hAnsi="Arial Narrow" w:cs="Arial Narrow"/>
          <w:color w:val="000000"/>
          <w:lang w:eastAsia="es-DO"/>
        </w:rPr>
        <w:t xml:space="preserve"> </w:t>
      </w:r>
      <w:r>
        <w:rPr>
          <w:rFonts w:ascii="Arial Narrow" w:hAnsi="Arial Narrow" w:cs="Arial Narrow"/>
          <w:color w:val="000000"/>
          <w:lang w:eastAsia="es-DO"/>
        </w:rPr>
        <w:t xml:space="preserve">Contrato. La Supervisión deberá validar la cubicación final dentro de </w:t>
      </w:r>
      <w:r>
        <w:rPr>
          <w:rFonts w:ascii="Arial Narrow" w:hAnsi="Arial Narrow" w:cs="Arial Narrow"/>
          <w:b/>
          <w:bCs/>
          <w:color w:val="810000"/>
          <w:lang w:eastAsia="es-DO"/>
        </w:rPr>
        <w:t>[indicar en letras y números el</w:t>
      </w:r>
      <w:r w:rsidR="00EF59CD">
        <w:rPr>
          <w:rFonts w:ascii="Arial Narrow" w:hAnsi="Arial Narrow" w:cs="Arial Narrow"/>
          <w:b/>
          <w:bCs/>
          <w:color w:val="810000"/>
          <w:lang w:eastAsia="es-DO"/>
        </w:rPr>
        <w:t xml:space="preserve"> </w:t>
      </w:r>
      <w:r>
        <w:rPr>
          <w:rFonts w:ascii="Arial Narrow" w:hAnsi="Arial Narrow" w:cs="Arial Narrow"/>
          <w:b/>
          <w:bCs/>
          <w:color w:val="810000"/>
          <w:lang w:eastAsia="es-DO"/>
        </w:rPr>
        <w:t xml:space="preserve">plazo] </w:t>
      </w:r>
      <w:r>
        <w:rPr>
          <w:rFonts w:ascii="Arial Narrow" w:hAnsi="Arial Narrow" w:cs="Arial Narrow"/>
          <w:color w:val="000000"/>
          <w:lang w:eastAsia="es-DO"/>
        </w:rPr>
        <w:t xml:space="preserve">días de recibida, si ésta fuera correcta y estuviera completa. En caso contrario, se le solicitará a </w:t>
      </w:r>
      <w:r>
        <w:rPr>
          <w:rFonts w:ascii="Arial Narrow" w:hAnsi="Arial Narrow" w:cs="Arial Narrow"/>
          <w:b/>
          <w:bCs/>
          <w:color w:val="000000"/>
          <w:lang w:eastAsia="es-DO"/>
        </w:rPr>
        <w:t>EL</w:t>
      </w:r>
      <w:r w:rsidR="00EF59CD">
        <w:rPr>
          <w:rFonts w:ascii="Arial Narrow" w:hAnsi="Arial Narrow" w:cs="Arial Narrow"/>
          <w:b/>
          <w:bCs/>
          <w:color w:val="000000"/>
          <w:lang w:eastAsia="es-DO"/>
        </w:rPr>
        <w:t xml:space="preserve"> </w:t>
      </w:r>
      <w:r>
        <w:rPr>
          <w:rFonts w:ascii="Arial Narrow" w:hAnsi="Arial Narrow" w:cs="Arial Narrow"/>
          <w:b/>
          <w:bCs/>
          <w:color w:val="000000"/>
          <w:lang w:eastAsia="es-DO"/>
        </w:rPr>
        <w:t xml:space="preserve">CONTRATISTA </w:t>
      </w:r>
      <w:r>
        <w:rPr>
          <w:rFonts w:ascii="Arial Narrow" w:hAnsi="Arial Narrow" w:cs="Arial Narrow"/>
          <w:color w:val="000000"/>
          <w:lang w:eastAsia="es-DO"/>
        </w:rPr>
        <w:t>que realice toda corrección o agregados necesarios. Si luego de presentarse esta nueva</w:t>
      </w:r>
      <w:r w:rsidR="00EF59CD">
        <w:rPr>
          <w:rFonts w:ascii="Arial Narrow" w:hAnsi="Arial Narrow" w:cs="Arial Narrow"/>
          <w:color w:val="000000"/>
          <w:lang w:eastAsia="es-DO"/>
        </w:rPr>
        <w:t xml:space="preserve"> </w:t>
      </w:r>
      <w:r>
        <w:rPr>
          <w:rFonts w:ascii="Arial Narrow" w:hAnsi="Arial Narrow" w:cs="Arial Narrow"/>
          <w:color w:val="000000"/>
          <w:lang w:eastAsia="es-DO"/>
        </w:rPr>
        <w:t xml:space="preserve">cubicación final, no fuese satisfactoria, </w:t>
      </w:r>
      <w:r>
        <w:rPr>
          <w:rFonts w:ascii="Arial Narrow" w:hAnsi="Arial Narrow" w:cs="Arial Narrow"/>
          <w:b/>
          <w:bCs/>
          <w:color w:val="810000"/>
          <w:lang w:eastAsia="es-DO"/>
        </w:rPr>
        <w:t xml:space="preserve">[la Entidad Contratante] </w:t>
      </w:r>
      <w:r>
        <w:rPr>
          <w:rFonts w:ascii="Arial Narrow" w:hAnsi="Arial Narrow" w:cs="Arial Narrow"/>
          <w:color w:val="000000"/>
          <w:lang w:eastAsia="es-DO"/>
        </w:rPr>
        <w:t xml:space="preserve">deberá determinar el monto a pagar a </w:t>
      </w:r>
      <w:r>
        <w:rPr>
          <w:rFonts w:ascii="Arial Narrow" w:hAnsi="Arial Narrow" w:cs="Arial Narrow"/>
          <w:b/>
          <w:bCs/>
          <w:color w:val="000000"/>
          <w:lang w:eastAsia="es-DO"/>
        </w:rPr>
        <w:t>EL</w:t>
      </w:r>
      <w:r w:rsidR="00EF59CD">
        <w:rPr>
          <w:rFonts w:ascii="Arial Narrow" w:hAnsi="Arial Narrow" w:cs="Arial Narrow"/>
          <w:b/>
          <w:bCs/>
          <w:color w:val="000000"/>
          <w:lang w:eastAsia="es-DO"/>
        </w:rPr>
        <w:t xml:space="preserve"> </w:t>
      </w:r>
      <w:r>
        <w:rPr>
          <w:rFonts w:ascii="Arial Narrow" w:hAnsi="Arial Narrow" w:cs="Arial Narrow"/>
          <w:b/>
          <w:bCs/>
          <w:color w:val="000000"/>
          <w:lang w:eastAsia="es-DO"/>
        </w:rPr>
        <w:t>CONTRATISTA</w:t>
      </w:r>
      <w:r w:rsidR="00EF59CD">
        <w:rPr>
          <w:rFonts w:ascii="Arial Narrow" w:hAnsi="Arial Narrow" w:cs="Arial Narrow"/>
          <w:b/>
          <w:bCs/>
          <w:color w:val="000000"/>
          <w:lang w:eastAsia="es-DO"/>
        </w:rPr>
        <w:t>.</w:t>
      </w:r>
    </w:p>
    <w:p w14:paraId="42F7FF30" w14:textId="77777777" w:rsidR="00EF59CD" w:rsidRDefault="00EF59CD" w:rsidP="00EF59CD">
      <w:pPr>
        <w:autoSpaceDE w:val="0"/>
        <w:autoSpaceDN w:val="0"/>
        <w:adjustRightInd w:val="0"/>
        <w:jc w:val="both"/>
        <w:rPr>
          <w:rFonts w:ascii="Arial Narrow" w:hAnsi="Arial Narrow" w:cs="Arial Narrow"/>
          <w:b/>
          <w:bCs/>
          <w:color w:val="000000"/>
          <w:lang w:eastAsia="es-DO"/>
        </w:rPr>
      </w:pPr>
    </w:p>
    <w:p w14:paraId="3F059FBE" w14:textId="77777777" w:rsidR="00661749" w:rsidRDefault="00661749" w:rsidP="00EF59CD">
      <w:pPr>
        <w:autoSpaceDE w:val="0"/>
        <w:autoSpaceDN w:val="0"/>
        <w:adjustRightInd w:val="0"/>
        <w:jc w:val="both"/>
        <w:rPr>
          <w:rFonts w:ascii="Arial Narrow" w:hAnsi="Arial Narrow" w:cs="Arial Narrow"/>
          <w:b/>
          <w:bCs/>
          <w:color w:val="000000"/>
          <w:lang w:eastAsia="es-DO"/>
        </w:rPr>
      </w:pPr>
      <w:r>
        <w:rPr>
          <w:rFonts w:ascii="Arial Narrow" w:hAnsi="Arial Narrow" w:cs="Arial Narrow"/>
          <w:b/>
          <w:bCs/>
          <w:color w:val="000000"/>
          <w:lang w:eastAsia="es-DO"/>
        </w:rPr>
        <w:t>ARTÍCULO 3</w:t>
      </w:r>
      <w:r w:rsidR="005352E5">
        <w:rPr>
          <w:rFonts w:ascii="Arial Narrow" w:hAnsi="Arial Narrow" w:cs="Arial Narrow"/>
          <w:b/>
          <w:bCs/>
          <w:color w:val="000000"/>
          <w:lang w:eastAsia="es-DO"/>
        </w:rPr>
        <w:t>2</w:t>
      </w:r>
      <w:r>
        <w:rPr>
          <w:rFonts w:ascii="Arial Narrow" w:hAnsi="Arial Narrow" w:cs="Arial Narrow"/>
          <w:b/>
          <w:bCs/>
          <w:color w:val="000000"/>
          <w:lang w:eastAsia="es-DO"/>
        </w:rPr>
        <w:t>.- RECEPCIÓN DEFINITIVA</w:t>
      </w:r>
    </w:p>
    <w:p w14:paraId="55CE048E" w14:textId="77777777" w:rsidR="005352E5" w:rsidRDefault="005352E5" w:rsidP="00EF59CD">
      <w:pPr>
        <w:autoSpaceDE w:val="0"/>
        <w:autoSpaceDN w:val="0"/>
        <w:adjustRightInd w:val="0"/>
        <w:jc w:val="both"/>
        <w:rPr>
          <w:rFonts w:ascii="Arial Narrow" w:hAnsi="Arial Narrow" w:cs="Arial Narrow"/>
          <w:color w:val="000000"/>
          <w:lang w:eastAsia="es-DO"/>
        </w:rPr>
      </w:pPr>
    </w:p>
    <w:p w14:paraId="5B918ED4" w14:textId="77777777" w:rsidR="00661749" w:rsidRDefault="00661749" w:rsidP="00EF59CD">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Al expirar el período de garantía, cuando todos los defectos o deterioros hayan sido subsanados, el</w:t>
      </w:r>
    </w:p>
    <w:p w14:paraId="7A2153A6" w14:textId="77777777" w:rsidR="00661749" w:rsidRDefault="00661749" w:rsidP="005352E5">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Supervisor extenderá a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 xml:space="preserve">un certificado de recepción definitiva y remitirá una copia </w:t>
      </w:r>
      <w:proofErr w:type="gramStart"/>
      <w:r>
        <w:rPr>
          <w:rFonts w:ascii="Arial Narrow" w:hAnsi="Arial Narrow" w:cs="Arial Narrow"/>
          <w:color w:val="000000"/>
          <w:lang w:eastAsia="es-DO"/>
        </w:rPr>
        <w:t>del</w:t>
      </w:r>
      <w:r w:rsidR="005352E5">
        <w:rPr>
          <w:rFonts w:ascii="Arial Narrow" w:hAnsi="Arial Narrow" w:cs="Arial Narrow"/>
          <w:color w:val="000000"/>
          <w:lang w:eastAsia="es-DO"/>
        </w:rPr>
        <w:t xml:space="preserve"> </w:t>
      </w:r>
      <w:r>
        <w:rPr>
          <w:rFonts w:ascii="Arial Narrow" w:hAnsi="Arial Narrow" w:cs="Arial Narrow"/>
          <w:color w:val="000000"/>
          <w:lang w:eastAsia="es-DO"/>
        </w:rPr>
        <w:t>mismo</w:t>
      </w:r>
      <w:proofErr w:type="gramEnd"/>
      <w:r>
        <w:rPr>
          <w:rFonts w:ascii="Arial Narrow" w:hAnsi="Arial Narrow" w:cs="Arial Narrow"/>
          <w:color w:val="000000"/>
          <w:lang w:eastAsia="es-DO"/>
        </w:rPr>
        <w:t xml:space="preserve"> a </w:t>
      </w:r>
      <w:r>
        <w:rPr>
          <w:rFonts w:ascii="Arial Narrow" w:hAnsi="Arial Narrow" w:cs="Arial Narrow"/>
          <w:b/>
          <w:bCs/>
          <w:color w:val="810000"/>
          <w:lang w:eastAsia="es-DO"/>
        </w:rPr>
        <w:t xml:space="preserve">[la Entidad Contratante] </w:t>
      </w:r>
      <w:r>
        <w:rPr>
          <w:rFonts w:ascii="Arial Narrow" w:hAnsi="Arial Narrow" w:cs="Arial Narrow"/>
          <w:color w:val="000000"/>
          <w:lang w:eastAsia="es-DO"/>
        </w:rPr>
        <w:t xml:space="preserve">con indicación de la fecha en que </w:t>
      </w:r>
      <w:r>
        <w:rPr>
          <w:rFonts w:ascii="Arial Narrow" w:hAnsi="Arial Narrow" w:cs="Arial Narrow"/>
          <w:b/>
          <w:bCs/>
          <w:color w:val="000000"/>
          <w:lang w:eastAsia="es-DO"/>
        </w:rPr>
        <w:t xml:space="preserve">EL CONTRATISTA </w:t>
      </w:r>
      <w:r>
        <w:rPr>
          <w:rFonts w:ascii="Arial Narrow" w:hAnsi="Arial Narrow" w:cs="Arial Narrow"/>
          <w:color w:val="000000"/>
          <w:lang w:eastAsia="es-DO"/>
        </w:rPr>
        <w:t>haya cumplido</w:t>
      </w:r>
      <w:r w:rsidR="005352E5">
        <w:rPr>
          <w:rFonts w:ascii="Arial Narrow" w:hAnsi="Arial Narrow" w:cs="Arial Narrow"/>
          <w:color w:val="000000"/>
          <w:lang w:eastAsia="es-DO"/>
        </w:rPr>
        <w:t xml:space="preserve"> </w:t>
      </w:r>
      <w:r>
        <w:rPr>
          <w:rFonts w:ascii="Arial Narrow" w:hAnsi="Arial Narrow" w:cs="Arial Narrow"/>
          <w:color w:val="000000"/>
          <w:lang w:eastAsia="es-DO"/>
        </w:rPr>
        <w:t>sus obligaciones contractuales a satisfacción del Supervisor. El Supervisor entregará el certificado de</w:t>
      </w:r>
      <w:r w:rsidR="005352E5">
        <w:rPr>
          <w:rFonts w:ascii="Arial Narrow" w:hAnsi="Arial Narrow" w:cs="Arial Narrow"/>
          <w:color w:val="000000"/>
          <w:lang w:eastAsia="es-DO"/>
        </w:rPr>
        <w:t xml:space="preserve"> </w:t>
      </w:r>
      <w:r>
        <w:rPr>
          <w:rFonts w:ascii="Arial Narrow" w:hAnsi="Arial Narrow" w:cs="Arial Narrow"/>
          <w:color w:val="000000"/>
          <w:lang w:eastAsia="es-DO"/>
        </w:rPr>
        <w:t xml:space="preserve">recepción definitiva a más tardar </w:t>
      </w:r>
      <w:r>
        <w:rPr>
          <w:rFonts w:ascii="Arial Narrow" w:hAnsi="Arial Narrow" w:cs="Arial Narrow"/>
          <w:b/>
          <w:bCs/>
          <w:color w:val="810000"/>
          <w:lang w:eastAsia="es-DO"/>
        </w:rPr>
        <w:t xml:space="preserve">[indicar en letras y números el plazo] </w:t>
      </w:r>
      <w:r>
        <w:rPr>
          <w:rFonts w:ascii="Arial Narrow" w:hAnsi="Arial Narrow" w:cs="Arial Narrow"/>
          <w:color w:val="000000"/>
          <w:lang w:eastAsia="es-DO"/>
        </w:rPr>
        <w:t>días, después de que expire el</w:t>
      </w:r>
      <w:r w:rsidR="005352E5">
        <w:rPr>
          <w:rFonts w:ascii="Arial Narrow" w:hAnsi="Arial Narrow" w:cs="Arial Narrow"/>
          <w:color w:val="000000"/>
          <w:lang w:eastAsia="es-DO"/>
        </w:rPr>
        <w:t xml:space="preserve"> </w:t>
      </w:r>
      <w:r>
        <w:rPr>
          <w:rFonts w:ascii="Arial Narrow" w:hAnsi="Arial Narrow" w:cs="Arial Narrow"/>
          <w:color w:val="000000"/>
          <w:lang w:eastAsia="es-DO"/>
        </w:rPr>
        <w:t>período arriba mencionado, o, después de dicho período, tan pronto como se haya terminado a</w:t>
      </w:r>
      <w:r w:rsidR="005352E5">
        <w:rPr>
          <w:rFonts w:ascii="Arial Narrow" w:hAnsi="Arial Narrow" w:cs="Arial Narrow"/>
          <w:color w:val="000000"/>
          <w:lang w:eastAsia="es-DO"/>
        </w:rPr>
        <w:t xml:space="preserve"> </w:t>
      </w:r>
      <w:r>
        <w:rPr>
          <w:rFonts w:ascii="Arial Narrow" w:hAnsi="Arial Narrow" w:cs="Arial Narrow"/>
          <w:color w:val="000000"/>
          <w:lang w:eastAsia="es-DO"/>
        </w:rPr>
        <w:t>satisfacción del Supervisor toda obra ordenada.</w:t>
      </w:r>
    </w:p>
    <w:p w14:paraId="6B92F213" w14:textId="77777777" w:rsidR="005352E5" w:rsidRDefault="005352E5" w:rsidP="00661749">
      <w:pPr>
        <w:autoSpaceDE w:val="0"/>
        <w:autoSpaceDN w:val="0"/>
        <w:adjustRightInd w:val="0"/>
        <w:rPr>
          <w:rFonts w:ascii="Arial Narrow" w:hAnsi="Arial Narrow" w:cs="Arial Narrow"/>
          <w:color w:val="000000"/>
          <w:lang w:eastAsia="es-DO"/>
        </w:rPr>
      </w:pPr>
    </w:p>
    <w:p w14:paraId="7F5DBCF5" w14:textId="77777777" w:rsidR="00661749" w:rsidRDefault="00661749" w:rsidP="00513C64">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Las Obras no se considerarán concluidas hasta que un certificado de recepción definitiva haya sido</w:t>
      </w:r>
    </w:p>
    <w:p w14:paraId="4A26FF29" w14:textId="77777777" w:rsidR="00661749" w:rsidRDefault="00661749" w:rsidP="00513C64">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firmado por el Supervisor y enviado a </w:t>
      </w:r>
      <w:r>
        <w:rPr>
          <w:rFonts w:ascii="Arial Narrow" w:hAnsi="Arial Narrow" w:cs="Arial Narrow"/>
          <w:b/>
          <w:bCs/>
          <w:color w:val="810000"/>
          <w:lang w:eastAsia="es-DO"/>
        </w:rPr>
        <w:t>[la Entidad Contratante]</w:t>
      </w:r>
      <w:r>
        <w:rPr>
          <w:rFonts w:ascii="Arial Narrow" w:hAnsi="Arial Narrow" w:cs="Arial Narrow"/>
          <w:color w:val="000000"/>
          <w:lang w:eastAsia="es-DO"/>
        </w:rPr>
        <w:t xml:space="preserve">, con una copia para </w:t>
      </w:r>
      <w:r>
        <w:rPr>
          <w:rFonts w:ascii="Arial Narrow" w:hAnsi="Arial Narrow" w:cs="Arial Narrow"/>
          <w:b/>
          <w:bCs/>
          <w:color w:val="000000"/>
          <w:lang w:eastAsia="es-DO"/>
        </w:rPr>
        <w:t>EL</w:t>
      </w:r>
      <w:r w:rsidR="00513C64">
        <w:rPr>
          <w:rFonts w:ascii="Arial Narrow" w:hAnsi="Arial Narrow" w:cs="Arial Narrow"/>
          <w:b/>
          <w:bCs/>
          <w:color w:val="000000"/>
          <w:lang w:eastAsia="es-DO"/>
        </w:rPr>
        <w:t xml:space="preserve"> </w:t>
      </w:r>
      <w:r>
        <w:rPr>
          <w:rFonts w:ascii="Arial Narrow" w:hAnsi="Arial Narrow" w:cs="Arial Narrow"/>
          <w:b/>
          <w:bCs/>
          <w:color w:val="000000"/>
          <w:lang w:eastAsia="es-DO"/>
        </w:rPr>
        <w:t>CONTRATISTA</w:t>
      </w:r>
      <w:r>
        <w:rPr>
          <w:rFonts w:ascii="Arial Narrow" w:hAnsi="Arial Narrow" w:cs="Arial Narrow"/>
          <w:color w:val="000000"/>
          <w:lang w:eastAsia="es-DO"/>
        </w:rPr>
        <w:t>.</w:t>
      </w:r>
    </w:p>
    <w:p w14:paraId="5517A0FC" w14:textId="77777777" w:rsidR="00513C64" w:rsidRDefault="00513C64" w:rsidP="00661749">
      <w:pPr>
        <w:autoSpaceDE w:val="0"/>
        <w:autoSpaceDN w:val="0"/>
        <w:adjustRightInd w:val="0"/>
        <w:rPr>
          <w:rFonts w:ascii="Arial Narrow" w:hAnsi="Arial Narrow" w:cs="Arial Narrow"/>
          <w:b/>
          <w:bCs/>
          <w:color w:val="000000"/>
          <w:lang w:eastAsia="es-DO"/>
        </w:rPr>
      </w:pPr>
    </w:p>
    <w:p w14:paraId="0687BC44" w14:textId="77777777" w:rsidR="00661749" w:rsidRDefault="00661749" w:rsidP="00513C64">
      <w:pPr>
        <w:autoSpaceDE w:val="0"/>
        <w:autoSpaceDN w:val="0"/>
        <w:adjustRightInd w:val="0"/>
        <w:jc w:val="both"/>
        <w:rPr>
          <w:rFonts w:ascii="Arial Narrow" w:hAnsi="Arial Narrow" w:cs="Arial Narrow"/>
          <w:b/>
          <w:bCs/>
          <w:color w:val="000000"/>
          <w:lang w:eastAsia="es-DO"/>
        </w:rPr>
      </w:pPr>
      <w:r>
        <w:rPr>
          <w:rFonts w:ascii="Arial Narrow" w:hAnsi="Arial Narrow" w:cs="Arial Narrow"/>
          <w:b/>
          <w:bCs/>
          <w:color w:val="000000"/>
          <w:lang w:eastAsia="es-DO"/>
        </w:rPr>
        <w:t>ARTÍCULO 3</w:t>
      </w:r>
      <w:r w:rsidR="00513C64">
        <w:rPr>
          <w:rFonts w:ascii="Arial Narrow" w:hAnsi="Arial Narrow" w:cs="Arial Narrow"/>
          <w:b/>
          <w:bCs/>
          <w:color w:val="000000"/>
          <w:lang w:eastAsia="es-DO"/>
        </w:rPr>
        <w:t>3</w:t>
      </w:r>
      <w:r>
        <w:rPr>
          <w:rFonts w:ascii="Arial Narrow" w:hAnsi="Arial Narrow" w:cs="Arial Narrow"/>
          <w:b/>
          <w:bCs/>
          <w:color w:val="000000"/>
          <w:lang w:eastAsia="es-DO"/>
        </w:rPr>
        <w:t>.- MODIFICACIONES A EL CONTRATO</w:t>
      </w:r>
    </w:p>
    <w:p w14:paraId="204E3294" w14:textId="77777777" w:rsidR="00513C64" w:rsidRDefault="00513C64" w:rsidP="00513C64">
      <w:pPr>
        <w:autoSpaceDE w:val="0"/>
        <w:autoSpaceDN w:val="0"/>
        <w:adjustRightInd w:val="0"/>
        <w:jc w:val="both"/>
        <w:rPr>
          <w:rFonts w:ascii="Arial Narrow" w:hAnsi="Arial Narrow" w:cs="Arial Narrow"/>
          <w:color w:val="000000"/>
          <w:lang w:eastAsia="es-DO"/>
        </w:rPr>
      </w:pPr>
    </w:p>
    <w:p w14:paraId="72F7223E" w14:textId="77777777" w:rsidR="00661749" w:rsidRDefault="00661749" w:rsidP="00513C64">
      <w:pPr>
        <w:autoSpaceDE w:val="0"/>
        <w:autoSpaceDN w:val="0"/>
        <w:adjustRightInd w:val="0"/>
        <w:jc w:val="both"/>
        <w:rPr>
          <w:rFonts w:ascii="Arial Narrow" w:hAnsi="Arial Narrow" w:cs="Arial Narrow"/>
          <w:b/>
          <w:bCs/>
          <w:color w:val="000000"/>
          <w:lang w:eastAsia="es-DO"/>
        </w:rPr>
      </w:pPr>
      <w:r>
        <w:rPr>
          <w:rFonts w:ascii="Arial Narrow" w:hAnsi="Arial Narrow" w:cs="Arial Narrow"/>
          <w:color w:val="000000"/>
          <w:lang w:eastAsia="es-DO"/>
        </w:rPr>
        <w:t>Cualquier modificación a los términos y condiciones del presente Contrato deberá hacerse por acuerdo</w:t>
      </w:r>
      <w:r w:rsidR="00513C64">
        <w:rPr>
          <w:rFonts w:ascii="Arial Narrow" w:hAnsi="Arial Narrow" w:cs="Arial Narrow"/>
          <w:color w:val="000000"/>
          <w:lang w:eastAsia="es-DO"/>
        </w:rPr>
        <w:t xml:space="preserve"> </w:t>
      </w:r>
      <w:r>
        <w:rPr>
          <w:rFonts w:ascii="Arial Narrow" w:hAnsi="Arial Narrow" w:cs="Arial Narrow"/>
          <w:color w:val="000000"/>
          <w:lang w:eastAsia="es-DO"/>
        </w:rPr>
        <w:t xml:space="preserve">mutuo entre </w:t>
      </w:r>
      <w:r>
        <w:rPr>
          <w:rFonts w:ascii="Arial Narrow" w:hAnsi="Arial Narrow" w:cs="Arial Narrow"/>
          <w:b/>
          <w:bCs/>
          <w:color w:val="000000"/>
          <w:lang w:eastAsia="es-DO"/>
        </w:rPr>
        <w:t>LAS PARTES</w:t>
      </w:r>
      <w:r>
        <w:rPr>
          <w:rFonts w:ascii="Arial Narrow" w:hAnsi="Arial Narrow" w:cs="Arial Narrow"/>
          <w:color w:val="000000"/>
          <w:lang w:eastAsia="es-DO"/>
        </w:rPr>
        <w:t>, por escrito, mediante enmiendas numeradas cronológicamente y la fecha de</w:t>
      </w:r>
      <w:r w:rsidR="00513C64">
        <w:rPr>
          <w:rFonts w:ascii="Arial Narrow" w:hAnsi="Arial Narrow" w:cs="Arial Narrow"/>
          <w:color w:val="000000"/>
          <w:lang w:eastAsia="es-DO"/>
        </w:rPr>
        <w:t xml:space="preserve"> </w:t>
      </w:r>
      <w:r>
        <w:rPr>
          <w:rFonts w:ascii="Arial Narrow" w:hAnsi="Arial Narrow" w:cs="Arial Narrow"/>
          <w:color w:val="000000"/>
          <w:lang w:eastAsia="es-DO"/>
        </w:rPr>
        <w:t xml:space="preserve">vigencia de cada una se contará a partir de la fecha de aprobación realizada por </w:t>
      </w:r>
      <w:r>
        <w:rPr>
          <w:rFonts w:ascii="Arial Narrow" w:hAnsi="Arial Narrow" w:cs="Arial Narrow"/>
          <w:b/>
          <w:bCs/>
          <w:color w:val="810000"/>
          <w:lang w:eastAsia="es-DO"/>
        </w:rPr>
        <w:t>[la Entidad Contratante]</w:t>
      </w:r>
      <w:r>
        <w:rPr>
          <w:rFonts w:ascii="Arial Narrow" w:hAnsi="Arial Narrow" w:cs="Arial Narrow"/>
          <w:b/>
          <w:bCs/>
          <w:color w:val="000000"/>
          <w:lang w:eastAsia="es-DO"/>
        </w:rPr>
        <w:t>.</w:t>
      </w:r>
    </w:p>
    <w:p w14:paraId="0DE9937F" w14:textId="77777777" w:rsidR="00513C64" w:rsidRDefault="00513C64" w:rsidP="00513C64">
      <w:pPr>
        <w:autoSpaceDE w:val="0"/>
        <w:autoSpaceDN w:val="0"/>
        <w:adjustRightInd w:val="0"/>
        <w:jc w:val="both"/>
        <w:rPr>
          <w:rFonts w:ascii="Arial Narrow" w:hAnsi="Arial Narrow" w:cs="Arial Narrow"/>
          <w:b/>
          <w:bCs/>
          <w:color w:val="000000"/>
          <w:lang w:eastAsia="es-DO"/>
        </w:rPr>
      </w:pPr>
    </w:p>
    <w:p w14:paraId="54CC2310" w14:textId="77777777" w:rsidR="00661749" w:rsidRDefault="00661749" w:rsidP="00513C64">
      <w:pPr>
        <w:autoSpaceDE w:val="0"/>
        <w:autoSpaceDN w:val="0"/>
        <w:adjustRightInd w:val="0"/>
        <w:jc w:val="both"/>
        <w:rPr>
          <w:rFonts w:ascii="Arial Narrow" w:hAnsi="Arial Narrow" w:cs="Arial Narrow"/>
          <w:b/>
          <w:bCs/>
          <w:color w:val="000000"/>
          <w:lang w:eastAsia="es-DO"/>
        </w:rPr>
      </w:pPr>
      <w:r>
        <w:rPr>
          <w:rFonts w:ascii="Arial Narrow" w:hAnsi="Arial Narrow" w:cs="Arial Narrow"/>
          <w:b/>
          <w:bCs/>
          <w:color w:val="000000"/>
          <w:lang w:eastAsia="es-DO"/>
        </w:rPr>
        <w:t>ARTÍCULO 3</w:t>
      </w:r>
      <w:r w:rsidR="00513C64">
        <w:rPr>
          <w:rFonts w:ascii="Arial Narrow" w:hAnsi="Arial Narrow" w:cs="Arial Narrow"/>
          <w:b/>
          <w:bCs/>
          <w:color w:val="000000"/>
          <w:lang w:eastAsia="es-DO"/>
        </w:rPr>
        <w:t>4</w:t>
      </w:r>
      <w:r>
        <w:rPr>
          <w:rFonts w:ascii="Arial Narrow" w:hAnsi="Arial Narrow" w:cs="Arial Narrow"/>
          <w:b/>
          <w:bCs/>
          <w:color w:val="000000"/>
          <w:lang w:eastAsia="es-DO"/>
        </w:rPr>
        <w:t>.- ARREGLO DE CONFLICTOS.</w:t>
      </w:r>
    </w:p>
    <w:p w14:paraId="3669F1EF" w14:textId="77777777" w:rsidR="00513C64" w:rsidRDefault="00513C64" w:rsidP="00513C64">
      <w:pPr>
        <w:autoSpaceDE w:val="0"/>
        <w:autoSpaceDN w:val="0"/>
        <w:adjustRightInd w:val="0"/>
        <w:jc w:val="both"/>
        <w:rPr>
          <w:rFonts w:ascii="Arial Narrow" w:hAnsi="Arial Narrow" w:cs="Arial Narrow"/>
          <w:b/>
          <w:bCs/>
          <w:color w:val="000000"/>
          <w:lang w:eastAsia="es-DO"/>
        </w:rPr>
      </w:pPr>
    </w:p>
    <w:p w14:paraId="19731E7D" w14:textId="77777777" w:rsidR="00661749" w:rsidRDefault="00661749" w:rsidP="00513C64">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LAS PARTES </w:t>
      </w:r>
      <w:r>
        <w:rPr>
          <w:rFonts w:ascii="Arial Narrow" w:hAnsi="Arial Narrow" w:cs="Arial Narrow"/>
          <w:color w:val="000000"/>
          <w:lang w:eastAsia="es-DO"/>
        </w:rPr>
        <w:t>se comprometen a realizar sus mejores esfuerzos para resolver en forma amigable los</w:t>
      </w:r>
      <w:r w:rsidR="00513C64">
        <w:rPr>
          <w:rFonts w:ascii="Arial Narrow" w:hAnsi="Arial Narrow" w:cs="Arial Narrow"/>
          <w:color w:val="000000"/>
          <w:lang w:eastAsia="es-DO"/>
        </w:rPr>
        <w:t xml:space="preserve"> </w:t>
      </w:r>
      <w:r>
        <w:rPr>
          <w:rFonts w:ascii="Arial Narrow" w:hAnsi="Arial Narrow" w:cs="Arial Narrow"/>
          <w:color w:val="000000"/>
          <w:lang w:eastAsia="es-DO"/>
        </w:rPr>
        <w:t>conflictos o desacuerdos que pudieran surgir con relación al desarrollo del presente Contrato y su</w:t>
      </w:r>
    </w:p>
    <w:p w14:paraId="706571E1" w14:textId="77777777" w:rsidR="00661749" w:rsidRDefault="00661749" w:rsidP="00513C64">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interpretación.</w:t>
      </w:r>
    </w:p>
    <w:p w14:paraId="7ECEC816" w14:textId="77777777" w:rsidR="00513C64" w:rsidRDefault="00513C64" w:rsidP="00513C64">
      <w:pPr>
        <w:autoSpaceDE w:val="0"/>
        <w:autoSpaceDN w:val="0"/>
        <w:adjustRightInd w:val="0"/>
        <w:jc w:val="both"/>
        <w:rPr>
          <w:rFonts w:ascii="Arial Narrow" w:hAnsi="Arial Narrow" w:cs="Arial Narrow"/>
          <w:b/>
          <w:bCs/>
          <w:color w:val="000000"/>
          <w:lang w:eastAsia="es-DO"/>
        </w:rPr>
      </w:pPr>
    </w:p>
    <w:p w14:paraId="5DDEDDDD" w14:textId="77777777" w:rsidR="00661749" w:rsidRDefault="00661749" w:rsidP="00513C64">
      <w:pPr>
        <w:autoSpaceDE w:val="0"/>
        <w:autoSpaceDN w:val="0"/>
        <w:adjustRightInd w:val="0"/>
        <w:jc w:val="both"/>
        <w:rPr>
          <w:rFonts w:ascii="Arial Narrow" w:hAnsi="Arial Narrow" w:cs="Arial Narrow"/>
          <w:b/>
          <w:bCs/>
          <w:color w:val="000000"/>
          <w:lang w:eastAsia="es-DO"/>
        </w:rPr>
      </w:pPr>
      <w:r>
        <w:rPr>
          <w:rFonts w:ascii="Arial Narrow" w:hAnsi="Arial Narrow" w:cs="Arial Narrow"/>
          <w:b/>
          <w:bCs/>
          <w:color w:val="000000"/>
          <w:lang w:eastAsia="es-DO"/>
        </w:rPr>
        <w:t>ARTÍCULO 3</w:t>
      </w:r>
      <w:r w:rsidR="00513C64">
        <w:rPr>
          <w:rFonts w:ascii="Arial Narrow" w:hAnsi="Arial Narrow" w:cs="Arial Narrow"/>
          <w:b/>
          <w:bCs/>
          <w:color w:val="000000"/>
          <w:lang w:eastAsia="es-DO"/>
        </w:rPr>
        <w:t>5</w:t>
      </w:r>
      <w:r>
        <w:rPr>
          <w:rFonts w:ascii="Arial Narrow" w:hAnsi="Arial Narrow" w:cs="Arial Narrow"/>
          <w:b/>
          <w:bCs/>
          <w:color w:val="000000"/>
          <w:lang w:eastAsia="es-DO"/>
        </w:rPr>
        <w:t>.- SOLUCIÓN DE CONTROVERSIAS.</w:t>
      </w:r>
    </w:p>
    <w:p w14:paraId="49F25A73" w14:textId="77777777" w:rsidR="00513C64" w:rsidRDefault="00513C64" w:rsidP="00513C64">
      <w:pPr>
        <w:autoSpaceDE w:val="0"/>
        <w:autoSpaceDN w:val="0"/>
        <w:adjustRightInd w:val="0"/>
        <w:jc w:val="both"/>
        <w:rPr>
          <w:rFonts w:ascii="Arial Narrow" w:hAnsi="Arial Narrow" w:cs="Arial Narrow"/>
          <w:color w:val="000000"/>
          <w:lang w:eastAsia="es-DO"/>
        </w:rPr>
      </w:pPr>
    </w:p>
    <w:p w14:paraId="7184CE95" w14:textId="77777777" w:rsidR="00661749" w:rsidRDefault="00661749" w:rsidP="00513C64">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Todo litigio, controversia o reclamación resultante de este Contrato o relativo al mismo, su incumplimiento,</w:t>
      </w:r>
      <w:r w:rsidR="00513C64">
        <w:rPr>
          <w:rFonts w:ascii="Arial Narrow" w:hAnsi="Arial Narrow" w:cs="Arial Narrow"/>
          <w:color w:val="000000"/>
          <w:lang w:eastAsia="es-DO"/>
        </w:rPr>
        <w:t xml:space="preserve"> </w:t>
      </w:r>
      <w:r>
        <w:rPr>
          <w:rFonts w:ascii="Arial Narrow" w:hAnsi="Arial Narrow" w:cs="Arial Narrow"/>
          <w:color w:val="000000"/>
          <w:lang w:eastAsia="es-DO"/>
        </w:rPr>
        <w:t>su interpretación, su resolución o nulidad será sometido al Tribunal Contencioso, Tributario,</w:t>
      </w:r>
      <w:r w:rsidR="00513C64">
        <w:rPr>
          <w:rFonts w:ascii="Arial Narrow" w:hAnsi="Arial Narrow" w:cs="Arial Narrow"/>
          <w:color w:val="000000"/>
          <w:lang w:eastAsia="es-DO"/>
        </w:rPr>
        <w:t xml:space="preserve"> </w:t>
      </w:r>
      <w:r>
        <w:rPr>
          <w:rFonts w:ascii="Arial Narrow" w:hAnsi="Arial Narrow" w:cs="Arial Narrow"/>
          <w:color w:val="000000"/>
          <w:lang w:eastAsia="es-DO"/>
        </w:rPr>
        <w:t>Administrativo, instituido mediante la Ley 13-07, de fecha cinco (05) de febrero del dos mil siete (2007) y</w:t>
      </w:r>
      <w:r w:rsidR="00513C64">
        <w:rPr>
          <w:rFonts w:ascii="Arial Narrow" w:hAnsi="Arial Narrow" w:cs="Arial Narrow"/>
          <w:color w:val="000000"/>
          <w:lang w:eastAsia="es-DO"/>
        </w:rPr>
        <w:t xml:space="preserve"> </w:t>
      </w:r>
      <w:r>
        <w:rPr>
          <w:rFonts w:ascii="Arial Narrow" w:hAnsi="Arial Narrow" w:cs="Arial Narrow"/>
          <w:color w:val="000000"/>
          <w:lang w:eastAsia="es-DO"/>
        </w:rPr>
        <w:t>de común acuerdo entre las partes, podrán acogerse al procedimiento de Arbitraje Comercial de la</w:t>
      </w:r>
      <w:r w:rsidR="00513C64">
        <w:rPr>
          <w:rFonts w:ascii="Arial Narrow" w:hAnsi="Arial Narrow" w:cs="Arial Narrow"/>
          <w:color w:val="000000"/>
          <w:lang w:eastAsia="es-DO"/>
        </w:rPr>
        <w:t xml:space="preserve"> </w:t>
      </w:r>
      <w:r>
        <w:rPr>
          <w:rFonts w:ascii="Arial Narrow" w:hAnsi="Arial Narrow" w:cs="Arial Narrow"/>
          <w:color w:val="000000"/>
          <w:lang w:eastAsia="es-DO"/>
        </w:rPr>
        <w:t>República Dominicana, de conformidad con las disposiciones de la Ley No. 479-08, de fecha treinta (30)</w:t>
      </w:r>
      <w:r w:rsidR="00513C64">
        <w:rPr>
          <w:rFonts w:ascii="Arial Narrow" w:hAnsi="Arial Narrow" w:cs="Arial Narrow"/>
          <w:color w:val="000000"/>
          <w:lang w:eastAsia="es-DO"/>
        </w:rPr>
        <w:t xml:space="preserve"> </w:t>
      </w:r>
      <w:r>
        <w:rPr>
          <w:rFonts w:ascii="Arial Narrow" w:hAnsi="Arial Narrow" w:cs="Arial Narrow"/>
          <w:color w:val="000000"/>
          <w:lang w:eastAsia="es-DO"/>
        </w:rPr>
        <w:t>de diciembre del dos mil ocho (2008).</w:t>
      </w:r>
    </w:p>
    <w:p w14:paraId="0EF61E0C" w14:textId="77777777" w:rsidR="00513C64" w:rsidRDefault="00513C64" w:rsidP="00661749">
      <w:pPr>
        <w:autoSpaceDE w:val="0"/>
        <w:autoSpaceDN w:val="0"/>
        <w:adjustRightInd w:val="0"/>
        <w:rPr>
          <w:rFonts w:ascii="Arial Narrow" w:hAnsi="Arial Narrow" w:cs="Arial Narrow"/>
          <w:b/>
          <w:bCs/>
          <w:color w:val="000000"/>
          <w:lang w:eastAsia="es-DO"/>
        </w:rPr>
      </w:pPr>
    </w:p>
    <w:p w14:paraId="12EB65D7" w14:textId="77777777" w:rsidR="00661749" w:rsidRDefault="00661749" w:rsidP="00ED4CB1">
      <w:pPr>
        <w:autoSpaceDE w:val="0"/>
        <w:autoSpaceDN w:val="0"/>
        <w:adjustRightInd w:val="0"/>
        <w:jc w:val="both"/>
        <w:rPr>
          <w:rFonts w:ascii="Arial Narrow" w:hAnsi="Arial Narrow" w:cs="Arial Narrow"/>
          <w:b/>
          <w:bCs/>
          <w:color w:val="000000"/>
          <w:lang w:eastAsia="es-DO"/>
        </w:rPr>
      </w:pPr>
      <w:r>
        <w:rPr>
          <w:rFonts w:ascii="Arial Narrow" w:hAnsi="Arial Narrow" w:cs="Arial Narrow"/>
          <w:b/>
          <w:bCs/>
          <w:color w:val="000000"/>
          <w:lang w:eastAsia="es-DO"/>
        </w:rPr>
        <w:t>ARTÍCULO 3</w:t>
      </w:r>
      <w:r w:rsidR="00ED4CB1">
        <w:rPr>
          <w:rFonts w:ascii="Arial Narrow" w:hAnsi="Arial Narrow" w:cs="Arial Narrow"/>
          <w:b/>
          <w:bCs/>
          <w:color w:val="000000"/>
          <w:lang w:eastAsia="es-DO"/>
        </w:rPr>
        <w:t>6</w:t>
      </w:r>
      <w:r>
        <w:rPr>
          <w:rFonts w:ascii="Arial Narrow" w:hAnsi="Arial Narrow" w:cs="Arial Narrow"/>
          <w:b/>
          <w:bCs/>
          <w:color w:val="000000"/>
          <w:lang w:eastAsia="es-DO"/>
        </w:rPr>
        <w:t>.- INTERPRETACIÓN DEL CONTRATO.</w:t>
      </w:r>
    </w:p>
    <w:p w14:paraId="6BAE9469" w14:textId="77777777" w:rsidR="00ED4CB1" w:rsidRDefault="00ED4CB1" w:rsidP="00ED4CB1">
      <w:pPr>
        <w:autoSpaceDE w:val="0"/>
        <w:autoSpaceDN w:val="0"/>
        <w:adjustRightInd w:val="0"/>
        <w:jc w:val="both"/>
        <w:rPr>
          <w:rFonts w:ascii="Arial Narrow" w:hAnsi="Arial Narrow" w:cs="Arial Narrow"/>
          <w:color w:val="000000"/>
          <w:lang w:eastAsia="es-DO"/>
        </w:rPr>
      </w:pPr>
    </w:p>
    <w:p w14:paraId="23807FE6" w14:textId="77777777" w:rsidR="00661749" w:rsidRDefault="00661749" w:rsidP="00ED4CB1">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El significado e interpretación de los términos y condiciones del presente Contrato se hará al amparo de</w:t>
      </w:r>
      <w:r w:rsidR="00ED4CB1">
        <w:rPr>
          <w:rFonts w:ascii="Arial Narrow" w:hAnsi="Arial Narrow" w:cs="Arial Narrow"/>
          <w:color w:val="000000"/>
          <w:lang w:eastAsia="es-DO"/>
        </w:rPr>
        <w:t xml:space="preserve"> </w:t>
      </w:r>
      <w:r>
        <w:rPr>
          <w:rFonts w:ascii="Arial Narrow" w:hAnsi="Arial Narrow" w:cs="Arial Narrow"/>
          <w:color w:val="000000"/>
          <w:lang w:eastAsia="es-DO"/>
        </w:rPr>
        <w:t>las leyes de la República Dominicana.</w:t>
      </w:r>
    </w:p>
    <w:p w14:paraId="13B768DC" w14:textId="77777777" w:rsidR="00ED4CB1" w:rsidRDefault="00ED4CB1" w:rsidP="00ED4CB1">
      <w:pPr>
        <w:autoSpaceDE w:val="0"/>
        <w:autoSpaceDN w:val="0"/>
        <w:adjustRightInd w:val="0"/>
        <w:jc w:val="both"/>
        <w:rPr>
          <w:rFonts w:ascii="Arial Narrow" w:hAnsi="Arial Narrow" w:cs="Arial Narrow"/>
          <w:b/>
          <w:bCs/>
          <w:color w:val="000000"/>
          <w:lang w:eastAsia="es-DO"/>
        </w:rPr>
      </w:pPr>
    </w:p>
    <w:p w14:paraId="7E3E6C47" w14:textId="77777777" w:rsidR="00661749" w:rsidRDefault="00661749" w:rsidP="00ED4CB1">
      <w:pPr>
        <w:autoSpaceDE w:val="0"/>
        <w:autoSpaceDN w:val="0"/>
        <w:adjustRightInd w:val="0"/>
        <w:jc w:val="both"/>
        <w:rPr>
          <w:rFonts w:ascii="Arial Narrow" w:hAnsi="Arial Narrow" w:cs="Arial Narrow"/>
          <w:b/>
          <w:bCs/>
          <w:color w:val="000000"/>
          <w:lang w:eastAsia="es-DO"/>
        </w:rPr>
      </w:pPr>
      <w:r>
        <w:rPr>
          <w:rFonts w:ascii="Arial Narrow" w:hAnsi="Arial Narrow" w:cs="Arial Narrow"/>
          <w:b/>
          <w:bCs/>
          <w:color w:val="000000"/>
          <w:lang w:eastAsia="es-DO"/>
        </w:rPr>
        <w:t>ARTÍCULO 3</w:t>
      </w:r>
      <w:r w:rsidR="00ED4CB1">
        <w:rPr>
          <w:rFonts w:ascii="Arial Narrow" w:hAnsi="Arial Narrow" w:cs="Arial Narrow"/>
          <w:b/>
          <w:bCs/>
          <w:color w:val="000000"/>
          <w:lang w:eastAsia="es-DO"/>
        </w:rPr>
        <w:t>7</w:t>
      </w:r>
      <w:r>
        <w:rPr>
          <w:rFonts w:ascii="Arial Narrow" w:hAnsi="Arial Narrow" w:cs="Arial Narrow"/>
          <w:b/>
          <w:bCs/>
          <w:color w:val="000000"/>
          <w:lang w:eastAsia="es-DO"/>
        </w:rPr>
        <w:t>.- IDIOMA OFICIAL.</w:t>
      </w:r>
    </w:p>
    <w:p w14:paraId="3BCCCE03" w14:textId="77777777" w:rsidR="00ED4CB1" w:rsidRDefault="00ED4CB1" w:rsidP="00ED4CB1">
      <w:pPr>
        <w:autoSpaceDE w:val="0"/>
        <w:autoSpaceDN w:val="0"/>
        <w:adjustRightInd w:val="0"/>
        <w:jc w:val="both"/>
        <w:rPr>
          <w:rFonts w:ascii="Arial Narrow" w:hAnsi="Arial Narrow" w:cs="Arial Narrow"/>
          <w:color w:val="000000"/>
          <w:lang w:eastAsia="es-DO"/>
        </w:rPr>
      </w:pPr>
    </w:p>
    <w:p w14:paraId="3B082A6C" w14:textId="77777777" w:rsidR="00661749" w:rsidRDefault="00661749" w:rsidP="00ED4CB1">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El presente Contrato ha sido redactado en español, que será el idioma de control para todos los asuntos</w:t>
      </w:r>
      <w:r w:rsidR="00ED4CB1">
        <w:rPr>
          <w:rFonts w:ascii="Arial Narrow" w:hAnsi="Arial Narrow" w:cs="Arial Narrow"/>
          <w:color w:val="000000"/>
          <w:lang w:eastAsia="es-DO"/>
        </w:rPr>
        <w:t xml:space="preserve"> </w:t>
      </w:r>
      <w:r>
        <w:rPr>
          <w:rFonts w:ascii="Arial Narrow" w:hAnsi="Arial Narrow" w:cs="Arial Narrow"/>
          <w:color w:val="000000"/>
          <w:lang w:eastAsia="es-DO"/>
        </w:rPr>
        <w:t>relacionados con el significado e interpretación de los términos y condiciones del presente documento.</w:t>
      </w:r>
    </w:p>
    <w:p w14:paraId="43504933" w14:textId="77777777" w:rsidR="00ED4CB1" w:rsidRDefault="00ED4CB1" w:rsidP="00ED4CB1">
      <w:pPr>
        <w:autoSpaceDE w:val="0"/>
        <w:autoSpaceDN w:val="0"/>
        <w:adjustRightInd w:val="0"/>
        <w:jc w:val="both"/>
        <w:rPr>
          <w:rFonts w:ascii="Arial Narrow" w:hAnsi="Arial Narrow" w:cs="Arial Narrow"/>
          <w:b/>
          <w:bCs/>
          <w:color w:val="000000"/>
          <w:lang w:eastAsia="es-DO"/>
        </w:rPr>
      </w:pPr>
    </w:p>
    <w:p w14:paraId="7A150CCE" w14:textId="77777777" w:rsidR="00661749" w:rsidRDefault="00661749" w:rsidP="00ED4CB1">
      <w:pPr>
        <w:autoSpaceDE w:val="0"/>
        <w:autoSpaceDN w:val="0"/>
        <w:adjustRightInd w:val="0"/>
        <w:jc w:val="both"/>
        <w:rPr>
          <w:rFonts w:ascii="Arial Narrow" w:hAnsi="Arial Narrow" w:cs="Arial Narrow"/>
          <w:b/>
          <w:bCs/>
          <w:color w:val="000000"/>
          <w:lang w:eastAsia="es-DO"/>
        </w:rPr>
      </w:pPr>
      <w:r>
        <w:rPr>
          <w:rFonts w:ascii="Arial Narrow" w:hAnsi="Arial Narrow" w:cs="Arial Narrow"/>
          <w:b/>
          <w:bCs/>
          <w:color w:val="000000"/>
          <w:lang w:eastAsia="es-DO"/>
        </w:rPr>
        <w:t>ARTÍCULO 3</w:t>
      </w:r>
      <w:r w:rsidR="00ED4CB1">
        <w:rPr>
          <w:rFonts w:ascii="Arial Narrow" w:hAnsi="Arial Narrow" w:cs="Arial Narrow"/>
          <w:b/>
          <w:bCs/>
          <w:color w:val="000000"/>
          <w:lang w:eastAsia="es-DO"/>
        </w:rPr>
        <w:t>8</w:t>
      </w:r>
      <w:r>
        <w:rPr>
          <w:rFonts w:ascii="Arial Narrow" w:hAnsi="Arial Narrow" w:cs="Arial Narrow"/>
          <w:b/>
          <w:bCs/>
          <w:color w:val="000000"/>
          <w:lang w:eastAsia="es-DO"/>
        </w:rPr>
        <w:t>.- TITULOS.</w:t>
      </w:r>
    </w:p>
    <w:p w14:paraId="14992E87" w14:textId="77777777" w:rsidR="00ED4CB1" w:rsidRDefault="00ED4CB1" w:rsidP="00ED4CB1">
      <w:pPr>
        <w:autoSpaceDE w:val="0"/>
        <w:autoSpaceDN w:val="0"/>
        <w:adjustRightInd w:val="0"/>
        <w:jc w:val="both"/>
        <w:rPr>
          <w:rFonts w:ascii="Arial Narrow" w:hAnsi="Arial Narrow" w:cs="Arial Narrow"/>
          <w:color w:val="000000"/>
          <w:lang w:eastAsia="es-DO"/>
        </w:rPr>
      </w:pPr>
    </w:p>
    <w:p w14:paraId="539AB5E7" w14:textId="77777777" w:rsidR="00661749" w:rsidRDefault="00661749" w:rsidP="00ED4CB1">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Los títulos no limitarán, alterarán o modificarán el significado de este Contrato.</w:t>
      </w:r>
    </w:p>
    <w:p w14:paraId="714135FB" w14:textId="77777777" w:rsidR="00ED4CB1" w:rsidRDefault="00ED4CB1" w:rsidP="00ED4CB1">
      <w:pPr>
        <w:autoSpaceDE w:val="0"/>
        <w:autoSpaceDN w:val="0"/>
        <w:adjustRightInd w:val="0"/>
        <w:jc w:val="both"/>
        <w:rPr>
          <w:rFonts w:ascii="Arial Narrow" w:hAnsi="Arial Narrow" w:cs="Arial Narrow"/>
          <w:b/>
          <w:bCs/>
          <w:color w:val="000000"/>
          <w:lang w:eastAsia="es-DO"/>
        </w:rPr>
      </w:pPr>
    </w:p>
    <w:p w14:paraId="6DC0E0EE" w14:textId="77777777" w:rsidR="00661749" w:rsidRDefault="00661749" w:rsidP="00ED4CB1">
      <w:pPr>
        <w:autoSpaceDE w:val="0"/>
        <w:autoSpaceDN w:val="0"/>
        <w:adjustRightInd w:val="0"/>
        <w:jc w:val="both"/>
        <w:rPr>
          <w:rFonts w:ascii="Arial Narrow" w:hAnsi="Arial Narrow" w:cs="Arial Narrow"/>
          <w:b/>
          <w:bCs/>
          <w:color w:val="000000"/>
          <w:lang w:eastAsia="es-DO"/>
        </w:rPr>
      </w:pPr>
      <w:r>
        <w:rPr>
          <w:rFonts w:ascii="Arial Narrow" w:hAnsi="Arial Narrow" w:cs="Arial Narrow"/>
          <w:b/>
          <w:bCs/>
          <w:color w:val="000000"/>
          <w:lang w:eastAsia="es-DO"/>
        </w:rPr>
        <w:t>ARTÍCULO 3</w:t>
      </w:r>
      <w:r w:rsidR="00ED4CB1">
        <w:rPr>
          <w:rFonts w:ascii="Arial Narrow" w:hAnsi="Arial Narrow" w:cs="Arial Narrow"/>
          <w:b/>
          <w:bCs/>
          <w:color w:val="000000"/>
          <w:lang w:eastAsia="es-DO"/>
        </w:rPr>
        <w:t>9</w:t>
      </w:r>
      <w:r>
        <w:rPr>
          <w:rFonts w:ascii="Arial Narrow" w:hAnsi="Arial Narrow" w:cs="Arial Narrow"/>
          <w:b/>
          <w:bCs/>
          <w:color w:val="000000"/>
          <w:lang w:eastAsia="es-DO"/>
        </w:rPr>
        <w:t>.- LEGISLACIÓN APLICABLE.</w:t>
      </w:r>
    </w:p>
    <w:p w14:paraId="1B820951" w14:textId="77777777" w:rsidR="00ED4CB1" w:rsidRDefault="00ED4CB1" w:rsidP="00ED4CB1">
      <w:pPr>
        <w:autoSpaceDE w:val="0"/>
        <w:autoSpaceDN w:val="0"/>
        <w:adjustRightInd w:val="0"/>
        <w:jc w:val="both"/>
        <w:rPr>
          <w:rFonts w:ascii="Arial Narrow" w:hAnsi="Arial Narrow" w:cs="Arial Narrow"/>
          <w:b/>
          <w:bCs/>
          <w:color w:val="000000"/>
          <w:lang w:eastAsia="es-DO"/>
        </w:rPr>
      </w:pPr>
    </w:p>
    <w:p w14:paraId="66AC2FD5" w14:textId="77777777" w:rsidR="00572B9B" w:rsidRPr="0040661F" w:rsidRDefault="00661749" w:rsidP="00ED4CB1">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lastRenderedPageBreak/>
        <w:t xml:space="preserve">EL CONTRATISTA </w:t>
      </w:r>
      <w:r>
        <w:rPr>
          <w:rFonts w:ascii="Arial Narrow" w:hAnsi="Arial Narrow" w:cs="Arial Narrow"/>
          <w:color w:val="000000"/>
          <w:lang w:eastAsia="es-DO"/>
        </w:rPr>
        <w:t>realizará sus servicios de conformidad con las leyes nacionales y tomará todas las</w:t>
      </w:r>
      <w:r w:rsidR="00ED4CB1">
        <w:rPr>
          <w:rFonts w:ascii="Arial Narrow" w:hAnsi="Arial Narrow" w:cs="Arial Narrow"/>
          <w:color w:val="000000"/>
          <w:lang w:eastAsia="es-DO"/>
        </w:rPr>
        <w:t xml:space="preserve"> </w:t>
      </w:r>
      <w:r>
        <w:rPr>
          <w:rFonts w:ascii="Arial Narrow" w:hAnsi="Arial Narrow" w:cs="Arial Narrow"/>
          <w:color w:val="000000"/>
          <w:lang w:eastAsia="es-DO"/>
        </w:rPr>
        <w:t>medidas necesarias para asegurar que su personal técnico cumpla con las leyes vigentes en la República</w:t>
      </w:r>
      <w:r w:rsidR="00ED4CB1">
        <w:rPr>
          <w:rFonts w:ascii="Arial Narrow" w:hAnsi="Arial Narrow" w:cs="Arial Narrow"/>
          <w:color w:val="000000"/>
          <w:lang w:eastAsia="es-DO"/>
        </w:rPr>
        <w:t xml:space="preserve"> </w:t>
      </w:r>
      <w:r>
        <w:rPr>
          <w:rFonts w:ascii="Arial Narrow" w:hAnsi="Arial Narrow" w:cs="Arial Narrow"/>
          <w:color w:val="000000"/>
          <w:lang w:eastAsia="es-DO"/>
        </w:rPr>
        <w:t>Dominicana.</w:t>
      </w:r>
    </w:p>
    <w:p w14:paraId="76B3DC30" w14:textId="77777777" w:rsidR="00572B9B" w:rsidRDefault="00572B9B" w:rsidP="00ED4CB1">
      <w:pPr>
        <w:autoSpaceDE w:val="0"/>
        <w:autoSpaceDN w:val="0"/>
        <w:adjustRightInd w:val="0"/>
        <w:jc w:val="both"/>
        <w:rPr>
          <w:rFonts w:ascii="Arial Narrow" w:hAnsi="Arial Narrow" w:cs="Arial Narrow"/>
          <w:b/>
          <w:bCs/>
          <w:color w:val="000000"/>
          <w:lang w:eastAsia="es-DO"/>
        </w:rPr>
      </w:pPr>
    </w:p>
    <w:p w14:paraId="6D130729" w14:textId="77777777" w:rsidR="00661749" w:rsidRDefault="00661749" w:rsidP="00ED4CB1">
      <w:pPr>
        <w:autoSpaceDE w:val="0"/>
        <w:autoSpaceDN w:val="0"/>
        <w:adjustRightInd w:val="0"/>
        <w:jc w:val="both"/>
        <w:rPr>
          <w:rFonts w:ascii="Arial Narrow" w:hAnsi="Arial Narrow" w:cs="Arial Narrow"/>
          <w:b/>
          <w:bCs/>
          <w:color w:val="000000"/>
          <w:lang w:eastAsia="es-DO"/>
        </w:rPr>
      </w:pPr>
      <w:r>
        <w:rPr>
          <w:rFonts w:ascii="Arial Narrow" w:hAnsi="Arial Narrow" w:cs="Arial Narrow"/>
          <w:b/>
          <w:bCs/>
          <w:color w:val="000000"/>
          <w:lang w:eastAsia="es-DO"/>
        </w:rPr>
        <w:t xml:space="preserve">ARTÍCULO </w:t>
      </w:r>
      <w:r w:rsidR="00ED4CB1">
        <w:rPr>
          <w:rFonts w:ascii="Arial Narrow" w:hAnsi="Arial Narrow" w:cs="Arial Narrow"/>
          <w:b/>
          <w:bCs/>
          <w:color w:val="000000"/>
          <w:lang w:eastAsia="es-DO"/>
        </w:rPr>
        <w:t>40</w:t>
      </w:r>
      <w:r>
        <w:rPr>
          <w:rFonts w:ascii="Arial Narrow" w:hAnsi="Arial Narrow" w:cs="Arial Narrow"/>
          <w:b/>
          <w:bCs/>
          <w:color w:val="000000"/>
          <w:lang w:eastAsia="es-DO"/>
        </w:rPr>
        <w:t>.- ELECCIÓN DE DOMICILIO.</w:t>
      </w:r>
    </w:p>
    <w:p w14:paraId="0E069520" w14:textId="77777777" w:rsidR="00572B9B" w:rsidRDefault="00572B9B" w:rsidP="00ED4CB1">
      <w:pPr>
        <w:autoSpaceDE w:val="0"/>
        <w:autoSpaceDN w:val="0"/>
        <w:adjustRightInd w:val="0"/>
        <w:jc w:val="both"/>
        <w:rPr>
          <w:rFonts w:ascii="Arial Narrow" w:hAnsi="Arial Narrow" w:cs="Arial Narrow"/>
          <w:color w:val="000000"/>
          <w:lang w:eastAsia="es-DO"/>
        </w:rPr>
      </w:pPr>
    </w:p>
    <w:p w14:paraId="2D93AF63" w14:textId="77777777" w:rsidR="00661749" w:rsidRDefault="00661749" w:rsidP="00572B9B">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Para todos los fines y consecuencias del presente Contrato, </w:t>
      </w:r>
      <w:r>
        <w:rPr>
          <w:rFonts w:ascii="Arial Narrow" w:hAnsi="Arial Narrow" w:cs="Arial Narrow"/>
          <w:b/>
          <w:bCs/>
          <w:color w:val="000000"/>
          <w:lang w:eastAsia="es-DO"/>
        </w:rPr>
        <w:t xml:space="preserve">LAS PARTES </w:t>
      </w:r>
      <w:r>
        <w:rPr>
          <w:rFonts w:ascii="Arial Narrow" w:hAnsi="Arial Narrow" w:cs="Arial Narrow"/>
          <w:color w:val="000000"/>
          <w:lang w:eastAsia="es-DO"/>
        </w:rPr>
        <w:t>eligen domicilio en las</w:t>
      </w:r>
    </w:p>
    <w:p w14:paraId="15BC3CBD" w14:textId="77777777" w:rsidR="00661749" w:rsidRDefault="00661749" w:rsidP="00572B9B">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direcciones que figuran en la parte </w:t>
      </w:r>
      <w:proofErr w:type="spellStart"/>
      <w:r>
        <w:rPr>
          <w:rFonts w:ascii="Arial Narrow" w:hAnsi="Arial Narrow" w:cs="Arial Narrow"/>
          <w:color w:val="000000"/>
          <w:lang w:eastAsia="es-DO"/>
        </w:rPr>
        <w:t>introductiva</w:t>
      </w:r>
      <w:proofErr w:type="spellEnd"/>
      <w:r>
        <w:rPr>
          <w:rFonts w:ascii="Arial Narrow" w:hAnsi="Arial Narrow" w:cs="Arial Narrow"/>
          <w:color w:val="000000"/>
          <w:lang w:eastAsia="es-DO"/>
        </w:rPr>
        <w:t xml:space="preserve"> del presente Contrato, en el cual recibirán válidamente todo</w:t>
      </w:r>
      <w:r w:rsidR="00572B9B">
        <w:rPr>
          <w:rFonts w:ascii="Arial Narrow" w:hAnsi="Arial Narrow" w:cs="Arial Narrow"/>
          <w:color w:val="000000"/>
          <w:lang w:eastAsia="es-DO"/>
        </w:rPr>
        <w:t xml:space="preserve"> </w:t>
      </w:r>
      <w:r>
        <w:rPr>
          <w:rFonts w:ascii="Arial Narrow" w:hAnsi="Arial Narrow" w:cs="Arial Narrow"/>
          <w:color w:val="000000"/>
          <w:lang w:eastAsia="es-DO"/>
        </w:rPr>
        <w:t>tipo de correspondencia o notificación relativa al presente Contrato, su ejecución y terminación.</w:t>
      </w:r>
    </w:p>
    <w:p w14:paraId="7172D4FB" w14:textId="77777777" w:rsidR="00572B9B" w:rsidRDefault="00572B9B" w:rsidP="00572B9B">
      <w:pPr>
        <w:autoSpaceDE w:val="0"/>
        <w:autoSpaceDN w:val="0"/>
        <w:adjustRightInd w:val="0"/>
        <w:jc w:val="both"/>
        <w:rPr>
          <w:rFonts w:ascii="Arial Narrow" w:hAnsi="Arial Narrow" w:cs="Arial Narrow"/>
          <w:b/>
          <w:bCs/>
          <w:color w:val="000000"/>
          <w:lang w:eastAsia="es-DO"/>
        </w:rPr>
      </w:pPr>
    </w:p>
    <w:p w14:paraId="5D619579" w14:textId="77777777" w:rsidR="00661749" w:rsidRDefault="00661749" w:rsidP="00572B9B">
      <w:pPr>
        <w:autoSpaceDE w:val="0"/>
        <w:autoSpaceDN w:val="0"/>
        <w:adjustRightInd w:val="0"/>
        <w:jc w:val="both"/>
        <w:rPr>
          <w:rFonts w:ascii="Arial Narrow" w:hAnsi="Arial Narrow" w:cs="Arial Narrow"/>
          <w:b/>
          <w:bCs/>
          <w:color w:val="000000"/>
          <w:lang w:eastAsia="es-DO"/>
        </w:rPr>
      </w:pPr>
      <w:r>
        <w:rPr>
          <w:rFonts w:ascii="Arial Narrow" w:hAnsi="Arial Narrow" w:cs="Arial Narrow"/>
          <w:b/>
          <w:bCs/>
          <w:color w:val="000000"/>
          <w:lang w:eastAsia="es-DO"/>
        </w:rPr>
        <w:t>ARTÍCULO 4</w:t>
      </w:r>
      <w:r w:rsidR="00572B9B">
        <w:rPr>
          <w:rFonts w:ascii="Arial Narrow" w:hAnsi="Arial Narrow" w:cs="Arial Narrow"/>
          <w:b/>
          <w:bCs/>
          <w:color w:val="000000"/>
          <w:lang w:eastAsia="es-DO"/>
        </w:rPr>
        <w:t>1</w:t>
      </w:r>
      <w:r>
        <w:rPr>
          <w:rFonts w:ascii="Arial Narrow" w:hAnsi="Arial Narrow" w:cs="Arial Narrow"/>
          <w:b/>
          <w:bCs/>
          <w:color w:val="000000"/>
          <w:lang w:eastAsia="es-DO"/>
        </w:rPr>
        <w:t>.- ACUERDO INTEGRO.</w:t>
      </w:r>
    </w:p>
    <w:p w14:paraId="03B01934" w14:textId="77777777" w:rsidR="00572B9B" w:rsidRDefault="00572B9B" w:rsidP="00572B9B">
      <w:pPr>
        <w:autoSpaceDE w:val="0"/>
        <w:autoSpaceDN w:val="0"/>
        <w:adjustRightInd w:val="0"/>
        <w:jc w:val="both"/>
        <w:rPr>
          <w:rFonts w:ascii="Arial Narrow" w:hAnsi="Arial Narrow" w:cs="Arial Narrow"/>
          <w:color w:val="000000"/>
          <w:lang w:eastAsia="es-DO"/>
        </w:rPr>
      </w:pPr>
    </w:p>
    <w:p w14:paraId="15C395FE" w14:textId="77777777" w:rsidR="00661749" w:rsidRDefault="00661749" w:rsidP="00572B9B">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El presente Contrato y sus anexos contienen todas las estipulaciones y acuerdos convenidos entre </w:t>
      </w:r>
      <w:r>
        <w:rPr>
          <w:rFonts w:ascii="Arial Narrow" w:hAnsi="Arial Narrow" w:cs="Arial Narrow"/>
          <w:b/>
          <w:bCs/>
          <w:color w:val="000000"/>
          <w:lang w:eastAsia="es-DO"/>
        </w:rPr>
        <w:t>LAS</w:t>
      </w:r>
      <w:r w:rsidR="00572B9B">
        <w:rPr>
          <w:rFonts w:ascii="Arial Narrow" w:hAnsi="Arial Narrow" w:cs="Arial Narrow"/>
          <w:b/>
          <w:bCs/>
          <w:color w:val="000000"/>
          <w:lang w:eastAsia="es-DO"/>
        </w:rPr>
        <w:t xml:space="preserve"> </w:t>
      </w:r>
      <w:r>
        <w:rPr>
          <w:rFonts w:ascii="Arial Narrow" w:hAnsi="Arial Narrow" w:cs="Arial Narrow"/>
          <w:b/>
          <w:bCs/>
          <w:color w:val="000000"/>
          <w:lang w:eastAsia="es-DO"/>
        </w:rPr>
        <w:t>PARTES</w:t>
      </w:r>
      <w:r>
        <w:rPr>
          <w:rFonts w:ascii="Arial Narrow" w:hAnsi="Arial Narrow" w:cs="Arial Narrow"/>
          <w:color w:val="000000"/>
          <w:lang w:eastAsia="es-DO"/>
        </w:rPr>
        <w:t xml:space="preserve">; en caso de ambigüedad, duda o desacuerdo sobre la interpretación </w:t>
      </w:r>
      <w:proofErr w:type="gramStart"/>
      <w:r>
        <w:rPr>
          <w:rFonts w:ascii="Arial Narrow" w:hAnsi="Arial Narrow" w:cs="Arial Narrow"/>
          <w:color w:val="000000"/>
          <w:lang w:eastAsia="es-DO"/>
        </w:rPr>
        <w:t>del mismo</w:t>
      </w:r>
      <w:proofErr w:type="gramEnd"/>
      <w:r>
        <w:rPr>
          <w:rFonts w:ascii="Arial Narrow" w:hAnsi="Arial Narrow" w:cs="Arial Narrow"/>
          <w:color w:val="000000"/>
          <w:lang w:eastAsia="es-DO"/>
        </w:rPr>
        <w:t xml:space="preserve"> y sus</w:t>
      </w:r>
    </w:p>
    <w:p w14:paraId="0B5DEA4C" w14:textId="77777777" w:rsidR="00661749" w:rsidRDefault="00661749" w:rsidP="00572B9B">
      <w:pPr>
        <w:autoSpaceDE w:val="0"/>
        <w:autoSpaceDN w:val="0"/>
        <w:adjustRightInd w:val="0"/>
        <w:jc w:val="both"/>
        <w:rPr>
          <w:rFonts w:ascii="Arial Narrow" w:hAnsi="Arial Narrow" w:cs="Arial Narrow"/>
          <w:color w:val="000000"/>
          <w:lang w:eastAsia="es-DO"/>
        </w:rPr>
      </w:pPr>
      <w:r>
        <w:rPr>
          <w:rFonts w:ascii="Arial Narrow" w:hAnsi="Arial Narrow" w:cs="Arial Narrow"/>
          <w:color w:val="000000"/>
          <w:lang w:eastAsia="es-DO"/>
        </w:rPr>
        <w:t xml:space="preserve">documentos anexos, prevalecerá su redacción. </w:t>
      </w:r>
      <w:proofErr w:type="gramStart"/>
      <w:r>
        <w:rPr>
          <w:rFonts w:ascii="Arial Narrow" w:hAnsi="Arial Narrow" w:cs="Arial Narrow"/>
          <w:color w:val="000000"/>
          <w:lang w:eastAsia="es-DO"/>
        </w:rPr>
        <w:t>Asimismo</w:t>
      </w:r>
      <w:proofErr w:type="gramEnd"/>
      <w:r>
        <w:rPr>
          <w:rFonts w:ascii="Arial Narrow" w:hAnsi="Arial Narrow" w:cs="Arial Narrow"/>
          <w:color w:val="000000"/>
          <w:lang w:eastAsia="es-DO"/>
        </w:rPr>
        <w:t xml:space="preserve"> se establece que si alguna de las disposiciones</w:t>
      </w:r>
      <w:r w:rsidR="00572B9B">
        <w:rPr>
          <w:rFonts w:ascii="Arial Narrow" w:hAnsi="Arial Narrow" w:cs="Arial Narrow"/>
          <w:color w:val="000000"/>
          <w:lang w:eastAsia="es-DO"/>
        </w:rPr>
        <w:t xml:space="preserve"> </w:t>
      </w:r>
      <w:r>
        <w:rPr>
          <w:rFonts w:ascii="Arial Narrow" w:hAnsi="Arial Narrow" w:cs="Arial Narrow"/>
          <w:color w:val="000000"/>
          <w:lang w:eastAsia="es-DO"/>
        </w:rPr>
        <w:t>de este Contrato se declarara inválida, las demás no serán afectadas y permanecerán plenamente</w:t>
      </w:r>
      <w:r w:rsidR="00572B9B">
        <w:rPr>
          <w:rFonts w:ascii="Arial Narrow" w:hAnsi="Arial Narrow" w:cs="Arial Narrow"/>
          <w:color w:val="000000"/>
          <w:lang w:eastAsia="es-DO"/>
        </w:rPr>
        <w:t xml:space="preserve"> </w:t>
      </w:r>
      <w:r>
        <w:rPr>
          <w:rFonts w:ascii="Arial Narrow" w:hAnsi="Arial Narrow" w:cs="Arial Narrow"/>
          <w:color w:val="000000"/>
          <w:lang w:eastAsia="es-DO"/>
        </w:rPr>
        <w:t>vigentes.</w:t>
      </w:r>
    </w:p>
    <w:p w14:paraId="2CF221DA" w14:textId="77777777" w:rsidR="00064BA1" w:rsidRDefault="00064BA1" w:rsidP="00572B9B">
      <w:pPr>
        <w:autoSpaceDE w:val="0"/>
        <w:autoSpaceDN w:val="0"/>
        <w:adjustRightInd w:val="0"/>
        <w:jc w:val="both"/>
        <w:rPr>
          <w:rFonts w:ascii="Arial Narrow" w:hAnsi="Arial Narrow" w:cs="Arial Narrow"/>
          <w:b/>
          <w:bCs/>
          <w:color w:val="000000"/>
          <w:lang w:eastAsia="es-DO"/>
        </w:rPr>
      </w:pPr>
    </w:p>
    <w:p w14:paraId="60098388" w14:textId="77777777" w:rsidR="00661749" w:rsidRDefault="00661749" w:rsidP="00572B9B">
      <w:pPr>
        <w:autoSpaceDE w:val="0"/>
        <w:autoSpaceDN w:val="0"/>
        <w:adjustRightInd w:val="0"/>
        <w:jc w:val="both"/>
        <w:rPr>
          <w:rFonts w:ascii="Arial Narrow" w:hAnsi="Arial Narrow" w:cs="Arial Narrow"/>
          <w:color w:val="000000"/>
          <w:lang w:eastAsia="es-DO"/>
        </w:rPr>
      </w:pPr>
      <w:r>
        <w:rPr>
          <w:rFonts w:ascii="Arial Narrow" w:hAnsi="Arial Narrow" w:cs="Arial Narrow"/>
          <w:b/>
          <w:bCs/>
          <w:color w:val="000000"/>
          <w:lang w:eastAsia="es-DO"/>
        </w:rPr>
        <w:t xml:space="preserve">HECHO Y FIRMADO </w:t>
      </w:r>
      <w:r>
        <w:rPr>
          <w:rFonts w:ascii="Arial Narrow" w:hAnsi="Arial Narrow" w:cs="Arial Narrow"/>
          <w:color w:val="000000"/>
          <w:lang w:eastAsia="es-DO"/>
        </w:rPr>
        <w:t xml:space="preserve">en Tres (3) originales de un mismo tenor, uno para cada una </w:t>
      </w:r>
      <w:r>
        <w:rPr>
          <w:rFonts w:ascii="Arial Narrow" w:hAnsi="Arial Narrow" w:cs="Arial Narrow"/>
          <w:b/>
          <w:bCs/>
          <w:color w:val="000000"/>
          <w:lang w:eastAsia="es-DO"/>
        </w:rPr>
        <w:t>de LAS PARTES</w:t>
      </w:r>
      <w:r>
        <w:rPr>
          <w:rFonts w:ascii="Arial Narrow" w:hAnsi="Arial Narrow" w:cs="Arial Narrow"/>
          <w:color w:val="000000"/>
          <w:lang w:eastAsia="es-DO"/>
        </w:rPr>
        <w:t>, y el</w:t>
      </w:r>
      <w:r w:rsidR="00064BA1">
        <w:rPr>
          <w:rFonts w:ascii="Arial Narrow" w:hAnsi="Arial Narrow" w:cs="Arial Narrow"/>
          <w:color w:val="000000"/>
          <w:lang w:eastAsia="es-DO"/>
        </w:rPr>
        <w:t xml:space="preserve"> </w:t>
      </w:r>
      <w:r>
        <w:rPr>
          <w:rFonts w:ascii="Arial Narrow" w:hAnsi="Arial Narrow" w:cs="Arial Narrow"/>
          <w:color w:val="000000"/>
          <w:lang w:eastAsia="es-DO"/>
        </w:rPr>
        <w:t>otro para los fines correspondientes, en la Ciudad de Santo Domingo, Distrito Nacional, Capital de la</w:t>
      </w:r>
      <w:r w:rsidR="00064BA1">
        <w:rPr>
          <w:rFonts w:ascii="Arial Narrow" w:hAnsi="Arial Narrow" w:cs="Arial Narrow"/>
          <w:color w:val="000000"/>
          <w:lang w:eastAsia="es-DO"/>
        </w:rPr>
        <w:t xml:space="preserve"> </w:t>
      </w:r>
      <w:r>
        <w:rPr>
          <w:rFonts w:ascii="Arial Narrow" w:hAnsi="Arial Narrow" w:cs="Arial Narrow"/>
          <w:color w:val="000000"/>
          <w:lang w:eastAsia="es-DO"/>
        </w:rPr>
        <w:t xml:space="preserve">República Dominicana, a los </w:t>
      </w:r>
      <w:r>
        <w:rPr>
          <w:rFonts w:ascii="Arial Narrow" w:hAnsi="Arial Narrow" w:cs="Arial Narrow"/>
          <w:b/>
          <w:bCs/>
          <w:color w:val="810000"/>
          <w:lang w:eastAsia="es-DO"/>
        </w:rPr>
        <w:t xml:space="preserve">[escribir en letras y números] </w:t>
      </w:r>
      <w:r>
        <w:rPr>
          <w:rFonts w:ascii="Arial Narrow" w:hAnsi="Arial Narrow" w:cs="Arial Narrow"/>
          <w:color w:val="000000"/>
          <w:lang w:eastAsia="es-DO"/>
        </w:rPr>
        <w:t>días del mes de [</w:t>
      </w:r>
      <w:r>
        <w:rPr>
          <w:rFonts w:ascii="Arial Narrow" w:hAnsi="Arial Narrow" w:cs="Arial Narrow"/>
          <w:b/>
          <w:bCs/>
          <w:color w:val="000000"/>
          <w:lang w:eastAsia="es-DO"/>
        </w:rPr>
        <w:t>-----------------</w:t>
      </w:r>
      <w:r>
        <w:rPr>
          <w:rFonts w:ascii="Arial Narrow" w:hAnsi="Arial Narrow" w:cs="Arial Narrow"/>
          <w:color w:val="000000"/>
          <w:lang w:eastAsia="es-DO"/>
        </w:rPr>
        <w:t>] del año</w:t>
      </w:r>
      <w:r w:rsidR="00064BA1">
        <w:rPr>
          <w:rFonts w:ascii="Arial Narrow" w:hAnsi="Arial Narrow" w:cs="Arial Narrow"/>
          <w:color w:val="000000"/>
          <w:lang w:eastAsia="es-DO"/>
        </w:rPr>
        <w:t xml:space="preserve"> </w:t>
      </w:r>
      <w:r>
        <w:rPr>
          <w:rFonts w:ascii="Arial Narrow" w:hAnsi="Arial Narrow" w:cs="Arial Narrow"/>
          <w:b/>
          <w:bCs/>
          <w:color w:val="810000"/>
          <w:lang w:eastAsia="es-DO"/>
        </w:rPr>
        <w:t>[escribir en letras y números]</w:t>
      </w:r>
      <w:r>
        <w:rPr>
          <w:rFonts w:ascii="Arial Narrow" w:hAnsi="Arial Narrow" w:cs="Arial Narrow"/>
          <w:color w:val="000000"/>
          <w:lang w:eastAsia="es-DO"/>
        </w:rPr>
        <w:t>.</w:t>
      </w:r>
    </w:p>
    <w:p w14:paraId="6807E25A" w14:textId="77777777" w:rsidR="00661749" w:rsidRDefault="00661749" w:rsidP="00661749">
      <w:pPr>
        <w:autoSpaceDE w:val="0"/>
        <w:autoSpaceDN w:val="0"/>
        <w:adjustRightInd w:val="0"/>
        <w:rPr>
          <w:color w:val="000000"/>
          <w:lang w:eastAsia="es-DO"/>
        </w:rPr>
      </w:pPr>
    </w:p>
    <w:p w14:paraId="118390C2" w14:textId="77777777" w:rsidR="00064BA1" w:rsidRDefault="00064BA1" w:rsidP="00661749">
      <w:pPr>
        <w:autoSpaceDE w:val="0"/>
        <w:autoSpaceDN w:val="0"/>
        <w:adjustRightInd w:val="0"/>
        <w:rPr>
          <w:color w:val="000000"/>
          <w:lang w:eastAsia="es-DO"/>
        </w:rPr>
      </w:pPr>
    </w:p>
    <w:p w14:paraId="7F5511D4" w14:textId="77777777" w:rsidR="00064BA1" w:rsidRDefault="00064BA1" w:rsidP="00661749">
      <w:pPr>
        <w:autoSpaceDE w:val="0"/>
        <w:autoSpaceDN w:val="0"/>
        <w:adjustRightInd w:val="0"/>
        <w:rPr>
          <w:color w:val="000000"/>
          <w:lang w:eastAsia="es-DO"/>
        </w:rPr>
      </w:pPr>
    </w:p>
    <w:p w14:paraId="7D99EA6C" w14:textId="77777777" w:rsidR="00661749" w:rsidRDefault="00661749" w:rsidP="00661749">
      <w:pPr>
        <w:autoSpaceDE w:val="0"/>
        <w:autoSpaceDN w:val="0"/>
        <w:adjustRightInd w:val="0"/>
        <w:rPr>
          <w:rFonts w:ascii="Arial Narrow" w:hAnsi="Arial Narrow" w:cs="Arial Narrow"/>
          <w:color w:val="000000"/>
          <w:lang w:eastAsia="es-DO"/>
        </w:rPr>
      </w:pPr>
      <w:r>
        <w:rPr>
          <w:rFonts w:ascii="Arial Narrow" w:hAnsi="Arial Narrow" w:cs="Arial Narrow"/>
          <w:color w:val="000000"/>
          <w:lang w:eastAsia="es-DO"/>
        </w:rPr>
        <w:t>_________________________________                    ____________________________________</w:t>
      </w:r>
    </w:p>
    <w:p w14:paraId="14C32D8B" w14:textId="77777777" w:rsidR="00661749" w:rsidRDefault="00661749" w:rsidP="00661749">
      <w:pPr>
        <w:autoSpaceDE w:val="0"/>
        <w:autoSpaceDN w:val="0"/>
        <w:adjustRightInd w:val="0"/>
        <w:rPr>
          <w:rFonts w:ascii="Arial Narrow" w:hAnsi="Arial Narrow" w:cs="Arial Narrow"/>
          <w:color w:val="000000"/>
          <w:lang w:eastAsia="es-DO"/>
        </w:rPr>
      </w:pPr>
      <w:r>
        <w:rPr>
          <w:rFonts w:ascii="Arial Narrow" w:hAnsi="Arial Narrow" w:cs="Arial Narrow"/>
          <w:color w:val="000000"/>
          <w:lang w:eastAsia="es-DO"/>
        </w:rPr>
        <w:t xml:space="preserve">Actuando en nombre y representación de                       Actuando en nombre y representación de </w:t>
      </w:r>
    </w:p>
    <w:p w14:paraId="1EB6EE29" w14:textId="77777777" w:rsidR="00661749" w:rsidRDefault="00661749" w:rsidP="00661749">
      <w:pPr>
        <w:autoSpaceDE w:val="0"/>
        <w:autoSpaceDN w:val="0"/>
        <w:adjustRightInd w:val="0"/>
        <w:jc w:val="center"/>
        <w:rPr>
          <w:rFonts w:ascii="Arial Narrow" w:hAnsi="Arial Narrow" w:cs="Arial Narrow"/>
          <w:b/>
          <w:bCs/>
          <w:color w:val="810000"/>
          <w:lang w:eastAsia="es-DO"/>
        </w:rPr>
      </w:pPr>
      <w:r>
        <w:rPr>
          <w:rFonts w:ascii="Arial Narrow" w:hAnsi="Arial Narrow" w:cs="Arial Narrow"/>
          <w:b/>
          <w:bCs/>
          <w:color w:val="810000"/>
          <w:lang w:eastAsia="es-DO"/>
        </w:rPr>
        <w:t xml:space="preserve">[La Entidad Contratante]                                     </w:t>
      </w:r>
      <w:proofErr w:type="gramStart"/>
      <w:r>
        <w:rPr>
          <w:rFonts w:ascii="Arial Narrow" w:hAnsi="Arial Narrow" w:cs="Arial Narrow"/>
          <w:b/>
          <w:bCs/>
          <w:color w:val="810000"/>
          <w:lang w:eastAsia="es-DO"/>
        </w:rPr>
        <w:t xml:space="preserve">   (</w:t>
      </w:r>
      <w:proofErr w:type="gramEnd"/>
      <w:r>
        <w:rPr>
          <w:rFonts w:ascii="Arial Narrow" w:hAnsi="Arial Narrow" w:cs="Arial Narrow"/>
          <w:b/>
          <w:bCs/>
          <w:color w:val="810000"/>
          <w:lang w:eastAsia="es-DO"/>
        </w:rPr>
        <w:t>Poner aquí nombre de la compañía)</w:t>
      </w:r>
    </w:p>
    <w:p w14:paraId="6ADB6B5D" w14:textId="77777777" w:rsidR="00661749" w:rsidRDefault="00661749" w:rsidP="00661749">
      <w:pPr>
        <w:ind w:left="180"/>
        <w:rPr>
          <w:rFonts w:ascii="Arial Narrow" w:hAnsi="Arial Narrow" w:cs="Arial Narrow"/>
          <w:b/>
          <w:bCs/>
          <w:color w:val="000000"/>
          <w:lang w:eastAsia="es-DO"/>
        </w:rPr>
      </w:pPr>
    </w:p>
    <w:p w14:paraId="7EB2D222" w14:textId="77777777" w:rsidR="00661749" w:rsidRDefault="00661749" w:rsidP="00661749">
      <w:pPr>
        <w:ind w:left="180"/>
        <w:rPr>
          <w:rFonts w:ascii="Arial Narrow" w:hAnsi="Arial Narrow" w:cs="Arial Narrow"/>
          <w:b/>
          <w:bCs/>
          <w:color w:val="000000"/>
          <w:lang w:eastAsia="es-DO"/>
        </w:rPr>
      </w:pPr>
    </w:p>
    <w:p w14:paraId="2D344C3A" w14:textId="77777777" w:rsidR="007D63DC" w:rsidRDefault="00661749" w:rsidP="00661749">
      <w:pPr>
        <w:ind w:left="180"/>
        <w:rPr>
          <w:rFonts w:ascii="Arial Narrow" w:hAnsi="Arial Narrow"/>
          <w:b/>
          <w:caps/>
        </w:rPr>
      </w:pPr>
      <w:r>
        <w:rPr>
          <w:rFonts w:ascii="Arial Narrow" w:hAnsi="Arial Narrow" w:cs="Arial Narrow"/>
          <w:b/>
          <w:bCs/>
          <w:color w:val="000000"/>
          <w:lang w:eastAsia="es-DO"/>
        </w:rPr>
        <w:t>(Legalizar)</w:t>
      </w:r>
    </w:p>
    <w:p w14:paraId="4A5D19DF" w14:textId="77777777" w:rsidR="007D63DC" w:rsidRDefault="007D63DC" w:rsidP="00237BAE">
      <w:pPr>
        <w:ind w:left="180"/>
        <w:rPr>
          <w:rFonts w:ascii="Arial Narrow" w:hAnsi="Arial Narrow"/>
          <w:b/>
          <w:caps/>
        </w:rPr>
      </w:pPr>
    </w:p>
    <w:p w14:paraId="70B660D1" w14:textId="77777777" w:rsidR="007D63DC" w:rsidRDefault="007D63DC" w:rsidP="00237BAE">
      <w:pPr>
        <w:ind w:left="180"/>
        <w:rPr>
          <w:rFonts w:ascii="Arial Narrow" w:hAnsi="Arial Narrow"/>
          <w:b/>
          <w:caps/>
        </w:rPr>
      </w:pPr>
    </w:p>
    <w:p w14:paraId="1FAD25D8" w14:textId="77777777" w:rsidR="007D63DC" w:rsidRDefault="007D63DC" w:rsidP="00237BAE">
      <w:pPr>
        <w:ind w:left="180"/>
        <w:rPr>
          <w:rFonts w:ascii="Arial Narrow" w:hAnsi="Arial Narrow"/>
          <w:b/>
          <w:caps/>
        </w:rPr>
      </w:pPr>
    </w:p>
    <w:p w14:paraId="509182F2" w14:textId="77777777" w:rsidR="007D63DC" w:rsidRDefault="007D63DC" w:rsidP="00237BAE">
      <w:pPr>
        <w:ind w:left="180"/>
        <w:rPr>
          <w:rFonts w:ascii="Arial Narrow" w:hAnsi="Arial Narrow"/>
          <w:b/>
          <w:caps/>
        </w:rPr>
      </w:pPr>
    </w:p>
    <w:p w14:paraId="79594F95" w14:textId="77777777" w:rsidR="007D63DC" w:rsidRDefault="007D63DC" w:rsidP="00237BAE">
      <w:pPr>
        <w:ind w:left="180"/>
        <w:rPr>
          <w:rFonts w:ascii="Arial Narrow" w:hAnsi="Arial Narrow"/>
          <w:b/>
          <w:caps/>
        </w:rPr>
      </w:pPr>
    </w:p>
    <w:p w14:paraId="724F06E1" w14:textId="77777777" w:rsidR="007D63DC" w:rsidRDefault="007D63DC" w:rsidP="00237BAE">
      <w:pPr>
        <w:ind w:left="180"/>
        <w:rPr>
          <w:rFonts w:ascii="Arial Narrow" w:hAnsi="Arial Narrow"/>
          <w:b/>
          <w:caps/>
        </w:rPr>
      </w:pPr>
    </w:p>
    <w:p w14:paraId="5CC7DA66" w14:textId="77777777" w:rsidR="007D63DC" w:rsidRDefault="007D63DC" w:rsidP="00237BAE">
      <w:pPr>
        <w:ind w:left="180"/>
        <w:rPr>
          <w:rFonts w:ascii="Arial Narrow" w:hAnsi="Arial Narrow"/>
          <w:b/>
          <w:caps/>
        </w:rPr>
      </w:pPr>
    </w:p>
    <w:p w14:paraId="7A127436" w14:textId="77777777" w:rsidR="007D63DC" w:rsidRDefault="007D63DC" w:rsidP="00237BAE">
      <w:pPr>
        <w:ind w:left="180"/>
        <w:rPr>
          <w:rFonts w:ascii="Arial Narrow" w:hAnsi="Arial Narrow"/>
          <w:b/>
          <w:caps/>
        </w:rPr>
      </w:pPr>
    </w:p>
    <w:p w14:paraId="310130CE" w14:textId="77777777" w:rsidR="007D63DC" w:rsidRDefault="007D63DC" w:rsidP="00237BAE">
      <w:pPr>
        <w:ind w:left="180"/>
        <w:rPr>
          <w:rFonts w:ascii="Arial Narrow" w:hAnsi="Arial Narrow"/>
          <w:b/>
          <w:caps/>
        </w:rPr>
      </w:pPr>
    </w:p>
    <w:p w14:paraId="15BA2BFA" w14:textId="77777777" w:rsidR="007D63DC" w:rsidRDefault="007D63DC" w:rsidP="00237BAE">
      <w:pPr>
        <w:ind w:left="180"/>
        <w:rPr>
          <w:rFonts w:ascii="Arial Narrow" w:hAnsi="Arial Narrow"/>
          <w:b/>
          <w:caps/>
        </w:rPr>
      </w:pPr>
    </w:p>
    <w:p w14:paraId="2235C0D5" w14:textId="77777777" w:rsidR="00BF5680" w:rsidRDefault="00BF5680" w:rsidP="00224E89">
      <w:pPr>
        <w:rPr>
          <w:rFonts w:ascii="Arial Narrow" w:hAnsi="Arial Narrow"/>
          <w:b/>
          <w:caps/>
        </w:rPr>
      </w:pPr>
    </w:p>
    <w:p w14:paraId="033368E6" w14:textId="77777777" w:rsidR="00C8468A" w:rsidRDefault="00C8468A" w:rsidP="00224E89">
      <w:pPr>
        <w:rPr>
          <w:rFonts w:ascii="Arial Narrow" w:hAnsi="Arial Narrow"/>
          <w:b/>
          <w:caps/>
        </w:rPr>
      </w:pPr>
    </w:p>
    <w:p w14:paraId="664BF7E6" w14:textId="77777777" w:rsidR="00BF5680" w:rsidRDefault="00BF5680" w:rsidP="00224E89">
      <w:pPr>
        <w:rPr>
          <w:rFonts w:ascii="Arial Narrow" w:hAnsi="Arial Narrow"/>
          <w:b/>
          <w:caps/>
        </w:rPr>
      </w:pPr>
    </w:p>
    <w:p w14:paraId="0B72232E" w14:textId="77777777" w:rsidR="00BF5680" w:rsidRDefault="00BF5680" w:rsidP="00224E89">
      <w:pPr>
        <w:rPr>
          <w:rFonts w:ascii="Arial Narrow" w:hAnsi="Arial Narrow"/>
          <w:b/>
          <w:caps/>
        </w:rPr>
      </w:pPr>
    </w:p>
    <w:p w14:paraId="34BC400D" w14:textId="77777777" w:rsidR="006A3099" w:rsidRPr="000C1BC5" w:rsidRDefault="006A3099" w:rsidP="006A3099">
      <w:pPr>
        <w:tabs>
          <w:tab w:val="left" w:pos="6430"/>
          <w:tab w:val="right" w:pos="9362"/>
        </w:tabs>
        <w:rPr>
          <w:rFonts w:asciiTheme="minorHAnsi" w:eastAsia="Calibri" w:hAnsiTheme="minorHAnsi"/>
          <w:b/>
          <w:sz w:val="16"/>
          <w:szCs w:val="16"/>
        </w:rPr>
      </w:pPr>
      <w:r w:rsidRPr="000C1BC5">
        <w:rPr>
          <w:rFonts w:asciiTheme="minorHAnsi" w:eastAsia="Calibri" w:hAnsiTheme="minorHAnsi"/>
          <w:b/>
          <w:sz w:val="16"/>
          <w:szCs w:val="16"/>
        </w:rPr>
        <w:t xml:space="preserve">Anexo </w:t>
      </w:r>
      <w:r>
        <w:rPr>
          <w:rFonts w:asciiTheme="minorHAnsi" w:eastAsia="Calibri" w:hAnsiTheme="minorHAnsi"/>
          <w:b/>
          <w:sz w:val="16"/>
          <w:szCs w:val="16"/>
        </w:rPr>
        <w:t>2</w:t>
      </w:r>
      <w:r w:rsidRPr="000C1BC5">
        <w:rPr>
          <w:rFonts w:asciiTheme="minorHAnsi" w:eastAsia="Calibri" w:hAnsiTheme="minorHAnsi"/>
        </w:rPr>
        <w:tab/>
      </w:r>
      <w:r w:rsidRPr="000C1BC5">
        <w:rPr>
          <w:rFonts w:asciiTheme="minorHAnsi" w:eastAsia="Calibri" w:hAnsiTheme="minorHAnsi"/>
          <w:b/>
          <w:sz w:val="16"/>
          <w:szCs w:val="16"/>
        </w:rPr>
        <w:tab/>
        <w:t>Referencia MOD-INABIE-12</w:t>
      </w:r>
    </w:p>
    <w:p w14:paraId="34F2103C" w14:textId="77777777" w:rsidR="006A3099" w:rsidRPr="000C1BC5" w:rsidRDefault="006A3099" w:rsidP="006A3099">
      <w:pPr>
        <w:tabs>
          <w:tab w:val="left" w:pos="6430"/>
          <w:tab w:val="right" w:pos="9362"/>
        </w:tabs>
        <w:rPr>
          <w:rFonts w:asciiTheme="minorHAnsi" w:eastAsia="Calibri" w:hAnsiTheme="minorHAnsi"/>
          <w:b/>
          <w:sz w:val="16"/>
          <w:szCs w:val="16"/>
        </w:rPr>
      </w:pPr>
    </w:p>
    <w:p w14:paraId="45659BA6" w14:textId="77777777" w:rsidR="006A3099" w:rsidRPr="000C1BC5" w:rsidRDefault="006A3099" w:rsidP="006A3099">
      <w:pPr>
        <w:jc w:val="center"/>
        <w:rPr>
          <w:rFonts w:asciiTheme="minorHAnsi" w:eastAsia="Calibri" w:hAnsiTheme="minorHAnsi"/>
        </w:rPr>
      </w:pPr>
      <w:r w:rsidRPr="000C1BC5">
        <w:rPr>
          <w:rFonts w:asciiTheme="minorHAnsi" w:eastAsia="Calibri" w:hAnsiTheme="minorHAnsi"/>
        </w:rPr>
        <w:t>INSTITUTO NACIONAL DE BIENESTAR ESTUDIANTIL</w:t>
      </w:r>
    </w:p>
    <w:p w14:paraId="10BBD764" w14:textId="77777777" w:rsidR="00403BB3" w:rsidRPr="00E62569" w:rsidRDefault="00403BB3" w:rsidP="00403BB3">
      <w:pPr>
        <w:autoSpaceDE w:val="0"/>
        <w:autoSpaceDN w:val="0"/>
        <w:jc w:val="center"/>
        <w:rPr>
          <w:rFonts w:ascii="Arial Narrow" w:hAnsi="Arial Narrow" w:cs="Arial"/>
          <w:b/>
          <w:bCs/>
        </w:rPr>
      </w:pPr>
      <w:r w:rsidRPr="00E62569">
        <w:rPr>
          <w:rFonts w:ascii="Arial Narrow" w:hAnsi="Arial Narrow" w:cs="Arial"/>
          <w:b/>
          <w:bCs/>
        </w:rPr>
        <w:t>“Año del Fomento de las Exportaciones”</w:t>
      </w:r>
    </w:p>
    <w:p w14:paraId="35035459" w14:textId="77777777" w:rsidR="006A3099" w:rsidRPr="000C1BC5" w:rsidRDefault="006A3099" w:rsidP="006A3099">
      <w:pPr>
        <w:jc w:val="center"/>
        <w:rPr>
          <w:rFonts w:asciiTheme="minorHAnsi" w:eastAsia="Calibri" w:hAnsiTheme="minorHAnsi"/>
        </w:rPr>
      </w:pPr>
      <w:r w:rsidRPr="000C1BC5">
        <w:rPr>
          <w:rFonts w:asciiTheme="minorHAnsi" w:eastAsia="Calibri" w:hAnsiTheme="minorHAnsi"/>
        </w:rPr>
        <w:t>Comité de Compras y Contrataciones de INABIE</w:t>
      </w:r>
    </w:p>
    <w:p w14:paraId="5BC7B957" w14:textId="77777777" w:rsidR="006A3099" w:rsidRPr="000C1BC5" w:rsidRDefault="006A3099" w:rsidP="006A3099">
      <w:pPr>
        <w:spacing w:before="240"/>
        <w:jc w:val="center"/>
        <w:rPr>
          <w:rFonts w:asciiTheme="minorHAnsi" w:eastAsia="Calibri" w:hAnsiTheme="minorHAnsi"/>
          <w:b/>
        </w:rPr>
      </w:pPr>
      <w:r w:rsidRPr="000C1BC5">
        <w:rPr>
          <w:rFonts w:asciiTheme="minorHAnsi" w:eastAsia="Calibri" w:hAnsiTheme="minorHAnsi"/>
          <w:b/>
        </w:rPr>
        <w:t>FORMULARIO DE PRESENTACION DE OFERTA ECONOMICA</w:t>
      </w:r>
    </w:p>
    <w:p w14:paraId="181E24BC" w14:textId="77777777" w:rsidR="006A3099" w:rsidRPr="000C1BC5" w:rsidRDefault="006A3099" w:rsidP="006A3099">
      <w:pPr>
        <w:rPr>
          <w:rFonts w:asciiTheme="minorHAnsi" w:eastAsia="Calibri" w:hAnsiTheme="minorHAnsi"/>
        </w:rPr>
      </w:pPr>
    </w:p>
    <w:p w14:paraId="577409E0" w14:textId="77777777" w:rsidR="006A3099" w:rsidRPr="000C1BC5" w:rsidRDefault="006A3099" w:rsidP="006A3099">
      <w:pPr>
        <w:jc w:val="both"/>
        <w:rPr>
          <w:rFonts w:asciiTheme="minorHAnsi" w:hAnsiTheme="minorHAnsi" w:cs="Arial"/>
        </w:rPr>
      </w:pPr>
      <w:r w:rsidRPr="000C1BC5">
        <w:rPr>
          <w:rFonts w:asciiTheme="minorHAnsi" w:hAnsiTheme="minorHAnsi"/>
          <w:b/>
          <w:caps/>
          <w:sz w:val="20"/>
          <w:szCs w:val="20"/>
        </w:rPr>
        <w:t xml:space="preserve">nombre del oferente: </w:t>
      </w:r>
      <w:r w:rsidRPr="000C1BC5">
        <w:rPr>
          <w:rFonts w:asciiTheme="minorHAnsi" w:hAnsiTheme="minorHAnsi"/>
          <w:sz w:val="20"/>
          <w:szCs w:val="20"/>
        </w:rPr>
        <w:t xml:space="preserve">  ___________________________</w:t>
      </w:r>
      <w:r w:rsidRPr="000C1BC5">
        <w:rPr>
          <w:rFonts w:asciiTheme="minorHAnsi" w:hAnsiTheme="minorHAnsi"/>
          <w:sz w:val="20"/>
          <w:szCs w:val="20"/>
        </w:rPr>
        <w:tab/>
      </w:r>
      <w:r w:rsidRPr="000C1BC5">
        <w:rPr>
          <w:rFonts w:asciiTheme="minorHAnsi" w:hAnsiTheme="minorHAnsi"/>
          <w:sz w:val="20"/>
          <w:szCs w:val="20"/>
        </w:rPr>
        <w:tab/>
      </w:r>
      <w:r w:rsidRPr="000C1BC5">
        <w:rPr>
          <w:rFonts w:asciiTheme="minorHAnsi" w:hAnsiTheme="minorHAnsi"/>
          <w:sz w:val="20"/>
          <w:szCs w:val="20"/>
        </w:rPr>
        <w:tab/>
      </w:r>
      <w:r w:rsidRPr="000C1BC5">
        <w:rPr>
          <w:rFonts w:asciiTheme="minorHAnsi" w:hAnsiTheme="minorHAnsi"/>
          <w:sz w:val="20"/>
          <w:szCs w:val="20"/>
        </w:rPr>
        <w:tab/>
      </w:r>
      <w:r>
        <w:rPr>
          <w:rFonts w:asciiTheme="minorHAnsi" w:hAnsiTheme="minorHAnsi"/>
          <w:sz w:val="20"/>
          <w:szCs w:val="20"/>
        </w:rPr>
        <w:t xml:space="preserve">             </w:t>
      </w:r>
      <w:r w:rsidRPr="000C1BC5">
        <w:rPr>
          <w:rFonts w:asciiTheme="minorHAnsi" w:hAnsiTheme="minorHAnsi"/>
          <w:sz w:val="20"/>
          <w:szCs w:val="20"/>
        </w:rPr>
        <w:t xml:space="preserve">Página </w:t>
      </w:r>
      <w:r w:rsidRPr="000C1BC5">
        <w:rPr>
          <w:rFonts w:asciiTheme="minorHAnsi" w:hAnsiTheme="minorHAnsi"/>
          <w:b/>
          <w:sz w:val="20"/>
          <w:szCs w:val="20"/>
        </w:rPr>
        <w:t>1</w:t>
      </w:r>
      <w:r w:rsidRPr="000C1BC5">
        <w:rPr>
          <w:rFonts w:asciiTheme="minorHAnsi" w:hAnsiTheme="minorHAnsi"/>
          <w:sz w:val="20"/>
          <w:szCs w:val="20"/>
        </w:rPr>
        <w:t xml:space="preserve"> de </w:t>
      </w:r>
      <w:r w:rsidRPr="000C1BC5">
        <w:rPr>
          <w:rFonts w:asciiTheme="minorHAnsi" w:hAnsiTheme="minorHAnsi"/>
          <w:b/>
          <w:sz w:val="20"/>
          <w:szCs w:val="20"/>
        </w:rPr>
        <w:t>1</w:t>
      </w:r>
      <w:r w:rsidRPr="000C1BC5">
        <w:rPr>
          <w:rFonts w:asciiTheme="minorHAnsi" w:hAnsiTheme="minorHAnsi"/>
          <w:sz w:val="20"/>
          <w:szCs w:val="20"/>
        </w:rPr>
        <w:t xml:space="preserve">     </w:t>
      </w:r>
    </w:p>
    <w:p w14:paraId="19ABBE74" w14:textId="77777777" w:rsidR="006A3099" w:rsidRPr="000C1BC5" w:rsidRDefault="006A3099" w:rsidP="006A3099">
      <w:pPr>
        <w:pStyle w:val="Prrafodelista"/>
        <w:ind w:left="4260" w:firstLine="696"/>
        <w:jc w:val="both"/>
        <w:rPr>
          <w:rFonts w:asciiTheme="minorHAnsi" w:hAnsiTheme="minorHAnsi" w:cs="Arial"/>
        </w:rPr>
      </w:pPr>
    </w:p>
    <w:p w14:paraId="6CB62714" w14:textId="77777777" w:rsidR="006A3099" w:rsidRPr="000C1BC5" w:rsidRDefault="006A3099" w:rsidP="006A3099">
      <w:pPr>
        <w:ind w:hanging="993"/>
        <w:rPr>
          <w:rFonts w:asciiTheme="minorHAnsi" w:eastAsia="Calibri" w:hAnsiTheme="minorHAnsi"/>
          <w:b/>
          <w:sz w:val="20"/>
          <w:szCs w:val="20"/>
        </w:rPr>
      </w:pPr>
      <w:r w:rsidRPr="000C1BC5">
        <w:rPr>
          <w:rFonts w:asciiTheme="minorHAnsi" w:eastAsia="Calibri" w:hAnsiTheme="minorHAnsi"/>
          <w:b/>
          <w:sz w:val="20"/>
          <w:szCs w:val="20"/>
        </w:rPr>
        <w:t>LOTE(S): _____________________________</w:t>
      </w:r>
    </w:p>
    <w:p w14:paraId="23061A49" w14:textId="77777777" w:rsidR="006A3099" w:rsidRPr="000C1BC5" w:rsidRDefault="006A3099" w:rsidP="006A3099">
      <w:pPr>
        <w:ind w:hanging="993"/>
        <w:rPr>
          <w:rFonts w:asciiTheme="minorHAnsi" w:eastAsia="Calibri" w:hAnsiTheme="minorHAnsi"/>
          <w:b/>
          <w:sz w:val="20"/>
          <w:szCs w:val="20"/>
        </w:rPr>
      </w:pPr>
    </w:p>
    <w:p w14:paraId="3C2B2B47" w14:textId="77777777" w:rsidR="006A3099" w:rsidRPr="000C1BC5" w:rsidRDefault="006A3099" w:rsidP="006A3099">
      <w:pPr>
        <w:ind w:hanging="993"/>
        <w:rPr>
          <w:rFonts w:asciiTheme="minorHAnsi" w:eastAsia="Calibri" w:hAnsiTheme="minorHAnsi"/>
          <w:b/>
          <w:sz w:val="20"/>
          <w:szCs w:val="20"/>
        </w:rPr>
      </w:pPr>
      <w:r w:rsidRPr="000C1BC5">
        <w:rPr>
          <w:rFonts w:asciiTheme="minorHAnsi" w:eastAsia="Calibri" w:hAnsiTheme="minorHAnsi"/>
          <w:b/>
          <w:sz w:val="20"/>
          <w:szCs w:val="20"/>
        </w:rPr>
        <w:t>SUBLOTE(S): _________________________</w:t>
      </w:r>
    </w:p>
    <w:p w14:paraId="5F280494" w14:textId="77777777" w:rsidR="006A3099" w:rsidRPr="000C1BC5" w:rsidRDefault="006A3099" w:rsidP="006A3099">
      <w:pPr>
        <w:pStyle w:val="Prrafodelista"/>
        <w:ind w:left="4260" w:firstLine="696"/>
        <w:jc w:val="both"/>
        <w:rPr>
          <w:rFonts w:asciiTheme="minorHAnsi" w:hAnsiTheme="minorHAnsi" w:cs="Arial"/>
        </w:rPr>
      </w:pPr>
    </w:p>
    <w:p w14:paraId="1D448E0A" w14:textId="77777777" w:rsidR="006A3099" w:rsidRPr="000C1BC5" w:rsidRDefault="006A3099" w:rsidP="006A3099">
      <w:pPr>
        <w:pStyle w:val="Prrafodelista"/>
        <w:ind w:left="4260" w:firstLine="696"/>
        <w:jc w:val="both"/>
        <w:rPr>
          <w:rFonts w:asciiTheme="minorHAnsi" w:hAnsiTheme="minorHAnsi" w:cs="Arial"/>
        </w:rPr>
      </w:pPr>
    </w:p>
    <w:tbl>
      <w:tblPr>
        <w:tblW w:w="112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96"/>
        <w:gridCol w:w="2386"/>
        <w:gridCol w:w="1777"/>
        <w:gridCol w:w="1673"/>
        <w:gridCol w:w="1597"/>
        <w:gridCol w:w="1294"/>
        <w:gridCol w:w="1738"/>
      </w:tblGrid>
      <w:tr w:rsidR="006A3099" w:rsidRPr="000C1BC5" w14:paraId="1E123450" w14:textId="77777777" w:rsidTr="0063091D">
        <w:trPr>
          <w:trHeight w:val="560"/>
          <w:jc w:val="center"/>
        </w:trPr>
        <w:tc>
          <w:tcPr>
            <w:tcW w:w="796" w:type="dxa"/>
            <w:vAlign w:val="center"/>
          </w:tcPr>
          <w:p w14:paraId="6A09DB2A" w14:textId="77777777" w:rsidR="006A3099" w:rsidRPr="000C1BC5" w:rsidRDefault="006A3099" w:rsidP="0063091D">
            <w:pPr>
              <w:jc w:val="center"/>
              <w:rPr>
                <w:rFonts w:asciiTheme="minorHAnsi" w:hAnsiTheme="minorHAnsi"/>
                <w:sz w:val="20"/>
                <w:szCs w:val="20"/>
              </w:rPr>
            </w:pPr>
            <w:r w:rsidRPr="000C1BC5">
              <w:rPr>
                <w:rFonts w:asciiTheme="minorHAnsi" w:hAnsiTheme="minorHAnsi"/>
                <w:sz w:val="20"/>
                <w:szCs w:val="20"/>
              </w:rPr>
              <w:t>Ítem No.</w:t>
            </w:r>
          </w:p>
        </w:tc>
        <w:tc>
          <w:tcPr>
            <w:tcW w:w="2386" w:type="dxa"/>
            <w:vAlign w:val="center"/>
          </w:tcPr>
          <w:p w14:paraId="1729C9AE" w14:textId="77777777" w:rsidR="006A3099" w:rsidRPr="000C1BC5" w:rsidRDefault="006A3099" w:rsidP="0063091D">
            <w:pPr>
              <w:jc w:val="center"/>
              <w:rPr>
                <w:rFonts w:asciiTheme="minorHAnsi" w:hAnsiTheme="minorHAnsi"/>
                <w:sz w:val="20"/>
                <w:szCs w:val="20"/>
              </w:rPr>
            </w:pPr>
            <w:r w:rsidRPr="000C1BC5">
              <w:rPr>
                <w:rFonts w:asciiTheme="minorHAnsi" w:hAnsiTheme="minorHAnsi"/>
                <w:sz w:val="20"/>
                <w:szCs w:val="20"/>
              </w:rPr>
              <w:t>Descripción del Bien, Servicio u Obra</w:t>
            </w:r>
          </w:p>
        </w:tc>
        <w:tc>
          <w:tcPr>
            <w:tcW w:w="1777" w:type="dxa"/>
            <w:vAlign w:val="center"/>
          </w:tcPr>
          <w:p w14:paraId="392ACF82" w14:textId="77777777" w:rsidR="006A3099" w:rsidRPr="000C1BC5" w:rsidRDefault="006A3099" w:rsidP="0063091D">
            <w:pPr>
              <w:jc w:val="center"/>
              <w:rPr>
                <w:rFonts w:asciiTheme="minorHAnsi" w:hAnsiTheme="minorHAnsi"/>
                <w:sz w:val="20"/>
                <w:szCs w:val="20"/>
              </w:rPr>
            </w:pPr>
            <w:r w:rsidRPr="000C1BC5">
              <w:rPr>
                <w:rFonts w:asciiTheme="minorHAnsi" w:hAnsiTheme="minorHAnsi"/>
                <w:sz w:val="20"/>
                <w:szCs w:val="20"/>
              </w:rPr>
              <w:t>Unidad de</w:t>
            </w:r>
          </w:p>
          <w:p w14:paraId="3A678A04" w14:textId="77777777" w:rsidR="006A3099" w:rsidRPr="000C1BC5" w:rsidRDefault="006A3099" w:rsidP="0063091D">
            <w:pPr>
              <w:ind w:left="72"/>
              <w:jc w:val="center"/>
              <w:rPr>
                <w:rFonts w:asciiTheme="minorHAnsi" w:hAnsiTheme="minorHAnsi"/>
                <w:sz w:val="20"/>
                <w:szCs w:val="20"/>
              </w:rPr>
            </w:pPr>
            <w:r w:rsidRPr="000C1BC5">
              <w:rPr>
                <w:rFonts w:asciiTheme="minorHAnsi" w:hAnsiTheme="minorHAnsi"/>
                <w:sz w:val="20"/>
                <w:szCs w:val="20"/>
              </w:rPr>
              <w:t>medida</w:t>
            </w:r>
            <w:r w:rsidRPr="000C1BC5">
              <w:rPr>
                <w:rStyle w:val="Refdenotaalpie"/>
                <w:rFonts w:asciiTheme="minorHAnsi" w:hAnsiTheme="minorHAnsi"/>
                <w:sz w:val="20"/>
                <w:szCs w:val="20"/>
              </w:rPr>
              <w:footnoteReference w:id="1"/>
            </w:r>
          </w:p>
        </w:tc>
        <w:tc>
          <w:tcPr>
            <w:tcW w:w="1673" w:type="dxa"/>
            <w:vAlign w:val="center"/>
          </w:tcPr>
          <w:p w14:paraId="3126827D" w14:textId="77777777" w:rsidR="006A3099" w:rsidRPr="000C1BC5" w:rsidRDefault="006A3099" w:rsidP="0063091D">
            <w:pPr>
              <w:jc w:val="center"/>
              <w:rPr>
                <w:rFonts w:asciiTheme="minorHAnsi" w:hAnsiTheme="minorHAnsi"/>
                <w:sz w:val="20"/>
                <w:szCs w:val="20"/>
              </w:rPr>
            </w:pPr>
            <w:r w:rsidRPr="000C1BC5">
              <w:rPr>
                <w:rFonts w:asciiTheme="minorHAnsi" w:hAnsiTheme="minorHAnsi"/>
                <w:sz w:val="20"/>
                <w:szCs w:val="20"/>
              </w:rPr>
              <w:t>Cantidad</w:t>
            </w:r>
            <w:r w:rsidRPr="000C1BC5">
              <w:rPr>
                <w:rStyle w:val="Refdenotaalpie"/>
                <w:rFonts w:asciiTheme="minorHAnsi" w:hAnsiTheme="minorHAnsi"/>
                <w:sz w:val="20"/>
                <w:szCs w:val="20"/>
              </w:rPr>
              <w:footnoteReference w:id="2"/>
            </w:r>
          </w:p>
        </w:tc>
        <w:tc>
          <w:tcPr>
            <w:tcW w:w="1597" w:type="dxa"/>
            <w:vAlign w:val="center"/>
          </w:tcPr>
          <w:p w14:paraId="2D68B061" w14:textId="77777777" w:rsidR="006A3099" w:rsidRPr="000C1BC5" w:rsidRDefault="006A3099" w:rsidP="0063091D">
            <w:pPr>
              <w:jc w:val="center"/>
              <w:rPr>
                <w:rFonts w:asciiTheme="minorHAnsi" w:hAnsiTheme="minorHAnsi"/>
                <w:sz w:val="20"/>
                <w:szCs w:val="20"/>
              </w:rPr>
            </w:pPr>
            <w:r w:rsidRPr="000C1BC5">
              <w:rPr>
                <w:rFonts w:asciiTheme="minorHAnsi" w:hAnsiTheme="minorHAnsi"/>
                <w:sz w:val="20"/>
                <w:szCs w:val="20"/>
              </w:rPr>
              <w:t>Precio Unitario</w:t>
            </w:r>
          </w:p>
        </w:tc>
        <w:tc>
          <w:tcPr>
            <w:tcW w:w="1294" w:type="dxa"/>
            <w:vAlign w:val="center"/>
          </w:tcPr>
          <w:p w14:paraId="24435135" w14:textId="77777777" w:rsidR="006A3099" w:rsidRPr="000C1BC5" w:rsidRDefault="006A3099" w:rsidP="0063091D">
            <w:pPr>
              <w:jc w:val="center"/>
              <w:rPr>
                <w:rFonts w:asciiTheme="minorHAnsi" w:hAnsiTheme="minorHAnsi"/>
                <w:sz w:val="20"/>
                <w:szCs w:val="20"/>
              </w:rPr>
            </w:pPr>
            <w:r w:rsidRPr="000C1BC5">
              <w:rPr>
                <w:rFonts w:asciiTheme="minorHAnsi" w:hAnsiTheme="minorHAnsi"/>
                <w:sz w:val="20"/>
                <w:szCs w:val="20"/>
              </w:rPr>
              <w:t>ITBIS</w:t>
            </w:r>
          </w:p>
        </w:tc>
        <w:tc>
          <w:tcPr>
            <w:tcW w:w="1738" w:type="dxa"/>
            <w:vAlign w:val="center"/>
          </w:tcPr>
          <w:p w14:paraId="458F1B2C" w14:textId="77777777" w:rsidR="006A3099" w:rsidRPr="000C1BC5" w:rsidRDefault="006A3099" w:rsidP="0063091D">
            <w:pPr>
              <w:jc w:val="center"/>
              <w:rPr>
                <w:rFonts w:asciiTheme="minorHAnsi" w:hAnsiTheme="minorHAnsi"/>
                <w:sz w:val="20"/>
                <w:szCs w:val="20"/>
              </w:rPr>
            </w:pPr>
            <w:r w:rsidRPr="000C1BC5">
              <w:rPr>
                <w:rFonts w:asciiTheme="minorHAnsi" w:hAnsiTheme="minorHAnsi"/>
                <w:sz w:val="20"/>
                <w:szCs w:val="20"/>
              </w:rPr>
              <w:t>Precio Unitario Final</w:t>
            </w:r>
          </w:p>
        </w:tc>
      </w:tr>
      <w:tr w:rsidR="006A3099" w:rsidRPr="000C1BC5" w14:paraId="79DA2336" w14:textId="77777777" w:rsidTr="0063091D">
        <w:trPr>
          <w:trHeight w:val="457"/>
          <w:jc w:val="center"/>
        </w:trPr>
        <w:tc>
          <w:tcPr>
            <w:tcW w:w="796" w:type="dxa"/>
          </w:tcPr>
          <w:p w14:paraId="3B6DA5EC" w14:textId="77777777" w:rsidR="006A3099" w:rsidRPr="000C1BC5" w:rsidRDefault="006A3099" w:rsidP="0063091D">
            <w:pPr>
              <w:rPr>
                <w:rFonts w:asciiTheme="minorHAnsi" w:hAnsiTheme="minorHAnsi"/>
                <w:sz w:val="20"/>
                <w:szCs w:val="20"/>
              </w:rPr>
            </w:pPr>
          </w:p>
        </w:tc>
        <w:tc>
          <w:tcPr>
            <w:tcW w:w="2386" w:type="dxa"/>
          </w:tcPr>
          <w:p w14:paraId="788325CC" w14:textId="77777777" w:rsidR="006A3099" w:rsidRPr="000C1BC5" w:rsidRDefault="006A3099" w:rsidP="0063091D">
            <w:pPr>
              <w:rPr>
                <w:rFonts w:asciiTheme="minorHAnsi" w:hAnsiTheme="minorHAnsi"/>
                <w:sz w:val="20"/>
                <w:szCs w:val="20"/>
              </w:rPr>
            </w:pPr>
          </w:p>
          <w:p w14:paraId="5A4E05DC" w14:textId="77777777" w:rsidR="006A3099" w:rsidRPr="000C1BC5" w:rsidRDefault="006A3099" w:rsidP="0063091D">
            <w:pPr>
              <w:rPr>
                <w:rFonts w:asciiTheme="minorHAnsi" w:hAnsiTheme="minorHAnsi"/>
                <w:sz w:val="20"/>
                <w:szCs w:val="20"/>
              </w:rPr>
            </w:pPr>
          </w:p>
        </w:tc>
        <w:tc>
          <w:tcPr>
            <w:tcW w:w="1777" w:type="dxa"/>
          </w:tcPr>
          <w:p w14:paraId="7E43A169" w14:textId="77777777" w:rsidR="006A3099" w:rsidRPr="000C1BC5" w:rsidRDefault="006A3099" w:rsidP="0063091D">
            <w:pPr>
              <w:rPr>
                <w:rFonts w:asciiTheme="minorHAnsi" w:hAnsiTheme="minorHAnsi"/>
                <w:sz w:val="20"/>
                <w:szCs w:val="20"/>
              </w:rPr>
            </w:pPr>
          </w:p>
        </w:tc>
        <w:tc>
          <w:tcPr>
            <w:tcW w:w="1673" w:type="dxa"/>
          </w:tcPr>
          <w:p w14:paraId="039426D8" w14:textId="77777777" w:rsidR="006A3099" w:rsidRPr="000C1BC5" w:rsidRDefault="006A3099" w:rsidP="0063091D">
            <w:pPr>
              <w:rPr>
                <w:rFonts w:asciiTheme="minorHAnsi" w:hAnsiTheme="minorHAnsi"/>
                <w:sz w:val="20"/>
                <w:szCs w:val="20"/>
              </w:rPr>
            </w:pPr>
          </w:p>
        </w:tc>
        <w:tc>
          <w:tcPr>
            <w:tcW w:w="1597" w:type="dxa"/>
          </w:tcPr>
          <w:p w14:paraId="65A2DCF2" w14:textId="77777777" w:rsidR="006A3099" w:rsidRPr="000C1BC5" w:rsidRDefault="006A3099" w:rsidP="0063091D">
            <w:pPr>
              <w:rPr>
                <w:rFonts w:asciiTheme="minorHAnsi" w:hAnsiTheme="minorHAnsi"/>
                <w:sz w:val="20"/>
                <w:szCs w:val="20"/>
              </w:rPr>
            </w:pPr>
          </w:p>
        </w:tc>
        <w:tc>
          <w:tcPr>
            <w:tcW w:w="1294" w:type="dxa"/>
          </w:tcPr>
          <w:p w14:paraId="34031DC3" w14:textId="77777777" w:rsidR="006A3099" w:rsidRPr="000C1BC5" w:rsidRDefault="006A3099" w:rsidP="0063091D">
            <w:pPr>
              <w:rPr>
                <w:rFonts w:asciiTheme="minorHAnsi" w:hAnsiTheme="minorHAnsi"/>
                <w:sz w:val="20"/>
                <w:szCs w:val="20"/>
              </w:rPr>
            </w:pPr>
          </w:p>
        </w:tc>
        <w:tc>
          <w:tcPr>
            <w:tcW w:w="1738" w:type="dxa"/>
          </w:tcPr>
          <w:p w14:paraId="76998041" w14:textId="77777777" w:rsidR="006A3099" w:rsidRPr="000C1BC5" w:rsidRDefault="006A3099" w:rsidP="0063091D">
            <w:pPr>
              <w:rPr>
                <w:rFonts w:asciiTheme="minorHAnsi" w:hAnsiTheme="minorHAnsi"/>
                <w:sz w:val="20"/>
                <w:szCs w:val="20"/>
              </w:rPr>
            </w:pPr>
          </w:p>
        </w:tc>
      </w:tr>
      <w:tr w:rsidR="006A3099" w:rsidRPr="000C1BC5" w14:paraId="6160BBE1" w14:textId="77777777" w:rsidTr="0063091D">
        <w:trPr>
          <w:trHeight w:val="477"/>
          <w:jc w:val="center"/>
        </w:trPr>
        <w:tc>
          <w:tcPr>
            <w:tcW w:w="796" w:type="dxa"/>
          </w:tcPr>
          <w:p w14:paraId="4085DA82" w14:textId="77777777" w:rsidR="006A3099" w:rsidRPr="000C1BC5" w:rsidRDefault="006A3099" w:rsidP="0063091D">
            <w:pPr>
              <w:rPr>
                <w:rFonts w:asciiTheme="minorHAnsi" w:hAnsiTheme="minorHAnsi"/>
                <w:sz w:val="20"/>
                <w:szCs w:val="20"/>
              </w:rPr>
            </w:pPr>
          </w:p>
        </w:tc>
        <w:tc>
          <w:tcPr>
            <w:tcW w:w="2386" w:type="dxa"/>
          </w:tcPr>
          <w:p w14:paraId="6A1C8BDC" w14:textId="77777777" w:rsidR="006A3099" w:rsidRPr="000C1BC5" w:rsidRDefault="006A3099" w:rsidP="0063091D">
            <w:pPr>
              <w:rPr>
                <w:rFonts w:asciiTheme="minorHAnsi" w:hAnsiTheme="minorHAnsi"/>
                <w:sz w:val="20"/>
                <w:szCs w:val="20"/>
              </w:rPr>
            </w:pPr>
          </w:p>
          <w:p w14:paraId="642E6092" w14:textId="77777777" w:rsidR="006A3099" w:rsidRPr="000C1BC5" w:rsidRDefault="006A3099" w:rsidP="0063091D">
            <w:pPr>
              <w:rPr>
                <w:rFonts w:asciiTheme="minorHAnsi" w:hAnsiTheme="minorHAnsi"/>
                <w:sz w:val="20"/>
                <w:szCs w:val="20"/>
              </w:rPr>
            </w:pPr>
          </w:p>
        </w:tc>
        <w:tc>
          <w:tcPr>
            <w:tcW w:w="1777" w:type="dxa"/>
          </w:tcPr>
          <w:p w14:paraId="623B9F39" w14:textId="77777777" w:rsidR="006A3099" w:rsidRPr="000C1BC5" w:rsidRDefault="006A3099" w:rsidP="0063091D">
            <w:pPr>
              <w:rPr>
                <w:rFonts w:asciiTheme="minorHAnsi" w:hAnsiTheme="minorHAnsi"/>
                <w:sz w:val="20"/>
                <w:szCs w:val="20"/>
              </w:rPr>
            </w:pPr>
          </w:p>
        </w:tc>
        <w:tc>
          <w:tcPr>
            <w:tcW w:w="1673" w:type="dxa"/>
          </w:tcPr>
          <w:p w14:paraId="245833E9" w14:textId="77777777" w:rsidR="006A3099" w:rsidRPr="000C1BC5" w:rsidRDefault="006A3099" w:rsidP="0063091D">
            <w:pPr>
              <w:rPr>
                <w:rFonts w:asciiTheme="minorHAnsi" w:hAnsiTheme="minorHAnsi"/>
                <w:sz w:val="20"/>
                <w:szCs w:val="20"/>
              </w:rPr>
            </w:pPr>
          </w:p>
        </w:tc>
        <w:tc>
          <w:tcPr>
            <w:tcW w:w="1597" w:type="dxa"/>
          </w:tcPr>
          <w:p w14:paraId="66CC4231" w14:textId="77777777" w:rsidR="006A3099" w:rsidRPr="000C1BC5" w:rsidRDefault="006A3099" w:rsidP="0063091D">
            <w:pPr>
              <w:rPr>
                <w:rFonts w:asciiTheme="minorHAnsi" w:hAnsiTheme="minorHAnsi"/>
                <w:sz w:val="20"/>
                <w:szCs w:val="20"/>
              </w:rPr>
            </w:pPr>
          </w:p>
        </w:tc>
        <w:tc>
          <w:tcPr>
            <w:tcW w:w="1294" w:type="dxa"/>
          </w:tcPr>
          <w:p w14:paraId="451435C1" w14:textId="77777777" w:rsidR="006A3099" w:rsidRPr="000C1BC5" w:rsidRDefault="006A3099" w:rsidP="0063091D">
            <w:pPr>
              <w:rPr>
                <w:rFonts w:asciiTheme="minorHAnsi" w:hAnsiTheme="minorHAnsi"/>
                <w:sz w:val="20"/>
                <w:szCs w:val="20"/>
              </w:rPr>
            </w:pPr>
          </w:p>
        </w:tc>
        <w:tc>
          <w:tcPr>
            <w:tcW w:w="1738" w:type="dxa"/>
          </w:tcPr>
          <w:p w14:paraId="335F12CB" w14:textId="77777777" w:rsidR="006A3099" w:rsidRPr="000C1BC5" w:rsidRDefault="006A3099" w:rsidP="0063091D">
            <w:pPr>
              <w:rPr>
                <w:rFonts w:asciiTheme="minorHAnsi" w:hAnsiTheme="minorHAnsi"/>
                <w:sz w:val="20"/>
                <w:szCs w:val="20"/>
              </w:rPr>
            </w:pPr>
          </w:p>
        </w:tc>
      </w:tr>
      <w:tr w:rsidR="006A3099" w:rsidRPr="000C1BC5" w14:paraId="60C7AFE2" w14:textId="77777777" w:rsidTr="0063091D">
        <w:trPr>
          <w:trHeight w:val="477"/>
          <w:jc w:val="center"/>
        </w:trPr>
        <w:tc>
          <w:tcPr>
            <w:tcW w:w="796" w:type="dxa"/>
          </w:tcPr>
          <w:p w14:paraId="5714812D" w14:textId="77777777" w:rsidR="006A3099" w:rsidRPr="000C1BC5" w:rsidRDefault="006A3099" w:rsidP="0063091D">
            <w:pPr>
              <w:rPr>
                <w:rFonts w:asciiTheme="minorHAnsi" w:hAnsiTheme="minorHAnsi"/>
                <w:sz w:val="20"/>
                <w:szCs w:val="20"/>
              </w:rPr>
            </w:pPr>
          </w:p>
        </w:tc>
        <w:tc>
          <w:tcPr>
            <w:tcW w:w="2386" w:type="dxa"/>
          </w:tcPr>
          <w:p w14:paraId="48AC7E67" w14:textId="77777777" w:rsidR="006A3099" w:rsidRPr="000C1BC5" w:rsidRDefault="006A3099" w:rsidP="0063091D">
            <w:pPr>
              <w:rPr>
                <w:rFonts w:asciiTheme="minorHAnsi" w:hAnsiTheme="minorHAnsi"/>
                <w:sz w:val="20"/>
                <w:szCs w:val="20"/>
              </w:rPr>
            </w:pPr>
          </w:p>
          <w:p w14:paraId="1C7A1434" w14:textId="77777777" w:rsidR="006A3099" w:rsidRPr="000C1BC5" w:rsidRDefault="006A3099" w:rsidP="0063091D">
            <w:pPr>
              <w:rPr>
                <w:rFonts w:asciiTheme="minorHAnsi" w:hAnsiTheme="minorHAnsi"/>
                <w:sz w:val="20"/>
                <w:szCs w:val="20"/>
              </w:rPr>
            </w:pPr>
          </w:p>
        </w:tc>
        <w:tc>
          <w:tcPr>
            <w:tcW w:w="1777" w:type="dxa"/>
          </w:tcPr>
          <w:p w14:paraId="1265E01E" w14:textId="77777777" w:rsidR="006A3099" w:rsidRPr="000C1BC5" w:rsidRDefault="006A3099" w:rsidP="0063091D">
            <w:pPr>
              <w:rPr>
                <w:rFonts w:asciiTheme="minorHAnsi" w:hAnsiTheme="minorHAnsi"/>
                <w:sz w:val="20"/>
                <w:szCs w:val="20"/>
              </w:rPr>
            </w:pPr>
          </w:p>
        </w:tc>
        <w:tc>
          <w:tcPr>
            <w:tcW w:w="1673" w:type="dxa"/>
          </w:tcPr>
          <w:p w14:paraId="69538E7A" w14:textId="77777777" w:rsidR="006A3099" w:rsidRPr="000C1BC5" w:rsidRDefault="006A3099" w:rsidP="0063091D">
            <w:pPr>
              <w:rPr>
                <w:rFonts w:asciiTheme="minorHAnsi" w:hAnsiTheme="minorHAnsi"/>
                <w:sz w:val="20"/>
                <w:szCs w:val="20"/>
              </w:rPr>
            </w:pPr>
          </w:p>
        </w:tc>
        <w:tc>
          <w:tcPr>
            <w:tcW w:w="1597" w:type="dxa"/>
          </w:tcPr>
          <w:p w14:paraId="458DC546" w14:textId="77777777" w:rsidR="006A3099" w:rsidRPr="000C1BC5" w:rsidRDefault="006A3099" w:rsidP="0063091D">
            <w:pPr>
              <w:rPr>
                <w:rFonts w:asciiTheme="minorHAnsi" w:hAnsiTheme="minorHAnsi"/>
                <w:sz w:val="20"/>
                <w:szCs w:val="20"/>
              </w:rPr>
            </w:pPr>
          </w:p>
        </w:tc>
        <w:tc>
          <w:tcPr>
            <w:tcW w:w="1294" w:type="dxa"/>
          </w:tcPr>
          <w:p w14:paraId="6AD5D7EF" w14:textId="77777777" w:rsidR="006A3099" w:rsidRPr="000C1BC5" w:rsidRDefault="006A3099" w:rsidP="0063091D">
            <w:pPr>
              <w:rPr>
                <w:rFonts w:asciiTheme="minorHAnsi" w:hAnsiTheme="minorHAnsi"/>
                <w:sz w:val="20"/>
                <w:szCs w:val="20"/>
              </w:rPr>
            </w:pPr>
          </w:p>
        </w:tc>
        <w:tc>
          <w:tcPr>
            <w:tcW w:w="1738" w:type="dxa"/>
          </w:tcPr>
          <w:p w14:paraId="28C9CCEF" w14:textId="77777777" w:rsidR="006A3099" w:rsidRPr="000C1BC5" w:rsidRDefault="006A3099" w:rsidP="0063091D">
            <w:pPr>
              <w:rPr>
                <w:rFonts w:asciiTheme="minorHAnsi" w:hAnsiTheme="minorHAnsi"/>
                <w:sz w:val="20"/>
                <w:szCs w:val="20"/>
              </w:rPr>
            </w:pPr>
          </w:p>
        </w:tc>
      </w:tr>
      <w:tr w:rsidR="006A3099" w:rsidRPr="000C1BC5" w14:paraId="5B6A7528" w14:textId="77777777" w:rsidTr="0063091D">
        <w:trPr>
          <w:trHeight w:val="477"/>
          <w:jc w:val="center"/>
        </w:trPr>
        <w:tc>
          <w:tcPr>
            <w:tcW w:w="796" w:type="dxa"/>
          </w:tcPr>
          <w:p w14:paraId="67B360BE" w14:textId="77777777" w:rsidR="006A3099" w:rsidRPr="000C1BC5" w:rsidRDefault="006A3099" w:rsidP="0063091D">
            <w:pPr>
              <w:rPr>
                <w:rFonts w:asciiTheme="minorHAnsi" w:hAnsiTheme="minorHAnsi"/>
                <w:sz w:val="20"/>
                <w:szCs w:val="20"/>
              </w:rPr>
            </w:pPr>
          </w:p>
        </w:tc>
        <w:tc>
          <w:tcPr>
            <w:tcW w:w="2386" w:type="dxa"/>
          </w:tcPr>
          <w:p w14:paraId="67934B96" w14:textId="77777777" w:rsidR="006A3099" w:rsidRPr="000C1BC5" w:rsidRDefault="006A3099" w:rsidP="0063091D">
            <w:pPr>
              <w:rPr>
                <w:rFonts w:asciiTheme="minorHAnsi" w:hAnsiTheme="minorHAnsi"/>
                <w:sz w:val="20"/>
                <w:szCs w:val="20"/>
              </w:rPr>
            </w:pPr>
          </w:p>
          <w:p w14:paraId="18C7AF48" w14:textId="77777777" w:rsidR="006A3099" w:rsidRPr="000C1BC5" w:rsidRDefault="006A3099" w:rsidP="0063091D">
            <w:pPr>
              <w:rPr>
                <w:rFonts w:asciiTheme="minorHAnsi" w:hAnsiTheme="minorHAnsi"/>
                <w:sz w:val="20"/>
                <w:szCs w:val="20"/>
              </w:rPr>
            </w:pPr>
          </w:p>
        </w:tc>
        <w:tc>
          <w:tcPr>
            <w:tcW w:w="1777" w:type="dxa"/>
          </w:tcPr>
          <w:p w14:paraId="3F9C2550" w14:textId="77777777" w:rsidR="006A3099" w:rsidRPr="000C1BC5" w:rsidRDefault="006A3099" w:rsidP="0063091D">
            <w:pPr>
              <w:rPr>
                <w:rFonts w:asciiTheme="minorHAnsi" w:hAnsiTheme="minorHAnsi"/>
                <w:sz w:val="20"/>
                <w:szCs w:val="20"/>
              </w:rPr>
            </w:pPr>
          </w:p>
        </w:tc>
        <w:tc>
          <w:tcPr>
            <w:tcW w:w="1673" w:type="dxa"/>
          </w:tcPr>
          <w:p w14:paraId="645044D4" w14:textId="77777777" w:rsidR="006A3099" w:rsidRPr="000C1BC5" w:rsidRDefault="006A3099" w:rsidP="0063091D">
            <w:pPr>
              <w:rPr>
                <w:rFonts w:asciiTheme="minorHAnsi" w:hAnsiTheme="minorHAnsi"/>
                <w:sz w:val="20"/>
                <w:szCs w:val="20"/>
              </w:rPr>
            </w:pPr>
          </w:p>
        </w:tc>
        <w:tc>
          <w:tcPr>
            <w:tcW w:w="1597" w:type="dxa"/>
          </w:tcPr>
          <w:p w14:paraId="766D5FE4" w14:textId="77777777" w:rsidR="006A3099" w:rsidRPr="000C1BC5" w:rsidRDefault="006A3099" w:rsidP="0063091D">
            <w:pPr>
              <w:rPr>
                <w:rFonts w:asciiTheme="minorHAnsi" w:hAnsiTheme="minorHAnsi"/>
                <w:sz w:val="20"/>
                <w:szCs w:val="20"/>
              </w:rPr>
            </w:pPr>
          </w:p>
        </w:tc>
        <w:tc>
          <w:tcPr>
            <w:tcW w:w="1294" w:type="dxa"/>
          </w:tcPr>
          <w:p w14:paraId="5D0496BA" w14:textId="77777777" w:rsidR="006A3099" w:rsidRPr="000C1BC5" w:rsidRDefault="006A3099" w:rsidP="0063091D">
            <w:pPr>
              <w:rPr>
                <w:rFonts w:asciiTheme="minorHAnsi" w:hAnsiTheme="minorHAnsi"/>
                <w:sz w:val="20"/>
                <w:szCs w:val="20"/>
              </w:rPr>
            </w:pPr>
          </w:p>
        </w:tc>
        <w:tc>
          <w:tcPr>
            <w:tcW w:w="1738" w:type="dxa"/>
          </w:tcPr>
          <w:p w14:paraId="141742CD" w14:textId="77777777" w:rsidR="006A3099" w:rsidRPr="000C1BC5" w:rsidRDefault="006A3099" w:rsidP="0063091D">
            <w:pPr>
              <w:rPr>
                <w:rFonts w:asciiTheme="minorHAnsi" w:hAnsiTheme="minorHAnsi"/>
                <w:sz w:val="20"/>
                <w:szCs w:val="20"/>
              </w:rPr>
            </w:pPr>
          </w:p>
        </w:tc>
      </w:tr>
      <w:tr w:rsidR="006A3099" w:rsidRPr="000C1BC5" w14:paraId="27FCCBBF" w14:textId="77777777" w:rsidTr="0063091D">
        <w:trPr>
          <w:trHeight w:val="477"/>
          <w:jc w:val="center"/>
        </w:trPr>
        <w:tc>
          <w:tcPr>
            <w:tcW w:w="796" w:type="dxa"/>
          </w:tcPr>
          <w:p w14:paraId="1E1D72B3" w14:textId="77777777" w:rsidR="006A3099" w:rsidRPr="000C1BC5" w:rsidRDefault="006A3099" w:rsidP="0063091D">
            <w:pPr>
              <w:rPr>
                <w:rFonts w:asciiTheme="minorHAnsi" w:hAnsiTheme="minorHAnsi"/>
                <w:sz w:val="20"/>
                <w:szCs w:val="20"/>
              </w:rPr>
            </w:pPr>
          </w:p>
        </w:tc>
        <w:tc>
          <w:tcPr>
            <w:tcW w:w="2386" w:type="dxa"/>
          </w:tcPr>
          <w:p w14:paraId="6AC5F778" w14:textId="77777777" w:rsidR="006A3099" w:rsidRPr="000C1BC5" w:rsidRDefault="006A3099" w:rsidP="0063091D">
            <w:pPr>
              <w:rPr>
                <w:rFonts w:asciiTheme="minorHAnsi" w:hAnsiTheme="minorHAnsi"/>
                <w:sz w:val="20"/>
                <w:szCs w:val="20"/>
              </w:rPr>
            </w:pPr>
          </w:p>
          <w:p w14:paraId="47B3AA82" w14:textId="77777777" w:rsidR="006A3099" w:rsidRPr="000C1BC5" w:rsidRDefault="006A3099" w:rsidP="0063091D">
            <w:pPr>
              <w:rPr>
                <w:rFonts w:asciiTheme="minorHAnsi" w:hAnsiTheme="minorHAnsi"/>
                <w:sz w:val="20"/>
                <w:szCs w:val="20"/>
              </w:rPr>
            </w:pPr>
          </w:p>
        </w:tc>
        <w:tc>
          <w:tcPr>
            <w:tcW w:w="1777" w:type="dxa"/>
          </w:tcPr>
          <w:p w14:paraId="52A11711" w14:textId="77777777" w:rsidR="006A3099" w:rsidRPr="000C1BC5" w:rsidRDefault="006A3099" w:rsidP="0063091D">
            <w:pPr>
              <w:rPr>
                <w:rFonts w:asciiTheme="minorHAnsi" w:hAnsiTheme="minorHAnsi"/>
                <w:sz w:val="20"/>
                <w:szCs w:val="20"/>
              </w:rPr>
            </w:pPr>
          </w:p>
        </w:tc>
        <w:tc>
          <w:tcPr>
            <w:tcW w:w="1673" w:type="dxa"/>
          </w:tcPr>
          <w:p w14:paraId="08FEB8DA" w14:textId="77777777" w:rsidR="006A3099" w:rsidRPr="000C1BC5" w:rsidRDefault="006A3099" w:rsidP="0063091D">
            <w:pPr>
              <w:rPr>
                <w:rFonts w:asciiTheme="minorHAnsi" w:hAnsiTheme="minorHAnsi"/>
                <w:sz w:val="20"/>
                <w:szCs w:val="20"/>
              </w:rPr>
            </w:pPr>
          </w:p>
        </w:tc>
        <w:tc>
          <w:tcPr>
            <w:tcW w:w="1597" w:type="dxa"/>
          </w:tcPr>
          <w:p w14:paraId="2F063639" w14:textId="77777777" w:rsidR="006A3099" w:rsidRPr="000C1BC5" w:rsidRDefault="006A3099" w:rsidP="0063091D">
            <w:pPr>
              <w:rPr>
                <w:rFonts w:asciiTheme="minorHAnsi" w:hAnsiTheme="minorHAnsi"/>
                <w:sz w:val="20"/>
                <w:szCs w:val="20"/>
              </w:rPr>
            </w:pPr>
          </w:p>
        </w:tc>
        <w:tc>
          <w:tcPr>
            <w:tcW w:w="1294" w:type="dxa"/>
          </w:tcPr>
          <w:p w14:paraId="1C5AF6EF" w14:textId="77777777" w:rsidR="006A3099" w:rsidRPr="000C1BC5" w:rsidRDefault="006A3099" w:rsidP="0063091D">
            <w:pPr>
              <w:rPr>
                <w:rFonts w:asciiTheme="minorHAnsi" w:hAnsiTheme="minorHAnsi"/>
                <w:sz w:val="20"/>
                <w:szCs w:val="20"/>
              </w:rPr>
            </w:pPr>
          </w:p>
        </w:tc>
        <w:tc>
          <w:tcPr>
            <w:tcW w:w="1738" w:type="dxa"/>
          </w:tcPr>
          <w:p w14:paraId="68BFFA93" w14:textId="77777777" w:rsidR="006A3099" w:rsidRPr="000C1BC5" w:rsidRDefault="006A3099" w:rsidP="0063091D">
            <w:pPr>
              <w:rPr>
                <w:rFonts w:asciiTheme="minorHAnsi" w:hAnsiTheme="minorHAnsi"/>
                <w:sz w:val="20"/>
                <w:szCs w:val="20"/>
              </w:rPr>
            </w:pPr>
          </w:p>
        </w:tc>
      </w:tr>
      <w:tr w:rsidR="006A3099" w:rsidRPr="000C1BC5" w14:paraId="02B2E3D0" w14:textId="77777777" w:rsidTr="0063091D">
        <w:trPr>
          <w:trHeight w:val="477"/>
          <w:jc w:val="center"/>
        </w:trPr>
        <w:tc>
          <w:tcPr>
            <w:tcW w:w="11261" w:type="dxa"/>
            <w:gridSpan w:val="7"/>
          </w:tcPr>
          <w:p w14:paraId="282118E8" w14:textId="77777777" w:rsidR="006A3099" w:rsidRPr="000C1BC5" w:rsidRDefault="006A3099" w:rsidP="0063091D">
            <w:pPr>
              <w:pBdr>
                <w:top w:val="single" w:sz="4" w:space="1" w:color="auto"/>
                <w:left w:val="single" w:sz="4" w:space="8" w:color="auto"/>
                <w:bottom w:val="single" w:sz="4" w:space="1" w:color="auto"/>
                <w:right w:val="single" w:sz="4" w:space="11" w:color="auto"/>
              </w:pBdr>
              <w:ind w:left="34" w:right="-316"/>
              <w:jc w:val="both"/>
              <w:rPr>
                <w:rFonts w:asciiTheme="minorHAnsi" w:hAnsiTheme="minorHAnsi"/>
                <w:b/>
                <w:sz w:val="20"/>
                <w:szCs w:val="20"/>
              </w:rPr>
            </w:pPr>
          </w:p>
          <w:p w14:paraId="18C550CE" w14:textId="77777777" w:rsidR="006A3099" w:rsidRPr="000C1BC5" w:rsidRDefault="006A3099" w:rsidP="0063091D">
            <w:pPr>
              <w:pBdr>
                <w:top w:val="single" w:sz="4" w:space="1" w:color="auto"/>
                <w:left w:val="single" w:sz="4" w:space="8" w:color="auto"/>
                <w:bottom w:val="single" w:sz="4" w:space="1" w:color="auto"/>
                <w:right w:val="single" w:sz="4" w:space="11" w:color="auto"/>
              </w:pBdr>
              <w:spacing w:line="360" w:lineRule="auto"/>
              <w:ind w:left="34" w:right="-316"/>
              <w:jc w:val="both"/>
              <w:rPr>
                <w:rFonts w:asciiTheme="minorHAnsi" w:hAnsiTheme="minorHAnsi"/>
                <w:b/>
                <w:sz w:val="20"/>
                <w:szCs w:val="20"/>
              </w:rPr>
            </w:pPr>
            <w:proofErr w:type="gramStart"/>
            <w:r w:rsidRPr="000C1BC5">
              <w:rPr>
                <w:rFonts w:asciiTheme="minorHAnsi" w:hAnsiTheme="minorHAnsi"/>
                <w:b/>
                <w:sz w:val="20"/>
                <w:szCs w:val="20"/>
              </w:rPr>
              <w:t>VALOR  TOTAL</w:t>
            </w:r>
            <w:proofErr w:type="gramEnd"/>
            <w:r w:rsidRPr="000C1BC5">
              <w:rPr>
                <w:rFonts w:asciiTheme="minorHAnsi" w:hAnsiTheme="minorHAnsi"/>
                <w:b/>
                <w:sz w:val="20"/>
                <w:szCs w:val="20"/>
              </w:rPr>
              <w:t xml:space="preserve"> DE LA OFERTA: ………………………………………..……… RD$</w:t>
            </w:r>
          </w:p>
          <w:p w14:paraId="64B99E1D" w14:textId="77777777" w:rsidR="006A3099" w:rsidRPr="000C1BC5" w:rsidRDefault="006A3099" w:rsidP="0063091D">
            <w:pPr>
              <w:pBdr>
                <w:top w:val="single" w:sz="4" w:space="1" w:color="auto"/>
                <w:left w:val="single" w:sz="4" w:space="8" w:color="auto"/>
                <w:bottom w:val="single" w:sz="4" w:space="1" w:color="auto"/>
                <w:right w:val="single" w:sz="4" w:space="11" w:color="auto"/>
              </w:pBdr>
              <w:spacing w:line="360" w:lineRule="auto"/>
              <w:ind w:left="34" w:right="-316"/>
              <w:jc w:val="both"/>
              <w:rPr>
                <w:rFonts w:asciiTheme="minorHAnsi" w:hAnsiTheme="minorHAnsi"/>
                <w:b/>
                <w:sz w:val="20"/>
                <w:szCs w:val="20"/>
              </w:rPr>
            </w:pPr>
          </w:p>
          <w:p w14:paraId="3FF3AFFA" w14:textId="77777777" w:rsidR="006A3099" w:rsidRPr="000C1BC5" w:rsidRDefault="006A3099" w:rsidP="0063091D">
            <w:pPr>
              <w:pBdr>
                <w:top w:val="single" w:sz="4" w:space="1" w:color="auto"/>
                <w:left w:val="single" w:sz="4" w:space="8" w:color="auto"/>
                <w:bottom w:val="single" w:sz="4" w:space="1" w:color="auto"/>
                <w:right w:val="single" w:sz="4" w:space="11" w:color="auto"/>
              </w:pBdr>
              <w:spacing w:line="360" w:lineRule="auto"/>
              <w:ind w:left="34" w:right="-316"/>
              <w:rPr>
                <w:rFonts w:asciiTheme="minorHAnsi" w:hAnsiTheme="minorHAnsi"/>
                <w:sz w:val="20"/>
                <w:szCs w:val="20"/>
              </w:rPr>
            </w:pPr>
            <w:r w:rsidRPr="000C1BC5">
              <w:rPr>
                <w:rFonts w:asciiTheme="minorHAnsi" w:hAnsiTheme="minorHAnsi"/>
                <w:sz w:val="20"/>
                <w:szCs w:val="20"/>
              </w:rPr>
              <w:t xml:space="preserve">Valor total de la oferta en </w:t>
            </w:r>
            <w:proofErr w:type="gramStart"/>
            <w:r w:rsidRPr="000C1BC5">
              <w:rPr>
                <w:rFonts w:asciiTheme="minorHAnsi" w:hAnsiTheme="minorHAnsi"/>
                <w:sz w:val="20"/>
                <w:szCs w:val="20"/>
              </w:rPr>
              <w:t>letras:…</w:t>
            </w:r>
            <w:proofErr w:type="gramEnd"/>
            <w:r w:rsidRPr="000C1BC5">
              <w:rPr>
                <w:rFonts w:asciiTheme="minorHAnsi" w:hAnsiTheme="minorHAnsi"/>
                <w:sz w:val="20"/>
                <w:szCs w:val="20"/>
              </w:rPr>
              <w:t>……………………………………………………………………………………………..</w:t>
            </w:r>
          </w:p>
        </w:tc>
      </w:tr>
    </w:tbl>
    <w:p w14:paraId="23DA5BCF" w14:textId="77777777" w:rsidR="006A3099" w:rsidRPr="000C1BC5" w:rsidRDefault="006A3099" w:rsidP="006A3099">
      <w:pPr>
        <w:ind w:left="-567"/>
        <w:rPr>
          <w:rFonts w:asciiTheme="minorHAnsi" w:eastAsia="Calibri" w:hAnsiTheme="minorHAnsi"/>
        </w:rPr>
      </w:pPr>
    </w:p>
    <w:p w14:paraId="0B00E55A" w14:textId="77777777" w:rsidR="006A3099" w:rsidRPr="000C1BC5" w:rsidRDefault="006A3099" w:rsidP="006A3099">
      <w:pPr>
        <w:rPr>
          <w:rFonts w:asciiTheme="minorHAnsi" w:eastAsia="Calibri" w:hAnsiTheme="minorHAnsi"/>
        </w:rPr>
      </w:pPr>
    </w:p>
    <w:p w14:paraId="3C6B6D4F" w14:textId="77777777" w:rsidR="006A3099" w:rsidRPr="000C1BC5" w:rsidRDefault="006A3099" w:rsidP="006A3099">
      <w:pPr>
        <w:rPr>
          <w:rFonts w:asciiTheme="minorHAnsi" w:eastAsia="Calibri" w:hAnsiTheme="minorHAnsi"/>
        </w:rPr>
      </w:pPr>
    </w:p>
    <w:p w14:paraId="004D51B6" w14:textId="77777777" w:rsidR="006A3099" w:rsidRPr="000C1BC5" w:rsidRDefault="006A3099" w:rsidP="006A3099">
      <w:pPr>
        <w:pStyle w:val="Textoindependiente"/>
        <w:spacing w:line="276" w:lineRule="auto"/>
        <w:ind w:left="-1134" w:right="66"/>
        <w:jc w:val="left"/>
        <w:rPr>
          <w:rFonts w:asciiTheme="minorHAnsi" w:hAnsiTheme="minorHAnsi" w:cs="Arial"/>
          <w:color w:val="FF0000"/>
          <w:sz w:val="20"/>
          <w:szCs w:val="22"/>
        </w:rPr>
      </w:pPr>
      <w:r w:rsidRPr="000C1BC5">
        <w:rPr>
          <w:rFonts w:asciiTheme="minorHAnsi" w:hAnsiTheme="minorHAnsi" w:cs="Arial"/>
          <w:sz w:val="20"/>
          <w:szCs w:val="22"/>
        </w:rPr>
        <w:t>…</w:t>
      </w:r>
      <w:proofErr w:type="gramStart"/>
      <w:r w:rsidRPr="000C1BC5">
        <w:rPr>
          <w:rFonts w:asciiTheme="minorHAnsi" w:hAnsiTheme="minorHAnsi" w:cs="Arial"/>
          <w:sz w:val="20"/>
          <w:szCs w:val="22"/>
        </w:rPr>
        <w:t>…….</w:t>
      </w:r>
      <w:proofErr w:type="gramEnd"/>
      <w:r w:rsidRPr="000C1BC5">
        <w:rPr>
          <w:rFonts w:asciiTheme="minorHAnsi" w:hAnsiTheme="minorHAnsi" w:cs="Arial"/>
          <w:color w:val="FF0000"/>
          <w:sz w:val="20"/>
          <w:szCs w:val="22"/>
        </w:rPr>
        <w:t>nombre y apellido</w:t>
      </w:r>
      <w:r w:rsidRPr="000C1BC5">
        <w:rPr>
          <w:rFonts w:asciiTheme="minorHAnsi" w:hAnsiTheme="minorHAnsi" w:cs="Arial"/>
          <w:sz w:val="20"/>
          <w:szCs w:val="22"/>
        </w:rPr>
        <w:t xml:space="preserve">………………………en calidad de ……………………….., debidamente autorizado para actuar en nombre y representación de </w:t>
      </w:r>
      <w:r w:rsidRPr="000C1BC5">
        <w:rPr>
          <w:rFonts w:asciiTheme="minorHAnsi" w:hAnsiTheme="minorHAnsi" w:cs="Arial"/>
          <w:color w:val="FF0000"/>
          <w:sz w:val="20"/>
          <w:szCs w:val="22"/>
        </w:rPr>
        <w:t>(poner aquí nombre del Oferente y sello de la compañía, si procede)</w:t>
      </w:r>
    </w:p>
    <w:p w14:paraId="314456B6" w14:textId="77777777" w:rsidR="006A3099" w:rsidRPr="000C1BC5" w:rsidRDefault="006A3099" w:rsidP="006A3099">
      <w:pPr>
        <w:rPr>
          <w:rFonts w:asciiTheme="minorHAnsi" w:eastAsia="Calibri" w:hAnsiTheme="minorHAnsi"/>
        </w:rPr>
      </w:pPr>
    </w:p>
    <w:p w14:paraId="25BF4250" w14:textId="77777777" w:rsidR="006A3099" w:rsidRPr="000C1BC5" w:rsidRDefault="006A3099" w:rsidP="006A3099">
      <w:pPr>
        <w:ind w:right="66"/>
        <w:jc w:val="center"/>
        <w:rPr>
          <w:rFonts w:asciiTheme="minorHAnsi" w:hAnsiTheme="minorHAnsi"/>
          <w:color w:val="000000"/>
          <w:sz w:val="20"/>
          <w:szCs w:val="20"/>
        </w:rPr>
      </w:pPr>
      <w:r w:rsidRPr="000C1BC5">
        <w:rPr>
          <w:rFonts w:asciiTheme="minorHAnsi" w:hAnsiTheme="minorHAnsi"/>
          <w:color w:val="000000"/>
          <w:sz w:val="20"/>
          <w:szCs w:val="20"/>
        </w:rPr>
        <w:t xml:space="preserve">                                                                                          Firma ___________________________________</w:t>
      </w:r>
    </w:p>
    <w:p w14:paraId="355FAFC9" w14:textId="77777777" w:rsidR="007D63DC" w:rsidRDefault="007D63DC" w:rsidP="00237BAE">
      <w:pPr>
        <w:ind w:left="180"/>
        <w:rPr>
          <w:rFonts w:ascii="Arial Narrow" w:hAnsi="Arial Narrow"/>
          <w:b/>
          <w:caps/>
        </w:rPr>
      </w:pPr>
    </w:p>
    <w:p w14:paraId="32E778C1" w14:textId="77777777" w:rsidR="007D63DC" w:rsidRDefault="007D63DC" w:rsidP="00237BAE">
      <w:pPr>
        <w:ind w:left="180"/>
        <w:rPr>
          <w:rFonts w:ascii="Arial Narrow" w:hAnsi="Arial Narrow"/>
          <w:b/>
          <w:caps/>
        </w:rPr>
      </w:pPr>
    </w:p>
    <w:p w14:paraId="75104992" w14:textId="77777777" w:rsidR="007D63DC" w:rsidRDefault="007D63DC" w:rsidP="00237BAE">
      <w:pPr>
        <w:ind w:left="180"/>
        <w:rPr>
          <w:rFonts w:ascii="Arial Narrow" w:hAnsi="Arial Narrow"/>
          <w:b/>
          <w:caps/>
        </w:rPr>
      </w:pPr>
    </w:p>
    <w:p w14:paraId="0746F358" w14:textId="77777777" w:rsidR="000C00D1" w:rsidRPr="000C1BC5" w:rsidRDefault="000C00D1" w:rsidP="000C00D1">
      <w:pPr>
        <w:spacing w:before="240"/>
        <w:rPr>
          <w:rFonts w:asciiTheme="minorHAnsi" w:eastAsia="Calibri" w:hAnsiTheme="minorHAnsi"/>
          <w:sz w:val="16"/>
          <w:szCs w:val="16"/>
        </w:rPr>
      </w:pPr>
      <w:r w:rsidRPr="000C1BC5">
        <w:rPr>
          <w:rFonts w:asciiTheme="minorHAnsi" w:hAnsiTheme="minorHAnsi" w:cs="Arial"/>
          <w:b/>
          <w:sz w:val="16"/>
          <w:szCs w:val="16"/>
          <w:lang w:val="es-ES_tradnl"/>
        </w:rPr>
        <w:lastRenderedPageBreak/>
        <w:t xml:space="preserve">Anexo </w:t>
      </w:r>
      <w:r>
        <w:rPr>
          <w:rFonts w:asciiTheme="minorHAnsi" w:hAnsiTheme="minorHAnsi" w:cs="Arial"/>
          <w:b/>
          <w:sz w:val="16"/>
          <w:szCs w:val="16"/>
          <w:lang w:val="es-ES_tradnl"/>
        </w:rPr>
        <w:t>3</w:t>
      </w:r>
      <w:r w:rsidRPr="000C1BC5">
        <w:rPr>
          <w:rFonts w:asciiTheme="minorHAnsi" w:hAnsiTheme="minorHAnsi" w:cs="Arial"/>
          <w:b/>
          <w:sz w:val="16"/>
          <w:szCs w:val="16"/>
          <w:lang w:val="es-ES_tradnl"/>
        </w:rPr>
        <w:t xml:space="preserve">                                                                                                                                                                             Referencia: MOD-INABIE-01-</w:t>
      </w:r>
      <w:r>
        <w:rPr>
          <w:rFonts w:asciiTheme="minorHAnsi" w:hAnsiTheme="minorHAnsi" w:cs="Arial"/>
          <w:b/>
          <w:sz w:val="16"/>
          <w:szCs w:val="16"/>
          <w:lang w:val="es-ES_tradnl"/>
        </w:rPr>
        <w:t>2</w:t>
      </w:r>
    </w:p>
    <w:p w14:paraId="47F239F4" w14:textId="77777777" w:rsidR="000C00D1" w:rsidRPr="000C1BC5" w:rsidRDefault="000C00D1" w:rsidP="000C00D1">
      <w:pPr>
        <w:jc w:val="center"/>
        <w:rPr>
          <w:rFonts w:asciiTheme="minorHAnsi" w:eastAsia="Calibri" w:hAnsiTheme="minorHAnsi"/>
        </w:rPr>
      </w:pPr>
    </w:p>
    <w:p w14:paraId="32A62E51" w14:textId="77777777" w:rsidR="000C00D1" w:rsidRPr="000C1BC5" w:rsidRDefault="000C00D1" w:rsidP="000C00D1">
      <w:pPr>
        <w:jc w:val="center"/>
        <w:rPr>
          <w:rFonts w:asciiTheme="minorHAnsi" w:eastAsia="Calibri" w:hAnsiTheme="minorHAnsi"/>
        </w:rPr>
      </w:pPr>
      <w:r w:rsidRPr="000C1BC5">
        <w:rPr>
          <w:rFonts w:asciiTheme="minorHAnsi" w:eastAsia="Calibri" w:hAnsiTheme="minorHAnsi"/>
        </w:rPr>
        <w:t>INSTITUTO NACIONAL DE BIENESTAR ESTUDIANTIL</w:t>
      </w:r>
    </w:p>
    <w:p w14:paraId="1142E27C" w14:textId="77777777" w:rsidR="00403BB3" w:rsidRPr="00E62569" w:rsidRDefault="00403BB3" w:rsidP="00403BB3">
      <w:pPr>
        <w:autoSpaceDE w:val="0"/>
        <w:autoSpaceDN w:val="0"/>
        <w:jc w:val="center"/>
        <w:rPr>
          <w:rFonts w:ascii="Arial Narrow" w:hAnsi="Arial Narrow" w:cs="Arial"/>
          <w:b/>
          <w:bCs/>
        </w:rPr>
      </w:pPr>
      <w:r w:rsidRPr="00E62569">
        <w:rPr>
          <w:rFonts w:ascii="Arial Narrow" w:hAnsi="Arial Narrow" w:cs="Arial"/>
          <w:b/>
          <w:bCs/>
        </w:rPr>
        <w:t>“Año del Fomento de las Exportaciones”</w:t>
      </w:r>
    </w:p>
    <w:p w14:paraId="6DBBF9CC" w14:textId="77777777" w:rsidR="000C00D1" w:rsidRPr="000C1BC5" w:rsidRDefault="000C00D1" w:rsidP="000C00D1">
      <w:pPr>
        <w:jc w:val="center"/>
        <w:rPr>
          <w:rFonts w:asciiTheme="minorHAnsi" w:eastAsia="Calibri" w:hAnsiTheme="minorHAnsi"/>
        </w:rPr>
      </w:pPr>
      <w:r w:rsidRPr="000C1BC5">
        <w:rPr>
          <w:rFonts w:asciiTheme="minorHAnsi" w:eastAsia="Calibri" w:hAnsiTheme="minorHAnsi"/>
        </w:rPr>
        <w:t>Comité de Compras y Contrataciones del INABIE</w:t>
      </w:r>
    </w:p>
    <w:p w14:paraId="5F6AF926" w14:textId="77777777" w:rsidR="000C00D1" w:rsidRPr="000C1BC5" w:rsidRDefault="000C00D1" w:rsidP="000C00D1">
      <w:pPr>
        <w:spacing w:before="240"/>
        <w:jc w:val="center"/>
        <w:rPr>
          <w:rFonts w:asciiTheme="minorHAnsi" w:eastAsia="Calibri" w:hAnsiTheme="minorHAnsi"/>
          <w:b/>
        </w:rPr>
      </w:pPr>
      <w:r w:rsidRPr="000C1BC5">
        <w:rPr>
          <w:rFonts w:asciiTheme="minorHAnsi" w:eastAsia="Calibri" w:hAnsiTheme="minorHAnsi"/>
          <w:b/>
        </w:rPr>
        <w:t>FORMULARIO DE PRESENTACION DE OFERTAS</w:t>
      </w:r>
    </w:p>
    <w:p w14:paraId="25E51254" w14:textId="77777777" w:rsidR="000C00D1" w:rsidRPr="000C1BC5" w:rsidRDefault="000C00D1" w:rsidP="000C00D1">
      <w:pPr>
        <w:jc w:val="center"/>
        <w:rPr>
          <w:rFonts w:asciiTheme="minorHAnsi" w:eastAsia="Calibri" w:hAnsiTheme="minorHAnsi"/>
          <w:b/>
        </w:rPr>
      </w:pPr>
      <w:r w:rsidRPr="000C1BC5">
        <w:rPr>
          <w:rFonts w:asciiTheme="minorHAnsi" w:eastAsia="Calibri" w:hAnsiTheme="minorHAnsi"/>
          <w:b/>
        </w:rPr>
        <w:t xml:space="preserve"> </w:t>
      </w:r>
    </w:p>
    <w:p w14:paraId="5FFCED17" w14:textId="77777777" w:rsidR="000C00D1" w:rsidRPr="000C1BC5" w:rsidRDefault="000C00D1" w:rsidP="000C00D1">
      <w:pPr>
        <w:spacing w:before="240"/>
        <w:ind w:firstLine="708"/>
        <w:jc w:val="both"/>
        <w:rPr>
          <w:rFonts w:asciiTheme="minorHAnsi" w:eastAsia="Calibri" w:hAnsiTheme="minorHAnsi"/>
          <w:sz w:val="22"/>
          <w:szCs w:val="22"/>
        </w:rPr>
      </w:pPr>
      <w:r w:rsidRPr="000C1BC5">
        <w:rPr>
          <w:rFonts w:asciiTheme="minorHAnsi" w:eastAsia="Calibri" w:hAnsiTheme="minorHAnsi"/>
          <w:sz w:val="22"/>
          <w:szCs w:val="22"/>
        </w:rPr>
        <w:t>A los señores del:          Instituto Nacional de Bienestar Estudiantil</w:t>
      </w:r>
    </w:p>
    <w:p w14:paraId="05207DA0" w14:textId="77777777" w:rsidR="000C00D1" w:rsidRPr="000C1BC5" w:rsidRDefault="000C00D1" w:rsidP="000C00D1">
      <w:pPr>
        <w:jc w:val="both"/>
        <w:rPr>
          <w:rFonts w:asciiTheme="minorHAnsi" w:eastAsia="Calibri" w:hAnsiTheme="minorHAnsi"/>
          <w:sz w:val="22"/>
          <w:szCs w:val="22"/>
        </w:rPr>
      </w:pPr>
    </w:p>
    <w:p w14:paraId="4A8016AD" w14:textId="77777777" w:rsidR="000C00D1" w:rsidRPr="000C1BC5" w:rsidRDefault="000C00D1" w:rsidP="000C00D1">
      <w:pPr>
        <w:spacing w:before="240"/>
        <w:ind w:firstLine="708"/>
        <w:jc w:val="both"/>
        <w:rPr>
          <w:rFonts w:asciiTheme="minorHAnsi" w:eastAsia="Calibri" w:hAnsiTheme="minorHAnsi"/>
          <w:sz w:val="22"/>
          <w:szCs w:val="22"/>
        </w:rPr>
      </w:pPr>
      <w:r w:rsidRPr="000C1BC5">
        <w:rPr>
          <w:rFonts w:asciiTheme="minorHAnsi" w:eastAsia="Calibri" w:hAnsiTheme="minorHAnsi"/>
          <w:sz w:val="22"/>
          <w:szCs w:val="22"/>
        </w:rPr>
        <w:t>Nosotros, los suscritos, declaramos</w:t>
      </w:r>
    </w:p>
    <w:p w14:paraId="2EF2C37D" w14:textId="77777777" w:rsidR="000C00D1" w:rsidRPr="000C1BC5" w:rsidRDefault="000C00D1" w:rsidP="000C00D1">
      <w:pPr>
        <w:jc w:val="both"/>
        <w:rPr>
          <w:rFonts w:asciiTheme="minorHAnsi" w:eastAsia="Calibri" w:hAnsiTheme="minorHAnsi"/>
          <w:sz w:val="22"/>
          <w:szCs w:val="22"/>
        </w:rPr>
      </w:pPr>
      <w:r w:rsidRPr="000C1BC5">
        <w:rPr>
          <w:rFonts w:asciiTheme="minorHAnsi" w:eastAsia="Calibri" w:hAnsiTheme="minorHAnsi"/>
          <w:sz w:val="22"/>
          <w:szCs w:val="22"/>
        </w:rPr>
        <w:t xml:space="preserve"> </w:t>
      </w:r>
    </w:p>
    <w:p w14:paraId="324267AE" w14:textId="77777777" w:rsidR="000C00D1" w:rsidRPr="000C1BC5" w:rsidRDefault="000C00D1" w:rsidP="0024027D">
      <w:pPr>
        <w:numPr>
          <w:ilvl w:val="0"/>
          <w:numId w:val="30"/>
        </w:numPr>
        <w:tabs>
          <w:tab w:val="clear" w:pos="720"/>
          <w:tab w:val="num" w:pos="567"/>
        </w:tabs>
        <w:spacing w:before="240" w:line="276" w:lineRule="auto"/>
        <w:ind w:left="540"/>
        <w:jc w:val="both"/>
        <w:rPr>
          <w:rFonts w:asciiTheme="minorHAnsi" w:eastAsia="Calibri" w:hAnsiTheme="minorHAnsi"/>
          <w:sz w:val="22"/>
          <w:szCs w:val="22"/>
        </w:rPr>
      </w:pPr>
      <w:r w:rsidRPr="000C1BC5">
        <w:rPr>
          <w:rFonts w:asciiTheme="minorHAnsi" w:eastAsia="Calibri" w:hAnsiTheme="minorHAnsi"/>
          <w:sz w:val="22"/>
          <w:szCs w:val="22"/>
        </w:rPr>
        <w:t xml:space="preserve">Hemos examinado y no tenemos reservas a los Pliegos de Condiciones para la </w:t>
      </w:r>
      <w:r w:rsidR="00E15619">
        <w:rPr>
          <w:rFonts w:asciiTheme="minorHAnsi" w:eastAsia="Calibri" w:hAnsiTheme="minorHAnsi"/>
          <w:sz w:val="22"/>
          <w:szCs w:val="22"/>
        </w:rPr>
        <w:t>comparación de precios</w:t>
      </w:r>
      <w:r w:rsidRPr="000C1BC5">
        <w:rPr>
          <w:rFonts w:asciiTheme="minorHAnsi" w:eastAsia="Calibri" w:hAnsiTheme="minorHAnsi"/>
          <w:sz w:val="22"/>
          <w:szCs w:val="22"/>
        </w:rPr>
        <w:t xml:space="preserve"> de referencia, incluyendo las siguientes adendas realizadas a los mismos: ____________________________________________________________________________________________________________________________________</w:t>
      </w:r>
      <w:r w:rsidRPr="000C1BC5">
        <w:rPr>
          <w:rFonts w:asciiTheme="minorHAnsi" w:hAnsiTheme="minorHAnsi"/>
          <w:sz w:val="22"/>
          <w:szCs w:val="22"/>
        </w:rPr>
        <w:t>_____________________________________________________________________________________________</w:t>
      </w:r>
      <w:r w:rsidRPr="000C1BC5">
        <w:rPr>
          <w:rFonts w:asciiTheme="minorHAnsi" w:eastAsia="Calibri" w:hAnsiTheme="minorHAnsi"/>
          <w:sz w:val="22"/>
          <w:szCs w:val="22"/>
        </w:rPr>
        <w:t xml:space="preserve"> </w:t>
      </w:r>
    </w:p>
    <w:p w14:paraId="38904CD0" w14:textId="77777777" w:rsidR="000C00D1" w:rsidRPr="000C1BC5" w:rsidRDefault="000C00D1" w:rsidP="000C00D1">
      <w:pPr>
        <w:tabs>
          <w:tab w:val="num" w:pos="567"/>
        </w:tabs>
        <w:ind w:left="567"/>
        <w:jc w:val="both"/>
        <w:rPr>
          <w:rFonts w:asciiTheme="minorHAnsi" w:eastAsia="Calibri" w:hAnsiTheme="minorHAnsi"/>
          <w:sz w:val="22"/>
          <w:szCs w:val="22"/>
        </w:rPr>
      </w:pPr>
    </w:p>
    <w:p w14:paraId="12DF8FCC" w14:textId="77777777" w:rsidR="000C00D1" w:rsidRPr="000C1BC5" w:rsidRDefault="00D873D4" w:rsidP="0024027D">
      <w:pPr>
        <w:numPr>
          <w:ilvl w:val="0"/>
          <w:numId w:val="30"/>
        </w:numPr>
        <w:tabs>
          <w:tab w:val="num" w:pos="0"/>
        </w:tabs>
        <w:spacing w:line="276" w:lineRule="auto"/>
        <w:jc w:val="both"/>
        <w:rPr>
          <w:rFonts w:asciiTheme="minorHAnsi" w:eastAsia="Calibri" w:hAnsiTheme="minorHAnsi"/>
          <w:sz w:val="22"/>
          <w:szCs w:val="22"/>
        </w:rPr>
      </w:pPr>
      <w:r w:rsidRPr="00D873D4">
        <w:rPr>
          <w:rFonts w:asciiTheme="minorHAnsi" w:eastAsia="Calibri" w:hAnsiTheme="minorHAnsi"/>
          <w:sz w:val="22"/>
          <w:szCs w:val="22"/>
        </w:rPr>
        <w:t>De conformidad con los Pliegos de Condiciones y según el plan de entrega especificado en el Programa de Suministros/ Cronograma de Ejecución, nos comprometemos a suministrar los siguientes bienes y servicios conexos, o ejecutar los siguientes servicios u Obras</w:t>
      </w:r>
      <w:r w:rsidR="000C00D1" w:rsidRPr="000C1BC5">
        <w:rPr>
          <w:rFonts w:asciiTheme="minorHAnsi" w:eastAsia="Calibri" w:hAnsiTheme="minorHAnsi"/>
          <w:sz w:val="22"/>
          <w:szCs w:val="22"/>
        </w:rPr>
        <w:t xml:space="preserve">, </w:t>
      </w:r>
    </w:p>
    <w:p w14:paraId="259C3C7C" w14:textId="77777777" w:rsidR="000C00D1" w:rsidRPr="000C1BC5" w:rsidRDefault="000C00D1" w:rsidP="000C00D1">
      <w:pPr>
        <w:spacing w:line="276" w:lineRule="auto"/>
        <w:ind w:left="567"/>
        <w:jc w:val="both"/>
        <w:rPr>
          <w:rFonts w:asciiTheme="minorHAnsi" w:eastAsia="Calibri" w:hAnsiTheme="minorHAnsi"/>
          <w:sz w:val="22"/>
          <w:szCs w:val="22"/>
        </w:rPr>
      </w:pPr>
      <w:r w:rsidRPr="000C1BC5">
        <w:rPr>
          <w:rFonts w:asciiTheme="minorHAnsi" w:eastAsia="Calibri" w:hAnsiTheme="minorHAnsi"/>
          <w:sz w:val="22"/>
          <w:szCs w:val="22"/>
        </w:rPr>
        <w:t>____________________________________________________________________________________________________________________________________________________________________________________________________________________</w:t>
      </w:r>
      <w:r w:rsidRPr="000C1BC5">
        <w:rPr>
          <w:rFonts w:asciiTheme="minorHAnsi" w:hAnsiTheme="minorHAnsi"/>
          <w:sz w:val="22"/>
          <w:szCs w:val="22"/>
        </w:rPr>
        <w:t>_____________</w:t>
      </w:r>
    </w:p>
    <w:p w14:paraId="75C91D70" w14:textId="77777777" w:rsidR="000C00D1" w:rsidRPr="000C1BC5" w:rsidRDefault="000C00D1" w:rsidP="000C00D1">
      <w:pPr>
        <w:tabs>
          <w:tab w:val="num" w:pos="567"/>
        </w:tabs>
        <w:ind w:left="567"/>
        <w:jc w:val="both"/>
        <w:rPr>
          <w:rFonts w:asciiTheme="minorHAnsi" w:eastAsia="Calibri" w:hAnsiTheme="minorHAnsi"/>
          <w:sz w:val="22"/>
          <w:szCs w:val="22"/>
        </w:rPr>
      </w:pPr>
    </w:p>
    <w:p w14:paraId="3F7B3AF6" w14:textId="77777777" w:rsidR="000C00D1" w:rsidRPr="000C1BC5" w:rsidRDefault="00D873D4" w:rsidP="0024027D">
      <w:pPr>
        <w:numPr>
          <w:ilvl w:val="0"/>
          <w:numId w:val="30"/>
        </w:numPr>
        <w:tabs>
          <w:tab w:val="clear" w:pos="720"/>
          <w:tab w:val="num" w:pos="567"/>
        </w:tabs>
        <w:ind w:left="567"/>
        <w:jc w:val="both"/>
        <w:rPr>
          <w:rFonts w:asciiTheme="minorHAnsi" w:eastAsia="Calibri" w:hAnsiTheme="minorHAnsi"/>
          <w:sz w:val="22"/>
          <w:szCs w:val="22"/>
        </w:rPr>
      </w:pPr>
      <w:r w:rsidRPr="00D873D4">
        <w:rPr>
          <w:rFonts w:asciiTheme="minorHAnsi" w:eastAsia="Calibri" w:hAnsiTheme="minorHAnsi"/>
          <w:sz w:val="22"/>
          <w:szCs w:val="22"/>
        </w:rPr>
        <w:t>Nuestra oferta se mantendrá vigente por un período de (……</w:t>
      </w:r>
      <w:proofErr w:type="gramStart"/>
      <w:r w:rsidRPr="00D873D4">
        <w:rPr>
          <w:rFonts w:asciiTheme="minorHAnsi" w:eastAsia="Calibri" w:hAnsiTheme="minorHAnsi"/>
          <w:sz w:val="22"/>
          <w:szCs w:val="22"/>
        </w:rPr>
        <w:t>…….</w:t>
      </w:r>
      <w:proofErr w:type="gramEnd"/>
      <w:r w:rsidRPr="00D873D4">
        <w:rPr>
          <w:rFonts w:asciiTheme="minorHAnsi" w:eastAsia="Calibri" w:hAnsiTheme="minorHAnsi"/>
          <w:sz w:val="22"/>
          <w:szCs w:val="22"/>
        </w:rPr>
        <w:t>) días, contado a partir de la fecha límite fijada para la presentación de ofertas, de conformidad con lo</w:t>
      </w:r>
      <w:r w:rsidR="00E15619">
        <w:rPr>
          <w:rFonts w:asciiTheme="minorHAnsi" w:eastAsia="Calibri" w:hAnsiTheme="minorHAnsi"/>
          <w:sz w:val="22"/>
          <w:szCs w:val="22"/>
        </w:rPr>
        <w:t>s Pliegos de Condiciones de la Comparación</w:t>
      </w:r>
      <w:r w:rsidRPr="00D873D4">
        <w:rPr>
          <w:rFonts w:asciiTheme="minorHAnsi" w:eastAsia="Calibri" w:hAnsiTheme="minorHAnsi"/>
          <w:sz w:val="22"/>
          <w:szCs w:val="22"/>
        </w:rPr>
        <w:t>. Esta oferta nos obliga y podrá ser aceptada en cualquier momento hasta antes del término de dicho período</w:t>
      </w:r>
      <w:r w:rsidR="000C00D1" w:rsidRPr="00D873D4">
        <w:rPr>
          <w:rFonts w:asciiTheme="minorHAnsi" w:eastAsia="Calibri" w:hAnsiTheme="minorHAnsi"/>
          <w:sz w:val="22"/>
          <w:szCs w:val="22"/>
        </w:rPr>
        <w:t>.</w:t>
      </w:r>
      <w:r w:rsidR="000C00D1" w:rsidRPr="000C1BC5">
        <w:rPr>
          <w:rFonts w:asciiTheme="minorHAnsi" w:eastAsia="Calibri" w:hAnsiTheme="minorHAnsi"/>
          <w:sz w:val="22"/>
          <w:szCs w:val="22"/>
        </w:rPr>
        <w:t xml:space="preserve"> </w:t>
      </w:r>
    </w:p>
    <w:p w14:paraId="7591D125" w14:textId="77777777" w:rsidR="000C00D1" w:rsidRPr="000C1BC5" w:rsidRDefault="000C00D1" w:rsidP="000C00D1">
      <w:pPr>
        <w:tabs>
          <w:tab w:val="num" w:pos="567"/>
        </w:tabs>
        <w:ind w:left="567"/>
        <w:jc w:val="both"/>
        <w:rPr>
          <w:rFonts w:asciiTheme="minorHAnsi" w:eastAsia="Calibri" w:hAnsiTheme="minorHAnsi"/>
          <w:sz w:val="22"/>
          <w:szCs w:val="22"/>
        </w:rPr>
      </w:pPr>
    </w:p>
    <w:p w14:paraId="76117A37" w14:textId="77777777" w:rsidR="00D873D4" w:rsidRPr="00D873D4" w:rsidRDefault="00D873D4" w:rsidP="0024027D">
      <w:pPr>
        <w:numPr>
          <w:ilvl w:val="0"/>
          <w:numId w:val="30"/>
        </w:numPr>
        <w:tabs>
          <w:tab w:val="clear" w:pos="720"/>
          <w:tab w:val="num" w:pos="567"/>
        </w:tabs>
        <w:spacing w:after="200" w:line="276" w:lineRule="auto"/>
        <w:ind w:left="567"/>
        <w:jc w:val="both"/>
        <w:rPr>
          <w:rFonts w:asciiTheme="minorHAnsi" w:eastAsia="Calibri" w:hAnsiTheme="minorHAnsi"/>
          <w:sz w:val="22"/>
          <w:szCs w:val="22"/>
        </w:rPr>
      </w:pPr>
      <w:r w:rsidRPr="00D873D4">
        <w:rPr>
          <w:rFonts w:asciiTheme="minorHAnsi" w:eastAsia="Calibri" w:hAnsiTheme="minorHAnsi"/>
          <w:sz w:val="22"/>
          <w:szCs w:val="22"/>
        </w:rPr>
        <w:t xml:space="preserve">Si nuestra oferta es aceptada, nos comprometemos a obtener una garantía de </w:t>
      </w:r>
      <w:proofErr w:type="gramStart"/>
      <w:r w:rsidRPr="00D873D4">
        <w:rPr>
          <w:rFonts w:asciiTheme="minorHAnsi" w:eastAsia="Calibri" w:hAnsiTheme="minorHAnsi"/>
          <w:sz w:val="22"/>
          <w:szCs w:val="22"/>
        </w:rPr>
        <w:t>fiel  cumplimiento</w:t>
      </w:r>
      <w:proofErr w:type="gramEnd"/>
      <w:r w:rsidRPr="00D873D4">
        <w:rPr>
          <w:rFonts w:asciiTheme="minorHAnsi" w:eastAsia="Calibri" w:hAnsiTheme="minorHAnsi"/>
          <w:sz w:val="22"/>
          <w:szCs w:val="22"/>
        </w:rPr>
        <w:t xml:space="preserve"> del Contrato, de conformidad con los Pliegos de Condiciones de la Licitación, por el importe del </w:t>
      </w:r>
      <w:r w:rsidRPr="00D873D4">
        <w:rPr>
          <w:rFonts w:asciiTheme="minorHAnsi" w:eastAsia="Calibri" w:hAnsiTheme="minorHAnsi"/>
          <w:b/>
          <w:sz w:val="22"/>
          <w:szCs w:val="22"/>
        </w:rPr>
        <w:t>CUATRO POR CIENTO (4%)</w:t>
      </w:r>
      <w:r w:rsidRPr="00D873D4">
        <w:rPr>
          <w:rFonts w:asciiTheme="minorHAnsi" w:eastAsia="Calibri" w:hAnsiTheme="minorHAnsi"/>
          <w:sz w:val="22"/>
          <w:szCs w:val="22"/>
        </w:rPr>
        <w:t xml:space="preserve"> del monto total de la adjudicación, para asegurar el fiel cumplimiento del Contrato.</w:t>
      </w:r>
    </w:p>
    <w:p w14:paraId="178A80E6" w14:textId="77777777" w:rsidR="000C00D1" w:rsidRPr="00D873D4" w:rsidRDefault="000C00D1" w:rsidP="000C00D1">
      <w:pPr>
        <w:tabs>
          <w:tab w:val="num" w:pos="567"/>
        </w:tabs>
        <w:ind w:left="567"/>
        <w:jc w:val="both"/>
        <w:rPr>
          <w:rFonts w:asciiTheme="minorHAnsi" w:eastAsia="Calibri" w:hAnsiTheme="minorHAnsi"/>
          <w:color w:val="000000"/>
          <w:sz w:val="22"/>
          <w:szCs w:val="22"/>
          <w:lang w:val="es-ES"/>
        </w:rPr>
      </w:pPr>
    </w:p>
    <w:p w14:paraId="377FC734" w14:textId="77777777" w:rsidR="00687493" w:rsidRPr="00687493" w:rsidRDefault="00687493" w:rsidP="0024027D">
      <w:pPr>
        <w:numPr>
          <w:ilvl w:val="0"/>
          <w:numId w:val="30"/>
        </w:numPr>
        <w:tabs>
          <w:tab w:val="clear" w:pos="720"/>
          <w:tab w:val="num" w:pos="567"/>
        </w:tabs>
        <w:spacing w:after="200" w:line="276" w:lineRule="auto"/>
        <w:ind w:left="567"/>
        <w:jc w:val="both"/>
        <w:rPr>
          <w:rFonts w:asciiTheme="minorHAnsi" w:eastAsia="Calibri" w:hAnsiTheme="minorHAnsi"/>
          <w:sz w:val="22"/>
          <w:szCs w:val="22"/>
        </w:rPr>
      </w:pPr>
      <w:r w:rsidRPr="00687493">
        <w:rPr>
          <w:rFonts w:asciiTheme="minorHAnsi" w:eastAsia="Calibri" w:hAnsiTheme="minorHAnsi"/>
          <w:sz w:val="22"/>
          <w:szCs w:val="22"/>
        </w:rPr>
        <w:t xml:space="preserve">Para esta licitación no somos partícipes en calidad de Oferentes en más de una Oferta, excepto en el caso de ofertas alternativas, de conformidad con los Pliegos de Condiciones de la Licitación. </w:t>
      </w:r>
    </w:p>
    <w:p w14:paraId="3C09F2F4" w14:textId="77777777" w:rsidR="000C00D1" w:rsidRPr="00687493" w:rsidRDefault="000C00D1" w:rsidP="000C00D1">
      <w:pPr>
        <w:tabs>
          <w:tab w:val="num" w:pos="567"/>
        </w:tabs>
        <w:ind w:left="567"/>
        <w:jc w:val="both"/>
        <w:rPr>
          <w:rFonts w:asciiTheme="minorHAnsi" w:eastAsia="Calibri" w:hAnsiTheme="minorHAnsi"/>
          <w:color w:val="000000"/>
          <w:sz w:val="22"/>
          <w:szCs w:val="22"/>
          <w:lang w:val="es-ES"/>
        </w:rPr>
      </w:pPr>
    </w:p>
    <w:p w14:paraId="64BA450B" w14:textId="77777777" w:rsidR="00687493" w:rsidRPr="00687493" w:rsidRDefault="00687493" w:rsidP="0024027D">
      <w:pPr>
        <w:numPr>
          <w:ilvl w:val="0"/>
          <w:numId w:val="30"/>
        </w:numPr>
        <w:tabs>
          <w:tab w:val="clear" w:pos="720"/>
          <w:tab w:val="num" w:pos="567"/>
        </w:tabs>
        <w:spacing w:after="200" w:line="276" w:lineRule="auto"/>
        <w:ind w:left="567"/>
        <w:jc w:val="both"/>
        <w:rPr>
          <w:rFonts w:asciiTheme="minorHAnsi" w:eastAsia="Calibri" w:hAnsiTheme="minorHAnsi"/>
          <w:sz w:val="22"/>
          <w:szCs w:val="22"/>
        </w:rPr>
      </w:pPr>
      <w:r w:rsidRPr="00687493">
        <w:rPr>
          <w:rFonts w:asciiTheme="minorHAnsi" w:eastAsia="Calibri" w:hAnsiTheme="minorHAnsi"/>
          <w:sz w:val="22"/>
          <w:szCs w:val="22"/>
        </w:rPr>
        <w:lastRenderedPageBreak/>
        <w:t xml:space="preserve">Nuestra firma, sus afiliadas o subsidiarias, incluyendo cualquier subcontratista o proveedor de cualquier parte del Contrato, no han sido declarados inelegibles por el Comprador para presentar ofertas. </w:t>
      </w:r>
    </w:p>
    <w:p w14:paraId="58F79EFF" w14:textId="77777777" w:rsidR="00C33FA3" w:rsidRPr="00C33FA3" w:rsidRDefault="00C33FA3" w:rsidP="0024027D">
      <w:pPr>
        <w:numPr>
          <w:ilvl w:val="0"/>
          <w:numId w:val="30"/>
        </w:numPr>
        <w:tabs>
          <w:tab w:val="clear" w:pos="720"/>
          <w:tab w:val="num" w:pos="567"/>
        </w:tabs>
        <w:ind w:left="567"/>
        <w:jc w:val="both"/>
        <w:rPr>
          <w:rFonts w:asciiTheme="minorHAnsi" w:eastAsia="Calibri" w:hAnsiTheme="minorHAnsi"/>
          <w:sz w:val="22"/>
          <w:szCs w:val="22"/>
        </w:rPr>
      </w:pPr>
      <w:r w:rsidRPr="00C33FA3">
        <w:rPr>
          <w:rFonts w:asciiTheme="minorHAnsi" w:eastAsia="Calibri" w:hAnsiTheme="minorHAnsi"/>
          <w:sz w:val="22"/>
          <w:szCs w:val="22"/>
        </w:rPr>
        <w:t>Entendemos que esta Oferta, junto con su aceptación por escrito que se encuentra incluida en la notificación de adjudicación, constituirán una obligación contractual, hasta la preparación y ejecución del Contrato formal.</w:t>
      </w:r>
    </w:p>
    <w:p w14:paraId="2E9B7AF9" w14:textId="77777777" w:rsidR="00C33FA3" w:rsidRPr="00C33FA3" w:rsidRDefault="00C33FA3" w:rsidP="00C33FA3">
      <w:pPr>
        <w:tabs>
          <w:tab w:val="num" w:pos="567"/>
        </w:tabs>
        <w:ind w:left="567"/>
        <w:jc w:val="both"/>
        <w:rPr>
          <w:rFonts w:asciiTheme="minorHAnsi" w:eastAsia="Calibri" w:hAnsiTheme="minorHAnsi"/>
          <w:sz w:val="22"/>
          <w:szCs w:val="22"/>
        </w:rPr>
      </w:pPr>
    </w:p>
    <w:p w14:paraId="1DC9703C" w14:textId="77777777" w:rsidR="00C33FA3" w:rsidRPr="00C33FA3" w:rsidRDefault="00C33FA3" w:rsidP="0024027D">
      <w:pPr>
        <w:numPr>
          <w:ilvl w:val="0"/>
          <w:numId w:val="30"/>
        </w:numPr>
        <w:tabs>
          <w:tab w:val="clear" w:pos="720"/>
          <w:tab w:val="num" w:pos="567"/>
        </w:tabs>
        <w:ind w:left="567"/>
        <w:jc w:val="both"/>
        <w:rPr>
          <w:rFonts w:asciiTheme="minorHAnsi" w:eastAsia="Calibri" w:hAnsiTheme="minorHAnsi"/>
          <w:sz w:val="22"/>
          <w:szCs w:val="22"/>
        </w:rPr>
      </w:pPr>
      <w:r w:rsidRPr="00C33FA3">
        <w:rPr>
          <w:rFonts w:asciiTheme="minorHAnsi" w:eastAsia="Calibri" w:hAnsiTheme="minorHAnsi"/>
          <w:sz w:val="22"/>
          <w:szCs w:val="22"/>
        </w:rPr>
        <w:t xml:space="preserve">Entendemos que el Comprador no está obligado a aceptar la Oferta evaluada como la más baja ni ninguna otra de las Ofertas que reciba. </w:t>
      </w:r>
    </w:p>
    <w:p w14:paraId="53E3761A" w14:textId="77777777" w:rsidR="000C00D1" w:rsidRPr="000C1BC5" w:rsidRDefault="000C00D1" w:rsidP="000C00D1">
      <w:pPr>
        <w:tabs>
          <w:tab w:val="num" w:pos="567"/>
        </w:tabs>
        <w:ind w:left="567"/>
        <w:jc w:val="both"/>
        <w:rPr>
          <w:rFonts w:asciiTheme="minorHAnsi" w:eastAsia="Calibri" w:hAnsiTheme="minorHAnsi"/>
          <w:color w:val="000000"/>
          <w:sz w:val="22"/>
          <w:szCs w:val="22"/>
        </w:rPr>
      </w:pPr>
    </w:p>
    <w:p w14:paraId="5836A826" w14:textId="77777777" w:rsidR="000C00D1" w:rsidRPr="000C1BC5" w:rsidRDefault="000C00D1" w:rsidP="000C00D1">
      <w:pPr>
        <w:spacing w:line="480" w:lineRule="auto"/>
        <w:jc w:val="both"/>
        <w:rPr>
          <w:rFonts w:asciiTheme="minorHAnsi" w:eastAsia="Calibri" w:hAnsiTheme="minorHAnsi"/>
          <w:color w:val="000000"/>
          <w:sz w:val="22"/>
          <w:szCs w:val="22"/>
        </w:rPr>
      </w:pPr>
    </w:p>
    <w:p w14:paraId="43DD9870" w14:textId="77777777" w:rsidR="000C00D1" w:rsidRPr="000C1BC5" w:rsidRDefault="000C00D1" w:rsidP="000C00D1">
      <w:pPr>
        <w:pStyle w:val="Textoindependiente"/>
        <w:spacing w:line="480" w:lineRule="auto"/>
        <w:rPr>
          <w:rFonts w:asciiTheme="minorHAnsi" w:hAnsiTheme="minorHAnsi" w:cs="Arial"/>
          <w:color w:val="FF0000"/>
          <w:sz w:val="22"/>
          <w:szCs w:val="22"/>
        </w:rPr>
      </w:pPr>
      <w:r w:rsidRPr="000C1BC5">
        <w:rPr>
          <w:rFonts w:asciiTheme="minorHAnsi" w:hAnsiTheme="minorHAnsi" w:cs="Arial"/>
          <w:color w:val="FF0000"/>
          <w:sz w:val="22"/>
          <w:szCs w:val="22"/>
        </w:rPr>
        <w:t xml:space="preserve">(Nombre y apellido) </w:t>
      </w:r>
      <w:r w:rsidRPr="000C1BC5">
        <w:rPr>
          <w:rFonts w:asciiTheme="minorHAnsi" w:hAnsiTheme="minorHAnsi" w:cs="Arial"/>
          <w:sz w:val="22"/>
          <w:szCs w:val="22"/>
        </w:rPr>
        <w:t xml:space="preserve">__________________________________________________en calidad de ____________________________________ debidamente autorizado para actuar en nombre y representación de </w:t>
      </w:r>
      <w:r w:rsidRPr="000C1BC5">
        <w:rPr>
          <w:rFonts w:asciiTheme="minorHAnsi" w:hAnsiTheme="minorHAnsi" w:cs="Arial"/>
          <w:color w:val="FF0000"/>
          <w:sz w:val="22"/>
          <w:szCs w:val="22"/>
        </w:rPr>
        <w:t>(poner aquí nombre del Oferente)</w:t>
      </w:r>
    </w:p>
    <w:p w14:paraId="272DEA57" w14:textId="77777777" w:rsidR="000C00D1" w:rsidRPr="000C1BC5" w:rsidRDefault="000C00D1" w:rsidP="000C00D1">
      <w:pPr>
        <w:spacing w:line="360" w:lineRule="auto"/>
        <w:jc w:val="both"/>
        <w:rPr>
          <w:rFonts w:asciiTheme="minorHAnsi" w:eastAsia="Calibri" w:hAnsiTheme="minorHAnsi"/>
          <w:color w:val="FF0000"/>
          <w:sz w:val="22"/>
          <w:szCs w:val="22"/>
        </w:rPr>
      </w:pPr>
    </w:p>
    <w:p w14:paraId="2783C36E" w14:textId="77777777" w:rsidR="000C00D1" w:rsidRPr="000C1BC5" w:rsidRDefault="000C00D1" w:rsidP="000C00D1">
      <w:pPr>
        <w:jc w:val="both"/>
        <w:rPr>
          <w:rFonts w:asciiTheme="minorHAnsi" w:eastAsia="Calibri" w:hAnsiTheme="minorHAnsi"/>
          <w:color w:val="000000"/>
          <w:sz w:val="22"/>
          <w:szCs w:val="22"/>
        </w:rPr>
      </w:pPr>
    </w:p>
    <w:p w14:paraId="04ED12CE" w14:textId="77777777" w:rsidR="000C00D1" w:rsidRPr="000C1BC5" w:rsidRDefault="000C00D1" w:rsidP="000C00D1">
      <w:pPr>
        <w:jc w:val="both"/>
        <w:rPr>
          <w:rFonts w:asciiTheme="minorHAnsi" w:eastAsia="Calibri" w:hAnsiTheme="minorHAnsi"/>
          <w:color w:val="000000"/>
          <w:sz w:val="22"/>
          <w:szCs w:val="22"/>
        </w:rPr>
      </w:pPr>
      <w:r w:rsidRPr="000C1BC5">
        <w:rPr>
          <w:rFonts w:asciiTheme="minorHAnsi" w:eastAsia="Calibri" w:hAnsiTheme="minorHAnsi"/>
          <w:color w:val="000000"/>
          <w:sz w:val="22"/>
          <w:szCs w:val="22"/>
        </w:rPr>
        <w:t xml:space="preserve">Firma </w:t>
      </w:r>
      <w:r w:rsidRPr="000C1BC5">
        <w:rPr>
          <w:rFonts w:asciiTheme="minorHAnsi" w:hAnsiTheme="minorHAnsi"/>
          <w:color w:val="000000"/>
          <w:sz w:val="22"/>
          <w:szCs w:val="22"/>
        </w:rPr>
        <w:t>___________</w:t>
      </w:r>
      <w:r w:rsidRPr="000C1BC5">
        <w:rPr>
          <w:rFonts w:asciiTheme="minorHAnsi" w:eastAsia="Calibri" w:hAnsiTheme="minorHAnsi"/>
          <w:color w:val="000000"/>
          <w:sz w:val="22"/>
          <w:szCs w:val="22"/>
        </w:rPr>
        <w:t>_________________________</w:t>
      </w:r>
    </w:p>
    <w:p w14:paraId="15F71306" w14:textId="77777777" w:rsidR="000C00D1" w:rsidRPr="000C1BC5" w:rsidRDefault="000C00D1" w:rsidP="000C00D1">
      <w:pPr>
        <w:spacing w:before="240"/>
        <w:jc w:val="both"/>
        <w:rPr>
          <w:rFonts w:asciiTheme="minorHAnsi" w:eastAsia="Calibri" w:hAnsiTheme="minorHAnsi"/>
          <w:color w:val="000000"/>
          <w:sz w:val="22"/>
          <w:szCs w:val="22"/>
        </w:rPr>
      </w:pPr>
      <w:r w:rsidRPr="000C1BC5">
        <w:rPr>
          <w:rFonts w:asciiTheme="minorHAnsi" w:eastAsia="Calibri" w:hAnsiTheme="minorHAnsi"/>
          <w:color w:val="000000"/>
          <w:sz w:val="22"/>
          <w:szCs w:val="22"/>
        </w:rPr>
        <w:t>Sello</w:t>
      </w:r>
    </w:p>
    <w:p w14:paraId="42A18AC5" w14:textId="77777777" w:rsidR="000C00D1" w:rsidRPr="000C1BC5" w:rsidRDefault="000C00D1" w:rsidP="000C00D1">
      <w:pPr>
        <w:jc w:val="both"/>
        <w:rPr>
          <w:rFonts w:asciiTheme="minorHAnsi" w:eastAsia="Calibri" w:hAnsiTheme="minorHAnsi"/>
          <w:sz w:val="22"/>
          <w:szCs w:val="22"/>
        </w:rPr>
      </w:pPr>
    </w:p>
    <w:p w14:paraId="4A558D3E" w14:textId="77777777" w:rsidR="000C00D1" w:rsidRPr="000C1BC5" w:rsidRDefault="000C00D1" w:rsidP="000C00D1">
      <w:pPr>
        <w:pStyle w:val="Default"/>
        <w:jc w:val="center"/>
        <w:rPr>
          <w:rFonts w:asciiTheme="minorHAnsi" w:hAnsiTheme="minorHAnsi" w:cs="Arial"/>
          <w:color w:val="FF0000"/>
          <w:sz w:val="22"/>
          <w:szCs w:val="22"/>
        </w:rPr>
      </w:pPr>
    </w:p>
    <w:p w14:paraId="4F187005" w14:textId="77777777" w:rsidR="000C00D1" w:rsidRPr="000C1BC5" w:rsidRDefault="000C00D1" w:rsidP="000C00D1">
      <w:pPr>
        <w:pStyle w:val="Default"/>
        <w:jc w:val="center"/>
        <w:rPr>
          <w:rFonts w:asciiTheme="minorHAnsi" w:hAnsiTheme="minorHAnsi" w:cs="Arial"/>
          <w:color w:val="FF0000"/>
          <w:sz w:val="22"/>
          <w:szCs w:val="22"/>
        </w:rPr>
      </w:pPr>
      <w:r w:rsidRPr="000C1BC5">
        <w:rPr>
          <w:rFonts w:asciiTheme="minorHAnsi" w:hAnsiTheme="minorHAnsi" w:cs="Arial"/>
          <w:color w:val="FF0000"/>
          <w:sz w:val="22"/>
          <w:szCs w:val="22"/>
        </w:rPr>
        <w:t>(Persona o personas autorizadas a firmar en nombre del Oferente)</w:t>
      </w:r>
    </w:p>
    <w:p w14:paraId="778E4A40" w14:textId="77777777" w:rsidR="007D63DC" w:rsidRPr="000C00D1" w:rsidRDefault="007D63DC" w:rsidP="00237BAE">
      <w:pPr>
        <w:ind w:left="180"/>
        <w:rPr>
          <w:rFonts w:ascii="Arial Narrow" w:hAnsi="Arial Narrow"/>
          <w:b/>
          <w:caps/>
          <w:lang w:val="es-ES"/>
        </w:rPr>
      </w:pPr>
    </w:p>
    <w:p w14:paraId="28C382AC" w14:textId="77777777" w:rsidR="007D63DC" w:rsidRDefault="007D63DC" w:rsidP="00237BAE">
      <w:pPr>
        <w:ind w:left="180"/>
        <w:rPr>
          <w:rFonts w:ascii="Arial Narrow" w:hAnsi="Arial Narrow"/>
          <w:b/>
          <w:caps/>
        </w:rPr>
      </w:pPr>
    </w:p>
    <w:p w14:paraId="6F78B90D" w14:textId="77777777" w:rsidR="007D63DC" w:rsidRDefault="007D63DC" w:rsidP="00237BAE">
      <w:pPr>
        <w:ind w:left="180"/>
        <w:rPr>
          <w:rFonts w:ascii="Arial Narrow" w:hAnsi="Arial Narrow"/>
          <w:b/>
          <w:caps/>
        </w:rPr>
      </w:pPr>
    </w:p>
    <w:p w14:paraId="05602D40" w14:textId="77777777" w:rsidR="007D63DC" w:rsidRDefault="007D63DC" w:rsidP="00237BAE">
      <w:pPr>
        <w:ind w:left="180"/>
        <w:rPr>
          <w:rFonts w:ascii="Arial Narrow" w:hAnsi="Arial Narrow"/>
          <w:b/>
          <w:caps/>
        </w:rPr>
      </w:pPr>
    </w:p>
    <w:p w14:paraId="55B497BC" w14:textId="77777777" w:rsidR="007D63DC" w:rsidRDefault="007D63DC" w:rsidP="00237BAE">
      <w:pPr>
        <w:ind w:left="180"/>
        <w:rPr>
          <w:rFonts w:ascii="Arial Narrow" w:hAnsi="Arial Narrow"/>
          <w:b/>
          <w:caps/>
        </w:rPr>
      </w:pPr>
    </w:p>
    <w:p w14:paraId="0C2DFCF0" w14:textId="77777777" w:rsidR="007D63DC" w:rsidRDefault="007D63DC" w:rsidP="00237BAE">
      <w:pPr>
        <w:ind w:left="180"/>
        <w:rPr>
          <w:rFonts w:ascii="Arial Narrow" w:hAnsi="Arial Narrow"/>
          <w:b/>
          <w:caps/>
        </w:rPr>
      </w:pPr>
    </w:p>
    <w:p w14:paraId="5B4D3D68" w14:textId="77777777" w:rsidR="007D63DC" w:rsidRDefault="007D63DC" w:rsidP="00237BAE">
      <w:pPr>
        <w:ind w:left="180"/>
        <w:rPr>
          <w:rFonts w:ascii="Arial Narrow" w:hAnsi="Arial Narrow"/>
          <w:b/>
          <w:caps/>
        </w:rPr>
      </w:pPr>
    </w:p>
    <w:p w14:paraId="3D399DCA" w14:textId="77777777" w:rsidR="007D63DC" w:rsidRDefault="007D63DC" w:rsidP="00237BAE">
      <w:pPr>
        <w:ind w:left="180"/>
        <w:rPr>
          <w:rFonts w:ascii="Arial Narrow" w:hAnsi="Arial Narrow"/>
          <w:b/>
          <w:caps/>
        </w:rPr>
      </w:pPr>
    </w:p>
    <w:p w14:paraId="66673482" w14:textId="77777777" w:rsidR="007D63DC" w:rsidRDefault="007D63DC" w:rsidP="00237BAE">
      <w:pPr>
        <w:ind w:left="180"/>
        <w:rPr>
          <w:rFonts w:ascii="Arial Narrow" w:hAnsi="Arial Narrow"/>
          <w:b/>
          <w:caps/>
        </w:rPr>
      </w:pPr>
    </w:p>
    <w:p w14:paraId="20564F2C" w14:textId="77777777" w:rsidR="007D63DC" w:rsidRDefault="007D63DC" w:rsidP="00237BAE">
      <w:pPr>
        <w:ind w:left="180"/>
        <w:rPr>
          <w:rFonts w:ascii="Arial Narrow" w:hAnsi="Arial Narrow"/>
          <w:b/>
          <w:caps/>
        </w:rPr>
      </w:pPr>
    </w:p>
    <w:p w14:paraId="2A280CB3" w14:textId="77777777" w:rsidR="007D63DC" w:rsidRDefault="007D63DC" w:rsidP="00237BAE">
      <w:pPr>
        <w:ind w:left="180"/>
        <w:rPr>
          <w:rFonts w:ascii="Arial Narrow" w:hAnsi="Arial Narrow"/>
          <w:b/>
          <w:caps/>
        </w:rPr>
      </w:pPr>
    </w:p>
    <w:p w14:paraId="4DF769A4" w14:textId="77777777" w:rsidR="00403BB3" w:rsidRDefault="00403BB3" w:rsidP="00237BAE">
      <w:pPr>
        <w:ind w:left="180"/>
        <w:rPr>
          <w:rFonts w:ascii="Arial Narrow" w:hAnsi="Arial Narrow"/>
          <w:b/>
          <w:caps/>
        </w:rPr>
      </w:pPr>
    </w:p>
    <w:p w14:paraId="279C9411" w14:textId="77777777" w:rsidR="00403BB3" w:rsidRDefault="00403BB3" w:rsidP="00237BAE">
      <w:pPr>
        <w:ind w:left="180"/>
        <w:rPr>
          <w:rFonts w:ascii="Arial Narrow" w:hAnsi="Arial Narrow"/>
          <w:b/>
          <w:caps/>
        </w:rPr>
      </w:pPr>
    </w:p>
    <w:p w14:paraId="3CE921B3" w14:textId="77777777" w:rsidR="00403BB3" w:rsidRDefault="00403BB3" w:rsidP="00237BAE">
      <w:pPr>
        <w:ind w:left="180"/>
        <w:rPr>
          <w:rFonts w:ascii="Arial Narrow" w:hAnsi="Arial Narrow"/>
          <w:b/>
          <w:caps/>
        </w:rPr>
      </w:pPr>
    </w:p>
    <w:p w14:paraId="56BE9B7B" w14:textId="77777777" w:rsidR="00403BB3" w:rsidRDefault="00403BB3" w:rsidP="00237BAE">
      <w:pPr>
        <w:ind w:left="180"/>
        <w:rPr>
          <w:rFonts w:ascii="Arial Narrow" w:hAnsi="Arial Narrow"/>
          <w:b/>
          <w:caps/>
        </w:rPr>
      </w:pPr>
    </w:p>
    <w:p w14:paraId="12C3672D" w14:textId="77777777" w:rsidR="00403BB3" w:rsidRDefault="00403BB3" w:rsidP="00237BAE">
      <w:pPr>
        <w:ind w:left="180"/>
        <w:rPr>
          <w:rFonts w:ascii="Arial Narrow" w:hAnsi="Arial Narrow"/>
          <w:b/>
          <w:caps/>
        </w:rPr>
      </w:pPr>
    </w:p>
    <w:p w14:paraId="5D7BEDF7" w14:textId="77777777" w:rsidR="00224E89" w:rsidRPr="00224E89" w:rsidRDefault="00224E89" w:rsidP="00224E89">
      <w:pPr>
        <w:rPr>
          <w:rFonts w:ascii="Arial Narrow" w:hAnsi="Arial Narrow"/>
          <w:b/>
          <w:caps/>
        </w:rPr>
      </w:pPr>
    </w:p>
    <w:p w14:paraId="76650CBF" w14:textId="77777777" w:rsidR="00677E25" w:rsidRPr="000C1BC5" w:rsidRDefault="00677E25" w:rsidP="00677E25">
      <w:pPr>
        <w:spacing w:before="240"/>
        <w:rPr>
          <w:rFonts w:asciiTheme="minorHAnsi" w:eastAsia="Calibri" w:hAnsiTheme="minorHAnsi"/>
          <w:sz w:val="16"/>
          <w:szCs w:val="16"/>
        </w:rPr>
      </w:pPr>
      <w:r w:rsidRPr="000C1BC5">
        <w:rPr>
          <w:rFonts w:asciiTheme="minorHAnsi" w:hAnsiTheme="minorHAnsi" w:cs="Arial"/>
          <w:b/>
          <w:sz w:val="16"/>
          <w:szCs w:val="16"/>
          <w:lang w:val="es-ES_tradnl"/>
        </w:rPr>
        <w:lastRenderedPageBreak/>
        <w:t xml:space="preserve">Anexo </w:t>
      </w:r>
      <w:r>
        <w:rPr>
          <w:rFonts w:asciiTheme="minorHAnsi" w:hAnsiTheme="minorHAnsi" w:cs="Arial"/>
          <w:b/>
          <w:sz w:val="16"/>
          <w:szCs w:val="16"/>
          <w:lang w:val="es-ES_tradnl"/>
        </w:rPr>
        <w:t>4</w:t>
      </w:r>
      <w:r w:rsidRPr="000C1BC5">
        <w:rPr>
          <w:rFonts w:asciiTheme="minorHAnsi" w:hAnsiTheme="minorHAnsi" w:cs="Arial"/>
          <w:b/>
          <w:sz w:val="16"/>
          <w:szCs w:val="16"/>
          <w:lang w:val="es-ES_tradnl"/>
        </w:rPr>
        <w:t xml:space="preserve">                                                                                                                                                                            Referencia: </w:t>
      </w:r>
      <w:r w:rsidRPr="00677E25">
        <w:rPr>
          <w:rFonts w:asciiTheme="minorHAnsi" w:hAnsiTheme="minorHAnsi" w:cs="Arial"/>
          <w:b/>
          <w:sz w:val="16"/>
          <w:szCs w:val="16"/>
          <w:lang w:val="es-ES_tradnl"/>
        </w:rPr>
        <w:t>SNCC.F.035</w:t>
      </w:r>
    </w:p>
    <w:p w14:paraId="1DA6EA6F" w14:textId="77777777" w:rsidR="00677E25" w:rsidRPr="000C1BC5" w:rsidRDefault="00677E25" w:rsidP="00677E25">
      <w:pPr>
        <w:jc w:val="center"/>
        <w:rPr>
          <w:rFonts w:asciiTheme="minorHAnsi" w:eastAsia="Calibri" w:hAnsiTheme="minorHAnsi"/>
        </w:rPr>
      </w:pPr>
    </w:p>
    <w:p w14:paraId="277C5F4B" w14:textId="77777777" w:rsidR="00677E25" w:rsidRPr="000C1BC5" w:rsidRDefault="00677E25" w:rsidP="00677E25">
      <w:pPr>
        <w:jc w:val="center"/>
        <w:rPr>
          <w:rFonts w:asciiTheme="minorHAnsi" w:eastAsia="Calibri" w:hAnsiTheme="minorHAnsi"/>
        </w:rPr>
      </w:pPr>
      <w:r w:rsidRPr="000C1BC5">
        <w:rPr>
          <w:rFonts w:asciiTheme="minorHAnsi" w:eastAsia="Calibri" w:hAnsiTheme="minorHAnsi"/>
        </w:rPr>
        <w:t>INSTITUTO NACIONAL DE BIENESTAR ESTUDIANTIL</w:t>
      </w:r>
    </w:p>
    <w:p w14:paraId="6D59D601" w14:textId="77777777" w:rsidR="00403BB3" w:rsidRPr="00E62569" w:rsidRDefault="00403BB3" w:rsidP="00403BB3">
      <w:pPr>
        <w:autoSpaceDE w:val="0"/>
        <w:autoSpaceDN w:val="0"/>
        <w:jc w:val="center"/>
        <w:rPr>
          <w:rFonts w:ascii="Arial Narrow" w:hAnsi="Arial Narrow" w:cs="Arial"/>
          <w:b/>
          <w:bCs/>
        </w:rPr>
      </w:pPr>
      <w:r w:rsidRPr="00E62569">
        <w:rPr>
          <w:rFonts w:ascii="Arial Narrow" w:hAnsi="Arial Narrow" w:cs="Arial"/>
          <w:b/>
          <w:bCs/>
        </w:rPr>
        <w:t>“Año del Fomento de las Exportaciones”</w:t>
      </w:r>
    </w:p>
    <w:p w14:paraId="39BC32E6" w14:textId="77777777" w:rsidR="00677E25" w:rsidRPr="000C1BC5" w:rsidRDefault="00677E25" w:rsidP="00677E25">
      <w:pPr>
        <w:jc w:val="center"/>
        <w:rPr>
          <w:rFonts w:asciiTheme="minorHAnsi" w:eastAsia="Calibri" w:hAnsiTheme="minorHAnsi"/>
        </w:rPr>
      </w:pPr>
      <w:r w:rsidRPr="000C1BC5">
        <w:rPr>
          <w:rFonts w:asciiTheme="minorHAnsi" w:eastAsia="Calibri" w:hAnsiTheme="minorHAnsi"/>
        </w:rPr>
        <w:t>Comité de Compras y Contrataciones del INABIE</w:t>
      </w:r>
    </w:p>
    <w:p w14:paraId="03F96EE2" w14:textId="77777777" w:rsidR="00677E25" w:rsidRPr="000C1BC5" w:rsidRDefault="00677E25" w:rsidP="00677E25">
      <w:pPr>
        <w:spacing w:before="240"/>
        <w:jc w:val="center"/>
        <w:rPr>
          <w:rFonts w:asciiTheme="minorHAnsi" w:eastAsia="Calibri" w:hAnsiTheme="minorHAnsi"/>
          <w:b/>
        </w:rPr>
      </w:pPr>
      <w:r w:rsidRPr="0080010D">
        <w:rPr>
          <w:rFonts w:eastAsia="Calibri"/>
          <w:b/>
          <w:sz w:val="22"/>
          <w:szCs w:val="22"/>
        </w:rPr>
        <w:t>ESTRUCTURA PARA BRINDAR SOPORTE T</w:t>
      </w:r>
      <w:r>
        <w:rPr>
          <w:rFonts w:eastAsia="Calibri"/>
          <w:b/>
          <w:sz w:val="22"/>
          <w:szCs w:val="22"/>
        </w:rPr>
        <w:t>É</w:t>
      </w:r>
      <w:r w:rsidRPr="0080010D">
        <w:rPr>
          <w:rFonts w:eastAsia="Calibri"/>
          <w:b/>
          <w:sz w:val="22"/>
          <w:szCs w:val="22"/>
        </w:rPr>
        <w:t>CNICO AL EQUIPO OFERTADO</w:t>
      </w:r>
    </w:p>
    <w:p w14:paraId="131F98F7" w14:textId="77777777" w:rsidR="00677E25" w:rsidRDefault="00677E25" w:rsidP="00677E25">
      <w:pPr>
        <w:pStyle w:val="Default"/>
        <w:rPr>
          <w:rFonts w:ascii="Arial" w:hAnsi="Arial" w:cs="Arial"/>
          <w:b/>
          <w:sz w:val="22"/>
          <w:szCs w:val="22"/>
        </w:rPr>
      </w:pPr>
    </w:p>
    <w:p w14:paraId="3E3BEC6F" w14:textId="77777777" w:rsidR="00677E25" w:rsidRPr="00677E25" w:rsidRDefault="00677E25" w:rsidP="00677E25">
      <w:pPr>
        <w:pStyle w:val="Default"/>
        <w:rPr>
          <w:rFonts w:eastAsia="Calibri"/>
          <w:b/>
          <w:color w:val="auto"/>
          <w:sz w:val="22"/>
          <w:szCs w:val="22"/>
          <w:lang w:val="es-DO"/>
        </w:rPr>
      </w:pPr>
      <w:r w:rsidRPr="00677E25">
        <w:rPr>
          <w:rFonts w:eastAsia="Calibri"/>
          <w:b/>
          <w:color w:val="auto"/>
          <w:sz w:val="22"/>
          <w:szCs w:val="22"/>
          <w:lang w:val="es-DO"/>
        </w:rPr>
        <w:t>Nombre del Oferente:</w:t>
      </w:r>
    </w:p>
    <w:p w14:paraId="1BEA3AB7" w14:textId="77777777" w:rsidR="00677E25" w:rsidRPr="00327125" w:rsidRDefault="00677E25" w:rsidP="00677E25">
      <w:pPr>
        <w:ind w:right="639"/>
        <w:rPr>
          <w:rFonts w:eastAsia="Calibri"/>
          <w:b/>
          <w:sz w:val="22"/>
          <w:szCs w:val="22"/>
        </w:rPr>
      </w:pPr>
    </w:p>
    <w:p w14:paraId="03DB3089" w14:textId="77777777" w:rsidR="00677E25" w:rsidRDefault="00677E25" w:rsidP="00677E25">
      <w:pPr>
        <w:ind w:right="639"/>
        <w:rPr>
          <w:rFonts w:eastAsia="Calibri"/>
          <w:b/>
          <w:sz w:val="22"/>
          <w:szCs w:val="22"/>
        </w:rPr>
      </w:pPr>
      <w:r w:rsidRPr="00327125">
        <w:rPr>
          <w:rFonts w:eastAsia="Calibri"/>
          <w:b/>
          <w:sz w:val="22"/>
          <w:szCs w:val="22"/>
        </w:rPr>
        <w:t>A.  Personal de soporte técnico</w:t>
      </w:r>
      <w:r w:rsidRPr="00677E25">
        <w:rPr>
          <w:rFonts w:eastAsia="Calibri"/>
          <w:b/>
          <w:sz w:val="22"/>
          <w:szCs w:val="22"/>
        </w:rPr>
        <w:t>.</w:t>
      </w:r>
    </w:p>
    <w:p w14:paraId="0AE1B823" w14:textId="77777777" w:rsidR="00677E25" w:rsidRPr="00327125" w:rsidRDefault="00677E25" w:rsidP="00677E25">
      <w:pPr>
        <w:ind w:right="639"/>
        <w:rPr>
          <w:rFonts w:eastAsia="Calibri"/>
          <w:b/>
          <w:sz w:val="22"/>
          <w:szCs w:val="22"/>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2442"/>
        <w:gridCol w:w="2736"/>
        <w:gridCol w:w="2365"/>
      </w:tblGrid>
      <w:tr w:rsidR="00677E25" w:rsidRPr="00327125" w14:paraId="3290B63D" w14:textId="77777777" w:rsidTr="00355875">
        <w:trPr>
          <w:cantSplit/>
          <w:trHeight w:val="501"/>
          <w:jc w:val="center"/>
        </w:trPr>
        <w:tc>
          <w:tcPr>
            <w:tcW w:w="2809" w:type="dxa"/>
            <w:shd w:val="clear" w:color="auto" w:fill="D9D9D9"/>
            <w:vAlign w:val="center"/>
          </w:tcPr>
          <w:p w14:paraId="1061CB51" w14:textId="77777777" w:rsidR="00677E25" w:rsidRPr="00327125" w:rsidRDefault="00677E25" w:rsidP="00355875">
            <w:pPr>
              <w:jc w:val="center"/>
              <w:rPr>
                <w:rFonts w:eastAsia="Calibri"/>
                <w:b/>
                <w:sz w:val="20"/>
                <w:szCs w:val="22"/>
              </w:rPr>
            </w:pPr>
            <w:r w:rsidRPr="00327125">
              <w:rPr>
                <w:rFonts w:eastAsia="Calibri"/>
                <w:b/>
                <w:sz w:val="20"/>
                <w:szCs w:val="22"/>
              </w:rPr>
              <w:t>Nombre</w:t>
            </w:r>
          </w:p>
        </w:tc>
        <w:tc>
          <w:tcPr>
            <w:tcW w:w="2442" w:type="dxa"/>
            <w:shd w:val="clear" w:color="auto" w:fill="D9D9D9"/>
            <w:vAlign w:val="center"/>
          </w:tcPr>
          <w:p w14:paraId="12C1A989" w14:textId="77777777" w:rsidR="00677E25" w:rsidRPr="00327125" w:rsidRDefault="00677E25" w:rsidP="00355875">
            <w:pPr>
              <w:spacing w:before="240"/>
              <w:jc w:val="center"/>
              <w:rPr>
                <w:rFonts w:eastAsia="Calibri"/>
                <w:b/>
                <w:sz w:val="20"/>
                <w:szCs w:val="22"/>
              </w:rPr>
            </w:pPr>
            <w:r w:rsidRPr="00327125">
              <w:rPr>
                <w:rFonts w:eastAsia="Calibri"/>
                <w:b/>
                <w:sz w:val="20"/>
                <w:szCs w:val="22"/>
              </w:rPr>
              <w:t>Cargo o labor que desempeña</w:t>
            </w:r>
          </w:p>
        </w:tc>
        <w:tc>
          <w:tcPr>
            <w:tcW w:w="2736" w:type="dxa"/>
            <w:shd w:val="clear" w:color="auto" w:fill="D9D9D9"/>
            <w:vAlign w:val="center"/>
          </w:tcPr>
          <w:p w14:paraId="2A91AEB5" w14:textId="77777777" w:rsidR="00677E25" w:rsidRPr="00327125" w:rsidRDefault="00677E25" w:rsidP="00355875">
            <w:pPr>
              <w:spacing w:before="240"/>
              <w:jc w:val="center"/>
              <w:rPr>
                <w:rFonts w:eastAsia="Calibri"/>
                <w:b/>
                <w:sz w:val="20"/>
                <w:szCs w:val="22"/>
              </w:rPr>
            </w:pPr>
            <w:r w:rsidRPr="00327125">
              <w:rPr>
                <w:rFonts w:eastAsia="Calibri"/>
                <w:b/>
                <w:sz w:val="20"/>
                <w:szCs w:val="22"/>
              </w:rPr>
              <w:t>Estudios realizados y profesión</w:t>
            </w:r>
          </w:p>
        </w:tc>
        <w:tc>
          <w:tcPr>
            <w:tcW w:w="2365" w:type="dxa"/>
            <w:shd w:val="clear" w:color="auto" w:fill="D9D9D9"/>
            <w:vAlign w:val="center"/>
          </w:tcPr>
          <w:p w14:paraId="31E8299A" w14:textId="77777777" w:rsidR="00677E25" w:rsidRPr="00327125" w:rsidRDefault="00677E25" w:rsidP="00355875">
            <w:pPr>
              <w:spacing w:before="240"/>
              <w:jc w:val="center"/>
              <w:rPr>
                <w:rFonts w:eastAsia="Calibri"/>
                <w:b/>
                <w:sz w:val="20"/>
                <w:szCs w:val="22"/>
              </w:rPr>
            </w:pPr>
            <w:r w:rsidRPr="00327125">
              <w:rPr>
                <w:rFonts w:eastAsia="Calibri"/>
                <w:b/>
                <w:sz w:val="20"/>
                <w:szCs w:val="22"/>
              </w:rPr>
              <w:t>Experiencia en su labor actual</w:t>
            </w:r>
          </w:p>
        </w:tc>
      </w:tr>
      <w:tr w:rsidR="00677E25" w:rsidRPr="00327125" w14:paraId="15A721BC" w14:textId="77777777" w:rsidTr="00355875">
        <w:trPr>
          <w:cantSplit/>
          <w:trHeight w:val="371"/>
          <w:jc w:val="center"/>
        </w:trPr>
        <w:tc>
          <w:tcPr>
            <w:tcW w:w="2809" w:type="dxa"/>
          </w:tcPr>
          <w:p w14:paraId="74AC0BF6" w14:textId="77777777" w:rsidR="00677E25" w:rsidRPr="00327125" w:rsidRDefault="00677E25" w:rsidP="00355875">
            <w:pPr>
              <w:ind w:right="639"/>
              <w:rPr>
                <w:rFonts w:eastAsia="Calibri"/>
                <w:sz w:val="22"/>
                <w:szCs w:val="22"/>
              </w:rPr>
            </w:pPr>
          </w:p>
        </w:tc>
        <w:tc>
          <w:tcPr>
            <w:tcW w:w="2442" w:type="dxa"/>
          </w:tcPr>
          <w:p w14:paraId="0753D95A" w14:textId="77777777" w:rsidR="00677E25" w:rsidRPr="00327125" w:rsidRDefault="00677E25" w:rsidP="00355875">
            <w:pPr>
              <w:ind w:right="639"/>
              <w:rPr>
                <w:rFonts w:eastAsia="Calibri"/>
                <w:sz w:val="22"/>
                <w:szCs w:val="22"/>
              </w:rPr>
            </w:pPr>
          </w:p>
        </w:tc>
        <w:tc>
          <w:tcPr>
            <w:tcW w:w="2736" w:type="dxa"/>
          </w:tcPr>
          <w:p w14:paraId="36C60446" w14:textId="77777777" w:rsidR="00677E25" w:rsidRPr="00327125" w:rsidRDefault="00677E25" w:rsidP="00355875">
            <w:pPr>
              <w:pStyle w:val="Piedepgina"/>
              <w:ind w:right="639"/>
              <w:rPr>
                <w:rFonts w:eastAsia="Calibri"/>
                <w:sz w:val="22"/>
                <w:szCs w:val="22"/>
              </w:rPr>
            </w:pPr>
          </w:p>
        </w:tc>
        <w:tc>
          <w:tcPr>
            <w:tcW w:w="2365" w:type="dxa"/>
          </w:tcPr>
          <w:p w14:paraId="659EBC35" w14:textId="77777777" w:rsidR="00677E25" w:rsidRPr="00327125" w:rsidRDefault="00677E25" w:rsidP="00355875">
            <w:pPr>
              <w:pStyle w:val="Encabezado"/>
              <w:ind w:right="639"/>
              <w:rPr>
                <w:rFonts w:eastAsia="Calibri"/>
                <w:sz w:val="22"/>
                <w:szCs w:val="22"/>
              </w:rPr>
            </w:pPr>
          </w:p>
        </w:tc>
      </w:tr>
      <w:tr w:rsidR="00677E25" w:rsidRPr="00327125" w14:paraId="110B12F1" w14:textId="77777777" w:rsidTr="00355875">
        <w:trPr>
          <w:cantSplit/>
          <w:trHeight w:val="398"/>
          <w:jc w:val="center"/>
        </w:trPr>
        <w:tc>
          <w:tcPr>
            <w:tcW w:w="2809" w:type="dxa"/>
          </w:tcPr>
          <w:p w14:paraId="47C5F307" w14:textId="77777777" w:rsidR="00677E25" w:rsidRPr="00327125" w:rsidRDefault="00677E25" w:rsidP="00355875">
            <w:pPr>
              <w:ind w:right="639"/>
              <w:rPr>
                <w:sz w:val="22"/>
                <w:szCs w:val="22"/>
              </w:rPr>
            </w:pPr>
          </w:p>
        </w:tc>
        <w:tc>
          <w:tcPr>
            <w:tcW w:w="2442" w:type="dxa"/>
          </w:tcPr>
          <w:p w14:paraId="10092332" w14:textId="77777777" w:rsidR="00677E25" w:rsidRPr="00327125" w:rsidRDefault="00677E25" w:rsidP="00355875">
            <w:pPr>
              <w:ind w:right="639"/>
              <w:rPr>
                <w:sz w:val="22"/>
                <w:szCs w:val="22"/>
              </w:rPr>
            </w:pPr>
          </w:p>
        </w:tc>
        <w:tc>
          <w:tcPr>
            <w:tcW w:w="2736" w:type="dxa"/>
          </w:tcPr>
          <w:p w14:paraId="4997EBDD" w14:textId="77777777" w:rsidR="00677E25" w:rsidRPr="00327125" w:rsidRDefault="00677E25" w:rsidP="00355875">
            <w:pPr>
              <w:pStyle w:val="Piedepgina"/>
              <w:ind w:right="639"/>
              <w:rPr>
                <w:sz w:val="22"/>
                <w:szCs w:val="22"/>
              </w:rPr>
            </w:pPr>
          </w:p>
        </w:tc>
        <w:tc>
          <w:tcPr>
            <w:tcW w:w="2365" w:type="dxa"/>
          </w:tcPr>
          <w:p w14:paraId="644047B0" w14:textId="77777777" w:rsidR="00677E25" w:rsidRPr="00327125" w:rsidRDefault="00677E25" w:rsidP="00355875">
            <w:pPr>
              <w:pStyle w:val="Encabezado"/>
              <w:ind w:right="639"/>
              <w:rPr>
                <w:sz w:val="22"/>
                <w:szCs w:val="22"/>
              </w:rPr>
            </w:pPr>
          </w:p>
        </w:tc>
      </w:tr>
      <w:tr w:rsidR="00677E25" w:rsidRPr="00327125" w14:paraId="525FBE7C" w14:textId="77777777" w:rsidTr="00355875">
        <w:trPr>
          <w:cantSplit/>
          <w:trHeight w:val="347"/>
          <w:jc w:val="center"/>
        </w:trPr>
        <w:tc>
          <w:tcPr>
            <w:tcW w:w="2809" w:type="dxa"/>
          </w:tcPr>
          <w:p w14:paraId="70E25F85" w14:textId="77777777" w:rsidR="00677E25" w:rsidRPr="00327125" w:rsidRDefault="00677E25" w:rsidP="00355875">
            <w:pPr>
              <w:ind w:right="639"/>
              <w:rPr>
                <w:sz w:val="22"/>
                <w:szCs w:val="22"/>
              </w:rPr>
            </w:pPr>
          </w:p>
        </w:tc>
        <w:tc>
          <w:tcPr>
            <w:tcW w:w="2442" w:type="dxa"/>
          </w:tcPr>
          <w:p w14:paraId="37776575" w14:textId="77777777" w:rsidR="00677E25" w:rsidRPr="00327125" w:rsidRDefault="00677E25" w:rsidP="00355875">
            <w:pPr>
              <w:ind w:right="639"/>
              <w:rPr>
                <w:sz w:val="22"/>
                <w:szCs w:val="22"/>
              </w:rPr>
            </w:pPr>
          </w:p>
        </w:tc>
        <w:tc>
          <w:tcPr>
            <w:tcW w:w="2736" w:type="dxa"/>
          </w:tcPr>
          <w:p w14:paraId="7A7C01F5" w14:textId="77777777" w:rsidR="00677E25" w:rsidRPr="00327125" w:rsidRDefault="00677E25" w:rsidP="00355875">
            <w:pPr>
              <w:pStyle w:val="Piedepgina"/>
              <w:ind w:right="639"/>
              <w:rPr>
                <w:sz w:val="22"/>
                <w:szCs w:val="22"/>
              </w:rPr>
            </w:pPr>
          </w:p>
        </w:tc>
        <w:tc>
          <w:tcPr>
            <w:tcW w:w="2365" w:type="dxa"/>
          </w:tcPr>
          <w:p w14:paraId="026406A6" w14:textId="77777777" w:rsidR="00677E25" w:rsidRPr="00327125" w:rsidRDefault="00677E25" w:rsidP="00355875">
            <w:pPr>
              <w:pStyle w:val="Encabezado"/>
              <w:ind w:right="639"/>
              <w:rPr>
                <w:sz w:val="22"/>
                <w:szCs w:val="22"/>
              </w:rPr>
            </w:pPr>
          </w:p>
        </w:tc>
      </w:tr>
      <w:tr w:rsidR="00677E25" w:rsidRPr="00327125" w14:paraId="7331E986" w14:textId="77777777" w:rsidTr="00355875">
        <w:trPr>
          <w:cantSplit/>
          <w:trHeight w:val="381"/>
          <w:jc w:val="center"/>
        </w:trPr>
        <w:tc>
          <w:tcPr>
            <w:tcW w:w="2809" w:type="dxa"/>
          </w:tcPr>
          <w:p w14:paraId="3E1B6D05" w14:textId="77777777" w:rsidR="00677E25" w:rsidRPr="00327125" w:rsidRDefault="00677E25" w:rsidP="00355875">
            <w:pPr>
              <w:ind w:right="639"/>
              <w:rPr>
                <w:sz w:val="22"/>
                <w:szCs w:val="22"/>
              </w:rPr>
            </w:pPr>
          </w:p>
        </w:tc>
        <w:tc>
          <w:tcPr>
            <w:tcW w:w="2442" w:type="dxa"/>
          </w:tcPr>
          <w:p w14:paraId="3D323EB8" w14:textId="77777777" w:rsidR="00677E25" w:rsidRPr="00327125" w:rsidRDefault="00677E25" w:rsidP="00355875">
            <w:pPr>
              <w:ind w:right="639"/>
              <w:rPr>
                <w:sz w:val="22"/>
                <w:szCs w:val="22"/>
              </w:rPr>
            </w:pPr>
          </w:p>
        </w:tc>
        <w:tc>
          <w:tcPr>
            <w:tcW w:w="2736" w:type="dxa"/>
          </w:tcPr>
          <w:p w14:paraId="4B9CF3E2" w14:textId="77777777" w:rsidR="00677E25" w:rsidRPr="00327125" w:rsidRDefault="00677E25" w:rsidP="00355875">
            <w:pPr>
              <w:pStyle w:val="Piedepgina"/>
              <w:ind w:right="639"/>
              <w:rPr>
                <w:sz w:val="22"/>
                <w:szCs w:val="22"/>
              </w:rPr>
            </w:pPr>
          </w:p>
        </w:tc>
        <w:tc>
          <w:tcPr>
            <w:tcW w:w="2365" w:type="dxa"/>
          </w:tcPr>
          <w:p w14:paraId="5F44F32D" w14:textId="77777777" w:rsidR="00677E25" w:rsidRPr="00327125" w:rsidRDefault="00677E25" w:rsidP="00355875">
            <w:pPr>
              <w:pStyle w:val="Encabezado"/>
              <w:ind w:right="639"/>
              <w:rPr>
                <w:sz w:val="22"/>
                <w:szCs w:val="22"/>
              </w:rPr>
            </w:pPr>
          </w:p>
        </w:tc>
      </w:tr>
      <w:tr w:rsidR="00677E25" w:rsidRPr="00327125" w14:paraId="0C2EF109" w14:textId="77777777" w:rsidTr="00355875">
        <w:trPr>
          <w:cantSplit/>
          <w:trHeight w:val="481"/>
          <w:jc w:val="center"/>
        </w:trPr>
        <w:tc>
          <w:tcPr>
            <w:tcW w:w="2809" w:type="dxa"/>
          </w:tcPr>
          <w:p w14:paraId="5CD8B443" w14:textId="77777777" w:rsidR="00677E25" w:rsidRPr="00327125" w:rsidRDefault="00677E25" w:rsidP="00355875">
            <w:pPr>
              <w:ind w:right="639"/>
              <w:rPr>
                <w:sz w:val="22"/>
                <w:szCs w:val="22"/>
              </w:rPr>
            </w:pPr>
          </w:p>
        </w:tc>
        <w:tc>
          <w:tcPr>
            <w:tcW w:w="2442" w:type="dxa"/>
          </w:tcPr>
          <w:p w14:paraId="00884E7A" w14:textId="77777777" w:rsidR="00677E25" w:rsidRPr="00327125" w:rsidRDefault="00677E25" w:rsidP="00355875">
            <w:pPr>
              <w:ind w:right="639"/>
              <w:rPr>
                <w:sz w:val="22"/>
                <w:szCs w:val="22"/>
              </w:rPr>
            </w:pPr>
          </w:p>
        </w:tc>
        <w:tc>
          <w:tcPr>
            <w:tcW w:w="2736" w:type="dxa"/>
          </w:tcPr>
          <w:p w14:paraId="08375386" w14:textId="77777777" w:rsidR="00677E25" w:rsidRPr="00327125" w:rsidRDefault="00677E25" w:rsidP="00355875">
            <w:pPr>
              <w:pStyle w:val="Piedepgina"/>
              <w:ind w:right="639"/>
              <w:rPr>
                <w:sz w:val="22"/>
                <w:szCs w:val="22"/>
              </w:rPr>
            </w:pPr>
          </w:p>
        </w:tc>
        <w:tc>
          <w:tcPr>
            <w:tcW w:w="2365" w:type="dxa"/>
          </w:tcPr>
          <w:p w14:paraId="4D8BEDCF" w14:textId="77777777" w:rsidR="00677E25" w:rsidRPr="00327125" w:rsidRDefault="00677E25" w:rsidP="00355875">
            <w:pPr>
              <w:pStyle w:val="Encabezado"/>
              <w:ind w:right="639"/>
              <w:rPr>
                <w:sz w:val="22"/>
                <w:szCs w:val="22"/>
              </w:rPr>
            </w:pPr>
          </w:p>
        </w:tc>
      </w:tr>
      <w:tr w:rsidR="00677E25" w:rsidRPr="00327125" w14:paraId="3D677CB8" w14:textId="77777777" w:rsidTr="00355875">
        <w:trPr>
          <w:cantSplit/>
          <w:trHeight w:val="497"/>
          <w:jc w:val="center"/>
        </w:trPr>
        <w:tc>
          <w:tcPr>
            <w:tcW w:w="2809" w:type="dxa"/>
          </w:tcPr>
          <w:p w14:paraId="7FE1A55B" w14:textId="77777777" w:rsidR="00677E25" w:rsidRPr="00327125" w:rsidRDefault="00677E25" w:rsidP="00355875">
            <w:pPr>
              <w:ind w:right="639"/>
              <w:rPr>
                <w:sz w:val="22"/>
                <w:szCs w:val="22"/>
              </w:rPr>
            </w:pPr>
          </w:p>
        </w:tc>
        <w:tc>
          <w:tcPr>
            <w:tcW w:w="2442" w:type="dxa"/>
          </w:tcPr>
          <w:p w14:paraId="0E919204" w14:textId="77777777" w:rsidR="00677E25" w:rsidRPr="00327125" w:rsidRDefault="00677E25" w:rsidP="00355875">
            <w:pPr>
              <w:ind w:right="639"/>
              <w:rPr>
                <w:sz w:val="22"/>
                <w:szCs w:val="22"/>
              </w:rPr>
            </w:pPr>
          </w:p>
        </w:tc>
        <w:tc>
          <w:tcPr>
            <w:tcW w:w="2736" w:type="dxa"/>
          </w:tcPr>
          <w:p w14:paraId="019B63F8" w14:textId="77777777" w:rsidR="00677E25" w:rsidRPr="00327125" w:rsidRDefault="00677E25" w:rsidP="00355875">
            <w:pPr>
              <w:pStyle w:val="Piedepgina"/>
              <w:ind w:right="639"/>
              <w:rPr>
                <w:sz w:val="22"/>
                <w:szCs w:val="22"/>
              </w:rPr>
            </w:pPr>
          </w:p>
        </w:tc>
        <w:tc>
          <w:tcPr>
            <w:tcW w:w="2365" w:type="dxa"/>
          </w:tcPr>
          <w:p w14:paraId="4156E3A1" w14:textId="77777777" w:rsidR="00677E25" w:rsidRPr="00327125" w:rsidRDefault="00677E25" w:rsidP="00355875">
            <w:pPr>
              <w:pStyle w:val="Encabezado"/>
              <w:ind w:right="639"/>
              <w:rPr>
                <w:sz w:val="22"/>
                <w:szCs w:val="22"/>
              </w:rPr>
            </w:pPr>
          </w:p>
        </w:tc>
      </w:tr>
      <w:tr w:rsidR="00677E25" w:rsidRPr="00327125" w14:paraId="7B4A0101" w14:textId="77777777" w:rsidTr="00355875">
        <w:trPr>
          <w:cantSplit/>
          <w:trHeight w:val="397"/>
          <w:jc w:val="center"/>
        </w:trPr>
        <w:tc>
          <w:tcPr>
            <w:tcW w:w="2809" w:type="dxa"/>
          </w:tcPr>
          <w:p w14:paraId="46286CFE" w14:textId="77777777" w:rsidR="00677E25" w:rsidRPr="00327125" w:rsidRDefault="00677E25" w:rsidP="00355875">
            <w:pPr>
              <w:ind w:right="639"/>
              <w:rPr>
                <w:sz w:val="22"/>
                <w:szCs w:val="22"/>
              </w:rPr>
            </w:pPr>
          </w:p>
        </w:tc>
        <w:tc>
          <w:tcPr>
            <w:tcW w:w="2442" w:type="dxa"/>
          </w:tcPr>
          <w:p w14:paraId="17EA376C" w14:textId="77777777" w:rsidR="00677E25" w:rsidRPr="00327125" w:rsidRDefault="00677E25" w:rsidP="00355875">
            <w:pPr>
              <w:ind w:right="639"/>
              <w:rPr>
                <w:sz w:val="22"/>
                <w:szCs w:val="22"/>
              </w:rPr>
            </w:pPr>
          </w:p>
        </w:tc>
        <w:tc>
          <w:tcPr>
            <w:tcW w:w="2736" w:type="dxa"/>
          </w:tcPr>
          <w:p w14:paraId="0F5CFA56" w14:textId="77777777" w:rsidR="00677E25" w:rsidRPr="00327125" w:rsidRDefault="00677E25" w:rsidP="00355875">
            <w:pPr>
              <w:pStyle w:val="Piedepgina"/>
              <w:ind w:right="639"/>
              <w:rPr>
                <w:sz w:val="22"/>
                <w:szCs w:val="22"/>
              </w:rPr>
            </w:pPr>
          </w:p>
        </w:tc>
        <w:tc>
          <w:tcPr>
            <w:tcW w:w="2365" w:type="dxa"/>
          </w:tcPr>
          <w:p w14:paraId="7CFC6F62" w14:textId="77777777" w:rsidR="00677E25" w:rsidRPr="00327125" w:rsidRDefault="00677E25" w:rsidP="00355875">
            <w:pPr>
              <w:pStyle w:val="Encabezado"/>
              <w:ind w:right="639"/>
              <w:rPr>
                <w:sz w:val="22"/>
                <w:szCs w:val="22"/>
              </w:rPr>
            </w:pPr>
          </w:p>
        </w:tc>
      </w:tr>
      <w:tr w:rsidR="00677E25" w:rsidRPr="00327125" w14:paraId="514AB788" w14:textId="77777777" w:rsidTr="00355875">
        <w:trPr>
          <w:cantSplit/>
          <w:trHeight w:val="379"/>
          <w:jc w:val="center"/>
        </w:trPr>
        <w:tc>
          <w:tcPr>
            <w:tcW w:w="2809" w:type="dxa"/>
          </w:tcPr>
          <w:p w14:paraId="61156DAF" w14:textId="77777777" w:rsidR="00677E25" w:rsidRPr="00327125" w:rsidRDefault="00677E25" w:rsidP="00355875">
            <w:pPr>
              <w:ind w:right="639"/>
              <w:rPr>
                <w:sz w:val="22"/>
                <w:szCs w:val="22"/>
              </w:rPr>
            </w:pPr>
          </w:p>
        </w:tc>
        <w:tc>
          <w:tcPr>
            <w:tcW w:w="2442" w:type="dxa"/>
          </w:tcPr>
          <w:p w14:paraId="0E1DC930" w14:textId="77777777" w:rsidR="00677E25" w:rsidRPr="00327125" w:rsidRDefault="00677E25" w:rsidP="00355875">
            <w:pPr>
              <w:ind w:right="639"/>
              <w:rPr>
                <w:sz w:val="22"/>
                <w:szCs w:val="22"/>
              </w:rPr>
            </w:pPr>
          </w:p>
        </w:tc>
        <w:tc>
          <w:tcPr>
            <w:tcW w:w="2736" w:type="dxa"/>
          </w:tcPr>
          <w:p w14:paraId="27BBFE85" w14:textId="77777777" w:rsidR="00677E25" w:rsidRPr="00327125" w:rsidRDefault="00677E25" w:rsidP="00355875">
            <w:pPr>
              <w:pStyle w:val="Piedepgina"/>
              <w:ind w:right="639"/>
              <w:rPr>
                <w:sz w:val="22"/>
                <w:szCs w:val="22"/>
              </w:rPr>
            </w:pPr>
          </w:p>
        </w:tc>
        <w:tc>
          <w:tcPr>
            <w:tcW w:w="2365" w:type="dxa"/>
          </w:tcPr>
          <w:p w14:paraId="7220041D" w14:textId="77777777" w:rsidR="00677E25" w:rsidRPr="00327125" w:rsidRDefault="00677E25" w:rsidP="00355875">
            <w:pPr>
              <w:pStyle w:val="Encabezado"/>
              <w:ind w:right="639"/>
              <w:rPr>
                <w:sz w:val="22"/>
                <w:szCs w:val="22"/>
              </w:rPr>
            </w:pPr>
          </w:p>
        </w:tc>
      </w:tr>
    </w:tbl>
    <w:p w14:paraId="3A6FC4EF" w14:textId="77777777" w:rsidR="00677E25" w:rsidRDefault="00677E25">
      <w:pPr>
        <w:rPr>
          <w:rFonts w:eastAsia="Calibri"/>
          <w:b/>
          <w:sz w:val="22"/>
          <w:szCs w:val="22"/>
        </w:rPr>
      </w:pPr>
    </w:p>
    <w:p w14:paraId="6CE2C735" w14:textId="77777777" w:rsidR="00677E25" w:rsidRDefault="00677E25" w:rsidP="00677E25">
      <w:pPr>
        <w:ind w:right="639"/>
        <w:rPr>
          <w:b/>
          <w:sz w:val="22"/>
          <w:szCs w:val="22"/>
        </w:rPr>
      </w:pPr>
      <w:r w:rsidRPr="00327125">
        <w:rPr>
          <w:rFonts w:eastAsia="Calibri"/>
          <w:b/>
          <w:sz w:val="22"/>
          <w:szCs w:val="22"/>
        </w:rPr>
        <w:t>B.  Facilidades del taller</w:t>
      </w:r>
      <w:r w:rsidRPr="00327125">
        <w:rPr>
          <w:b/>
          <w:sz w:val="22"/>
          <w:szCs w:val="22"/>
        </w:rPr>
        <w:t>.</w:t>
      </w:r>
    </w:p>
    <w:p w14:paraId="530139E8" w14:textId="77777777" w:rsidR="00677E25" w:rsidRPr="00327125" w:rsidRDefault="00677E25" w:rsidP="00677E25">
      <w:pPr>
        <w:ind w:right="639"/>
        <w:rPr>
          <w:rFonts w:eastAsia="Calibri"/>
          <w:b/>
          <w:sz w:val="22"/>
          <w:szCs w:val="22"/>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3"/>
      </w:tblGrid>
      <w:tr w:rsidR="00677E25" w:rsidRPr="00327125" w14:paraId="5C7EBD53" w14:textId="77777777" w:rsidTr="00355875">
        <w:trPr>
          <w:jc w:val="center"/>
        </w:trPr>
        <w:tc>
          <w:tcPr>
            <w:tcW w:w="10413" w:type="dxa"/>
          </w:tcPr>
          <w:p w14:paraId="71176AA5" w14:textId="77777777" w:rsidR="00677E25" w:rsidRPr="00327125" w:rsidRDefault="00677E25" w:rsidP="00355875">
            <w:pPr>
              <w:pStyle w:val="Piedepgina"/>
              <w:ind w:right="639"/>
              <w:rPr>
                <w:rFonts w:eastAsia="Calibri"/>
                <w:sz w:val="22"/>
                <w:szCs w:val="22"/>
              </w:rPr>
            </w:pPr>
            <w:r w:rsidRPr="00327125">
              <w:rPr>
                <w:rFonts w:eastAsia="Calibri"/>
                <w:sz w:val="22"/>
                <w:szCs w:val="22"/>
              </w:rPr>
              <w:t>Instalaciones físicas:</w:t>
            </w:r>
          </w:p>
          <w:p w14:paraId="2A633554" w14:textId="77777777" w:rsidR="00677E25" w:rsidRDefault="00677E25" w:rsidP="00355875">
            <w:pPr>
              <w:pStyle w:val="Piedepgina"/>
              <w:ind w:right="639"/>
              <w:rPr>
                <w:sz w:val="22"/>
                <w:szCs w:val="22"/>
              </w:rPr>
            </w:pPr>
          </w:p>
          <w:p w14:paraId="3B0194E2" w14:textId="77777777" w:rsidR="00677E25" w:rsidRDefault="00677E25" w:rsidP="00355875">
            <w:pPr>
              <w:pStyle w:val="Piedepgina"/>
              <w:ind w:right="639"/>
              <w:rPr>
                <w:rFonts w:eastAsia="Calibri"/>
                <w:sz w:val="22"/>
                <w:szCs w:val="22"/>
              </w:rPr>
            </w:pPr>
          </w:p>
          <w:p w14:paraId="46B972E0" w14:textId="77777777" w:rsidR="00677E25" w:rsidRPr="00327125" w:rsidRDefault="00677E25" w:rsidP="00355875">
            <w:pPr>
              <w:pStyle w:val="Piedepgina"/>
              <w:ind w:right="639"/>
              <w:rPr>
                <w:rFonts w:eastAsia="Calibri"/>
                <w:sz w:val="22"/>
                <w:szCs w:val="22"/>
              </w:rPr>
            </w:pPr>
          </w:p>
          <w:p w14:paraId="5378CDDF" w14:textId="77777777" w:rsidR="00677E25" w:rsidRPr="00327125" w:rsidRDefault="00677E25" w:rsidP="00355875">
            <w:pPr>
              <w:pStyle w:val="Piedepgina"/>
              <w:ind w:right="639"/>
              <w:rPr>
                <w:rFonts w:eastAsia="Calibri"/>
                <w:sz w:val="22"/>
                <w:szCs w:val="22"/>
              </w:rPr>
            </w:pPr>
          </w:p>
        </w:tc>
      </w:tr>
      <w:tr w:rsidR="00677E25" w:rsidRPr="00327125" w14:paraId="196BDB59" w14:textId="77777777" w:rsidTr="00355875">
        <w:trPr>
          <w:jc w:val="center"/>
        </w:trPr>
        <w:tc>
          <w:tcPr>
            <w:tcW w:w="10413" w:type="dxa"/>
          </w:tcPr>
          <w:p w14:paraId="053206C7" w14:textId="77777777" w:rsidR="00677E25" w:rsidRPr="00327125" w:rsidRDefault="00677E25" w:rsidP="00355875">
            <w:pPr>
              <w:pStyle w:val="Piedepgina"/>
              <w:ind w:right="639"/>
              <w:rPr>
                <w:rFonts w:eastAsia="Calibri"/>
                <w:sz w:val="22"/>
                <w:szCs w:val="22"/>
              </w:rPr>
            </w:pPr>
            <w:r w:rsidRPr="00327125">
              <w:rPr>
                <w:rFonts w:eastAsia="Calibri"/>
                <w:sz w:val="22"/>
                <w:szCs w:val="22"/>
              </w:rPr>
              <w:t>Equipos de medición y herramientas:</w:t>
            </w:r>
          </w:p>
          <w:p w14:paraId="6B3AA9CD" w14:textId="77777777" w:rsidR="00677E25" w:rsidRPr="00327125" w:rsidRDefault="00677E25" w:rsidP="00355875">
            <w:pPr>
              <w:pStyle w:val="Piedepgina"/>
              <w:ind w:right="639"/>
              <w:rPr>
                <w:rFonts w:eastAsia="Calibri"/>
                <w:sz w:val="22"/>
                <w:szCs w:val="22"/>
              </w:rPr>
            </w:pPr>
          </w:p>
          <w:p w14:paraId="44910F70" w14:textId="77777777" w:rsidR="00677E25" w:rsidRDefault="00677E25" w:rsidP="00355875">
            <w:pPr>
              <w:pStyle w:val="Piedepgina"/>
              <w:ind w:right="639"/>
              <w:rPr>
                <w:sz w:val="22"/>
                <w:szCs w:val="22"/>
              </w:rPr>
            </w:pPr>
          </w:p>
          <w:p w14:paraId="0C0A202B" w14:textId="77777777" w:rsidR="00677E25" w:rsidRDefault="00677E25" w:rsidP="00355875">
            <w:pPr>
              <w:pStyle w:val="Piedepgina"/>
              <w:ind w:right="639"/>
              <w:rPr>
                <w:sz w:val="22"/>
                <w:szCs w:val="22"/>
              </w:rPr>
            </w:pPr>
          </w:p>
          <w:p w14:paraId="7B80DB59" w14:textId="77777777" w:rsidR="00677E25" w:rsidRPr="00327125" w:rsidRDefault="00677E25" w:rsidP="00355875">
            <w:pPr>
              <w:pStyle w:val="Piedepgina"/>
              <w:ind w:right="639"/>
              <w:rPr>
                <w:rFonts w:eastAsia="Calibri"/>
                <w:sz w:val="22"/>
                <w:szCs w:val="22"/>
              </w:rPr>
            </w:pPr>
          </w:p>
        </w:tc>
      </w:tr>
      <w:tr w:rsidR="00677E25" w:rsidRPr="00327125" w14:paraId="2368F087" w14:textId="77777777" w:rsidTr="00355875">
        <w:trPr>
          <w:jc w:val="center"/>
        </w:trPr>
        <w:tc>
          <w:tcPr>
            <w:tcW w:w="10413" w:type="dxa"/>
          </w:tcPr>
          <w:p w14:paraId="59CA9C1A" w14:textId="77777777" w:rsidR="00677E25" w:rsidRPr="00327125" w:rsidRDefault="00677E25" w:rsidP="00355875">
            <w:pPr>
              <w:pStyle w:val="Piedepgina"/>
              <w:ind w:right="639"/>
              <w:rPr>
                <w:rFonts w:eastAsia="Calibri"/>
                <w:sz w:val="22"/>
                <w:szCs w:val="22"/>
              </w:rPr>
            </w:pPr>
            <w:r w:rsidRPr="00327125">
              <w:rPr>
                <w:rFonts w:eastAsia="Calibri"/>
                <w:sz w:val="22"/>
                <w:szCs w:val="22"/>
              </w:rPr>
              <w:t>Existencias de partes y repuestos para los modelos del equipo ofertado:</w:t>
            </w:r>
          </w:p>
          <w:p w14:paraId="4CD3892E" w14:textId="77777777" w:rsidR="00677E25" w:rsidRDefault="00677E25" w:rsidP="00355875">
            <w:pPr>
              <w:pStyle w:val="Piedepgina"/>
              <w:ind w:right="639"/>
              <w:rPr>
                <w:sz w:val="22"/>
                <w:szCs w:val="22"/>
              </w:rPr>
            </w:pPr>
          </w:p>
          <w:p w14:paraId="6A428D97" w14:textId="77777777" w:rsidR="00677E25" w:rsidRDefault="00677E25" w:rsidP="00355875">
            <w:pPr>
              <w:pStyle w:val="Piedepgina"/>
              <w:ind w:right="639"/>
              <w:rPr>
                <w:sz w:val="22"/>
                <w:szCs w:val="22"/>
              </w:rPr>
            </w:pPr>
          </w:p>
          <w:p w14:paraId="163EB891" w14:textId="77777777" w:rsidR="00677E25" w:rsidRPr="00327125" w:rsidRDefault="00677E25" w:rsidP="00355875">
            <w:pPr>
              <w:pStyle w:val="Piedepgina"/>
              <w:ind w:right="639"/>
              <w:rPr>
                <w:rFonts w:eastAsia="Calibri"/>
                <w:sz w:val="22"/>
                <w:szCs w:val="22"/>
              </w:rPr>
            </w:pPr>
          </w:p>
          <w:p w14:paraId="7F3B5CED" w14:textId="77777777" w:rsidR="00677E25" w:rsidRPr="00327125" w:rsidRDefault="00677E25" w:rsidP="00355875">
            <w:pPr>
              <w:pStyle w:val="Piedepgina"/>
              <w:ind w:right="639"/>
              <w:rPr>
                <w:rFonts w:eastAsia="Calibri"/>
                <w:sz w:val="22"/>
                <w:szCs w:val="22"/>
              </w:rPr>
            </w:pPr>
          </w:p>
        </w:tc>
      </w:tr>
    </w:tbl>
    <w:p w14:paraId="0BE02B69" w14:textId="77777777" w:rsidR="00677E25" w:rsidRPr="00677E25" w:rsidRDefault="00677E25">
      <w:pPr>
        <w:rPr>
          <w:rFonts w:eastAsia="Calibri"/>
          <w:b/>
          <w:sz w:val="22"/>
          <w:szCs w:val="22"/>
        </w:rPr>
      </w:pPr>
      <w:r w:rsidRPr="00677E25">
        <w:rPr>
          <w:rFonts w:eastAsia="Calibri"/>
          <w:b/>
          <w:sz w:val="22"/>
          <w:szCs w:val="22"/>
        </w:rPr>
        <w:br w:type="page"/>
      </w:r>
    </w:p>
    <w:p w14:paraId="31EE0FBF" w14:textId="77777777" w:rsidR="00677E25" w:rsidRDefault="00677E25" w:rsidP="002220B9">
      <w:pPr>
        <w:tabs>
          <w:tab w:val="left" w:pos="6430"/>
          <w:tab w:val="right" w:pos="9362"/>
        </w:tabs>
        <w:rPr>
          <w:rFonts w:asciiTheme="minorHAnsi" w:eastAsia="Calibri" w:hAnsiTheme="minorHAnsi"/>
          <w:b/>
          <w:sz w:val="16"/>
          <w:szCs w:val="16"/>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C40468" w:rsidRPr="0080010D" w14:paraId="768C2DF3" w14:textId="77777777" w:rsidTr="00355875">
        <w:trPr>
          <w:jc w:val="center"/>
        </w:trPr>
        <w:tc>
          <w:tcPr>
            <w:tcW w:w="10490" w:type="dxa"/>
          </w:tcPr>
          <w:p w14:paraId="14DED97F" w14:textId="77777777" w:rsidR="00C40468" w:rsidRPr="006F5D8D" w:rsidRDefault="00C40468" w:rsidP="00355875">
            <w:pPr>
              <w:pStyle w:val="Piedepgina"/>
              <w:ind w:right="639"/>
              <w:rPr>
                <w:rFonts w:eastAsia="Calibri"/>
                <w:sz w:val="22"/>
                <w:szCs w:val="22"/>
              </w:rPr>
            </w:pPr>
            <w:r w:rsidRPr="006F5D8D">
              <w:rPr>
                <w:rFonts w:eastAsia="Calibri"/>
                <w:sz w:val="22"/>
                <w:szCs w:val="22"/>
              </w:rPr>
              <w:t>Transporte:</w:t>
            </w:r>
          </w:p>
          <w:p w14:paraId="444A9F13" w14:textId="77777777" w:rsidR="00C40468" w:rsidRDefault="00C40468" w:rsidP="00355875">
            <w:pPr>
              <w:pStyle w:val="Piedepgina"/>
              <w:ind w:right="639"/>
              <w:rPr>
                <w:rFonts w:eastAsia="Calibri"/>
                <w:sz w:val="22"/>
                <w:szCs w:val="22"/>
              </w:rPr>
            </w:pPr>
            <w:r>
              <w:rPr>
                <w:sz w:val="22"/>
                <w:szCs w:val="22"/>
              </w:rPr>
              <w:br/>
            </w:r>
          </w:p>
          <w:p w14:paraId="7DC56FBE" w14:textId="77777777" w:rsidR="00C40468" w:rsidRPr="006F5D8D" w:rsidRDefault="00C40468" w:rsidP="00355875">
            <w:pPr>
              <w:pStyle w:val="Piedepgina"/>
              <w:ind w:right="639"/>
              <w:rPr>
                <w:rFonts w:eastAsia="Calibri"/>
                <w:sz w:val="22"/>
                <w:szCs w:val="22"/>
              </w:rPr>
            </w:pPr>
          </w:p>
          <w:p w14:paraId="1A5CD60B" w14:textId="77777777" w:rsidR="00C40468" w:rsidRPr="006F5D8D" w:rsidRDefault="00C40468" w:rsidP="00355875">
            <w:pPr>
              <w:pStyle w:val="Piedepgina"/>
              <w:ind w:right="639"/>
              <w:rPr>
                <w:rFonts w:eastAsia="Calibri"/>
                <w:sz w:val="22"/>
                <w:szCs w:val="22"/>
              </w:rPr>
            </w:pPr>
          </w:p>
        </w:tc>
      </w:tr>
      <w:tr w:rsidR="00C40468" w:rsidRPr="0080010D" w14:paraId="6B991A2C" w14:textId="77777777" w:rsidTr="00355875">
        <w:trPr>
          <w:jc w:val="center"/>
        </w:trPr>
        <w:tc>
          <w:tcPr>
            <w:tcW w:w="10490" w:type="dxa"/>
          </w:tcPr>
          <w:p w14:paraId="7ACBA7D4" w14:textId="77777777" w:rsidR="00C40468" w:rsidRPr="006F5D8D" w:rsidRDefault="00C40468" w:rsidP="00355875">
            <w:pPr>
              <w:pStyle w:val="Piedepgina"/>
              <w:ind w:right="639"/>
              <w:rPr>
                <w:rFonts w:eastAsia="Calibri"/>
                <w:sz w:val="22"/>
                <w:szCs w:val="22"/>
              </w:rPr>
            </w:pPr>
            <w:r w:rsidRPr="006F5D8D">
              <w:rPr>
                <w:rFonts w:eastAsia="Calibri"/>
                <w:sz w:val="22"/>
                <w:szCs w:val="22"/>
              </w:rPr>
              <w:t>Otras facilidades:</w:t>
            </w:r>
          </w:p>
          <w:p w14:paraId="71F26739" w14:textId="77777777" w:rsidR="00C40468" w:rsidRPr="006F5D8D" w:rsidRDefault="00C40468" w:rsidP="00355875">
            <w:pPr>
              <w:pStyle w:val="Piedepgina"/>
              <w:ind w:right="639"/>
              <w:rPr>
                <w:rFonts w:eastAsia="Calibri"/>
                <w:sz w:val="22"/>
                <w:szCs w:val="22"/>
              </w:rPr>
            </w:pPr>
          </w:p>
          <w:p w14:paraId="7B6EF59B" w14:textId="77777777" w:rsidR="00C40468" w:rsidRDefault="00C40468" w:rsidP="00355875">
            <w:pPr>
              <w:pStyle w:val="Piedepgina"/>
              <w:ind w:right="639"/>
              <w:rPr>
                <w:sz w:val="22"/>
                <w:szCs w:val="22"/>
              </w:rPr>
            </w:pPr>
          </w:p>
          <w:p w14:paraId="6AD13DE8" w14:textId="77777777" w:rsidR="00C40468" w:rsidRDefault="00C40468" w:rsidP="00355875">
            <w:pPr>
              <w:pStyle w:val="Piedepgina"/>
              <w:ind w:right="639"/>
              <w:rPr>
                <w:sz w:val="22"/>
                <w:szCs w:val="22"/>
              </w:rPr>
            </w:pPr>
          </w:p>
          <w:p w14:paraId="7840DE32" w14:textId="77777777" w:rsidR="00C40468" w:rsidRPr="006F5D8D" w:rsidRDefault="00C40468" w:rsidP="00355875">
            <w:pPr>
              <w:pStyle w:val="Piedepgina"/>
              <w:ind w:right="639"/>
              <w:rPr>
                <w:rFonts w:eastAsia="Calibri"/>
                <w:sz w:val="22"/>
                <w:szCs w:val="22"/>
              </w:rPr>
            </w:pPr>
          </w:p>
        </w:tc>
      </w:tr>
    </w:tbl>
    <w:p w14:paraId="6B8E0D7B" w14:textId="77777777" w:rsidR="00C40468" w:rsidRDefault="00C40468">
      <w:pPr>
        <w:rPr>
          <w:rFonts w:asciiTheme="minorHAnsi" w:eastAsia="Calibri" w:hAnsiTheme="minorHAnsi"/>
          <w:b/>
          <w:sz w:val="16"/>
          <w:szCs w:val="16"/>
        </w:rPr>
      </w:pPr>
    </w:p>
    <w:p w14:paraId="43A81F7E" w14:textId="77777777" w:rsidR="00C40468" w:rsidRDefault="00C40468">
      <w:pPr>
        <w:rPr>
          <w:rFonts w:asciiTheme="minorHAnsi" w:eastAsia="Calibri" w:hAnsiTheme="minorHAnsi"/>
          <w:b/>
          <w:sz w:val="16"/>
          <w:szCs w:val="16"/>
        </w:rPr>
      </w:pPr>
    </w:p>
    <w:p w14:paraId="23CD0FB3" w14:textId="77777777" w:rsidR="00C40468" w:rsidRDefault="00C40468" w:rsidP="00C40468">
      <w:pPr>
        <w:pStyle w:val="Piedepgina"/>
        <w:tabs>
          <w:tab w:val="left" w:pos="1628"/>
        </w:tabs>
        <w:spacing w:line="276" w:lineRule="auto"/>
        <w:ind w:left="-426" w:right="-45"/>
        <w:jc w:val="both"/>
        <w:rPr>
          <w:sz w:val="22"/>
          <w:szCs w:val="22"/>
        </w:rPr>
      </w:pPr>
      <w:r>
        <w:rPr>
          <w:sz w:val="22"/>
          <w:szCs w:val="22"/>
        </w:rPr>
        <w:t xml:space="preserve">Por este medio autorizo a la </w:t>
      </w:r>
      <w:r>
        <w:rPr>
          <w:color w:val="FF0000"/>
          <w:sz w:val="22"/>
          <w:szCs w:val="22"/>
        </w:rPr>
        <w:t xml:space="preserve">(poner aquí nombre </w:t>
      </w:r>
      <w:r>
        <w:rPr>
          <w:color w:val="FF0000"/>
          <w:sz w:val="22"/>
          <w:szCs w:val="22"/>
        </w:rPr>
        <w:tab/>
        <w:t xml:space="preserve">de la Entidad Contratante) </w:t>
      </w:r>
      <w:r w:rsidRPr="006F5D8D">
        <w:rPr>
          <w:sz w:val="22"/>
          <w:szCs w:val="22"/>
        </w:rPr>
        <w:t>para hacer cualquier visita o investigación a efectos de constatar la veracidad de lo anteriormente expuesto.</w:t>
      </w:r>
    </w:p>
    <w:p w14:paraId="0CE00139" w14:textId="77777777" w:rsidR="00C40468" w:rsidRDefault="00C40468" w:rsidP="00C40468">
      <w:pPr>
        <w:ind w:right="543"/>
        <w:jc w:val="both"/>
        <w:rPr>
          <w:b/>
          <w:color w:val="000000"/>
          <w:sz w:val="22"/>
          <w:szCs w:val="22"/>
        </w:rPr>
      </w:pPr>
    </w:p>
    <w:p w14:paraId="089BAE38" w14:textId="77777777" w:rsidR="00C40468" w:rsidRDefault="00C40468" w:rsidP="00C40468">
      <w:pPr>
        <w:ind w:right="543"/>
        <w:jc w:val="both"/>
        <w:rPr>
          <w:b/>
          <w:color w:val="000000"/>
          <w:sz w:val="22"/>
          <w:szCs w:val="22"/>
        </w:rPr>
      </w:pPr>
    </w:p>
    <w:p w14:paraId="57774AE5" w14:textId="77777777" w:rsidR="00C40468" w:rsidRDefault="00C40468" w:rsidP="00C40468">
      <w:pPr>
        <w:pStyle w:val="Textoindependiente"/>
        <w:spacing w:line="480" w:lineRule="auto"/>
        <w:ind w:left="-426" w:right="-522"/>
        <w:rPr>
          <w:rFonts w:ascii="Arial" w:hAnsi="Arial" w:cs="Arial"/>
          <w:sz w:val="22"/>
          <w:szCs w:val="22"/>
        </w:rPr>
      </w:pPr>
    </w:p>
    <w:p w14:paraId="16812802" w14:textId="77777777" w:rsidR="00C40468" w:rsidRPr="00327125" w:rsidRDefault="00C40468" w:rsidP="00C40468">
      <w:pPr>
        <w:pStyle w:val="Textoindependiente"/>
        <w:spacing w:line="480" w:lineRule="auto"/>
        <w:ind w:left="-426" w:right="-522"/>
        <w:rPr>
          <w:rFonts w:ascii="Arial" w:hAnsi="Arial" w:cs="Arial"/>
          <w:color w:val="FF0000"/>
          <w:sz w:val="22"/>
          <w:szCs w:val="22"/>
        </w:rPr>
      </w:pPr>
      <w:r w:rsidRPr="00327125">
        <w:rPr>
          <w:rFonts w:ascii="Arial" w:hAnsi="Arial" w:cs="Arial"/>
          <w:sz w:val="22"/>
          <w:szCs w:val="22"/>
        </w:rPr>
        <w:t>Nombre</w:t>
      </w:r>
      <w:r>
        <w:rPr>
          <w:rFonts w:ascii="Arial" w:hAnsi="Arial" w:cs="Arial"/>
          <w:sz w:val="22"/>
          <w:szCs w:val="22"/>
        </w:rPr>
        <w:t xml:space="preserve"> </w:t>
      </w:r>
      <w:r w:rsidRPr="00327125">
        <w:rPr>
          <w:rFonts w:ascii="Arial" w:hAnsi="Arial" w:cs="Arial"/>
          <w:sz w:val="22"/>
          <w:szCs w:val="22"/>
        </w:rPr>
        <w:t>____________</w:t>
      </w:r>
      <w:r>
        <w:rPr>
          <w:rFonts w:ascii="Arial" w:hAnsi="Arial" w:cs="Arial"/>
          <w:sz w:val="22"/>
          <w:szCs w:val="22"/>
        </w:rPr>
        <w:t>_____</w:t>
      </w:r>
      <w:r w:rsidRPr="00327125">
        <w:rPr>
          <w:rFonts w:ascii="Arial" w:hAnsi="Arial" w:cs="Arial"/>
          <w:sz w:val="22"/>
          <w:szCs w:val="22"/>
        </w:rPr>
        <w:t>______________</w:t>
      </w:r>
      <w:r>
        <w:rPr>
          <w:rFonts w:ascii="Arial" w:hAnsi="Arial" w:cs="Arial"/>
          <w:sz w:val="22"/>
          <w:szCs w:val="22"/>
        </w:rPr>
        <w:t xml:space="preserve"> </w:t>
      </w:r>
      <w:r w:rsidRPr="00327125">
        <w:rPr>
          <w:rFonts w:ascii="Arial" w:hAnsi="Arial" w:cs="Arial"/>
          <w:sz w:val="22"/>
          <w:szCs w:val="22"/>
        </w:rPr>
        <w:t>en calidad de _____</w:t>
      </w:r>
      <w:r>
        <w:rPr>
          <w:rFonts w:ascii="Arial" w:hAnsi="Arial" w:cs="Arial"/>
          <w:sz w:val="22"/>
          <w:szCs w:val="22"/>
        </w:rPr>
        <w:t>______</w:t>
      </w:r>
      <w:r w:rsidRPr="00327125">
        <w:rPr>
          <w:rFonts w:ascii="Arial" w:hAnsi="Arial" w:cs="Arial"/>
          <w:sz w:val="22"/>
          <w:szCs w:val="22"/>
        </w:rPr>
        <w:t xml:space="preserve">________________ debidamente autorizado para actuar en nombre y representación de </w:t>
      </w:r>
      <w:r>
        <w:rPr>
          <w:rFonts w:ascii="Arial" w:hAnsi="Arial" w:cs="Arial"/>
          <w:color w:val="FF0000"/>
          <w:sz w:val="22"/>
          <w:szCs w:val="22"/>
        </w:rPr>
        <w:t>(</w:t>
      </w:r>
      <w:r w:rsidRPr="00327125">
        <w:rPr>
          <w:rFonts w:ascii="Arial" w:hAnsi="Arial" w:cs="Arial"/>
          <w:color w:val="FF0000"/>
          <w:sz w:val="22"/>
          <w:szCs w:val="22"/>
        </w:rPr>
        <w:t>poner aquí nombre del Oferente</w:t>
      </w:r>
      <w:r>
        <w:rPr>
          <w:rFonts w:ascii="Arial" w:hAnsi="Arial" w:cs="Arial"/>
          <w:color w:val="FF0000"/>
          <w:sz w:val="22"/>
          <w:szCs w:val="22"/>
        </w:rPr>
        <w:t>)</w:t>
      </w:r>
      <w:r w:rsidRPr="00327125">
        <w:rPr>
          <w:rFonts w:ascii="Arial" w:hAnsi="Arial" w:cs="Arial"/>
          <w:color w:val="FF0000"/>
          <w:sz w:val="22"/>
          <w:szCs w:val="22"/>
        </w:rPr>
        <w:t>.</w:t>
      </w:r>
    </w:p>
    <w:p w14:paraId="73E88F05" w14:textId="77777777" w:rsidR="00C40468" w:rsidRDefault="00C40468" w:rsidP="00C40468">
      <w:pPr>
        <w:ind w:right="543"/>
        <w:jc w:val="both"/>
        <w:rPr>
          <w:b/>
          <w:color w:val="000000"/>
          <w:sz w:val="22"/>
          <w:szCs w:val="22"/>
        </w:rPr>
      </w:pPr>
    </w:p>
    <w:p w14:paraId="3BC398CB" w14:textId="77777777" w:rsidR="00C40468" w:rsidRDefault="00C40468" w:rsidP="00C40468">
      <w:pPr>
        <w:ind w:right="543"/>
        <w:jc w:val="both"/>
        <w:rPr>
          <w:b/>
          <w:color w:val="000000"/>
          <w:sz w:val="22"/>
          <w:szCs w:val="22"/>
        </w:rPr>
      </w:pPr>
    </w:p>
    <w:p w14:paraId="59C985D3" w14:textId="77777777" w:rsidR="00C40468" w:rsidRPr="00E70B8C" w:rsidRDefault="00C40468" w:rsidP="00C40468">
      <w:pPr>
        <w:ind w:right="543"/>
        <w:jc w:val="both"/>
        <w:rPr>
          <w:color w:val="FF0000"/>
          <w:sz w:val="22"/>
          <w:szCs w:val="22"/>
        </w:rPr>
      </w:pPr>
      <w:r w:rsidRPr="00327125">
        <w:rPr>
          <w:rFonts w:eastAsia="Calibri"/>
          <w:b/>
          <w:color w:val="000000"/>
          <w:sz w:val="22"/>
          <w:szCs w:val="22"/>
        </w:rPr>
        <w:t>Firma autorizada y sello - Fecha</w:t>
      </w:r>
    </w:p>
    <w:p w14:paraId="231FE6F1" w14:textId="77777777" w:rsidR="00C40468" w:rsidRPr="00E70B8C" w:rsidRDefault="00C40468" w:rsidP="00C40468">
      <w:pPr>
        <w:pStyle w:val="Default"/>
        <w:spacing w:before="240"/>
        <w:jc w:val="both"/>
        <w:rPr>
          <w:rFonts w:ascii="Arial" w:hAnsi="Arial" w:cs="Arial"/>
          <w:color w:val="FF0000"/>
          <w:sz w:val="22"/>
          <w:szCs w:val="22"/>
        </w:rPr>
      </w:pPr>
      <w:r w:rsidRPr="00E70B8C">
        <w:rPr>
          <w:rFonts w:ascii="Arial" w:hAnsi="Arial" w:cs="Arial"/>
          <w:color w:val="FF0000"/>
          <w:sz w:val="22"/>
          <w:szCs w:val="22"/>
        </w:rPr>
        <w:t>(</w:t>
      </w:r>
      <w:proofErr w:type="gramStart"/>
      <w:r w:rsidRPr="00E70B8C">
        <w:rPr>
          <w:rFonts w:ascii="Arial" w:hAnsi="Arial" w:cs="Arial"/>
          <w:color w:val="FF0000"/>
          <w:sz w:val="22"/>
          <w:szCs w:val="22"/>
        </w:rPr>
        <w:t>Persona  o</w:t>
      </w:r>
      <w:proofErr w:type="gramEnd"/>
      <w:r w:rsidRPr="00E70B8C">
        <w:rPr>
          <w:rFonts w:ascii="Arial" w:hAnsi="Arial" w:cs="Arial"/>
          <w:color w:val="FF0000"/>
          <w:sz w:val="22"/>
          <w:szCs w:val="22"/>
        </w:rPr>
        <w:t xml:space="preserve"> personas autorizadas a firmar en nombre del Oferente)</w:t>
      </w:r>
    </w:p>
    <w:p w14:paraId="19EB659F" w14:textId="77777777" w:rsidR="00C40468" w:rsidRDefault="00C40468">
      <w:pPr>
        <w:rPr>
          <w:rFonts w:asciiTheme="minorHAnsi" w:eastAsia="Calibri" w:hAnsiTheme="minorHAnsi"/>
          <w:b/>
          <w:sz w:val="16"/>
          <w:szCs w:val="16"/>
        </w:rPr>
      </w:pPr>
      <w:r>
        <w:rPr>
          <w:rFonts w:asciiTheme="minorHAnsi" w:eastAsia="Calibri" w:hAnsiTheme="minorHAnsi"/>
          <w:b/>
          <w:sz w:val="16"/>
          <w:szCs w:val="16"/>
        </w:rPr>
        <w:br w:type="page"/>
      </w:r>
    </w:p>
    <w:p w14:paraId="76A655D5" w14:textId="77777777" w:rsidR="00C40468" w:rsidRDefault="00C40468" w:rsidP="002220B9">
      <w:pPr>
        <w:tabs>
          <w:tab w:val="left" w:pos="6430"/>
          <w:tab w:val="right" w:pos="9362"/>
        </w:tabs>
        <w:rPr>
          <w:rFonts w:asciiTheme="minorHAnsi" w:eastAsia="Calibri" w:hAnsiTheme="minorHAnsi"/>
          <w:b/>
          <w:sz w:val="16"/>
          <w:szCs w:val="16"/>
        </w:rPr>
      </w:pPr>
    </w:p>
    <w:p w14:paraId="6637BABF" w14:textId="77777777" w:rsidR="002220B9" w:rsidRPr="000C1BC5" w:rsidRDefault="002220B9" w:rsidP="002220B9">
      <w:pPr>
        <w:tabs>
          <w:tab w:val="left" w:pos="6430"/>
          <w:tab w:val="right" w:pos="9362"/>
        </w:tabs>
        <w:rPr>
          <w:rFonts w:asciiTheme="minorHAnsi" w:eastAsia="Calibri" w:hAnsiTheme="minorHAnsi"/>
          <w:b/>
          <w:sz w:val="16"/>
          <w:szCs w:val="16"/>
        </w:rPr>
      </w:pPr>
      <w:r w:rsidRPr="000C1BC5">
        <w:rPr>
          <w:rFonts w:asciiTheme="minorHAnsi" w:eastAsia="Calibri" w:hAnsiTheme="minorHAnsi"/>
          <w:b/>
          <w:sz w:val="16"/>
          <w:szCs w:val="16"/>
        </w:rPr>
        <w:t>Anexo 5</w:t>
      </w:r>
      <w:r w:rsidRPr="000C1BC5">
        <w:rPr>
          <w:rFonts w:asciiTheme="minorHAnsi" w:eastAsia="Calibri" w:hAnsiTheme="minorHAnsi"/>
        </w:rPr>
        <w:t xml:space="preserve"> </w:t>
      </w:r>
      <w:r w:rsidRPr="000C1BC5">
        <w:rPr>
          <w:rFonts w:asciiTheme="minorHAnsi" w:eastAsia="Calibri" w:hAnsiTheme="minorHAnsi"/>
        </w:rPr>
        <w:tab/>
      </w:r>
      <w:r w:rsidRPr="000C1BC5">
        <w:rPr>
          <w:rFonts w:asciiTheme="minorHAnsi" w:eastAsia="Calibri" w:hAnsiTheme="minorHAnsi"/>
          <w:b/>
          <w:sz w:val="16"/>
          <w:szCs w:val="16"/>
        </w:rPr>
        <w:t>Referencia MOD-INABIE-05-0</w:t>
      </w:r>
      <w:r w:rsidR="00573902">
        <w:rPr>
          <w:rFonts w:asciiTheme="minorHAnsi" w:eastAsia="Calibri" w:hAnsiTheme="minorHAnsi"/>
          <w:b/>
          <w:sz w:val="16"/>
          <w:szCs w:val="16"/>
        </w:rPr>
        <w:t>3</w:t>
      </w:r>
    </w:p>
    <w:p w14:paraId="030420A9" w14:textId="77777777" w:rsidR="002220B9" w:rsidRPr="000C1BC5" w:rsidRDefault="002220B9" w:rsidP="002220B9">
      <w:pPr>
        <w:tabs>
          <w:tab w:val="left" w:pos="6430"/>
          <w:tab w:val="right" w:pos="9362"/>
        </w:tabs>
        <w:rPr>
          <w:rFonts w:asciiTheme="minorHAnsi" w:eastAsia="Calibri" w:hAnsiTheme="minorHAnsi"/>
          <w:b/>
          <w:sz w:val="16"/>
          <w:szCs w:val="16"/>
        </w:rPr>
      </w:pPr>
    </w:p>
    <w:p w14:paraId="50659CC1" w14:textId="77777777" w:rsidR="002220B9" w:rsidRPr="000C1BC5" w:rsidRDefault="002220B9" w:rsidP="002220B9">
      <w:pPr>
        <w:jc w:val="center"/>
        <w:rPr>
          <w:rFonts w:asciiTheme="minorHAnsi" w:eastAsia="Calibri" w:hAnsiTheme="minorHAnsi"/>
          <w:b/>
        </w:rPr>
      </w:pPr>
      <w:r w:rsidRPr="000C1BC5">
        <w:rPr>
          <w:rFonts w:asciiTheme="minorHAnsi" w:eastAsia="Calibri" w:hAnsiTheme="minorHAnsi"/>
          <w:b/>
        </w:rPr>
        <w:t>INSTITUTO NACIONAL DE BIENESTAR ESTUDIANTIL</w:t>
      </w:r>
    </w:p>
    <w:p w14:paraId="2A73C818" w14:textId="77777777" w:rsidR="00403BB3" w:rsidRPr="00E62569" w:rsidRDefault="00403BB3" w:rsidP="00403BB3">
      <w:pPr>
        <w:autoSpaceDE w:val="0"/>
        <w:autoSpaceDN w:val="0"/>
        <w:jc w:val="center"/>
        <w:rPr>
          <w:rFonts w:ascii="Arial Narrow" w:hAnsi="Arial Narrow" w:cs="Arial"/>
          <w:b/>
          <w:bCs/>
        </w:rPr>
      </w:pPr>
      <w:r w:rsidRPr="00E62569">
        <w:rPr>
          <w:rFonts w:ascii="Arial Narrow" w:hAnsi="Arial Narrow" w:cs="Arial"/>
          <w:b/>
          <w:bCs/>
        </w:rPr>
        <w:t>“Año del Fomento de las Exportaciones”</w:t>
      </w:r>
    </w:p>
    <w:p w14:paraId="361674BA" w14:textId="77777777" w:rsidR="002220B9" w:rsidRPr="000C1BC5" w:rsidRDefault="002220B9" w:rsidP="002220B9">
      <w:pPr>
        <w:jc w:val="center"/>
        <w:rPr>
          <w:rFonts w:asciiTheme="minorHAnsi" w:eastAsia="Calibri" w:hAnsiTheme="minorHAnsi"/>
        </w:rPr>
      </w:pPr>
      <w:r w:rsidRPr="000C1BC5">
        <w:rPr>
          <w:rFonts w:asciiTheme="minorHAnsi" w:eastAsia="Calibri" w:hAnsiTheme="minorHAnsi"/>
        </w:rPr>
        <w:t>Comité de Compras y Contrataciones del INABIE</w:t>
      </w:r>
    </w:p>
    <w:p w14:paraId="1688E2E2" w14:textId="77777777" w:rsidR="002220B9" w:rsidRPr="000C1BC5" w:rsidRDefault="002220B9" w:rsidP="002220B9">
      <w:pPr>
        <w:jc w:val="center"/>
        <w:rPr>
          <w:rFonts w:asciiTheme="minorHAnsi" w:eastAsia="Calibri" w:hAnsiTheme="minorHAnsi"/>
        </w:rPr>
      </w:pPr>
    </w:p>
    <w:p w14:paraId="1C74AD61" w14:textId="77777777" w:rsidR="002220B9" w:rsidRPr="000C1BC5" w:rsidRDefault="002220B9" w:rsidP="002220B9">
      <w:pPr>
        <w:widowControl w:val="0"/>
        <w:tabs>
          <w:tab w:val="left" w:pos="0"/>
          <w:tab w:val="left" w:pos="360"/>
          <w:tab w:val="left" w:pos="3619"/>
        </w:tabs>
        <w:autoSpaceDE w:val="0"/>
        <w:autoSpaceDN w:val="0"/>
        <w:adjustRightInd w:val="0"/>
        <w:ind w:left="360"/>
        <w:jc w:val="both"/>
        <w:rPr>
          <w:rFonts w:asciiTheme="minorHAnsi" w:hAnsiTheme="minorHAnsi" w:cs="Arial"/>
          <w:sz w:val="22"/>
          <w:szCs w:val="22"/>
        </w:rPr>
      </w:pPr>
      <w:r w:rsidRPr="000C1BC5">
        <w:rPr>
          <w:rFonts w:asciiTheme="minorHAnsi" w:hAnsiTheme="minorHAnsi" w:cs="Arial"/>
          <w:b/>
          <w:lang w:val="es-ES_tradnl"/>
        </w:rPr>
        <w:t>DECLARACION JURADA DE NO PROHIBICION A PARTICIPAR, DE NO ESTAR EN PROCESO DE QUIEBRA</w:t>
      </w:r>
    </w:p>
    <w:p w14:paraId="432C1B55" w14:textId="77777777" w:rsidR="002220B9" w:rsidRPr="000C1BC5" w:rsidRDefault="002220B9" w:rsidP="002220B9">
      <w:pPr>
        <w:widowControl w:val="0"/>
        <w:tabs>
          <w:tab w:val="left" w:pos="0"/>
          <w:tab w:val="left" w:pos="360"/>
          <w:tab w:val="left" w:pos="3619"/>
        </w:tabs>
        <w:autoSpaceDE w:val="0"/>
        <w:autoSpaceDN w:val="0"/>
        <w:adjustRightInd w:val="0"/>
        <w:ind w:left="360"/>
        <w:jc w:val="both"/>
        <w:rPr>
          <w:rFonts w:asciiTheme="minorHAnsi" w:hAnsiTheme="minorHAnsi" w:cs="Arial"/>
          <w:sz w:val="22"/>
          <w:szCs w:val="22"/>
        </w:rPr>
      </w:pPr>
    </w:p>
    <w:p w14:paraId="0E217575" w14:textId="77777777" w:rsidR="002220B9" w:rsidRPr="000C1BC5" w:rsidRDefault="002220B9" w:rsidP="002220B9">
      <w:pPr>
        <w:widowControl w:val="0"/>
        <w:tabs>
          <w:tab w:val="left" w:pos="0"/>
          <w:tab w:val="left" w:pos="360"/>
          <w:tab w:val="left" w:pos="3619"/>
        </w:tabs>
        <w:autoSpaceDE w:val="0"/>
        <w:autoSpaceDN w:val="0"/>
        <w:adjustRightInd w:val="0"/>
        <w:ind w:left="360"/>
        <w:jc w:val="both"/>
        <w:rPr>
          <w:rFonts w:asciiTheme="minorHAnsi" w:hAnsiTheme="minorHAnsi" w:cs="Arial"/>
          <w:lang w:val="es-ES_tradnl"/>
        </w:rPr>
      </w:pPr>
      <w:r w:rsidRPr="000C1BC5">
        <w:rPr>
          <w:rFonts w:asciiTheme="minorHAnsi" w:hAnsiTheme="minorHAnsi" w:cs="Arial"/>
          <w:lang w:val="es-ES_tradnl"/>
        </w:rPr>
        <w:t>En la ciudad de _______________________,  República Dominicana, a los _________________________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personalmente los señores_________________, Cedula de Identidad y Electoral No._________________, domiciliados y residentes en la Calle______________, de la Ciudad_________, Provincia ______________de la República Dominicana _________________, propietario de la empresa __________________, ubicada en la Calle_________, No.___________, del Municipio y Provincia __________, personas a quienes doy fe de conocer, y me declararon libre y voluntariamente, lo siguiente:</w:t>
      </w:r>
    </w:p>
    <w:p w14:paraId="34A3BA5C" w14:textId="77777777" w:rsidR="002220B9" w:rsidRPr="000C1BC5" w:rsidRDefault="002220B9" w:rsidP="002220B9">
      <w:pPr>
        <w:widowControl w:val="0"/>
        <w:tabs>
          <w:tab w:val="left" w:pos="0"/>
          <w:tab w:val="left" w:pos="360"/>
          <w:tab w:val="left" w:pos="3619"/>
        </w:tabs>
        <w:autoSpaceDE w:val="0"/>
        <w:autoSpaceDN w:val="0"/>
        <w:adjustRightInd w:val="0"/>
        <w:ind w:left="360"/>
        <w:jc w:val="both"/>
        <w:rPr>
          <w:rFonts w:asciiTheme="minorHAnsi" w:hAnsiTheme="minorHAnsi" w:cs="Arial"/>
          <w:lang w:val="es-ES_tradnl"/>
        </w:rPr>
      </w:pPr>
    </w:p>
    <w:p w14:paraId="08311F63" w14:textId="77777777" w:rsidR="002220B9" w:rsidRPr="000C1BC5" w:rsidRDefault="002220B9" w:rsidP="002220B9">
      <w:pPr>
        <w:widowControl w:val="0"/>
        <w:tabs>
          <w:tab w:val="left" w:pos="0"/>
          <w:tab w:val="left" w:pos="360"/>
          <w:tab w:val="left" w:pos="3619"/>
        </w:tabs>
        <w:autoSpaceDE w:val="0"/>
        <w:autoSpaceDN w:val="0"/>
        <w:adjustRightInd w:val="0"/>
        <w:ind w:left="360"/>
        <w:jc w:val="both"/>
        <w:rPr>
          <w:rFonts w:asciiTheme="minorHAnsi" w:hAnsiTheme="minorHAnsi" w:cs="Arial"/>
          <w:lang w:val="es-ES_tradnl"/>
        </w:rPr>
      </w:pPr>
      <w:r w:rsidRPr="000C1BC5">
        <w:rPr>
          <w:rFonts w:asciiTheme="minorHAnsi" w:hAnsiTheme="minorHAnsi" w:cs="Arial"/>
          <w:b/>
          <w:lang w:val="es-ES_tradnl"/>
        </w:rPr>
        <w:t xml:space="preserve">PRIMERO: </w:t>
      </w:r>
      <w:r w:rsidRPr="000C1BC5">
        <w:rPr>
          <w:rFonts w:asciiTheme="minorHAnsi" w:hAnsiTheme="minorHAnsi" w:cs="Arial"/>
          <w:lang w:val="es-ES_tradnl"/>
        </w:rPr>
        <w:t>Que no se encuentra dentro de las prohibiciones que establece el Artículo 14 de la Ley 340-06 sobre Compras y Contrataciones de Bienes, Servicios, Obras y Concesiones del Estado Dominicano;</w:t>
      </w:r>
    </w:p>
    <w:p w14:paraId="5F8DC2C6" w14:textId="77777777" w:rsidR="002220B9" w:rsidRPr="000C1BC5" w:rsidRDefault="002220B9" w:rsidP="002220B9">
      <w:pPr>
        <w:widowControl w:val="0"/>
        <w:tabs>
          <w:tab w:val="left" w:pos="0"/>
          <w:tab w:val="left" w:pos="360"/>
          <w:tab w:val="left" w:pos="3619"/>
        </w:tabs>
        <w:autoSpaceDE w:val="0"/>
        <w:autoSpaceDN w:val="0"/>
        <w:adjustRightInd w:val="0"/>
        <w:ind w:left="360"/>
        <w:jc w:val="both"/>
        <w:rPr>
          <w:rFonts w:asciiTheme="minorHAnsi" w:hAnsiTheme="minorHAnsi" w:cs="Arial"/>
          <w:lang w:val="es-ES_tradnl"/>
        </w:rPr>
      </w:pPr>
    </w:p>
    <w:p w14:paraId="5C760D67" w14:textId="77777777" w:rsidR="002220B9" w:rsidRPr="000C1BC5" w:rsidRDefault="002220B9" w:rsidP="002220B9">
      <w:pPr>
        <w:widowControl w:val="0"/>
        <w:tabs>
          <w:tab w:val="left" w:pos="0"/>
          <w:tab w:val="left" w:pos="360"/>
          <w:tab w:val="left" w:pos="3619"/>
        </w:tabs>
        <w:autoSpaceDE w:val="0"/>
        <w:autoSpaceDN w:val="0"/>
        <w:adjustRightInd w:val="0"/>
        <w:ind w:left="360"/>
        <w:jc w:val="both"/>
        <w:rPr>
          <w:rFonts w:asciiTheme="minorHAnsi" w:hAnsiTheme="minorHAnsi" w:cs="Arial"/>
          <w:lang w:val="es-ES_tradnl"/>
        </w:rPr>
      </w:pPr>
      <w:r w:rsidRPr="000C1BC5">
        <w:rPr>
          <w:rFonts w:asciiTheme="minorHAnsi" w:hAnsiTheme="minorHAnsi" w:cs="Arial"/>
          <w:b/>
          <w:lang w:val="es-ES_tradnl"/>
        </w:rPr>
        <w:t xml:space="preserve">SEGUNDO: </w:t>
      </w:r>
      <w:r w:rsidRPr="000C1BC5">
        <w:rPr>
          <w:rFonts w:asciiTheme="minorHAnsi" w:hAnsiTheme="minorHAnsi" w:cs="Arial"/>
          <w:lang w:val="es-ES_tradnl"/>
        </w:rPr>
        <w:t>Que estamos al día en el pago de nuestras obligaciones laborales y fiscales, conforme a nuestra legislación vigente;</w:t>
      </w:r>
    </w:p>
    <w:p w14:paraId="37ED22B4" w14:textId="77777777" w:rsidR="002220B9" w:rsidRPr="000C1BC5" w:rsidRDefault="002220B9" w:rsidP="002220B9">
      <w:pPr>
        <w:widowControl w:val="0"/>
        <w:tabs>
          <w:tab w:val="left" w:pos="0"/>
          <w:tab w:val="left" w:pos="360"/>
          <w:tab w:val="left" w:pos="3619"/>
        </w:tabs>
        <w:autoSpaceDE w:val="0"/>
        <w:autoSpaceDN w:val="0"/>
        <w:adjustRightInd w:val="0"/>
        <w:ind w:left="360"/>
        <w:jc w:val="both"/>
        <w:rPr>
          <w:rFonts w:asciiTheme="minorHAnsi" w:hAnsiTheme="minorHAnsi" w:cs="Arial"/>
          <w:lang w:val="es-ES_tradnl"/>
        </w:rPr>
      </w:pPr>
    </w:p>
    <w:p w14:paraId="1F5917A7" w14:textId="77777777" w:rsidR="002220B9" w:rsidRPr="000C1BC5" w:rsidRDefault="002220B9" w:rsidP="002220B9">
      <w:pPr>
        <w:widowControl w:val="0"/>
        <w:tabs>
          <w:tab w:val="left" w:pos="0"/>
          <w:tab w:val="left" w:pos="360"/>
          <w:tab w:val="left" w:pos="3619"/>
        </w:tabs>
        <w:autoSpaceDE w:val="0"/>
        <w:autoSpaceDN w:val="0"/>
        <w:adjustRightInd w:val="0"/>
        <w:ind w:left="360"/>
        <w:jc w:val="both"/>
        <w:rPr>
          <w:rFonts w:asciiTheme="minorHAnsi" w:hAnsiTheme="minorHAnsi" w:cs="Arial"/>
          <w:lang w:val="es-ES_tradnl"/>
        </w:rPr>
      </w:pPr>
      <w:r w:rsidRPr="000C1BC5">
        <w:rPr>
          <w:rFonts w:asciiTheme="minorHAnsi" w:hAnsiTheme="minorHAnsi" w:cs="Arial"/>
          <w:b/>
          <w:lang w:val="es-ES_tradnl"/>
        </w:rPr>
        <w:t>TERCERO:</w:t>
      </w:r>
      <w:r w:rsidRPr="000C1BC5">
        <w:rPr>
          <w:rFonts w:asciiTheme="minorHAnsi" w:hAnsiTheme="minorHAnsi" w:cs="Arial"/>
          <w:lang w:val="es-ES_tradnl"/>
        </w:rPr>
        <w:t xml:space="preserve"> Que no estamos sometidos a un proceso de quiebra;</w:t>
      </w:r>
    </w:p>
    <w:p w14:paraId="37ED275A" w14:textId="77777777" w:rsidR="002220B9" w:rsidRPr="000C1BC5" w:rsidRDefault="002220B9" w:rsidP="002220B9">
      <w:pPr>
        <w:widowControl w:val="0"/>
        <w:tabs>
          <w:tab w:val="left" w:pos="0"/>
          <w:tab w:val="left" w:pos="360"/>
          <w:tab w:val="left" w:pos="3619"/>
        </w:tabs>
        <w:autoSpaceDE w:val="0"/>
        <w:autoSpaceDN w:val="0"/>
        <w:adjustRightInd w:val="0"/>
        <w:ind w:left="360"/>
        <w:jc w:val="both"/>
        <w:rPr>
          <w:rFonts w:asciiTheme="minorHAnsi" w:hAnsiTheme="minorHAnsi" w:cs="Arial"/>
          <w:sz w:val="22"/>
          <w:szCs w:val="22"/>
          <w:lang w:val="es-ES_tradnl"/>
        </w:rPr>
      </w:pPr>
    </w:p>
    <w:p w14:paraId="200B7EB0" w14:textId="77777777" w:rsidR="002220B9" w:rsidRPr="000C1BC5" w:rsidRDefault="002220B9" w:rsidP="002220B9">
      <w:pPr>
        <w:widowControl w:val="0"/>
        <w:tabs>
          <w:tab w:val="left" w:pos="0"/>
          <w:tab w:val="left" w:pos="360"/>
          <w:tab w:val="left" w:pos="3619"/>
        </w:tabs>
        <w:autoSpaceDE w:val="0"/>
        <w:autoSpaceDN w:val="0"/>
        <w:adjustRightInd w:val="0"/>
        <w:ind w:left="360"/>
        <w:jc w:val="both"/>
        <w:rPr>
          <w:rFonts w:asciiTheme="minorHAnsi" w:hAnsiTheme="minorHAnsi" w:cs="Arial"/>
          <w:lang w:val="es-ES_tradnl"/>
        </w:rPr>
      </w:pPr>
      <w:r w:rsidRPr="000C1BC5">
        <w:rPr>
          <w:rFonts w:asciiTheme="minorHAnsi" w:hAnsiTheme="minorHAnsi" w:cs="Arial"/>
          <w:b/>
          <w:lang w:val="es-ES_tradnl"/>
        </w:rPr>
        <w:t>CUARTO</w:t>
      </w:r>
      <w:r w:rsidRPr="000C1BC5">
        <w:rPr>
          <w:rFonts w:asciiTheme="minorHAnsi" w:hAnsiTheme="minorHAnsi" w:cs="Arial"/>
          <w:b/>
          <w:color w:val="0000FF"/>
          <w:lang w:val="es-ES_tradnl"/>
        </w:rPr>
        <w:t>:</w:t>
      </w:r>
      <w:r w:rsidRPr="000C1BC5">
        <w:rPr>
          <w:rFonts w:asciiTheme="minorHAnsi" w:hAnsiTheme="minorHAnsi" w:cs="Arial"/>
          <w:lang w:val="es-ES_tradnl"/>
        </w:rPr>
        <w:t xml:space="preserve"> Que es propietario de la empresa __________, ubicada en la Calle_________, No._____, del Municipio y Provincia __________, local que tiene la calidad de__________;</w:t>
      </w:r>
    </w:p>
    <w:p w14:paraId="7407FB5A" w14:textId="77777777" w:rsidR="002220B9" w:rsidRPr="000C1BC5" w:rsidRDefault="002220B9" w:rsidP="002220B9">
      <w:pPr>
        <w:widowControl w:val="0"/>
        <w:tabs>
          <w:tab w:val="left" w:pos="0"/>
          <w:tab w:val="left" w:pos="360"/>
          <w:tab w:val="left" w:pos="3619"/>
        </w:tabs>
        <w:autoSpaceDE w:val="0"/>
        <w:autoSpaceDN w:val="0"/>
        <w:adjustRightInd w:val="0"/>
        <w:ind w:left="360"/>
        <w:jc w:val="both"/>
        <w:rPr>
          <w:rFonts w:asciiTheme="minorHAnsi" w:hAnsiTheme="minorHAnsi" w:cs="Arial"/>
          <w:sz w:val="22"/>
          <w:szCs w:val="22"/>
          <w:lang w:val="es-ES_tradnl"/>
        </w:rPr>
      </w:pPr>
    </w:p>
    <w:p w14:paraId="7142AE98" w14:textId="77777777" w:rsidR="002220B9" w:rsidRPr="000C1BC5" w:rsidRDefault="002220B9" w:rsidP="002220B9">
      <w:pPr>
        <w:widowControl w:val="0"/>
        <w:tabs>
          <w:tab w:val="left" w:pos="0"/>
          <w:tab w:val="left" w:pos="360"/>
          <w:tab w:val="left" w:pos="3619"/>
        </w:tabs>
        <w:autoSpaceDE w:val="0"/>
        <w:autoSpaceDN w:val="0"/>
        <w:adjustRightInd w:val="0"/>
        <w:ind w:left="360"/>
        <w:jc w:val="both"/>
        <w:rPr>
          <w:rFonts w:asciiTheme="minorHAnsi" w:hAnsiTheme="minorHAnsi" w:cs="Arial"/>
        </w:rPr>
      </w:pPr>
      <w:r w:rsidRPr="000C1BC5">
        <w:rPr>
          <w:rFonts w:asciiTheme="minorHAnsi" w:hAnsiTheme="minorHAnsi" w:cs="Arial"/>
          <w:b/>
        </w:rPr>
        <w:t>QUINTO:</w:t>
      </w:r>
      <w:r w:rsidRPr="000C1BC5">
        <w:rPr>
          <w:rFonts w:asciiTheme="minorHAnsi" w:hAnsiTheme="minorHAnsi" w:cs="Arial"/>
        </w:rPr>
        <w:t xml:space="preserve"> </w:t>
      </w:r>
      <w:proofErr w:type="gramStart"/>
      <w:r w:rsidRPr="000C1BC5">
        <w:rPr>
          <w:rFonts w:asciiTheme="minorHAnsi" w:hAnsiTheme="minorHAnsi" w:cs="Arial"/>
        </w:rPr>
        <w:t>Que</w:t>
      </w:r>
      <w:proofErr w:type="gramEnd"/>
      <w:r w:rsidRPr="000C1BC5">
        <w:rPr>
          <w:rFonts w:asciiTheme="minorHAnsi" w:hAnsiTheme="minorHAnsi" w:cs="Arial"/>
        </w:rPr>
        <w:t xml:space="preserve"> en el caso de resultar adjudicatario, acepta las supervisiones e inspecciones de su</w:t>
      </w:r>
      <w:r w:rsidR="00E00FDD">
        <w:rPr>
          <w:rFonts w:asciiTheme="minorHAnsi" w:hAnsiTheme="minorHAnsi" w:cs="Arial"/>
        </w:rPr>
        <w:t>s oficinas</w:t>
      </w:r>
      <w:r w:rsidRPr="000C1BC5">
        <w:rPr>
          <w:rFonts w:asciiTheme="minorHAnsi" w:hAnsiTheme="minorHAnsi" w:cs="Arial"/>
        </w:rPr>
        <w:t xml:space="preserve"> y los </w:t>
      </w:r>
      <w:r w:rsidR="00E00FDD">
        <w:rPr>
          <w:rFonts w:asciiTheme="minorHAnsi" w:hAnsiTheme="minorHAnsi" w:cs="Arial"/>
        </w:rPr>
        <w:t>registros contables</w:t>
      </w:r>
      <w:r w:rsidRPr="000C1BC5">
        <w:rPr>
          <w:rFonts w:asciiTheme="minorHAnsi" w:hAnsiTheme="minorHAnsi" w:cs="Arial"/>
        </w:rPr>
        <w:t>, por parte de la Entidad Contratante; tanto en la fase previa a la firma del Contrato como durante la ejecución del mismo.</w:t>
      </w:r>
    </w:p>
    <w:p w14:paraId="2630E3A6" w14:textId="77777777" w:rsidR="002220B9" w:rsidRPr="000C1BC5" w:rsidRDefault="002220B9" w:rsidP="002220B9">
      <w:pPr>
        <w:widowControl w:val="0"/>
        <w:tabs>
          <w:tab w:val="left" w:pos="0"/>
          <w:tab w:val="left" w:pos="360"/>
          <w:tab w:val="left" w:pos="3619"/>
        </w:tabs>
        <w:autoSpaceDE w:val="0"/>
        <w:autoSpaceDN w:val="0"/>
        <w:adjustRightInd w:val="0"/>
        <w:ind w:left="360"/>
        <w:jc w:val="both"/>
        <w:rPr>
          <w:rFonts w:asciiTheme="minorHAnsi" w:hAnsiTheme="minorHAnsi" w:cs="Arial"/>
        </w:rPr>
      </w:pPr>
    </w:p>
    <w:p w14:paraId="3C9A1678" w14:textId="77777777" w:rsidR="006B7E0B" w:rsidRDefault="002220B9" w:rsidP="002220B9">
      <w:pPr>
        <w:widowControl w:val="0"/>
        <w:tabs>
          <w:tab w:val="left" w:pos="0"/>
          <w:tab w:val="left" w:pos="360"/>
          <w:tab w:val="left" w:pos="3619"/>
        </w:tabs>
        <w:autoSpaceDE w:val="0"/>
        <w:autoSpaceDN w:val="0"/>
        <w:adjustRightInd w:val="0"/>
        <w:ind w:left="360"/>
        <w:jc w:val="both"/>
        <w:rPr>
          <w:rFonts w:asciiTheme="minorHAnsi" w:hAnsiTheme="minorHAnsi" w:cs="Arial"/>
          <w:lang w:val="es-ES_tradnl"/>
        </w:rPr>
      </w:pPr>
      <w:r w:rsidRPr="000C1BC5">
        <w:rPr>
          <w:rFonts w:asciiTheme="minorHAnsi" w:hAnsiTheme="minorHAnsi" w:cs="Arial"/>
          <w:b/>
        </w:rPr>
        <w:lastRenderedPageBreak/>
        <w:t>SEXTO</w:t>
      </w:r>
      <w:r w:rsidRPr="000C1BC5">
        <w:rPr>
          <w:rFonts w:asciiTheme="minorHAnsi" w:hAnsiTheme="minorHAnsi" w:cs="Arial"/>
          <w:b/>
          <w:lang w:val="es-ES_tradnl"/>
        </w:rPr>
        <w:t xml:space="preserve">: </w:t>
      </w:r>
      <w:r w:rsidRPr="000C1BC5">
        <w:rPr>
          <w:rFonts w:asciiTheme="minorHAnsi" w:hAnsiTheme="minorHAnsi" w:cs="Arial"/>
          <w:lang w:val="es-ES_tradnl"/>
        </w:rPr>
        <w:t xml:space="preserve">Que todos los documentos presentados y requeridos a los fines de esta </w:t>
      </w:r>
    </w:p>
    <w:p w14:paraId="7E5CD826" w14:textId="77777777" w:rsidR="006B7E0B" w:rsidRDefault="006B7E0B" w:rsidP="002220B9">
      <w:pPr>
        <w:widowControl w:val="0"/>
        <w:tabs>
          <w:tab w:val="left" w:pos="0"/>
          <w:tab w:val="left" w:pos="360"/>
          <w:tab w:val="left" w:pos="3619"/>
        </w:tabs>
        <w:autoSpaceDE w:val="0"/>
        <w:autoSpaceDN w:val="0"/>
        <w:adjustRightInd w:val="0"/>
        <w:ind w:left="360"/>
        <w:jc w:val="both"/>
        <w:rPr>
          <w:rFonts w:asciiTheme="minorHAnsi" w:hAnsiTheme="minorHAnsi" w:cs="Arial"/>
          <w:lang w:val="es-ES_tradnl"/>
        </w:rPr>
      </w:pPr>
    </w:p>
    <w:p w14:paraId="4ADD32D9" w14:textId="77777777" w:rsidR="002220B9" w:rsidRPr="000C1BC5" w:rsidRDefault="008913F2" w:rsidP="002220B9">
      <w:pPr>
        <w:widowControl w:val="0"/>
        <w:tabs>
          <w:tab w:val="left" w:pos="0"/>
          <w:tab w:val="left" w:pos="360"/>
          <w:tab w:val="left" w:pos="3619"/>
        </w:tabs>
        <w:autoSpaceDE w:val="0"/>
        <w:autoSpaceDN w:val="0"/>
        <w:adjustRightInd w:val="0"/>
        <w:ind w:left="360"/>
        <w:jc w:val="both"/>
        <w:rPr>
          <w:rFonts w:asciiTheme="minorHAnsi" w:hAnsiTheme="minorHAnsi" w:cs="Arial"/>
          <w:lang w:val="es-ES_tradnl"/>
        </w:rPr>
      </w:pPr>
      <w:r w:rsidRPr="000C1BC5">
        <w:rPr>
          <w:rFonts w:asciiTheme="minorHAnsi" w:hAnsiTheme="minorHAnsi" w:cs="Arial"/>
          <w:lang w:val="es-ES_tradnl"/>
        </w:rPr>
        <w:t>Licitación</w:t>
      </w:r>
      <w:r w:rsidR="002220B9" w:rsidRPr="000C1BC5">
        <w:rPr>
          <w:rFonts w:asciiTheme="minorHAnsi" w:hAnsiTheme="minorHAnsi" w:cs="Arial"/>
          <w:lang w:val="es-ES_tradnl"/>
        </w:rPr>
        <w:t xml:space="preserve"> son originales.</w:t>
      </w:r>
    </w:p>
    <w:p w14:paraId="22F49137" w14:textId="77777777" w:rsidR="002220B9" w:rsidRPr="000C1BC5" w:rsidRDefault="002220B9" w:rsidP="002220B9">
      <w:pPr>
        <w:pStyle w:val="Prrafodelista"/>
        <w:jc w:val="both"/>
        <w:rPr>
          <w:rFonts w:asciiTheme="minorHAnsi" w:hAnsiTheme="minorHAnsi" w:cs="Arial"/>
          <w:lang w:val="es-ES_tradnl"/>
        </w:rPr>
      </w:pPr>
    </w:p>
    <w:p w14:paraId="1B73B16A" w14:textId="77777777" w:rsidR="002220B9" w:rsidRPr="000C1BC5" w:rsidRDefault="002220B9" w:rsidP="002220B9">
      <w:pPr>
        <w:ind w:left="426"/>
        <w:jc w:val="both"/>
        <w:rPr>
          <w:rFonts w:asciiTheme="minorHAnsi" w:hAnsiTheme="minorHAnsi" w:cs="Arial"/>
        </w:rPr>
      </w:pPr>
      <w:r w:rsidRPr="000C1BC5">
        <w:rPr>
          <w:rFonts w:asciiTheme="minorHAnsi" w:hAnsiTheme="minorHAnsi" w:cs="Arial"/>
          <w:b/>
          <w:lang w:val="es-ES_tradnl"/>
        </w:rPr>
        <w:t>HECHO Y PASADO EN MI ESTUDIO</w:t>
      </w:r>
      <w:r w:rsidRPr="000C1BC5">
        <w:rPr>
          <w:rFonts w:asciiTheme="minorHAnsi" w:hAnsiTheme="minorHAnsi" w:cs="Arial"/>
          <w:lang w:val="es-ES_tradnl"/>
        </w:rPr>
        <w:t xml:space="preserve"> el día, mes y año antes indicados, acto que he leído íntegramente a los comparecientes, en presencia de los señores ____________________________, cedulas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 conmigo y ante mí, Notario infrascrito, que </w:t>
      </w:r>
      <w:r w:rsidRPr="000C1BC5">
        <w:rPr>
          <w:rFonts w:asciiTheme="minorHAnsi" w:hAnsiTheme="minorHAnsi" w:cs="Arial"/>
          <w:b/>
          <w:lang w:val="es-ES_tradnl"/>
        </w:rPr>
        <w:t>CERTIFICO Y DOY FE.</w:t>
      </w:r>
    </w:p>
    <w:p w14:paraId="4069FF75" w14:textId="77777777" w:rsidR="002220B9" w:rsidRPr="000C1BC5" w:rsidRDefault="002220B9" w:rsidP="002220B9">
      <w:pPr>
        <w:pStyle w:val="Prrafodelista"/>
        <w:jc w:val="both"/>
        <w:rPr>
          <w:rFonts w:asciiTheme="minorHAnsi" w:hAnsiTheme="minorHAnsi" w:cs="Arial"/>
        </w:rPr>
      </w:pPr>
    </w:p>
    <w:p w14:paraId="3D79FE13" w14:textId="77777777" w:rsidR="002220B9" w:rsidRPr="000C1BC5" w:rsidRDefault="002220B9" w:rsidP="002220B9">
      <w:pPr>
        <w:tabs>
          <w:tab w:val="left" w:pos="6430"/>
          <w:tab w:val="right" w:pos="9362"/>
        </w:tabs>
        <w:rPr>
          <w:rFonts w:asciiTheme="minorHAnsi" w:eastAsia="Calibri" w:hAnsiTheme="minorHAnsi"/>
          <w:b/>
          <w:sz w:val="16"/>
          <w:szCs w:val="16"/>
        </w:rPr>
      </w:pPr>
      <w:r w:rsidRPr="000C1BC5">
        <w:rPr>
          <w:rFonts w:asciiTheme="minorHAnsi" w:eastAsia="Calibri" w:hAnsiTheme="minorHAnsi"/>
          <w:b/>
          <w:sz w:val="16"/>
          <w:szCs w:val="16"/>
        </w:rPr>
        <w:tab/>
      </w:r>
    </w:p>
    <w:p w14:paraId="0C14FF30" w14:textId="77777777" w:rsidR="002220B9" w:rsidRPr="000C1BC5" w:rsidRDefault="002220B9" w:rsidP="002220B9">
      <w:pPr>
        <w:widowControl w:val="0"/>
        <w:tabs>
          <w:tab w:val="left" w:pos="0"/>
          <w:tab w:val="left" w:pos="360"/>
          <w:tab w:val="left" w:pos="3619"/>
        </w:tabs>
        <w:autoSpaceDE w:val="0"/>
        <w:autoSpaceDN w:val="0"/>
        <w:adjustRightInd w:val="0"/>
        <w:ind w:left="360"/>
        <w:jc w:val="center"/>
        <w:rPr>
          <w:rFonts w:asciiTheme="minorHAnsi" w:hAnsiTheme="minorHAnsi" w:cs="Arial"/>
          <w:sz w:val="20"/>
          <w:szCs w:val="20"/>
          <w:lang w:val="es-ES_tradnl"/>
        </w:rPr>
      </w:pPr>
      <w:r w:rsidRPr="000C1BC5">
        <w:rPr>
          <w:rFonts w:asciiTheme="minorHAnsi" w:hAnsiTheme="minorHAnsi" w:cs="Arial"/>
          <w:sz w:val="20"/>
          <w:szCs w:val="20"/>
          <w:lang w:val="es-ES_tradnl"/>
        </w:rPr>
        <w:t xml:space="preserve">TESTIGOS                                          </w:t>
      </w:r>
      <w:proofErr w:type="spellStart"/>
      <w:r w:rsidRPr="000C1BC5">
        <w:rPr>
          <w:rFonts w:asciiTheme="minorHAnsi" w:hAnsiTheme="minorHAnsi" w:cs="Arial"/>
          <w:sz w:val="20"/>
          <w:szCs w:val="20"/>
          <w:lang w:val="es-ES_tradnl"/>
        </w:rPr>
        <w:t>TESTIGOS</w:t>
      </w:r>
      <w:proofErr w:type="spellEnd"/>
    </w:p>
    <w:p w14:paraId="1C8E9793" w14:textId="77777777" w:rsidR="002220B9" w:rsidRPr="000C1BC5" w:rsidRDefault="002220B9" w:rsidP="002220B9">
      <w:pPr>
        <w:widowControl w:val="0"/>
        <w:tabs>
          <w:tab w:val="left" w:pos="0"/>
          <w:tab w:val="left" w:pos="360"/>
          <w:tab w:val="left" w:pos="3619"/>
        </w:tabs>
        <w:autoSpaceDE w:val="0"/>
        <w:autoSpaceDN w:val="0"/>
        <w:adjustRightInd w:val="0"/>
        <w:ind w:left="360"/>
        <w:jc w:val="both"/>
        <w:rPr>
          <w:rFonts w:asciiTheme="minorHAnsi" w:hAnsiTheme="minorHAnsi" w:cs="Arial"/>
          <w:sz w:val="20"/>
          <w:szCs w:val="20"/>
          <w:lang w:val="es-ES_tradnl"/>
        </w:rPr>
      </w:pPr>
    </w:p>
    <w:p w14:paraId="2559B2A7" w14:textId="77777777" w:rsidR="002220B9" w:rsidRPr="000C1BC5" w:rsidRDefault="002220B9" w:rsidP="002220B9">
      <w:pPr>
        <w:widowControl w:val="0"/>
        <w:tabs>
          <w:tab w:val="left" w:pos="0"/>
          <w:tab w:val="left" w:pos="360"/>
          <w:tab w:val="left" w:pos="3619"/>
        </w:tabs>
        <w:autoSpaceDE w:val="0"/>
        <w:autoSpaceDN w:val="0"/>
        <w:adjustRightInd w:val="0"/>
        <w:ind w:left="360"/>
        <w:jc w:val="both"/>
        <w:rPr>
          <w:rFonts w:asciiTheme="minorHAnsi" w:hAnsiTheme="minorHAnsi" w:cs="Arial"/>
          <w:sz w:val="20"/>
          <w:szCs w:val="20"/>
          <w:lang w:val="es-ES_tradnl"/>
        </w:rPr>
      </w:pPr>
    </w:p>
    <w:p w14:paraId="7D2778BF" w14:textId="77777777" w:rsidR="002220B9" w:rsidRPr="000C1BC5" w:rsidRDefault="002220B9" w:rsidP="002220B9">
      <w:pPr>
        <w:widowControl w:val="0"/>
        <w:tabs>
          <w:tab w:val="left" w:pos="0"/>
          <w:tab w:val="left" w:pos="360"/>
          <w:tab w:val="left" w:pos="3619"/>
        </w:tabs>
        <w:autoSpaceDE w:val="0"/>
        <w:autoSpaceDN w:val="0"/>
        <w:adjustRightInd w:val="0"/>
        <w:ind w:left="360"/>
        <w:jc w:val="center"/>
        <w:rPr>
          <w:rFonts w:asciiTheme="minorHAnsi" w:hAnsiTheme="minorHAnsi" w:cs="Arial"/>
          <w:sz w:val="20"/>
          <w:szCs w:val="20"/>
          <w:lang w:val="es-ES_tradnl"/>
        </w:rPr>
      </w:pPr>
      <w:r w:rsidRPr="000C1BC5">
        <w:rPr>
          <w:rFonts w:asciiTheme="minorHAnsi" w:hAnsiTheme="minorHAnsi" w:cs="Arial"/>
          <w:sz w:val="20"/>
          <w:szCs w:val="20"/>
          <w:lang w:val="es-ES_tradnl"/>
        </w:rPr>
        <w:t>COMPARECIENTE</w:t>
      </w:r>
    </w:p>
    <w:p w14:paraId="6E502D8C" w14:textId="77777777" w:rsidR="002220B9" w:rsidRPr="000C1BC5" w:rsidRDefault="002220B9" w:rsidP="002220B9">
      <w:pPr>
        <w:widowControl w:val="0"/>
        <w:tabs>
          <w:tab w:val="left" w:pos="0"/>
          <w:tab w:val="left" w:pos="360"/>
          <w:tab w:val="left" w:pos="3619"/>
        </w:tabs>
        <w:autoSpaceDE w:val="0"/>
        <w:autoSpaceDN w:val="0"/>
        <w:adjustRightInd w:val="0"/>
        <w:ind w:left="360"/>
        <w:jc w:val="both"/>
        <w:rPr>
          <w:rFonts w:asciiTheme="minorHAnsi" w:hAnsiTheme="minorHAnsi" w:cs="Arial"/>
          <w:sz w:val="20"/>
          <w:szCs w:val="20"/>
          <w:lang w:val="es-ES_tradnl"/>
        </w:rPr>
      </w:pPr>
    </w:p>
    <w:p w14:paraId="14F03EEF" w14:textId="77777777" w:rsidR="002220B9" w:rsidRPr="000C1BC5" w:rsidRDefault="002220B9" w:rsidP="002220B9">
      <w:pPr>
        <w:widowControl w:val="0"/>
        <w:tabs>
          <w:tab w:val="left" w:pos="0"/>
          <w:tab w:val="left" w:pos="360"/>
          <w:tab w:val="left" w:pos="3619"/>
        </w:tabs>
        <w:autoSpaceDE w:val="0"/>
        <w:autoSpaceDN w:val="0"/>
        <w:adjustRightInd w:val="0"/>
        <w:ind w:left="360"/>
        <w:jc w:val="center"/>
        <w:rPr>
          <w:rFonts w:asciiTheme="minorHAnsi" w:hAnsiTheme="minorHAnsi" w:cs="Arial"/>
          <w:sz w:val="22"/>
          <w:szCs w:val="22"/>
        </w:rPr>
      </w:pPr>
      <w:r w:rsidRPr="000C1BC5">
        <w:rPr>
          <w:rFonts w:asciiTheme="minorHAnsi" w:hAnsiTheme="minorHAnsi" w:cs="Arial"/>
          <w:sz w:val="20"/>
          <w:szCs w:val="20"/>
          <w:lang w:val="es-ES_tradnl"/>
        </w:rPr>
        <w:t>NOTARIO PÚBLICO</w:t>
      </w:r>
    </w:p>
    <w:p w14:paraId="42F89824" w14:textId="031070D5" w:rsidR="00FE5844" w:rsidRDefault="0063091D" w:rsidP="00090F7F">
      <w:pPr>
        <w:rPr>
          <w:rFonts w:asciiTheme="minorHAnsi" w:hAnsiTheme="minorHAnsi" w:cs="Arial"/>
          <w:b/>
          <w:sz w:val="16"/>
          <w:szCs w:val="16"/>
          <w:lang w:val="es-ES_tradnl"/>
        </w:rPr>
      </w:pPr>
      <w:r>
        <w:rPr>
          <w:rFonts w:asciiTheme="minorHAnsi" w:hAnsiTheme="minorHAnsi" w:cs="Arial"/>
          <w:b/>
          <w:sz w:val="16"/>
          <w:szCs w:val="16"/>
          <w:lang w:val="es-ES_tradnl"/>
        </w:rPr>
        <w:br w:type="page"/>
      </w:r>
    </w:p>
    <w:p w14:paraId="55F1709F" w14:textId="77777777" w:rsidR="000867D4" w:rsidRPr="000C1BC5" w:rsidRDefault="000867D4" w:rsidP="000867D4">
      <w:pPr>
        <w:spacing w:before="240"/>
        <w:rPr>
          <w:rFonts w:asciiTheme="minorHAnsi" w:eastAsia="Calibri" w:hAnsiTheme="minorHAnsi"/>
          <w:sz w:val="16"/>
          <w:szCs w:val="16"/>
        </w:rPr>
      </w:pPr>
      <w:r w:rsidRPr="000C1BC5">
        <w:rPr>
          <w:rFonts w:asciiTheme="minorHAnsi" w:hAnsiTheme="minorHAnsi" w:cs="Arial"/>
          <w:b/>
          <w:sz w:val="16"/>
          <w:szCs w:val="16"/>
          <w:lang w:val="es-ES_tradnl"/>
        </w:rPr>
        <w:lastRenderedPageBreak/>
        <w:t xml:space="preserve">Anexo </w:t>
      </w:r>
      <w:r>
        <w:rPr>
          <w:rFonts w:asciiTheme="minorHAnsi" w:hAnsiTheme="minorHAnsi" w:cs="Arial"/>
          <w:b/>
          <w:sz w:val="16"/>
          <w:szCs w:val="16"/>
          <w:lang w:val="es-ES_tradnl"/>
        </w:rPr>
        <w:t>6</w:t>
      </w:r>
      <w:r w:rsidRPr="000C1BC5">
        <w:rPr>
          <w:rFonts w:asciiTheme="minorHAnsi" w:hAnsiTheme="minorHAnsi" w:cs="Arial"/>
          <w:b/>
          <w:sz w:val="16"/>
          <w:szCs w:val="16"/>
          <w:lang w:val="es-ES_tradnl"/>
        </w:rPr>
        <w:t xml:space="preserve">                                                                                                                                                                            Referencia: </w:t>
      </w:r>
      <w:r w:rsidRPr="00677E25">
        <w:rPr>
          <w:rFonts w:asciiTheme="minorHAnsi" w:hAnsiTheme="minorHAnsi" w:cs="Arial"/>
          <w:b/>
          <w:sz w:val="16"/>
          <w:szCs w:val="16"/>
          <w:lang w:val="es-ES_tradnl"/>
        </w:rPr>
        <w:t>SNCC.F.03</w:t>
      </w:r>
      <w:r>
        <w:rPr>
          <w:rFonts w:asciiTheme="minorHAnsi" w:hAnsiTheme="minorHAnsi" w:cs="Arial"/>
          <w:b/>
          <w:sz w:val="16"/>
          <w:szCs w:val="16"/>
          <w:lang w:val="es-ES_tradnl"/>
        </w:rPr>
        <w:t>6</w:t>
      </w:r>
    </w:p>
    <w:p w14:paraId="2A7A71E8" w14:textId="77777777" w:rsidR="000867D4" w:rsidRPr="000C1BC5" w:rsidRDefault="000867D4" w:rsidP="000867D4">
      <w:pPr>
        <w:jc w:val="center"/>
        <w:rPr>
          <w:rFonts w:asciiTheme="minorHAnsi" w:eastAsia="Calibri" w:hAnsiTheme="minorHAnsi"/>
        </w:rPr>
      </w:pPr>
      <w:r w:rsidRPr="000C1BC5">
        <w:rPr>
          <w:rFonts w:asciiTheme="minorHAnsi" w:eastAsia="Calibri" w:hAnsiTheme="minorHAnsi"/>
        </w:rPr>
        <w:t>INSTITUTO NACIONAL DE BIENESTAR ESTUDIANTIL</w:t>
      </w:r>
    </w:p>
    <w:p w14:paraId="36D01191" w14:textId="77777777" w:rsidR="00403BB3" w:rsidRPr="00E62569" w:rsidRDefault="00403BB3" w:rsidP="00403BB3">
      <w:pPr>
        <w:autoSpaceDE w:val="0"/>
        <w:autoSpaceDN w:val="0"/>
        <w:jc w:val="center"/>
        <w:rPr>
          <w:rFonts w:ascii="Arial Narrow" w:hAnsi="Arial Narrow" w:cs="Arial"/>
          <w:b/>
          <w:bCs/>
        </w:rPr>
      </w:pPr>
      <w:r w:rsidRPr="00E62569">
        <w:rPr>
          <w:rFonts w:ascii="Arial Narrow" w:hAnsi="Arial Narrow" w:cs="Arial"/>
          <w:b/>
          <w:bCs/>
        </w:rPr>
        <w:t>“Año del Fomento de las Exportaciones”</w:t>
      </w:r>
    </w:p>
    <w:p w14:paraId="1B72D529" w14:textId="77777777" w:rsidR="000867D4" w:rsidRPr="000C1BC5" w:rsidRDefault="000867D4" w:rsidP="000867D4">
      <w:pPr>
        <w:jc w:val="center"/>
        <w:rPr>
          <w:rFonts w:asciiTheme="minorHAnsi" w:eastAsia="Calibri" w:hAnsiTheme="minorHAnsi"/>
        </w:rPr>
      </w:pPr>
      <w:r w:rsidRPr="000C1BC5">
        <w:rPr>
          <w:rFonts w:asciiTheme="minorHAnsi" w:eastAsia="Calibri" w:hAnsiTheme="minorHAnsi"/>
        </w:rPr>
        <w:t>Comité de Compras y Contrataciones del INABIE</w:t>
      </w:r>
    </w:p>
    <w:p w14:paraId="1F68468F" w14:textId="77777777" w:rsidR="000867D4" w:rsidRDefault="000867D4" w:rsidP="000867D4">
      <w:pPr>
        <w:tabs>
          <w:tab w:val="left" w:pos="6430"/>
          <w:tab w:val="right" w:pos="9362"/>
        </w:tabs>
        <w:rPr>
          <w:rFonts w:eastAsia="Calibri"/>
          <w:b/>
          <w:sz w:val="22"/>
          <w:szCs w:val="22"/>
        </w:rPr>
      </w:pPr>
    </w:p>
    <w:p w14:paraId="7E67AC6B" w14:textId="77777777" w:rsidR="000867D4" w:rsidRPr="00626D0C" w:rsidRDefault="000867D4" w:rsidP="000867D4">
      <w:pPr>
        <w:jc w:val="center"/>
        <w:rPr>
          <w:rFonts w:asciiTheme="minorHAnsi" w:hAnsiTheme="minorHAnsi"/>
          <w:lang w:val="es-ES_tradnl"/>
        </w:rPr>
      </w:pPr>
      <w:r>
        <w:rPr>
          <w:rStyle w:val="Style7"/>
          <w:rFonts w:asciiTheme="minorHAnsi" w:hAnsiTheme="minorHAnsi"/>
          <w:lang w:val="es-ES_tradnl"/>
        </w:rPr>
        <w:t xml:space="preserve">equipos del oferente </w:t>
      </w:r>
    </w:p>
    <w:p w14:paraId="6A4E8838" w14:textId="77777777" w:rsidR="00FE5844" w:rsidRDefault="00FE5844" w:rsidP="00FE5844">
      <w:pPr>
        <w:jc w:val="both"/>
        <w:rPr>
          <w:sz w:val="22"/>
          <w:szCs w:val="22"/>
        </w:rPr>
      </w:pPr>
    </w:p>
    <w:p w14:paraId="61CCB637" w14:textId="77777777" w:rsidR="00FE5844" w:rsidRPr="00E124CB" w:rsidRDefault="00FE5844" w:rsidP="00FE5844">
      <w:pPr>
        <w:jc w:val="both"/>
        <w:rPr>
          <w:sz w:val="22"/>
          <w:szCs w:val="22"/>
        </w:rPr>
      </w:pPr>
      <w:r w:rsidRPr="00E124CB">
        <w:rPr>
          <w:sz w:val="22"/>
          <w:szCs w:val="22"/>
        </w:rPr>
        <w:t>Señores</w:t>
      </w:r>
      <w:r>
        <w:rPr>
          <w:sz w:val="22"/>
          <w:szCs w:val="22"/>
        </w:rPr>
        <w:t>:</w:t>
      </w:r>
    </w:p>
    <w:p w14:paraId="05774F13" w14:textId="77777777" w:rsidR="00FE5844" w:rsidRPr="00E124CB" w:rsidRDefault="00FE5844" w:rsidP="00FE5844">
      <w:pPr>
        <w:jc w:val="both"/>
        <w:rPr>
          <w:color w:val="FF0000"/>
          <w:sz w:val="22"/>
          <w:szCs w:val="22"/>
        </w:rPr>
      </w:pPr>
      <w:r w:rsidRPr="00E124CB">
        <w:rPr>
          <w:color w:val="FF0000"/>
          <w:sz w:val="22"/>
          <w:szCs w:val="22"/>
        </w:rPr>
        <w:t>Indicar Nombre de la Entidad</w:t>
      </w:r>
    </w:p>
    <w:p w14:paraId="4D213F61" w14:textId="77777777" w:rsidR="00FE5844" w:rsidRPr="00E124CB" w:rsidRDefault="00FE5844" w:rsidP="00FE5844">
      <w:pPr>
        <w:pStyle w:val="Default"/>
        <w:spacing w:line="276" w:lineRule="auto"/>
        <w:jc w:val="both"/>
        <w:rPr>
          <w:rFonts w:ascii="Arial" w:hAnsi="Arial" w:cs="Arial"/>
          <w:b/>
          <w:bCs/>
          <w:color w:val="FF6600"/>
          <w:sz w:val="22"/>
          <w:szCs w:val="22"/>
        </w:rPr>
      </w:pPr>
      <w:r w:rsidRPr="00E124CB">
        <w:rPr>
          <w:rFonts w:ascii="Arial" w:hAnsi="Arial" w:cs="Arial"/>
          <w:b/>
          <w:bCs/>
          <w:sz w:val="22"/>
          <w:szCs w:val="22"/>
        </w:rPr>
        <w:t xml:space="preserve">                                                                                                    </w:t>
      </w:r>
    </w:p>
    <w:p w14:paraId="0F893DEA" w14:textId="77777777" w:rsidR="00FE5844" w:rsidRDefault="00FE5844" w:rsidP="00FE5844">
      <w:pPr>
        <w:ind w:left="-284"/>
        <w:rPr>
          <w:rFonts w:ascii="Arial" w:hAnsi="Arial" w:cs="Arial"/>
          <w:sz w:val="22"/>
          <w:szCs w:val="22"/>
          <w:lang w:val="es-ES_tradnl"/>
        </w:rPr>
      </w:pPr>
      <w:r w:rsidRPr="00E124CB">
        <w:rPr>
          <w:rFonts w:ascii="Arial" w:hAnsi="Arial" w:cs="Arial"/>
          <w:bCs/>
          <w:sz w:val="22"/>
          <w:szCs w:val="22"/>
        </w:rPr>
        <w:t xml:space="preserve">Cortésmente detallamos a continuación el equipo afectado a la ejecución de la obra </w:t>
      </w:r>
      <w:r w:rsidRPr="006D38F2">
        <w:rPr>
          <w:rFonts w:ascii="Arial" w:hAnsi="Arial" w:cs="Arial"/>
          <w:bCs/>
          <w:color w:val="FF0000"/>
          <w:sz w:val="22"/>
          <w:szCs w:val="22"/>
        </w:rPr>
        <w:t>(</w:t>
      </w:r>
      <w:r w:rsidRPr="00E124CB">
        <w:rPr>
          <w:rFonts w:ascii="Arial" w:hAnsi="Arial" w:cs="Arial"/>
          <w:color w:val="FF0000"/>
          <w:sz w:val="22"/>
          <w:szCs w:val="22"/>
        </w:rPr>
        <w:t>denominación de la obra</w:t>
      </w:r>
      <w:r>
        <w:rPr>
          <w:rFonts w:ascii="Arial" w:hAnsi="Arial" w:cs="Arial"/>
          <w:color w:val="FF0000"/>
          <w:sz w:val="22"/>
          <w:szCs w:val="22"/>
        </w:rPr>
        <w:t>)</w:t>
      </w:r>
      <w:r w:rsidRPr="00E124CB">
        <w:rPr>
          <w:rFonts w:ascii="Arial" w:hAnsi="Arial" w:cs="Arial"/>
          <w:color w:val="FF0000"/>
          <w:sz w:val="22"/>
          <w:szCs w:val="22"/>
        </w:rPr>
        <w:t xml:space="preserve"> </w:t>
      </w:r>
      <w:r w:rsidRPr="00E124CB">
        <w:rPr>
          <w:rFonts w:ascii="Arial" w:hAnsi="Arial" w:cs="Arial"/>
          <w:bCs/>
          <w:sz w:val="22"/>
          <w:szCs w:val="22"/>
        </w:rPr>
        <w:t>contratada a través del proceso</w:t>
      </w:r>
      <w:r>
        <w:rPr>
          <w:rFonts w:ascii="Arial" w:hAnsi="Arial" w:cs="Arial"/>
          <w:bCs/>
          <w:sz w:val="22"/>
          <w:szCs w:val="22"/>
        </w:rPr>
        <w:t xml:space="preserve"> referencia </w:t>
      </w:r>
      <w:r w:rsidRPr="00E124CB">
        <w:rPr>
          <w:rFonts w:ascii="Arial" w:hAnsi="Arial" w:cs="Arial"/>
          <w:bCs/>
          <w:color w:val="FF0000"/>
          <w:sz w:val="22"/>
          <w:szCs w:val="22"/>
        </w:rPr>
        <w:t>(</w:t>
      </w:r>
      <w:r w:rsidRPr="00E124CB">
        <w:rPr>
          <w:rFonts w:ascii="Arial" w:hAnsi="Arial" w:cs="Arial"/>
          <w:color w:val="FF0000"/>
          <w:sz w:val="22"/>
          <w:szCs w:val="22"/>
          <w:lang w:val="es-ES_tradnl"/>
        </w:rPr>
        <w:t>Indicar Procedimiento de Contratación</w:t>
      </w:r>
      <w:r>
        <w:rPr>
          <w:rFonts w:ascii="Arial" w:hAnsi="Arial" w:cs="Arial"/>
          <w:color w:val="FF0000"/>
          <w:sz w:val="22"/>
          <w:szCs w:val="22"/>
          <w:lang w:val="es-ES_tradnl"/>
        </w:rPr>
        <w:t xml:space="preserve">) </w:t>
      </w:r>
      <w:r w:rsidRPr="00E124CB">
        <w:rPr>
          <w:rFonts w:ascii="Arial" w:hAnsi="Arial" w:cs="Arial"/>
          <w:sz w:val="22"/>
          <w:szCs w:val="22"/>
          <w:lang w:val="es-ES_tradnl"/>
        </w:rPr>
        <w:t>de esa Institución</w:t>
      </w:r>
      <w:r>
        <w:rPr>
          <w:rFonts w:ascii="Arial" w:hAnsi="Arial" w:cs="Arial"/>
          <w:sz w:val="22"/>
          <w:szCs w:val="22"/>
          <w:lang w:val="es-ES_tradnl"/>
        </w:rPr>
        <w:t>.</w:t>
      </w:r>
    </w:p>
    <w:p w14:paraId="1F18ED09" w14:textId="77777777" w:rsidR="000867D4" w:rsidRPr="00626D0C" w:rsidRDefault="000867D4" w:rsidP="00FE5844">
      <w:pPr>
        <w:ind w:left="-284"/>
        <w:rPr>
          <w:rFonts w:asciiTheme="minorHAnsi" w:hAnsiTheme="minorHAnsi"/>
          <w:lang w:val="es-ES_tradnl"/>
        </w:rPr>
      </w:pPr>
      <w:r>
        <w:rPr>
          <w:rStyle w:val="Style7"/>
          <w:rFonts w:asciiTheme="minorHAnsi" w:hAnsiTheme="minorHAnsi"/>
          <w:lang w:val="es-ES_tradnl"/>
        </w:rPr>
        <w:t xml:space="preserve"> </w:t>
      </w:r>
    </w:p>
    <w:tbl>
      <w:tblPr>
        <w:tblW w:w="1014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16"/>
        <w:gridCol w:w="2527"/>
        <w:gridCol w:w="1228"/>
        <w:gridCol w:w="1094"/>
        <w:gridCol w:w="1316"/>
        <w:gridCol w:w="1228"/>
        <w:gridCol w:w="861"/>
        <w:gridCol w:w="1472"/>
      </w:tblGrid>
      <w:tr w:rsidR="00FE5844" w:rsidRPr="00E124CB" w14:paraId="1CE997D6" w14:textId="77777777" w:rsidTr="00355875">
        <w:trPr>
          <w:trHeight w:val="1365"/>
          <w:jc w:val="center"/>
        </w:trPr>
        <w:tc>
          <w:tcPr>
            <w:tcW w:w="416" w:type="dxa"/>
          </w:tcPr>
          <w:p w14:paraId="1A4A407F" w14:textId="77777777" w:rsidR="00FE5844" w:rsidRPr="00E124CB" w:rsidRDefault="00FE5844" w:rsidP="00355875">
            <w:pPr>
              <w:pStyle w:val="Default"/>
              <w:jc w:val="both"/>
              <w:rPr>
                <w:rFonts w:ascii="Arial" w:hAnsi="Arial" w:cs="Arial"/>
                <w:bCs/>
                <w:sz w:val="20"/>
                <w:szCs w:val="20"/>
              </w:rPr>
            </w:pPr>
          </w:p>
        </w:tc>
        <w:tc>
          <w:tcPr>
            <w:tcW w:w="2527" w:type="dxa"/>
            <w:vAlign w:val="center"/>
          </w:tcPr>
          <w:p w14:paraId="2D9913E4" w14:textId="77777777" w:rsidR="00FE5844" w:rsidRPr="00E124CB" w:rsidRDefault="00FE5844" w:rsidP="00355875">
            <w:pPr>
              <w:pStyle w:val="Default"/>
              <w:jc w:val="center"/>
              <w:rPr>
                <w:rFonts w:ascii="Arial" w:hAnsi="Arial" w:cs="Arial"/>
                <w:b/>
                <w:bCs/>
                <w:sz w:val="20"/>
                <w:szCs w:val="20"/>
              </w:rPr>
            </w:pPr>
          </w:p>
          <w:p w14:paraId="649CDDCE" w14:textId="77777777" w:rsidR="00FE5844" w:rsidRPr="00E124CB" w:rsidRDefault="00FE5844" w:rsidP="00355875">
            <w:pPr>
              <w:pStyle w:val="Default"/>
              <w:jc w:val="center"/>
              <w:rPr>
                <w:rFonts w:ascii="Arial" w:hAnsi="Arial" w:cs="Arial"/>
                <w:b/>
                <w:bCs/>
                <w:sz w:val="20"/>
                <w:szCs w:val="20"/>
              </w:rPr>
            </w:pPr>
          </w:p>
          <w:p w14:paraId="70F608B7" w14:textId="77777777" w:rsidR="00FE5844" w:rsidRPr="00E124CB" w:rsidRDefault="00FE5844" w:rsidP="00355875">
            <w:pPr>
              <w:pStyle w:val="Default"/>
              <w:jc w:val="center"/>
              <w:rPr>
                <w:rFonts w:ascii="Arial" w:hAnsi="Arial" w:cs="Arial"/>
                <w:b/>
                <w:bCs/>
                <w:sz w:val="20"/>
                <w:szCs w:val="20"/>
              </w:rPr>
            </w:pPr>
            <w:r w:rsidRPr="00E124CB">
              <w:rPr>
                <w:rFonts w:ascii="Arial" w:hAnsi="Arial" w:cs="Arial"/>
                <w:b/>
                <w:bCs/>
                <w:sz w:val="20"/>
                <w:szCs w:val="20"/>
              </w:rPr>
              <w:t>Descripción</w:t>
            </w:r>
          </w:p>
        </w:tc>
        <w:tc>
          <w:tcPr>
            <w:tcW w:w="1228" w:type="dxa"/>
            <w:vAlign w:val="center"/>
          </w:tcPr>
          <w:p w14:paraId="29B94F5D" w14:textId="77777777" w:rsidR="00FE5844" w:rsidRPr="00E124CB" w:rsidRDefault="00FE5844" w:rsidP="00355875">
            <w:pPr>
              <w:pStyle w:val="Default"/>
              <w:jc w:val="center"/>
              <w:rPr>
                <w:rFonts w:ascii="Arial" w:hAnsi="Arial" w:cs="Arial"/>
                <w:b/>
                <w:bCs/>
                <w:sz w:val="20"/>
                <w:szCs w:val="20"/>
              </w:rPr>
            </w:pPr>
          </w:p>
          <w:p w14:paraId="4526786E" w14:textId="77777777" w:rsidR="00FE5844" w:rsidRPr="00E124CB" w:rsidRDefault="00FE5844" w:rsidP="00355875">
            <w:pPr>
              <w:pStyle w:val="Default"/>
              <w:jc w:val="center"/>
              <w:rPr>
                <w:rFonts w:ascii="Arial" w:hAnsi="Arial" w:cs="Arial"/>
                <w:b/>
                <w:bCs/>
                <w:sz w:val="20"/>
                <w:szCs w:val="20"/>
              </w:rPr>
            </w:pPr>
          </w:p>
          <w:p w14:paraId="6FE6DF09" w14:textId="77777777" w:rsidR="00FE5844" w:rsidRPr="00E124CB" w:rsidRDefault="00FE5844" w:rsidP="00355875">
            <w:pPr>
              <w:pStyle w:val="Default"/>
              <w:jc w:val="center"/>
              <w:rPr>
                <w:rFonts w:ascii="Arial" w:hAnsi="Arial" w:cs="Arial"/>
                <w:b/>
                <w:bCs/>
                <w:sz w:val="20"/>
                <w:szCs w:val="20"/>
              </w:rPr>
            </w:pPr>
            <w:r w:rsidRPr="00E124CB">
              <w:rPr>
                <w:rFonts w:ascii="Arial" w:hAnsi="Arial" w:cs="Arial"/>
                <w:b/>
                <w:bCs/>
                <w:sz w:val="20"/>
                <w:szCs w:val="20"/>
              </w:rPr>
              <w:t>Potencia/ Capacidad</w:t>
            </w:r>
          </w:p>
        </w:tc>
        <w:tc>
          <w:tcPr>
            <w:tcW w:w="1094" w:type="dxa"/>
            <w:vAlign w:val="center"/>
          </w:tcPr>
          <w:p w14:paraId="07075CA0" w14:textId="77777777" w:rsidR="00FE5844" w:rsidRPr="00E124CB" w:rsidRDefault="00FE5844" w:rsidP="00355875">
            <w:pPr>
              <w:pStyle w:val="Default"/>
              <w:jc w:val="center"/>
              <w:rPr>
                <w:rFonts w:ascii="Arial" w:hAnsi="Arial" w:cs="Arial"/>
                <w:b/>
                <w:bCs/>
                <w:sz w:val="20"/>
                <w:szCs w:val="20"/>
              </w:rPr>
            </w:pPr>
          </w:p>
          <w:p w14:paraId="40791F72" w14:textId="77777777" w:rsidR="00FE5844" w:rsidRPr="00E124CB" w:rsidRDefault="00FE5844" w:rsidP="00355875">
            <w:pPr>
              <w:pStyle w:val="Default"/>
              <w:jc w:val="center"/>
              <w:rPr>
                <w:rFonts w:ascii="Arial" w:hAnsi="Arial" w:cs="Arial"/>
                <w:b/>
                <w:bCs/>
                <w:sz w:val="20"/>
                <w:szCs w:val="20"/>
              </w:rPr>
            </w:pPr>
          </w:p>
          <w:p w14:paraId="01B83089" w14:textId="77777777" w:rsidR="00FE5844" w:rsidRPr="00E124CB" w:rsidRDefault="00FE5844" w:rsidP="00355875">
            <w:pPr>
              <w:pStyle w:val="Default"/>
              <w:jc w:val="center"/>
              <w:rPr>
                <w:rFonts w:ascii="Arial" w:hAnsi="Arial" w:cs="Arial"/>
                <w:b/>
                <w:bCs/>
                <w:sz w:val="20"/>
                <w:szCs w:val="20"/>
              </w:rPr>
            </w:pPr>
            <w:r w:rsidRPr="00E124CB">
              <w:rPr>
                <w:rFonts w:ascii="Arial" w:hAnsi="Arial" w:cs="Arial"/>
                <w:b/>
                <w:bCs/>
                <w:sz w:val="20"/>
                <w:szCs w:val="20"/>
              </w:rPr>
              <w:t xml:space="preserve">No. </w:t>
            </w:r>
            <w:r>
              <w:rPr>
                <w:rFonts w:ascii="Arial" w:hAnsi="Arial" w:cs="Arial"/>
                <w:b/>
                <w:bCs/>
                <w:sz w:val="20"/>
                <w:szCs w:val="20"/>
              </w:rPr>
              <w:t xml:space="preserve">     d</w:t>
            </w:r>
            <w:r w:rsidRPr="00E124CB">
              <w:rPr>
                <w:rFonts w:ascii="Arial" w:hAnsi="Arial" w:cs="Arial"/>
                <w:b/>
                <w:bCs/>
                <w:sz w:val="20"/>
                <w:szCs w:val="20"/>
              </w:rPr>
              <w:t>e unidades</w:t>
            </w:r>
          </w:p>
        </w:tc>
        <w:tc>
          <w:tcPr>
            <w:tcW w:w="1316" w:type="dxa"/>
            <w:vAlign w:val="center"/>
          </w:tcPr>
          <w:p w14:paraId="122A9C43" w14:textId="77777777" w:rsidR="00FE5844" w:rsidRPr="00E124CB" w:rsidRDefault="00FE5844" w:rsidP="00355875">
            <w:pPr>
              <w:pStyle w:val="Default"/>
              <w:jc w:val="center"/>
              <w:rPr>
                <w:rFonts w:ascii="Arial" w:hAnsi="Arial" w:cs="Arial"/>
                <w:b/>
                <w:bCs/>
                <w:sz w:val="20"/>
                <w:szCs w:val="20"/>
              </w:rPr>
            </w:pPr>
          </w:p>
          <w:p w14:paraId="07B97B6E" w14:textId="77777777" w:rsidR="00FE5844" w:rsidRPr="00E124CB" w:rsidRDefault="00FE5844" w:rsidP="00355875">
            <w:pPr>
              <w:pStyle w:val="Default"/>
              <w:jc w:val="center"/>
              <w:rPr>
                <w:rFonts w:ascii="Arial" w:hAnsi="Arial" w:cs="Arial"/>
                <w:b/>
                <w:bCs/>
                <w:sz w:val="20"/>
                <w:szCs w:val="20"/>
              </w:rPr>
            </w:pPr>
          </w:p>
          <w:p w14:paraId="71C0E135" w14:textId="77777777" w:rsidR="00FE5844" w:rsidRPr="00E124CB" w:rsidRDefault="00FE5844" w:rsidP="00355875">
            <w:pPr>
              <w:pStyle w:val="Default"/>
              <w:jc w:val="center"/>
              <w:rPr>
                <w:rFonts w:ascii="Arial" w:hAnsi="Arial" w:cs="Arial"/>
                <w:b/>
                <w:bCs/>
                <w:sz w:val="20"/>
                <w:szCs w:val="20"/>
              </w:rPr>
            </w:pPr>
            <w:proofErr w:type="gramStart"/>
            <w:r w:rsidRPr="00E124CB">
              <w:rPr>
                <w:rFonts w:ascii="Arial" w:hAnsi="Arial" w:cs="Arial"/>
                <w:b/>
                <w:bCs/>
                <w:sz w:val="20"/>
                <w:szCs w:val="20"/>
              </w:rPr>
              <w:t>Antigüedad  (</w:t>
            </w:r>
            <w:proofErr w:type="gramEnd"/>
            <w:r w:rsidRPr="00E124CB">
              <w:rPr>
                <w:rFonts w:ascii="Arial" w:hAnsi="Arial" w:cs="Arial"/>
                <w:b/>
                <w:bCs/>
                <w:sz w:val="20"/>
                <w:szCs w:val="20"/>
              </w:rPr>
              <w:t>años)</w:t>
            </w:r>
          </w:p>
        </w:tc>
        <w:tc>
          <w:tcPr>
            <w:tcW w:w="1228" w:type="dxa"/>
            <w:vAlign w:val="center"/>
          </w:tcPr>
          <w:p w14:paraId="0F8C9B94" w14:textId="77777777" w:rsidR="00FE5844" w:rsidRPr="00E124CB" w:rsidRDefault="00FE5844" w:rsidP="00355875">
            <w:pPr>
              <w:pStyle w:val="Default"/>
              <w:jc w:val="center"/>
              <w:rPr>
                <w:rFonts w:ascii="Arial" w:hAnsi="Arial" w:cs="Arial"/>
                <w:b/>
                <w:bCs/>
                <w:sz w:val="20"/>
                <w:szCs w:val="20"/>
              </w:rPr>
            </w:pPr>
            <w:r w:rsidRPr="00E124CB">
              <w:rPr>
                <w:rFonts w:ascii="Arial" w:hAnsi="Arial" w:cs="Arial"/>
                <w:b/>
                <w:bCs/>
                <w:sz w:val="20"/>
                <w:szCs w:val="20"/>
              </w:rPr>
              <w:t>Propiedad (P) o Alquiler (A) y porcentaje de la propiedad</w:t>
            </w:r>
          </w:p>
        </w:tc>
        <w:tc>
          <w:tcPr>
            <w:tcW w:w="861" w:type="dxa"/>
            <w:vAlign w:val="center"/>
          </w:tcPr>
          <w:p w14:paraId="203930D8" w14:textId="77777777" w:rsidR="00FE5844" w:rsidRPr="00E124CB" w:rsidRDefault="00FE5844" w:rsidP="00355875">
            <w:pPr>
              <w:pStyle w:val="Default"/>
              <w:jc w:val="center"/>
              <w:rPr>
                <w:rFonts w:ascii="Arial" w:hAnsi="Arial" w:cs="Arial"/>
                <w:b/>
                <w:bCs/>
                <w:sz w:val="20"/>
                <w:szCs w:val="20"/>
              </w:rPr>
            </w:pPr>
          </w:p>
          <w:p w14:paraId="4D138B29" w14:textId="77777777" w:rsidR="00FE5844" w:rsidRPr="00E124CB" w:rsidRDefault="00FE5844" w:rsidP="00355875">
            <w:pPr>
              <w:pStyle w:val="Default"/>
              <w:jc w:val="center"/>
              <w:rPr>
                <w:rFonts w:ascii="Arial" w:hAnsi="Arial" w:cs="Arial"/>
                <w:b/>
                <w:bCs/>
                <w:sz w:val="20"/>
                <w:szCs w:val="20"/>
              </w:rPr>
            </w:pPr>
          </w:p>
          <w:p w14:paraId="01CE82AF" w14:textId="77777777" w:rsidR="00FE5844" w:rsidRPr="00E124CB" w:rsidRDefault="00FE5844" w:rsidP="00355875">
            <w:pPr>
              <w:pStyle w:val="Default"/>
              <w:jc w:val="center"/>
              <w:rPr>
                <w:rFonts w:ascii="Arial" w:hAnsi="Arial" w:cs="Arial"/>
                <w:b/>
                <w:bCs/>
                <w:sz w:val="20"/>
                <w:szCs w:val="20"/>
              </w:rPr>
            </w:pPr>
            <w:r w:rsidRPr="00E124CB">
              <w:rPr>
                <w:rFonts w:ascii="Arial" w:hAnsi="Arial" w:cs="Arial"/>
                <w:b/>
                <w:bCs/>
                <w:sz w:val="20"/>
                <w:szCs w:val="20"/>
              </w:rPr>
              <w:t>Origen (país)</w:t>
            </w:r>
          </w:p>
        </w:tc>
        <w:tc>
          <w:tcPr>
            <w:tcW w:w="1472" w:type="dxa"/>
            <w:vAlign w:val="center"/>
          </w:tcPr>
          <w:p w14:paraId="6A781E6E" w14:textId="77777777" w:rsidR="00FE5844" w:rsidRPr="00E124CB" w:rsidRDefault="00FE5844" w:rsidP="00355875">
            <w:pPr>
              <w:pStyle w:val="Default"/>
              <w:jc w:val="center"/>
              <w:rPr>
                <w:rFonts w:ascii="Arial" w:hAnsi="Arial" w:cs="Arial"/>
                <w:b/>
                <w:bCs/>
                <w:color w:val="auto"/>
                <w:sz w:val="20"/>
                <w:szCs w:val="20"/>
              </w:rPr>
            </w:pPr>
          </w:p>
          <w:p w14:paraId="1D345E46" w14:textId="77777777" w:rsidR="00FE5844" w:rsidRPr="00E124CB" w:rsidRDefault="00FE5844" w:rsidP="00355875">
            <w:pPr>
              <w:pStyle w:val="Default"/>
              <w:jc w:val="center"/>
              <w:rPr>
                <w:rFonts w:ascii="Arial" w:hAnsi="Arial" w:cs="Arial"/>
                <w:b/>
                <w:bCs/>
                <w:color w:val="auto"/>
                <w:sz w:val="20"/>
                <w:szCs w:val="20"/>
              </w:rPr>
            </w:pPr>
          </w:p>
          <w:p w14:paraId="7D1154A7" w14:textId="77777777" w:rsidR="00FE5844" w:rsidRPr="00E124CB" w:rsidRDefault="00FE5844" w:rsidP="00355875">
            <w:pPr>
              <w:pStyle w:val="Default"/>
              <w:jc w:val="center"/>
              <w:rPr>
                <w:rFonts w:ascii="Arial" w:hAnsi="Arial" w:cs="Arial"/>
                <w:b/>
                <w:bCs/>
                <w:color w:val="auto"/>
                <w:sz w:val="20"/>
                <w:szCs w:val="20"/>
              </w:rPr>
            </w:pPr>
            <w:r w:rsidRPr="00E124CB">
              <w:rPr>
                <w:rFonts w:ascii="Arial" w:hAnsi="Arial" w:cs="Arial"/>
                <w:b/>
                <w:bCs/>
                <w:color w:val="auto"/>
                <w:sz w:val="20"/>
                <w:szCs w:val="20"/>
              </w:rPr>
              <w:t>Valor actual en Pesos</w:t>
            </w:r>
            <w:r>
              <w:rPr>
                <w:rFonts w:ascii="Arial" w:hAnsi="Arial" w:cs="Arial"/>
                <w:b/>
                <w:bCs/>
                <w:color w:val="auto"/>
                <w:sz w:val="20"/>
                <w:szCs w:val="20"/>
              </w:rPr>
              <w:t xml:space="preserve"> </w:t>
            </w:r>
            <w:r w:rsidRPr="00E124CB">
              <w:rPr>
                <w:rFonts w:ascii="Arial" w:hAnsi="Arial" w:cs="Arial"/>
                <w:b/>
                <w:bCs/>
                <w:color w:val="auto"/>
                <w:sz w:val="20"/>
                <w:szCs w:val="20"/>
              </w:rPr>
              <w:t>Dominicanos</w:t>
            </w:r>
          </w:p>
        </w:tc>
      </w:tr>
      <w:tr w:rsidR="00FE5844" w:rsidRPr="00E124CB" w14:paraId="4700D415" w14:textId="77777777" w:rsidTr="00355875">
        <w:trPr>
          <w:jc w:val="center"/>
        </w:trPr>
        <w:tc>
          <w:tcPr>
            <w:tcW w:w="416" w:type="dxa"/>
          </w:tcPr>
          <w:p w14:paraId="4872A84F" w14:textId="77777777" w:rsidR="00FE5844" w:rsidRPr="006D38F2" w:rsidRDefault="00FE5844" w:rsidP="00355875">
            <w:pPr>
              <w:pStyle w:val="Default"/>
              <w:jc w:val="both"/>
              <w:rPr>
                <w:rFonts w:ascii="Arial" w:hAnsi="Arial" w:cs="Arial"/>
                <w:bCs/>
                <w:sz w:val="20"/>
                <w:szCs w:val="20"/>
              </w:rPr>
            </w:pPr>
            <w:r w:rsidRPr="006D38F2">
              <w:rPr>
                <w:rFonts w:ascii="Arial" w:hAnsi="Arial" w:cs="Arial"/>
                <w:bCs/>
                <w:sz w:val="20"/>
                <w:szCs w:val="20"/>
              </w:rPr>
              <w:t>a)</w:t>
            </w:r>
          </w:p>
        </w:tc>
        <w:tc>
          <w:tcPr>
            <w:tcW w:w="2527" w:type="dxa"/>
            <w:vAlign w:val="center"/>
          </w:tcPr>
          <w:p w14:paraId="71AFC80C" w14:textId="77777777" w:rsidR="00FE5844" w:rsidRPr="006D38F2" w:rsidRDefault="00FE5844" w:rsidP="00355875">
            <w:pPr>
              <w:pStyle w:val="Default"/>
              <w:rPr>
                <w:rFonts w:ascii="Arial" w:hAnsi="Arial" w:cs="Arial"/>
                <w:bCs/>
                <w:sz w:val="20"/>
                <w:szCs w:val="20"/>
              </w:rPr>
            </w:pPr>
            <w:r w:rsidRPr="006D38F2">
              <w:rPr>
                <w:rFonts w:ascii="Arial" w:hAnsi="Arial" w:cs="Arial"/>
                <w:bCs/>
                <w:sz w:val="20"/>
                <w:szCs w:val="20"/>
              </w:rPr>
              <w:t xml:space="preserve">Equipos de construcción </w:t>
            </w:r>
          </w:p>
        </w:tc>
        <w:tc>
          <w:tcPr>
            <w:tcW w:w="1228" w:type="dxa"/>
          </w:tcPr>
          <w:p w14:paraId="7F9A5D08" w14:textId="77777777" w:rsidR="00FE5844" w:rsidRPr="00E124CB" w:rsidRDefault="00FE5844" w:rsidP="00355875">
            <w:pPr>
              <w:pStyle w:val="Default"/>
              <w:jc w:val="both"/>
              <w:rPr>
                <w:rFonts w:ascii="Arial" w:hAnsi="Arial" w:cs="Arial"/>
                <w:bCs/>
                <w:sz w:val="20"/>
                <w:szCs w:val="20"/>
              </w:rPr>
            </w:pPr>
          </w:p>
        </w:tc>
        <w:tc>
          <w:tcPr>
            <w:tcW w:w="1094" w:type="dxa"/>
          </w:tcPr>
          <w:p w14:paraId="5FEFF2AA" w14:textId="77777777" w:rsidR="00FE5844" w:rsidRPr="00E124CB" w:rsidRDefault="00FE5844" w:rsidP="00355875">
            <w:pPr>
              <w:pStyle w:val="Default"/>
              <w:jc w:val="both"/>
              <w:rPr>
                <w:rFonts w:ascii="Arial" w:hAnsi="Arial" w:cs="Arial"/>
                <w:bCs/>
                <w:sz w:val="20"/>
                <w:szCs w:val="20"/>
              </w:rPr>
            </w:pPr>
          </w:p>
        </w:tc>
        <w:tc>
          <w:tcPr>
            <w:tcW w:w="1316" w:type="dxa"/>
          </w:tcPr>
          <w:p w14:paraId="133D6037" w14:textId="77777777" w:rsidR="00FE5844" w:rsidRPr="00E124CB" w:rsidRDefault="00FE5844" w:rsidP="00355875">
            <w:pPr>
              <w:pStyle w:val="Default"/>
              <w:jc w:val="both"/>
              <w:rPr>
                <w:rFonts w:ascii="Arial" w:hAnsi="Arial" w:cs="Arial"/>
                <w:bCs/>
                <w:sz w:val="20"/>
                <w:szCs w:val="20"/>
              </w:rPr>
            </w:pPr>
          </w:p>
        </w:tc>
        <w:tc>
          <w:tcPr>
            <w:tcW w:w="1228" w:type="dxa"/>
          </w:tcPr>
          <w:p w14:paraId="34A0EC82" w14:textId="77777777" w:rsidR="00FE5844" w:rsidRPr="00E124CB" w:rsidRDefault="00FE5844" w:rsidP="00355875">
            <w:pPr>
              <w:pStyle w:val="Default"/>
              <w:jc w:val="center"/>
              <w:rPr>
                <w:rFonts w:ascii="Arial" w:hAnsi="Arial" w:cs="Arial"/>
                <w:bCs/>
                <w:sz w:val="20"/>
                <w:szCs w:val="20"/>
              </w:rPr>
            </w:pPr>
          </w:p>
        </w:tc>
        <w:tc>
          <w:tcPr>
            <w:tcW w:w="861" w:type="dxa"/>
          </w:tcPr>
          <w:p w14:paraId="1C9DF87E" w14:textId="77777777" w:rsidR="00FE5844" w:rsidRPr="00E124CB" w:rsidRDefault="00FE5844" w:rsidP="00355875">
            <w:pPr>
              <w:pStyle w:val="Default"/>
              <w:jc w:val="center"/>
              <w:rPr>
                <w:rFonts w:ascii="Arial" w:hAnsi="Arial" w:cs="Arial"/>
                <w:bCs/>
                <w:sz w:val="20"/>
                <w:szCs w:val="20"/>
              </w:rPr>
            </w:pPr>
          </w:p>
        </w:tc>
        <w:tc>
          <w:tcPr>
            <w:tcW w:w="1472" w:type="dxa"/>
          </w:tcPr>
          <w:p w14:paraId="7352B544" w14:textId="77777777" w:rsidR="00FE5844" w:rsidRPr="00E124CB" w:rsidRDefault="00FE5844" w:rsidP="00355875">
            <w:pPr>
              <w:pStyle w:val="Default"/>
              <w:jc w:val="center"/>
              <w:rPr>
                <w:rFonts w:ascii="Arial" w:hAnsi="Arial" w:cs="Arial"/>
                <w:bCs/>
                <w:sz w:val="20"/>
                <w:szCs w:val="20"/>
              </w:rPr>
            </w:pPr>
          </w:p>
        </w:tc>
      </w:tr>
      <w:tr w:rsidR="00FE5844" w:rsidRPr="00E124CB" w14:paraId="3CD3338B" w14:textId="77777777" w:rsidTr="00355875">
        <w:trPr>
          <w:jc w:val="center"/>
        </w:trPr>
        <w:tc>
          <w:tcPr>
            <w:tcW w:w="416" w:type="dxa"/>
          </w:tcPr>
          <w:p w14:paraId="05D51681" w14:textId="77777777" w:rsidR="00FE5844" w:rsidRPr="006D38F2" w:rsidRDefault="00FE5844" w:rsidP="00355875">
            <w:pPr>
              <w:pStyle w:val="Default"/>
              <w:jc w:val="both"/>
              <w:rPr>
                <w:rFonts w:ascii="Arial" w:hAnsi="Arial" w:cs="Arial"/>
                <w:bCs/>
                <w:sz w:val="20"/>
                <w:szCs w:val="20"/>
              </w:rPr>
            </w:pPr>
          </w:p>
        </w:tc>
        <w:tc>
          <w:tcPr>
            <w:tcW w:w="2527" w:type="dxa"/>
          </w:tcPr>
          <w:p w14:paraId="5ACD036A" w14:textId="77777777" w:rsidR="00FE5844" w:rsidRPr="006D38F2" w:rsidRDefault="00FE5844" w:rsidP="00355875">
            <w:pPr>
              <w:pStyle w:val="Default"/>
              <w:jc w:val="both"/>
              <w:rPr>
                <w:rFonts w:ascii="Arial" w:hAnsi="Arial" w:cs="Arial"/>
                <w:bCs/>
                <w:sz w:val="20"/>
                <w:szCs w:val="20"/>
              </w:rPr>
            </w:pPr>
          </w:p>
        </w:tc>
        <w:tc>
          <w:tcPr>
            <w:tcW w:w="1228" w:type="dxa"/>
          </w:tcPr>
          <w:p w14:paraId="0608EE53" w14:textId="77777777" w:rsidR="00FE5844" w:rsidRPr="00E124CB" w:rsidRDefault="00FE5844" w:rsidP="00355875">
            <w:pPr>
              <w:pStyle w:val="Default"/>
              <w:jc w:val="both"/>
              <w:rPr>
                <w:rFonts w:ascii="Arial" w:hAnsi="Arial" w:cs="Arial"/>
                <w:bCs/>
                <w:sz w:val="20"/>
                <w:szCs w:val="20"/>
              </w:rPr>
            </w:pPr>
          </w:p>
        </w:tc>
        <w:tc>
          <w:tcPr>
            <w:tcW w:w="1094" w:type="dxa"/>
          </w:tcPr>
          <w:p w14:paraId="1FABA073" w14:textId="77777777" w:rsidR="00FE5844" w:rsidRPr="00E124CB" w:rsidRDefault="00FE5844" w:rsidP="00355875">
            <w:pPr>
              <w:pStyle w:val="Default"/>
              <w:jc w:val="both"/>
              <w:rPr>
                <w:rFonts w:ascii="Arial" w:hAnsi="Arial" w:cs="Arial"/>
                <w:bCs/>
                <w:sz w:val="20"/>
                <w:szCs w:val="20"/>
              </w:rPr>
            </w:pPr>
          </w:p>
        </w:tc>
        <w:tc>
          <w:tcPr>
            <w:tcW w:w="1316" w:type="dxa"/>
          </w:tcPr>
          <w:p w14:paraId="16371B65" w14:textId="77777777" w:rsidR="00FE5844" w:rsidRPr="00E124CB" w:rsidRDefault="00FE5844" w:rsidP="00355875">
            <w:pPr>
              <w:pStyle w:val="Default"/>
              <w:jc w:val="both"/>
              <w:rPr>
                <w:rFonts w:ascii="Arial" w:hAnsi="Arial" w:cs="Arial"/>
                <w:bCs/>
                <w:sz w:val="20"/>
                <w:szCs w:val="20"/>
              </w:rPr>
            </w:pPr>
          </w:p>
        </w:tc>
        <w:tc>
          <w:tcPr>
            <w:tcW w:w="1228" w:type="dxa"/>
          </w:tcPr>
          <w:p w14:paraId="5B22AD55" w14:textId="77777777" w:rsidR="00FE5844" w:rsidRPr="00E124CB" w:rsidRDefault="00FE5844" w:rsidP="00355875">
            <w:pPr>
              <w:jc w:val="center"/>
              <w:rPr>
                <w:sz w:val="20"/>
                <w:szCs w:val="20"/>
              </w:rPr>
            </w:pPr>
          </w:p>
        </w:tc>
        <w:tc>
          <w:tcPr>
            <w:tcW w:w="861" w:type="dxa"/>
          </w:tcPr>
          <w:p w14:paraId="5C608632" w14:textId="77777777" w:rsidR="00FE5844" w:rsidRPr="00E124CB" w:rsidRDefault="00FE5844" w:rsidP="00355875">
            <w:pPr>
              <w:jc w:val="center"/>
              <w:rPr>
                <w:sz w:val="20"/>
                <w:szCs w:val="20"/>
              </w:rPr>
            </w:pPr>
          </w:p>
        </w:tc>
        <w:tc>
          <w:tcPr>
            <w:tcW w:w="1472" w:type="dxa"/>
          </w:tcPr>
          <w:p w14:paraId="7E0910B7" w14:textId="77777777" w:rsidR="00FE5844" w:rsidRPr="00E124CB" w:rsidRDefault="00FE5844" w:rsidP="00355875">
            <w:pPr>
              <w:jc w:val="center"/>
              <w:rPr>
                <w:sz w:val="20"/>
                <w:szCs w:val="20"/>
              </w:rPr>
            </w:pPr>
          </w:p>
        </w:tc>
      </w:tr>
      <w:tr w:rsidR="00FE5844" w:rsidRPr="00E124CB" w14:paraId="69B16E56" w14:textId="77777777" w:rsidTr="00355875">
        <w:trPr>
          <w:jc w:val="center"/>
        </w:trPr>
        <w:tc>
          <w:tcPr>
            <w:tcW w:w="416" w:type="dxa"/>
          </w:tcPr>
          <w:p w14:paraId="0D6D271A" w14:textId="77777777" w:rsidR="00FE5844" w:rsidRPr="006D38F2" w:rsidRDefault="00FE5844" w:rsidP="00355875">
            <w:pPr>
              <w:pStyle w:val="Default"/>
              <w:jc w:val="both"/>
              <w:rPr>
                <w:rFonts w:ascii="Arial" w:hAnsi="Arial" w:cs="Arial"/>
                <w:bCs/>
                <w:sz w:val="20"/>
                <w:szCs w:val="20"/>
              </w:rPr>
            </w:pPr>
          </w:p>
        </w:tc>
        <w:tc>
          <w:tcPr>
            <w:tcW w:w="2527" w:type="dxa"/>
          </w:tcPr>
          <w:p w14:paraId="2F81CE7D" w14:textId="77777777" w:rsidR="00FE5844" w:rsidRPr="006D38F2" w:rsidRDefault="00FE5844" w:rsidP="00355875">
            <w:pPr>
              <w:pStyle w:val="Default"/>
              <w:jc w:val="both"/>
              <w:rPr>
                <w:rFonts w:ascii="Arial" w:hAnsi="Arial" w:cs="Arial"/>
                <w:bCs/>
                <w:sz w:val="20"/>
                <w:szCs w:val="20"/>
              </w:rPr>
            </w:pPr>
          </w:p>
        </w:tc>
        <w:tc>
          <w:tcPr>
            <w:tcW w:w="1228" w:type="dxa"/>
          </w:tcPr>
          <w:p w14:paraId="21DB542C" w14:textId="77777777" w:rsidR="00FE5844" w:rsidRPr="00E124CB" w:rsidRDefault="00FE5844" w:rsidP="00355875">
            <w:pPr>
              <w:pStyle w:val="Default"/>
              <w:jc w:val="both"/>
              <w:rPr>
                <w:rFonts w:ascii="Arial" w:hAnsi="Arial" w:cs="Arial"/>
                <w:bCs/>
                <w:sz w:val="20"/>
                <w:szCs w:val="20"/>
              </w:rPr>
            </w:pPr>
          </w:p>
        </w:tc>
        <w:tc>
          <w:tcPr>
            <w:tcW w:w="1094" w:type="dxa"/>
          </w:tcPr>
          <w:p w14:paraId="7638EFC0" w14:textId="77777777" w:rsidR="00FE5844" w:rsidRPr="00E124CB" w:rsidRDefault="00FE5844" w:rsidP="00355875">
            <w:pPr>
              <w:pStyle w:val="Default"/>
              <w:jc w:val="both"/>
              <w:rPr>
                <w:rFonts w:ascii="Arial" w:hAnsi="Arial" w:cs="Arial"/>
                <w:bCs/>
                <w:sz w:val="20"/>
                <w:szCs w:val="20"/>
              </w:rPr>
            </w:pPr>
          </w:p>
        </w:tc>
        <w:tc>
          <w:tcPr>
            <w:tcW w:w="1316" w:type="dxa"/>
          </w:tcPr>
          <w:p w14:paraId="01529BCE" w14:textId="77777777" w:rsidR="00FE5844" w:rsidRPr="00E124CB" w:rsidRDefault="00FE5844" w:rsidP="00355875">
            <w:pPr>
              <w:pStyle w:val="Default"/>
              <w:jc w:val="both"/>
              <w:rPr>
                <w:rFonts w:ascii="Arial" w:hAnsi="Arial" w:cs="Arial"/>
                <w:bCs/>
                <w:sz w:val="20"/>
                <w:szCs w:val="20"/>
              </w:rPr>
            </w:pPr>
          </w:p>
        </w:tc>
        <w:tc>
          <w:tcPr>
            <w:tcW w:w="1228" w:type="dxa"/>
          </w:tcPr>
          <w:p w14:paraId="592FD579" w14:textId="77777777" w:rsidR="00FE5844" w:rsidRPr="00E124CB" w:rsidRDefault="00FE5844" w:rsidP="00355875">
            <w:pPr>
              <w:pStyle w:val="Default"/>
              <w:jc w:val="center"/>
              <w:rPr>
                <w:rFonts w:ascii="Arial" w:hAnsi="Arial" w:cs="Arial"/>
                <w:bCs/>
                <w:sz w:val="20"/>
                <w:szCs w:val="20"/>
              </w:rPr>
            </w:pPr>
          </w:p>
        </w:tc>
        <w:tc>
          <w:tcPr>
            <w:tcW w:w="861" w:type="dxa"/>
          </w:tcPr>
          <w:p w14:paraId="1B1D602C" w14:textId="77777777" w:rsidR="00FE5844" w:rsidRPr="00E124CB" w:rsidRDefault="00FE5844" w:rsidP="00355875">
            <w:pPr>
              <w:pStyle w:val="Default"/>
              <w:jc w:val="center"/>
              <w:rPr>
                <w:rFonts w:ascii="Arial" w:hAnsi="Arial" w:cs="Arial"/>
                <w:bCs/>
                <w:sz w:val="20"/>
                <w:szCs w:val="20"/>
              </w:rPr>
            </w:pPr>
          </w:p>
        </w:tc>
        <w:tc>
          <w:tcPr>
            <w:tcW w:w="1472" w:type="dxa"/>
          </w:tcPr>
          <w:p w14:paraId="50FF356D" w14:textId="77777777" w:rsidR="00FE5844" w:rsidRPr="00E124CB" w:rsidRDefault="00FE5844" w:rsidP="00355875">
            <w:pPr>
              <w:pStyle w:val="Default"/>
              <w:jc w:val="center"/>
              <w:rPr>
                <w:rFonts w:ascii="Arial" w:hAnsi="Arial" w:cs="Arial"/>
                <w:bCs/>
                <w:sz w:val="20"/>
                <w:szCs w:val="20"/>
              </w:rPr>
            </w:pPr>
          </w:p>
        </w:tc>
      </w:tr>
      <w:tr w:rsidR="00FE5844" w:rsidRPr="00E124CB" w14:paraId="3F90C7F1" w14:textId="77777777" w:rsidTr="00355875">
        <w:trPr>
          <w:jc w:val="center"/>
        </w:trPr>
        <w:tc>
          <w:tcPr>
            <w:tcW w:w="416" w:type="dxa"/>
          </w:tcPr>
          <w:p w14:paraId="56E2CDFB" w14:textId="77777777" w:rsidR="00FE5844" w:rsidRPr="006D38F2" w:rsidRDefault="00FE5844" w:rsidP="00355875">
            <w:pPr>
              <w:pStyle w:val="Default"/>
              <w:jc w:val="both"/>
              <w:rPr>
                <w:rFonts w:ascii="Arial" w:hAnsi="Arial" w:cs="Arial"/>
                <w:bCs/>
                <w:sz w:val="20"/>
                <w:szCs w:val="20"/>
              </w:rPr>
            </w:pPr>
          </w:p>
        </w:tc>
        <w:tc>
          <w:tcPr>
            <w:tcW w:w="2527" w:type="dxa"/>
          </w:tcPr>
          <w:p w14:paraId="5604EFDF" w14:textId="77777777" w:rsidR="00FE5844" w:rsidRPr="006D38F2" w:rsidRDefault="00FE5844" w:rsidP="00355875">
            <w:pPr>
              <w:pStyle w:val="Default"/>
              <w:jc w:val="both"/>
              <w:rPr>
                <w:rFonts w:ascii="Arial" w:hAnsi="Arial" w:cs="Arial"/>
                <w:bCs/>
                <w:sz w:val="20"/>
                <w:szCs w:val="20"/>
              </w:rPr>
            </w:pPr>
          </w:p>
        </w:tc>
        <w:tc>
          <w:tcPr>
            <w:tcW w:w="1228" w:type="dxa"/>
          </w:tcPr>
          <w:p w14:paraId="1673281D" w14:textId="77777777" w:rsidR="00FE5844" w:rsidRPr="00E124CB" w:rsidRDefault="00FE5844" w:rsidP="00355875">
            <w:pPr>
              <w:pStyle w:val="Default"/>
              <w:jc w:val="both"/>
              <w:rPr>
                <w:rFonts w:ascii="Arial" w:hAnsi="Arial" w:cs="Arial"/>
                <w:bCs/>
                <w:sz w:val="20"/>
                <w:szCs w:val="20"/>
              </w:rPr>
            </w:pPr>
          </w:p>
        </w:tc>
        <w:tc>
          <w:tcPr>
            <w:tcW w:w="1094" w:type="dxa"/>
          </w:tcPr>
          <w:p w14:paraId="5AD69BCD" w14:textId="77777777" w:rsidR="00FE5844" w:rsidRPr="00E124CB" w:rsidRDefault="00FE5844" w:rsidP="00355875">
            <w:pPr>
              <w:pStyle w:val="Default"/>
              <w:jc w:val="both"/>
              <w:rPr>
                <w:rFonts w:ascii="Arial" w:hAnsi="Arial" w:cs="Arial"/>
                <w:bCs/>
                <w:sz w:val="20"/>
                <w:szCs w:val="20"/>
              </w:rPr>
            </w:pPr>
          </w:p>
        </w:tc>
        <w:tc>
          <w:tcPr>
            <w:tcW w:w="1316" w:type="dxa"/>
          </w:tcPr>
          <w:p w14:paraId="7623FB4F" w14:textId="77777777" w:rsidR="00FE5844" w:rsidRPr="00E124CB" w:rsidRDefault="00FE5844" w:rsidP="00355875">
            <w:pPr>
              <w:pStyle w:val="Default"/>
              <w:jc w:val="both"/>
              <w:rPr>
                <w:rFonts w:ascii="Arial" w:hAnsi="Arial" w:cs="Arial"/>
                <w:bCs/>
                <w:sz w:val="20"/>
                <w:szCs w:val="20"/>
              </w:rPr>
            </w:pPr>
          </w:p>
        </w:tc>
        <w:tc>
          <w:tcPr>
            <w:tcW w:w="1228" w:type="dxa"/>
          </w:tcPr>
          <w:p w14:paraId="5D6CFEDB" w14:textId="77777777" w:rsidR="00FE5844" w:rsidRPr="00E124CB" w:rsidRDefault="00FE5844" w:rsidP="00355875">
            <w:pPr>
              <w:jc w:val="center"/>
              <w:rPr>
                <w:sz w:val="20"/>
                <w:szCs w:val="20"/>
              </w:rPr>
            </w:pPr>
          </w:p>
        </w:tc>
        <w:tc>
          <w:tcPr>
            <w:tcW w:w="861" w:type="dxa"/>
          </w:tcPr>
          <w:p w14:paraId="397A0CD2" w14:textId="77777777" w:rsidR="00FE5844" w:rsidRPr="00E124CB" w:rsidRDefault="00FE5844" w:rsidP="00355875">
            <w:pPr>
              <w:jc w:val="center"/>
              <w:rPr>
                <w:sz w:val="20"/>
                <w:szCs w:val="20"/>
              </w:rPr>
            </w:pPr>
          </w:p>
        </w:tc>
        <w:tc>
          <w:tcPr>
            <w:tcW w:w="1472" w:type="dxa"/>
          </w:tcPr>
          <w:p w14:paraId="1A4AB865" w14:textId="77777777" w:rsidR="00FE5844" w:rsidRPr="00E124CB" w:rsidRDefault="00FE5844" w:rsidP="00355875">
            <w:pPr>
              <w:jc w:val="center"/>
              <w:rPr>
                <w:sz w:val="20"/>
                <w:szCs w:val="20"/>
              </w:rPr>
            </w:pPr>
          </w:p>
        </w:tc>
      </w:tr>
      <w:tr w:rsidR="00FE5844" w:rsidRPr="00E124CB" w14:paraId="7DA0AB36" w14:textId="77777777" w:rsidTr="00355875">
        <w:trPr>
          <w:jc w:val="center"/>
        </w:trPr>
        <w:tc>
          <w:tcPr>
            <w:tcW w:w="416" w:type="dxa"/>
          </w:tcPr>
          <w:p w14:paraId="30534CCE" w14:textId="77777777" w:rsidR="00FE5844" w:rsidRPr="006D38F2" w:rsidRDefault="00FE5844" w:rsidP="00355875">
            <w:pPr>
              <w:pStyle w:val="Default"/>
              <w:jc w:val="both"/>
              <w:rPr>
                <w:rFonts w:ascii="Arial" w:hAnsi="Arial" w:cs="Arial"/>
                <w:bCs/>
                <w:sz w:val="20"/>
                <w:szCs w:val="20"/>
              </w:rPr>
            </w:pPr>
          </w:p>
        </w:tc>
        <w:tc>
          <w:tcPr>
            <w:tcW w:w="2527" w:type="dxa"/>
          </w:tcPr>
          <w:p w14:paraId="06B65607" w14:textId="77777777" w:rsidR="00FE5844" w:rsidRPr="006D38F2" w:rsidRDefault="00FE5844" w:rsidP="00355875">
            <w:pPr>
              <w:pStyle w:val="Default"/>
              <w:jc w:val="both"/>
              <w:rPr>
                <w:rFonts w:ascii="Arial" w:hAnsi="Arial" w:cs="Arial"/>
                <w:bCs/>
                <w:sz w:val="20"/>
                <w:szCs w:val="20"/>
              </w:rPr>
            </w:pPr>
          </w:p>
        </w:tc>
        <w:tc>
          <w:tcPr>
            <w:tcW w:w="1228" w:type="dxa"/>
          </w:tcPr>
          <w:p w14:paraId="1C0F0032" w14:textId="77777777" w:rsidR="00FE5844" w:rsidRPr="00E124CB" w:rsidRDefault="00FE5844" w:rsidP="00355875">
            <w:pPr>
              <w:pStyle w:val="Default"/>
              <w:jc w:val="both"/>
              <w:rPr>
                <w:rFonts w:ascii="Arial" w:hAnsi="Arial" w:cs="Arial"/>
                <w:bCs/>
                <w:sz w:val="20"/>
                <w:szCs w:val="20"/>
              </w:rPr>
            </w:pPr>
          </w:p>
        </w:tc>
        <w:tc>
          <w:tcPr>
            <w:tcW w:w="1094" w:type="dxa"/>
          </w:tcPr>
          <w:p w14:paraId="068733BE" w14:textId="77777777" w:rsidR="00FE5844" w:rsidRPr="00E124CB" w:rsidRDefault="00FE5844" w:rsidP="00355875">
            <w:pPr>
              <w:pStyle w:val="Default"/>
              <w:jc w:val="both"/>
              <w:rPr>
                <w:rFonts w:ascii="Arial" w:hAnsi="Arial" w:cs="Arial"/>
                <w:bCs/>
                <w:sz w:val="20"/>
                <w:szCs w:val="20"/>
              </w:rPr>
            </w:pPr>
          </w:p>
        </w:tc>
        <w:tc>
          <w:tcPr>
            <w:tcW w:w="1316" w:type="dxa"/>
          </w:tcPr>
          <w:p w14:paraId="0BD8AEA2" w14:textId="77777777" w:rsidR="00FE5844" w:rsidRPr="00E124CB" w:rsidRDefault="00FE5844" w:rsidP="00355875">
            <w:pPr>
              <w:pStyle w:val="Default"/>
              <w:jc w:val="both"/>
              <w:rPr>
                <w:rFonts w:ascii="Arial" w:hAnsi="Arial" w:cs="Arial"/>
                <w:bCs/>
                <w:sz w:val="20"/>
                <w:szCs w:val="20"/>
              </w:rPr>
            </w:pPr>
          </w:p>
        </w:tc>
        <w:tc>
          <w:tcPr>
            <w:tcW w:w="1228" w:type="dxa"/>
          </w:tcPr>
          <w:p w14:paraId="12B02F95" w14:textId="77777777" w:rsidR="00FE5844" w:rsidRPr="00E124CB" w:rsidRDefault="00FE5844" w:rsidP="00355875">
            <w:pPr>
              <w:pStyle w:val="Default"/>
              <w:jc w:val="center"/>
              <w:rPr>
                <w:rFonts w:ascii="Arial" w:hAnsi="Arial" w:cs="Arial"/>
                <w:bCs/>
                <w:sz w:val="20"/>
                <w:szCs w:val="20"/>
              </w:rPr>
            </w:pPr>
          </w:p>
        </w:tc>
        <w:tc>
          <w:tcPr>
            <w:tcW w:w="861" w:type="dxa"/>
          </w:tcPr>
          <w:p w14:paraId="0C1E197C" w14:textId="77777777" w:rsidR="00FE5844" w:rsidRPr="00E124CB" w:rsidRDefault="00FE5844" w:rsidP="00355875">
            <w:pPr>
              <w:pStyle w:val="Default"/>
              <w:jc w:val="center"/>
              <w:rPr>
                <w:rFonts w:ascii="Arial" w:hAnsi="Arial" w:cs="Arial"/>
                <w:bCs/>
                <w:sz w:val="20"/>
                <w:szCs w:val="20"/>
              </w:rPr>
            </w:pPr>
          </w:p>
        </w:tc>
        <w:tc>
          <w:tcPr>
            <w:tcW w:w="1472" w:type="dxa"/>
          </w:tcPr>
          <w:p w14:paraId="79C45FEB" w14:textId="77777777" w:rsidR="00FE5844" w:rsidRPr="00E124CB" w:rsidRDefault="00FE5844" w:rsidP="00355875">
            <w:pPr>
              <w:pStyle w:val="Default"/>
              <w:jc w:val="center"/>
              <w:rPr>
                <w:rFonts w:ascii="Arial" w:hAnsi="Arial" w:cs="Arial"/>
                <w:bCs/>
                <w:sz w:val="20"/>
                <w:szCs w:val="20"/>
              </w:rPr>
            </w:pPr>
          </w:p>
        </w:tc>
      </w:tr>
      <w:tr w:rsidR="00FE5844" w:rsidRPr="00E124CB" w14:paraId="54FEDB67" w14:textId="77777777" w:rsidTr="00355875">
        <w:trPr>
          <w:jc w:val="center"/>
        </w:trPr>
        <w:tc>
          <w:tcPr>
            <w:tcW w:w="416" w:type="dxa"/>
          </w:tcPr>
          <w:p w14:paraId="17D525BD" w14:textId="77777777" w:rsidR="00FE5844" w:rsidRPr="006D38F2" w:rsidRDefault="00FE5844" w:rsidP="00355875">
            <w:pPr>
              <w:pStyle w:val="Default"/>
              <w:jc w:val="both"/>
              <w:rPr>
                <w:rFonts w:ascii="Arial" w:hAnsi="Arial" w:cs="Arial"/>
                <w:bCs/>
                <w:sz w:val="20"/>
                <w:szCs w:val="20"/>
              </w:rPr>
            </w:pPr>
          </w:p>
        </w:tc>
        <w:tc>
          <w:tcPr>
            <w:tcW w:w="2527" w:type="dxa"/>
          </w:tcPr>
          <w:p w14:paraId="67158585" w14:textId="77777777" w:rsidR="00FE5844" w:rsidRPr="006D38F2" w:rsidRDefault="00FE5844" w:rsidP="00355875">
            <w:pPr>
              <w:pStyle w:val="Default"/>
              <w:jc w:val="both"/>
              <w:rPr>
                <w:rFonts w:ascii="Arial" w:hAnsi="Arial" w:cs="Arial"/>
                <w:bCs/>
                <w:sz w:val="20"/>
                <w:szCs w:val="20"/>
              </w:rPr>
            </w:pPr>
          </w:p>
        </w:tc>
        <w:tc>
          <w:tcPr>
            <w:tcW w:w="1228" w:type="dxa"/>
          </w:tcPr>
          <w:p w14:paraId="3FB0328E" w14:textId="77777777" w:rsidR="00FE5844" w:rsidRPr="00E124CB" w:rsidRDefault="00FE5844" w:rsidP="00355875">
            <w:pPr>
              <w:pStyle w:val="Default"/>
              <w:jc w:val="both"/>
              <w:rPr>
                <w:rFonts w:ascii="Arial" w:hAnsi="Arial" w:cs="Arial"/>
                <w:bCs/>
                <w:sz w:val="20"/>
                <w:szCs w:val="20"/>
              </w:rPr>
            </w:pPr>
          </w:p>
        </w:tc>
        <w:tc>
          <w:tcPr>
            <w:tcW w:w="1094" w:type="dxa"/>
          </w:tcPr>
          <w:p w14:paraId="6590595C" w14:textId="77777777" w:rsidR="00FE5844" w:rsidRPr="00E124CB" w:rsidRDefault="00FE5844" w:rsidP="00355875">
            <w:pPr>
              <w:pStyle w:val="Default"/>
              <w:jc w:val="both"/>
              <w:rPr>
                <w:rFonts w:ascii="Arial" w:hAnsi="Arial" w:cs="Arial"/>
                <w:bCs/>
                <w:sz w:val="20"/>
                <w:szCs w:val="20"/>
              </w:rPr>
            </w:pPr>
          </w:p>
        </w:tc>
        <w:tc>
          <w:tcPr>
            <w:tcW w:w="1316" w:type="dxa"/>
          </w:tcPr>
          <w:p w14:paraId="6DC10E36" w14:textId="77777777" w:rsidR="00FE5844" w:rsidRPr="00E124CB" w:rsidRDefault="00FE5844" w:rsidP="00355875">
            <w:pPr>
              <w:pStyle w:val="Default"/>
              <w:jc w:val="both"/>
              <w:rPr>
                <w:rFonts w:ascii="Arial" w:hAnsi="Arial" w:cs="Arial"/>
                <w:bCs/>
                <w:sz w:val="20"/>
                <w:szCs w:val="20"/>
              </w:rPr>
            </w:pPr>
          </w:p>
        </w:tc>
        <w:tc>
          <w:tcPr>
            <w:tcW w:w="1228" w:type="dxa"/>
          </w:tcPr>
          <w:p w14:paraId="224B2E1F" w14:textId="77777777" w:rsidR="00FE5844" w:rsidRPr="00E124CB" w:rsidRDefault="00FE5844" w:rsidP="00355875">
            <w:pPr>
              <w:pStyle w:val="Default"/>
              <w:jc w:val="center"/>
              <w:rPr>
                <w:rFonts w:ascii="Arial" w:hAnsi="Arial" w:cs="Arial"/>
                <w:bCs/>
                <w:sz w:val="20"/>
                <w:szCs w:val="20"/>
              </w:rPr>
            </w:pPr>
          </w:p>
        </w:tc>
        <w:tc>
          <w:tcPr>
            <w:tcW w:w="861" w:type="dxa"/>
          </w:tcPr>
          <w:p w14:paraId="39352285" w14:textId="77777777" w:rsidR="00FE5844" w:rsidRPr="00E124CB" w:rsidRDefault="00FE5844" w:rsidP="00355875">
            <w:pPr>
              <w:pStyle w:val="Default"/>
              <w:jc w:val="center"/>
              <w:rPr>
                <w:rFonts w:ascii="Arial" w:hAnsi="Arial" w:cs="Arial"/>
                <w:bCs/>
                <w:sz w:val="20"/>
                <w:szCs w:val="20"/>
              </w:rPr>
            </w:pPr>
          </w:p>
        </w:tc>
        <w:tc>
          <w:tcPr>
            <w:tcW w:w="1472" w:type="dxa"/>
          </w:tcPr>
          <w:p w14:paraId="467A1831" w14:textId="77777777" w:rsidR="00FE5844" w:rsidRPr="00E124CB" w:rsidRDefault="00FE5844" w:rsidP="00355875">
            <w:pPr>
              <w:pStyle w:val="Default"/>
              <w:jc w:val="center"/>
              <w:rPr>
                <w:rFonts w:ascii="Arial" w:hAnsi="Arial" w:cs="Arial"/>
                <w:bCs/>
                <w:sz w:val="20"/>
                <w:szCs w:val="20"/>
              </w:rPr>
            </w:pPr>
          </w:p>
        </w:tc>
      </w:tr>
      <w:tr w:rsidR="00FE5844" w:rsidRPr="00E124CB" w14:paraId="29343864" w14:textId="77777777" w:rsidTr="00355875">
        <w:trPr>
          <w:jc w:val="center"/>
        </w:trPr>
        <w:tc>
          <w:tcPr>
            <w:tcW w:w="416" w:type="dxa"/>
          </w:tcPr>
          <w:p w14:paraId="5033E2D2" w14:textId="77777777" w:rsidR="00FE5844" w:rsidRPr="006D38F2" w:rsidRDefault="00FE5844" w:rsidP="00355875">
            <w:pPr>
              <w:pStyle w:val="Default"/>
              <w:jc w:val="both"/>
              <w:rPr>
                <w:rFonts w:ascii="Arial" w:hAnsi="Arial" w:cs="Arial"/>
                <w:bCs/>
                <w:sz w:val="20"/>
                <w:szCs w:val="20"/>
              </w:rPr>
            </w:pPr>
          </w:p>
        </w:tc>
        <w:tc>
          <w:tcPr>
            <w:tcW w:w="2527" w:type="dxa"/>
          </w:tcPr>
          <w:p w14:paraId="71917B69" w14:textId="77777777" w:rsidR="00FE5844" w:rsidRPr="006D38F2" w:rsidRDefault="00FE5844" w:rsidP="00355875">
            <w:pPr>
              <w:pStyle w:val="Default"/>
              <w:jc w:val="both"/>
              <w:rPr>
                <w:rFonts w:ascii="Arial" w:hAnsi="Arial" w:cs="Arial"/>
                <w:bCs/>
                <w:sz w:val="20"/>
                <w:szCs w:val="20"/>
              </w:rPr>
            </w:pPr>
          </w:p>
        </w:tc>
        <w:tc>
          <w:tcPr>
            <w:tcW w:w="1228" w:type="dxa"/>
          </w:tcPr>
          <w:p w14:paraId="75386546" w14:textId="77777777" w:rsidR="00FE5844" w:rsidRPr="00E124CB" w:rsidRDefault="00FE5844" w:rsidP="00355875">
            <w:pPr>
              <w:pStyle w:val="Default"/>
              <w:jc w:val="both"/>
              <w:rPr>
                <w:rFonts w:ascii="Arial" w:hAnsi="Arial" w:cs="Arial"/>
                <w:bCs/>
                <w:sz w:val="20"/>
                <w:szCs w:val="20"/>
              </w:rPr>
            </w:pPr>
          </w:p>
        </w:tc>
        <w:tc>
          <w:tcPr>
            <w:tcW w:w="1094" w:type="dxa"/>
          </w:tcPr>
          <w:p w14:paraId="0F9231A2" w14:textId="77777777" w:rsidR="00FE5844" w:rsidRPr="00E124CB" w:rsidRDefault="00FE5844" w:rsidP="00355875">
            <w:pPr>
              <w:pStyle w:val="Default"/>
              <w:jc w:val="both"/>
              <w:rPr>
                <w:rFonts w:ascii="Arial" w:hAnsi="Arial" w:cs="Arial"/>
                <w:bCs/>
                <w:sz w:val="20"/>
                <w:szCs w:val="20"/>
              </w:rPr>
            </w:pPr>
          </w:p>
        </w:tc>
        <w:tc>
          <w:tcPr>
            <w:tcW w:w="1316" w:type="dxa"/>
          </w:tcPr>
          <w:p w14:paraId="7686C96C" w14:textId="77777777" w:rsidR="00FE5844" w:rsidRPr="00E124CB" w:rsidRDefault="00FE5844" w:rsidP="00355875">
            <w:pPr>
              <w:pStyle w:val="Default"/>
              <w:jc w:val="both"/>
              <w:rPr>
                <w:rFonts w:ascii="Arial" w:hAnsi="Arial" w:cs="Arial"/>
                <w:bCs/>
                <w:sz w:val="20"/>
                <w:szCs w:val="20"/>
              </w:rPr>
            </w:pPr>
          </w:p>
        </w:tc>
        <w:tc>
          <w:tcPr>
            <w:tcW w:w="1228" w:type="dxa"/>
          </w:tcPr>
          <w:p w14:paraId="2BEA2F91" w14:textId="77777777" w:rsidR="00FE5844" w:rsidRPr="00E124CB" w:rsidRDefault="00FE5844" w:rsidP="00355875">
            <w:pPr>
              <w:pStyle w:val="Default"/>
              <w:jc w:val="center"/>
              <w:rPr>
                <w:rFonts w:ascii="Arial" w:hAnsi="Arial" w:cs="Arial"/>
                <w:bCs/>
                <w:sz w:val="20"/>
                <w:szCs w:val="20"/>
              </w:rPr>
            </w:pPr>
          </w:p>
        </w:tc>
        <w:tc>
          <w:tcPr>
            <w:tcW w:w="861" w:type="dxa"/>
          </w:tcPr>
          <w:p w14:paraId="522FA6EA" w14:textId="77777777" w:rsidR="00FE5844" w:rsidRPr="00E124CB" w:rsidRDefault="00FE5844" w:rsidP="00355875">
            <w:pPr>
              <w:pStyle w:val="Default"/>
              <w:jc w:val="center"/>
              <w:rPr>
                <w:rFonts w:ascii="Arial" w:hAnsi="Arial" w:cs="Arial"/>
                <w:bCs/>
                <w:sz w:val="20"/>
                <w:szCs w:val="20"/>
              </w:rPr>
            </w:pPr>
          </w:p>
        </w:tc>
        <w:tc>
          <w:tcPr>
            <w:tcW w:w="1472" w:type="dxa"/>
          </w:tcPr>
          <w:p w14:paraId="092345AA" w14:textId="77777777" w:rsidR="00FE5844" w:rsidRPr="00E124CB" w:rsidRDefault="00FE5844" w:rsidP="00355875">
            <w:pPr>
              <w:pStyle w:val="Default"/>
              <w:jc w:val="center"/>
              <w:rPr>
                <w:rFonts w:ascii="Arial" w:hAnsi="Arial" w:cs="Arial"/>
                <w:bCs/>
                <w:sz w:val="20"/>
                <w:szCs w:val="20"/>
              </w:rPr>
            </w:pPr>
          </w:p>
        </w:tc>
      </w:tr>
      <w:tr w:rsidR="00FE5844" w:rsidRPr="00E124CB" w14:paraId="1A300AE5" w14:textId="77777777" w:rsidTr="00355875">
        <w:trPr>
          <w:jc w:val="center"/>
        </w:trPr>
        <w:tc>
          <w:tcPr>
            <w:tcW w:w="416" w:type="dxa"/>
          </w:tcPr>
          <w:p w14:paraId="53641F8E" w14:textId="77777777" w:rsidR="00FE5844" w:rsidRPr="006D38F2" w:rsidRDefault="00FE5844" w:rsidP="00355875">
            <w:pPr>
              <w:pStyle w:val="Default"/>
              <w:jc w:val="both"/>
              <w:rPr>
                <w:rFonts w:ascii="Arial" w:hAnsi="Arial" w:cs="Arial"/>
                <w:bCs/>
                <w:sz w:val="20"/>
                <w:szCs w:val="20"/>
              </w:rPr>
            </w:pPr>
          </w:p>
        </w:tc>
        <w:tc>
          <w:tcPr>
            <w:tcW w:w="2527" w:type="dxa"/>
          </w:tcPr>
          <w:p w14:paraId="431B7283" w14:textId="77777777" w:rsidR="00FE5844" w:rsidRPr="006D38F2" w:rsidRDefault="00FE5844" w:rsidP="00355875">
            <w:pPr>
              <w:pStyle w:val="Default"/>
              <w:jc w:val="both"/>
              <w:rPr>
                <w:rFonts w:ascii="Arial" w:hAnsi="Arial" w:cs="Arial"/>
                <w:bCs/>
                <w:sz w:val="20"/>
                <w:szCs w:val="20"/>
              </w:rPr>
            </w:pPr>
          </w:p>
        </w:tc>
        <w:tc>
          <w:tcPr>
            <w:tcW w:w="1228" w:type="dxa"/>
          </w:tcPr>
          <w:p w14:paraId="0F04E2F6" w14:textId="77777777" w:rsidR="00FE5844" w:rsidRPr="00E124CB" w:rsidRDefault="00FE5844" w:rsidP="00355875">
            <w:pPr>
              <w:pStyle w:val="Default"/>
              <w:jc w:val="both"/>
              <w:rPr>
                <w:rFonts w:ascii="Arial" w:hAnsi="Arial" w:cs="Arial"/>
                <w:bCs/>
                <w:sz w:val="20"/>
                <w:szCs w:val="20"/>
              </w:rPr>
            </w:pPr>
          </w:p>
        </w:tc>
        <w:tc>
          <w:tcPr>
            <w:tcW w:w="1094" w:type="dxa"/>
          </w:tcPr>
          <w:p w14:paraId="4983A2E6" w14:textId="77777777" w:rsidR="00FE5844" w:rsidRPr="00E124CB" w:rsidRDefault="00FE5844" w:rsidP="00355875">
            <w:pPr>
              <w:pStyle w:val="Default"/>
              <w:jc w:val="both"/>
              <w:rPr>
                <w:rFonts w:ascii="Arial" w:hAnsi="Arial" w:cs="Arial"/>
                <w:bCs/>
                <w:sz w:val="20"/>
                <w:szCs w:val="20"/>
              </w:rPr>
            </w:pPr>
          </w:p>
        </w:tc>
        <w:tc>
          <w:tcPr>
            <w:tcW w:w="1316" w:type="dxa"/>
          </w:tcPr>
          <w:p w14:paraId="5A0D3FD9" w14:textId="77777777" w:rsidR="00FE5844" w:rsidRPr="00E124CB" w:rsidRDefault="00FE5844" w:rsidP="00355875">
            <w:pPr>
              <w:pStyle w:val="Default"/>
              <w:jc w:val="both"/>
              <w:rPr>
                <w:rFonts w:ascii="Arial" w:hAnsi="Arial" w:cs="Arial"/>
                <w:bCs/>
                <w:sz w:val="20"/>
                <w:szCs w:val="20"/>
              </w:rPr>
            </w:pPr>
          </w:p>
        </w:tc>
        <w:tc>
          <w:tcPr>
            <w:tcW w:w="1228" w:type="dxa"/>
          </w:tcPr>
          <w:p w14:paraId="4957500F" w14:textId="77777777" w:rsidR="00FE5844" w:rsidRPr="00E124CB" w:rsidRDefault="00FE5844" w:rsidP="00355875">
            <w:pPr>
              <w:jc w:val="center"/>
              <w:rPr>
                <w:sz w:val="20"/>
                <w:szCs w:val="20"/>
              </w:rPr>
            </w:pPr>
          </w:p>
        </w:tc>
        <w:tc>
          <w:tcPr>
            <w:tcW w:w="861" w:type="dxa"/>
          </w:tcPr>
          <w:p w14:paraId="35A71C54" w14:textId="77777777" w:rsidR="00FE5844" w:rsidRPr="00E124CB" w:rsidRDefault="00FE5844" w:rsidP="00355875">
            <w:pPr>
              <w:jc w:val="center"/>
              <w:rPr>
                <w:sz w:val="20"/>
                <w:szCs w:val="20"/>
              </w:rPr>
            </w:pPr>
          </w:p>
        </w:tc>
        <w:tc>
          <w:tcPr>
            <w:tcW w:w="1472" w:type="dxa"/>
          </w:tcPr>
          <w:p w14:paraId="66F683ED" w14:textId="77777777" w:rsidR="00FE5844" w:rsidRPr="00E124CB" w:rsidRDefault="00FE5844" w:rsidP="00355875">
            <w:pPr>
              <w:jc w:val="center"/>
              <w:rPr>
                <w:sz w:val="20"/>
                <w:szCs w:val="20"/>
              </w:rPr>
            </w:pPr>
          </w:p>
        </w:tc>
      </w:tr>
      <w:tr w:rsidR="00FE5844" w:rsidRPr="00E124CB" w14:paraId="6E4477CE" w14:textId="77777777" w:rsidTr="00355875">
        <w:trPr>
          <w:jc w:val="center"/>
        </w:trPr>
        <w:tc>
          <w:tcPr>
            <w:tcW w:w="416" w:type="dxa"/>
          </w:tcPr>
          <w:p w14:paraId="401EA6F8" w14:textId="77777777" w:rsidR="00FE5844" w:rsidRPr="006D38F2" w:rsidRDefault="00FE5844" w:rsidP="00355875">
            <w:pPr>
              <w:pStyle w:val="Default"/>
              <w:jc w:val="both"/>
              <w:rPr>
                <w:rFonts w:ascii="Arial" w:hAnsi="Arial" w:cs="Arial"/>
                <w:bCs/>
                <w:sz w:val="20"/>
                <w:szCs w:val="20"/>
              </w:rPr>
            </w:pPr>
            <w:r w:rsidRPr="006D38F2">
              <w:rPr>
                <w:rFonts w:ascii="Arial" w:hAnsi="Arial" w:cs="Arial"/>
                <w:bCs/>
                <w:sz w:val="20"/>
                <w:szCs w:val="20"/>
              </w:rPr>
              <w:t>b)</w:t>
            </w:r>
          </w:p>
        </w:tc>
        <w:tc>
          <w:tcPr>
            <w:tcW w:w="2527" w:type="dxa"/>
            <w:vAlign w:val="center"/>
          </w:tcPr>
          <w:p w14:paraId="72F83F46" w14:textId="77777777" w:rsidR="00FE5844" w:rsidRPr="006D38F2" w:rsidRDefault="00FE5844" w:rsidP="00355875">
            <w:pPr>
              <w:pStyle w:val="Default"/>
              <w:rPr>
                <w:rFonts w:ascii="Arial" w:hAnsi="Arial" w:cs="Arial"/>
                <w:bCs/>
                <w:sz w:val="20"/>
                <w:szCs w:val="20"/>
              </w:rPr>
            </w:pPr>
            <w:r w:rsidRPr="006D38F2">
              <w:rPr>
                <w:rFonts w:ascii="Arial" w:hAnsi="Arial" w:cs="Arial"/>
                <w:bCs/>
                <w:sz w:val="20"/>
                <w:szCs w:val="20"/>
              </w:rPr>
              <w:t>Vehículos y Camiones</w:t>
            </w:r>
          </w:p>
        </w:tc>
        <w:tc>
          <w:tcPr>
            <w:tcW w:w="1228" w:type="dxa"/>
          </w:tcPr>
          <w:p w14:paraId="38A04FB3" w14:textId="77777777" w:rsidR="00FE5844" w:rsidRPr="00E124CB" w:rsidRDefault="00FE5844" w:rsidP="00355875">
            <w:pPr>
              <w:pStyle w:val="Default"/>
              <w:jc w:val="both"/>
              <w:rPr>
                <w:rFonts w:ascii="Arial" w:hAnsi="Arial" w:cs="Arial"/>
                <w:bCs/>
                <w:sz w:val="20"/>
                <w:szCs w:val="20"/>
              </w:rPr>
            </w:pPr>
          </w:p>
        </w:tc>
        <w:tc>
          <w:tcPr>
            <w:tcW w:w="1094" w:type="dxa"/>
          </w:tcPr>
          <w:p w14:paraId="791E55D3" w14:textId="77777777" w:rsidR="00FE5844" w:rsidRPr="00E124CB" w:rsidRDefault="00FE5844" w:rsidP="00355875">
            <w:pPr>
              <w:pStyle w:val="Default"/>
              <w:jc w:val="both"/>
              <w:rPr>
                <w:rFonts w:ascii="Arial" w:hAnsi="Arial" w:cs="Arial"/>
                <w:bCs/>
                <w:sz w:val="20"/>
                <w:szCs w:val="20"/>
              </w:rPr>
            </w:pPr>
          </w:p>
        </w:tc>
        <w:tc>
          <w:tcPr>
            <w:tcW w:w="1316" w:type="dxa"/>
          </w:tcPr>
          <w:p w14:paraId="1BCF6AA7" w14:textId="77777777" w:rsidR="00FE5844" w:rsidRPr="00E124CB" w:rsidRDefault="00FE5844" w:rsidP="00355875">
            <w:pPr>
              <w:pStyle w:val="Default"/>
              <w:jc w:val="both"/>
              <w:rPr>
                <w:rFonts w:ascii="Arial" w:hAnsi="Arial" w:cs="Arial"/>
                <w:bCs/>
                <w:sz w:val="20"/>
                <w:szCs w:val="20"/>
              </w:rPr>
            </w:pPr>
          </w:p>
        </w:tc>
        <w:tc>
          <w:tcPr>
            <w:tcW w:w="1228" w:type="dxa"/>
          </w:tcPr>
          <w:p w14:paraId="7F3B4AD3" w14:textId="77777777" w:rsidR="00FE5844" w:rsidRPr="00E124CB" w:rsidRDefault="00FE5844" w:rsidP="00355875">
            <w:pPr>
              <w:jc w:val="center"/>
              <w:rPr>
                <w:sz w:val="20"/>
                <w:szCs w:val="20"/>
              </w:rPr>
            </w:pPr>
          </w:p>
        </w:tc>
        <w:tc>
          <w:tcPr>
            <w:tcW w:w="861" w:type="dxa"/>
          </w:tcPr>
          <w:p w14:paraId="20B28FC5" w14:textId="77777777" w:rsidR="00FE5844" w:rsidRPr="00E124CB" w:rsidRDefault="00FE5844" w:rsidP="00355875">
            <w:pPr>
              <w:jc w:val="center"/>
              <w:rPr>
                <w:sz w:val="20"/>
                <w:szCs w:val="20"/>
              </w:rPr>
            </w:pPr>
          </w:p>
        </w:tc>
        <w:tc>
          <w:tcPr>
            <w:tcW w:w="1472" w:type="dxa"/>
          </w:tcPr>
          <w:p w14:paraId="7D4229A4" w14:textId="77777777" w:rsidR="00FE5844" w:rsidRPr="00E124CB" w:rsidRDefault="00FE5844" w:rsidP="00355875">
            <w:pPr>
              <w:jc w:val="center"/>
              <w:rPr>
                <w:sz w:val="20"/>
                <w:szCs w:val="20"/>
              </w:rPr>
            </w:pPr>
          </w:p>
        </w:tc>
      </w:tr>
      <w:tr w:rsidR="00FE5844" w:rsidRPr="00E124CB" w14:paraId="13C28E90" w14:textId="77777777" w:rsidTr="00355875">
        <w:trPr>
          <w:jc w:val="center"/>
        </w:trPr>
        <w:tc>
          <w:tcPr>
            <w:tcW w:w="416" w:type="dxa"/>
          </w:tcPr>
          <w:p w14:paraId="53B50429" w14:textId="77777777" w:rsidR="00FE5844" w:rsidRPr="006D38F2" w:rsidRDefault="00FE5844" w:rsidP="00355875">
            <w:pPr>
              <w:pStyle w:val="Default"/>
              <w:jc w:val="both"/>
              <w:rPr>
                <w:rFonts w:ascii="Arial" w:hAnsi="Arial" w:cs="Arial"/>
                <w:bCs/>
                <w:sz w:val="20"/>
                <w:szCs w:val="20"/>
              </w:rPr>
            </w:pPr>
          </w:p>
        </w:tc>
        <w:tc>
          <w:tcPr>
            <w:tcW w:w="2527" w:type="dxa"/>
          </w:tcPr>
          <w:p w14:paraId="626D6924" w14:textId="77777777" w:rsidR="00FE5844" w:rsidRPr="006D38F2" w:rsidRDefault="00FE5844" w:rsidP="00355875">
            <w:pPr>
              <w:pStyle w:val="Default"/>
              <w:jc w:val="both"/>
              <w:rPr>
                <w:rFonts w:ascii="Arial" w:hAnsi="Arial" w:cs="Arial"/>
                <w:bCs/>
                <w:sz w:val="20"/>
                <w:szCs w:val="20"/>
              </w:rPr>
            </w:pPr>
          </w:p>
        </w:tc>
        <w:tc>
          <w:tcPr>
            <w:tcW w:w="1228" w:type="dxa"/>
          </w:tcPr>
          <w:p w14:paraId="1A677886" w14:textId="77777777" w:rsidR="00FE5844" w:rsidRPr="00E124CB" w:rsidRDefault="00FE5844" w:rsidP="00355875">
            <w:pPr>
              <w:pStyle w:val="Default"/>
              <w:jc w:val="both"/>
              <w:rPr>
                <w:rFonts w:ascii="Arial" w:hAnsi="Arial" w:cs="Arial"/>
                <w:bCs/>
                <w:sz w:val="20"/>
                <w:szCs w:val="20"/>
              </w:rPr>
            </w:pPr>
          </w:p>
        </w:tc>
        <w:tc>
          <w:tcPr>
            <w:tcW w:w="1094" w:type="dxa"/>
          </w:tcPr>
          <w:p w14:paraId="0E877C7B" w14:textId="77777777" w:rsidR="00FE5844" w:rsidRPr="00E124CB" w:rsidRDefault="00FE5844" w:rsidP="00355875">
            <w:pPr>
              <w:pStyle w:val="Default"/>
              <w:jc w:val="both"/>
              <w:rPr>
                <w:rFonts w:ascii="Arial" w:hAnsi="Arial" w:cs="Arial"/>
                <w:bCs/>
                <w:sz w:val="20"/>
                <w:szCs w:val="20"/>
              </w:rPr>
            </w:pPr>
          </w:p>
        </w:tc>
        <w:tc>
          <w:tcPr>
            <w:tcW w:w="1316" w:type="dxa"/>
          </w:tcPr>
          <w:p w14:paraId="7EBF3F50" w14:textId="77777777" w:rsidR="00FE5844" w:rsidRPr="00E124CB" w:rsidRDefault="00FE5844" w:rsidP="00355875">
            <w:pPr>
              <w:pStyle w:val="Default"/>
              <w:jc w:val="both"/>
              <w:rPr>
                <w:rFonts w:ascii="Arial" w:hAnsi="Arial" w:cs="Arial"/>
                <w:bCs/>
                <w:sz w:val="20"/>
                <w:szCs w:val="20"/>
              </w:rPr>
            </w:pPr>
          </w:p>
        </w:tc>
        <w:tc>
          <w:tcPr>
            <w:tcW w:w="1228" w:type="dxa"/>
          </w:tcPr>
          <w:p w14:paraId="09ECEEF4" w14:textId="77777777" w:rsidR="00FE5844" w:rsidRPr="00E124CB" w:rsidRDefault="00FE5844" w:rsidP="00355875">
            <w:pPr>
              <w:jc w:val="center"/>
              <w:rPr>
                <w:sz w:val="20"/>
                <w:szCs w:val="20"/>
              </w:rPr>
            </w:pPr>
          </w:p>
        </w:tc>
        <w:tc>
          <w:tcPr>
            <w:tcW w:w="861" w:type="dxa"/>
          </w:tcPr>
          <w:p w14:paraId="6197C91A" w14:textId="77777777" w:rsidR="00FE5844" w:rsidRPr="00E124CB" w:rsidRDefault="00FE5844" w:rsidP="00355875">
            <w:pPr>
              <w:jc w:val="center"/>
              <w:rPr>
                <w:sz w:val="20"/>
                <w:szCs w:val="20"/>
              </w:rPr>
            </w:pPr>
          </w:p>
        </w:tc>
        <w:tc>
          <w:tcPr>
            <w:tcW w:w="1472" w:type="dxa"/>
          </w:tcPr>
          <w:p w14:paraId="170AC8B5" w14:textId="77777777" w:rsidR="00FE5844" w:rsidRPr="00E124CB" w:rsidRDefault="00FE5844" w:rsidP="00355875">
            <w:pPr>
              <w:jc w:val="center"/>
              <w:rPr>
                <w:sz w:val="20"/>
                <w:szCs w:val="20"/>
              </w:rPr>
            </w:pPr>
          </w:p>
        </w:tc>
      </w:tr>
      <w:tr w:rsidR="00FE5844" w:rsidRPr="00E124CB" w14:paraId="4B8C9B24" w14:textId="77777777" w:rsidTr="00355875">
        <w:trPr>
          <w:jc w:val="center"/>
        </w:trPr>
        <w:tc>
          <w:tcPr>
            <w:tcW w:w="416" w:type="dxa"/>
          </w:tcPr>
          <w:p w14:paraId="29E3F6BE" w14:textId="77777777" w:rsidR="00FE5844" w:rsidRPr="006D38F2" w:rsidRDefault="00FE5844" w:rsidP="00355875">
            <w:pPr>
              <w:pStyle w:val="Default"/>
              <w:jc w:val="both"/>
              <w:rPr>
                <w:rFonts w:ascii="Arial" w:hAnsi="Arial" w:cs="Arial"/>
                <w:bCs/>
                <w:sz w:val="20"/>
                <w:szCs w:val="20"/>
              </w:rPr>
            </w:pPr>
          </w:p>
        </w:tc>
        <w:tc>
          <w:tcPr>
            <w:tcW w:w="2527" w:type="dxa"/>
          </w:tcPr>
          <w:p w14:paraId="297D94FE" w14:textId="77777777" w:rsidR="00FE5844" w:rsidRPr="006D38F2" w:rsidRDefault="00FE5844" w:rsidP="00355875">
            <w:pPr>
              <w:pStyle w:val="Default"/>
              <w:jc w:val="both"/>
              <w:rPr>
                <w:rFonts w:ascii="Arial" w:hAnsi="Arial" w:cs="Arial"/>
                <w:bCs/>
                <w:sz w:val="20"/>
                <w:szCs w:val="20"/>
              </w:rPr>
            </w:pPr>
          </w:p>
        </w:tc>
        <w:tc>
          <w:tcPr>
            <w:tcW w:w="1228" w:type="dxa"/>
          </w:tcPr>
          <w:p w14:paraId="51C99011" w14:textId="77777777" w:rsidR="00FE5844" w:rsidRPr="00E124CB" w:rsidRDefault="00FE5844" w:rsidP="00355875">
            <w:pPr>
              <w:pStyle w:val="Default"/>
              <w:jc w:val="both"/>
              <w:rPr>
                <w:rFonts w:ascii="Arial" w:hAnsi="Arial" w:cs="Arial"/>
                <w:bCs/>
                <w:sz w:val="20"/>
                <w:szCs w:val="20"/>
              </w:rPr>
            </w:pPr>
          </w:p>
        </w:tc>
        <w:tc>
          <w:tcPr>
            <w:tcW w:w="1094" w:type="dxa"/>
          </w:tcPr>
          <w:p w14:paraId="3CA8B411" w14:textId="77777777" w:rsidR="00FE5844" w:rsidRPr="00E124CB" w:rsidRDefault="00FE5844" w:rsidP="00355875">
            <w:pPr>
              <w:pStyle w:val="Default"/>
              <w:jc w:val="both"/>
              <w:rPr>
                <w:rFonts w:ascii="Arial" w:hAnsi="Arial" w:cs="Arial"/>
                <w:bCs/>
                <w:sz w:val="20"/>
                <w:szCs w:val="20"/>
              </w:rPr>
            </w:pPr>
          </w:p>
        </w:tc>
        <w:tc>
          <w:tcPr>
            <w:tcW w:w="1316" w:type="dxa"/>
          </w:tcPr>
          <w:p w14:paraId="2F10CC7D" w14:textId="77777777" w:rsidR="00FE5844" w:rsidRPr="00E124CB" w:rsidRDefault="00FE5844" w:rsidP="00355875">
            <w:pPr>
              <w:pStyle w:val="Default"/>
              <w:jc w:val="both"/>
              <w:rPr>
                <w:rFonts w:ascii="Arial" w:hAnsi="Arial" w:cs="Arial"/>
                <w:bCs/>
                <w:sz w:val="20"/>
                <w:szCs w:val="20"/>
              </w:rPr>
            </w:pPr>
          </w:p>
        </w:tc>
        <w:tc>
          <w:tcPr>
            <w:tcW w:w="1228" w:type="dxa"/>
          </w:tcPr>
          <w:p w14:paraId="3281A8DC" w14:textId="77777777" w:rsidR="00FE5844" w:rsidRPr="00E124CB" w:rsidRDefault="00FE5844" w:rsidP="00355875">
            <w:pPr>
              <w:jc w:val="center"/>
              <w:rPr>
                <w:sz w:val="20"/>
                <w:szCs w:val="20"/>
              </w:rPr>
            </w:pPr>
          </w:p>
        </w:tc>
        <w:tc>
          <w:tcPr>
            <w:tcW w:w="861" w:type="dxa"/>
          </w:tcPr>
          <w:p w14:paraId="3337C468" w14:textId="77777777" w:rsidR="00FE5844" w:rsidRPr="00E124CB" w:rsidRDefault="00FE5844" w:rsidP="00355875">
            <w:pPr>
              <w:jc w:val="center"/>
              <w:rPr>
                <w:sz w:val="20"/>
                <w:szCs w:val="20"/>
              </w:rPr>
            </w:pPr>
          </w:p>
        </w:tc>
        <w:tc>
          <w:tcPr>
            <w:tcW w:w="1472" w:type="dxa"/>
          </w:tcPr>
          <w:p w14:paraId="7D76A45E" w14:textId="77777777" w:rsidR="00FE5844" w:rsidRPr="00E124CB" w:rsidRDefault="00FE5844" w:rsidP="00355875">
            <w:pPr>
              <w:jc w:val="center"/>
              <w:rPr>
                <w:sz w:val="20"/>
                <w:szCs w:val="20"/>
              </w:rPr>
            </w:pPr>
          </w:p>
        </w:tc>
      </w:tr>
      <w:tr w:rsidR="00FE5844" w:rsidRPr="00E124CB" w14:paraId="3D322E4B" w14:textId="77777777" w:rsidTr="00355875">
        <w:trPr>
          <w:jc w:val="center"/>
        </w:trPr>
        <w:tc>
          <w:tcPr>
            <w:tcW w:w="416" w:type="dxa"/>
          </w:tcPr>
          <w:p w14:paraId="6C288A9E" w14:textId="77777777" w:rsidR="00FE5844" w:rsidRPr="006D38F2" w:rsidRDefault="00FE5844" w:rsidP="00355875">
            <w:pPr>
              <w:pStyle w:val="Default"/>
              <w:jc w:val="both"/>
              <w:rPr>
                <w:rFonts w:ascii="Arial" w:hAnsi="Arial" w:cs="Arial"/>
                <w:bCs/>
                <w:sz w:val="20"/>
                <w:szCs w:val="20"/>
              </w:rPr>
            </w:pPr>
          </w:p>
        </w:tc>
        <w:tc>
          <w:tcPr>
            <w:tcW w:w="2527" w:type="dxa"/>
          </w:tcPr>
          <w:p w14:paraId="6A5AC7BB" w14:textId="77777777" w:rsidR="00FE5844" w:rsidRPr="006D38F2" w:rsidRDefault="00FE5844" w:rsidP="00355875">
            <w:pPr>
              <w:pStyle w:val="Default"/>
              <w:jc w:val="both"/>
              <w:rPr>
                <w:rFonts w:ascii="Arial" w:hAnsi="Arial" w:cs="Arial"/>
                <w:bCs/>
                <w:sz w:val="20"/>
                <w:szCs w:val="20"/>
              </w:rPr>
            </w:pPr>
          </w:p>
        </w:tc>
        <w:tc>
          <w:tcPr>
            <w:tcW w:w="1228" w:type="dxa"/>
          </w:tcPr>
          <w:p w14:paraId="37AD4659" w14:textId="77777777" w:rsidR="00FE5844" w:rsidRPr="00E124CB" w:rsidRDefault="00FE5844" w:rsidP="00355875">
            <w:pPr>
              <w:pStyle w:val="Default"/>
              <w:jc w:val="both"/>
              <w:rPr>
                <w:rFonts w:ascii="Arial" w:hAnsi="Arial" w:cs="Arial"/>
                <w:bCs/>
                <w:sz w:val="20"/>
                <w:szCs w:val="20"/>
              </w:rPr>
            </w:pPr>
          </w:p>
        </w:tc>
        <w:tc>
          <w:tcPr>
            <w:tcW w:w="1094" w:type="dxa"/>
          </w:tcPr>
          <w:p w14:paraId="0D709003" w14:textId="77777777" w:rsidR="00FE5844" w:rsidRPr="00E124CB" w:rsidRDefault="00FE5844" w:rsidP="00355875">
            <w:pPr>
              <w:pStyle w:val="Default"/>
              <w:jc w:val="both"/>
              <w:rPr>
                <w:rFonts w:ascii="Arial" w:hAnsi="Arial" w:cs="Arial"/>
                <w:bCs/>
                <w:sz w:val="20"/>
                <w:szCs w:val="20"/>
              </w:rPr>
            </w:pPr>
          </w:p>
        </w:tc>
        <w:tc>
          <w:tcPr>
            <w:tcW w:w="1316" w:type="dxa"/>
          </w:tcPr>
          <w:p w14:paraId="3251881A" w14:textId="77777777" w:rsidR="00FE5844" w:rsidRPr="00E124CB" w:rsidRDefault="00FE5844" w:rsidP="00355875">
            <w:pPr>
              <w:pStyle w:val="Default"/>
              <w:jc w:val="both"/>
              <w:rPr>
                <w:rFonts w:ascii="Arial" w:hAnsi="Arial" w:cs="Arial"/>
                <w:bCs/>
                <w:sz w:val="20"/>
                <w:szCs w:val="20"/>
              </w:rPr>
            </w:pPr>
          </w:p>
        </w:tc>
        <w:tc>
          <w:tcPr>
            <w:tcW w:w="1228" w:type="dxa"/>
          </w:tcPr>
          <w:p w14:paraId="7CDF0C15" w14:textId="77777777" w:rsidR="00FE5844" w:rsidRPr="00E124CB" w:rsidRDefault="00FE5844" w:rsidP="00355875">
            <w:pPr>
              <w:jc w:val="center"/>
              <w:rPr>
                <w:sz w:val="20"/>
                <w:szCs w:val="20"/>
              </w:rPr>
            </w:pPr>
          </w:p>
        </w:tc>
        <w:tc>
          <w:tcPr>
            <w:tcW w:w="861" w:type="dxa"/>
          </w:tcPr>
          <w:p w14:paraId="13DF7C24" w14:textId="77777777" w:rsidR="00FE5844" w:rsidRPr="00E124CB" w:rsidRDefault="00FE5844" w:rsidP="00355875">
            <w:pPr>
              <w:jc w:val="center"/>
              <w:rPr>
                <w:sz w:val="20"/>
                <w:szCs w:val="20"/>
              </w:rPr>
            </w:pPr>
          </w:p>
        </w:tc>
        <w:tc>
          <w:tcPr>
            <w:tcW w:w="1472" w:type="dxa"/>
          </w:tcPr>
          <w:p w14:paraId="7FAA23F3" w14:textId="77777777" w:rsidR="00FE5844" w:rsidRPr="00E124CB" w:rsidRDefault="00FE5844" w:rsidP="00355875">
            <w:pPr>
              <w:jc w:val="center"/>
              <w:rPr>
                <w:sz w:val="20"/>
                <w:szCs w:val="20"/>
              </w:rPr>
            </w:pPr>
          </w:p>
        </w:tc>
      </w:tr>
      <w:tr w:rsidR="00FE5844" w:rsidRPr="00E124CB" w14:paraId="2FFA1946" w14:textId="77777777" w:rsidTr="00355875">
        <w:trPr>
          <w:jc w:val="center"/>
        </w:trPr>
        <w:tc>
          <w:tcPr>
            <w:tcW w:w="416" w:type="dxa"/>
          </w:tcPr>
          <w:p w14:paraId="4926C764" w14:textId="77777777" w:rsidR="00FE5844" w:rsidRPr="006D38F2" w:rsidRDefault="00FE5844" w:rsidP="00355875">
            <w:pPr>
              <w:pStyle w:val="Default"/>
              <w:jc w:val="both"/>
              <w:rPr>
                <w:rFonts w:ascii="Arial" w:hAnsi="Arial" w:cs="Arial"/>
                <w:bCs/>
                <w:sz w:val="20"/>
                <w:szCs w:val="20"/>
              </w:rPr>
            </w:pPr>
          </w:p>
        </w:tc>
        <w:tc>
          <w:tcPr>
            <w:tcW w:w="2527" w:type="dxa"/>
          </w:tcPr>
          <w:p w14:paraId="6FBC207D" w14:textId="77777777" w:rsidR="00FE5844" w:rsidRPr="006D38F2" w:rsidRDefault="00FE5844" w:rsidP="00355875">
            <w:pPr>
              <w:pStyle w:val="Default"/>
              <w:jc w:val="both"/>
              <w:rPr>
                <w:rFonts w:ascii="Arial" w:hAnsi="Arial" w:cs="Arial"/>
                <w:bCs/>
                <w:sz w:val="20"/>
                <w:szCs w:val="20"/>
              </w:rPr>
            </w:pPr>
          </w:p>
        </w:tc>
        <w:tc>
          <w:tcPr>
            <w:tcW w:w="1228" w:type="dxa"/>
          </w:tcPr>
          <w:p w14:paraId="1F376176" w14:textId="77777777" w:rsidR="00FE5844" w:rsidRPr="00E124CB" w:rsidRDefault="00FE5844" w:rsidP="00355875">
            <w:pPr>
              <w:pStyle w:val="Default"/>
              <w:jc w:val="both"/>
              <w:rPr>
                <w:rFonts w:ascii="Arial" w:hAnsi="Arial" w:cs="Arial"/>
                <w:bCs/>
                <w:sz w:val="20"/>
                <w:szCs w:val="20"/>
              </w:rPr>
            </w:pPr>
          </w:p>
        </w:tc>
        <w:tc>
          <w:tcPr>
            <w:tcW w:w="1094" w:type="dxa"/>
          </w:tcPr>
          <w:p w14:paraId="2AA29DB2" w14:textId="77777777" w:rsidR="00FE5844" w:rsidRPr="00E124CB" w:rsidRDefault="00FE5844" w:rsidP="00355875">
            <w:pPr>
              <w:pStyle w:val="Default"/>
              <w:jc w:val="both"/>
              <w:rPr>
                <w:rFonts w:ascii="Arial" w:hAnsi="Arial" w:cs="Arial"/>
                <w:bCs/>
                <w:sz w:val="20"/>
                <w:szCs w:val="20"/>
              </w:rPr>
            </w:pPr>
          </w:p>
        </w:tc>
        <w:tc>
          <w:tcPr>
            <w:tcW w:w="1316" w:type="dxa"/>
          </w:tcPr>
          <w:p w14:paraId="3B88877D" w14:textId="77777777" w:rsidR="00FE5844" w:rsidRPr="00E124CB" w:rsidRDefault="00FE5844" w:rsidP="00355875">
            <w:pPr>
              <w:pStyle w:val="Default"/>
              <w:jc w:val="both"/>
              <w:rPr>
                <w:rFonts w:ascii="Arial" w:hAnsi="Arial" w:cs="Arial"/>
                <w:bCs/>
                <w:sz w:val="20"/>
                <w:szCs w:val="20"/>
              </w:rPr>
            </w:pPr>
          </w:p>
        </w:tc>
        <w:tc>
          <w:tcPr>
            <w:tcW w:w="1228" w:type="dxa"/>
          </w:tcPr>
          <w:p w14:paraId="7FC2875F" w14:textId="77777777" w:rsidR="00FE5844" w:rsidRPr="00E124CB" w:rsidRDefault="00FE5844" w:rsidP="00355875">
            <w:pPr>
              <w:jc w:val="center"/>
              <w:rPr>
                <w:sz w:val="20"/>
                <w:szCs w:val="20"/>
              </w:rPr>
            </w:pPr>
          </w:p>
        </w:tc>
        <w:tc>
          <w:tcPr>
            <w:tcW w:w="861" w:type="dxa"/>
          </w:tcPr>
          <w:p w14:paraId="64D033DB" w14:textId="77777777" w:rsidR="00FE5844" w:rsidRPr="00E124CB" w:rsidRDefault="00FE5844" w:rsidP="00355875">
            <w:pPr>
              <w:jc w:val="center"/>
              <w:rPr>
                <w:sz w:val="20"/>
                <w:szCs w:val="20"/>
              </w:rPr>
            </w:pPr>
          </w:p>
        </w:tc>
        <w:tc>
          <w:tcPr>
            <w:tcW w:w="1472" w:type="dxa"/>
          </w:tcPr>
          <w:p w14:paraId="22624B93" w14:textId="77777777" w:rsidR="00FE5844" w:rsidRPr="00E124CB" w:rsidRDefault="00FE5844" w:rsidP="00355875">
            <w:pPr>
              <w:jc w:val="center"/>
              <w:rPr>
                <w:sz w:val="20"/>
                <w:szCs w:val="20"/>
              </w:rPr>
            </w:pPr>
          </w:p>
        </w:tc>
      </w:tr>
      <w:tr w:rsidR="00FE5844" w:rsidRPr="00E124CB" w14:paraId="074399AE" w14:textId="77777777" w:rsidTr="00355875">
        <w:trPr>
          <w:jc w:val="center"/>
        </w:trPr>
        <w:tc>
          <w:tcPr>
            <w:tcW w:w="416" w:type="dxa"/>
          </w:tcPr>
          <w:p w14:paraId="28A86839" w14:textId="77777777" w:rsidR="00FE5844" w:rsidRPr="006D38F2" w:rsidRDefault="00FE5844" w:rsidP="00355875">
            <w:pPr>
              <w:pStyle w:val="Default"/>
              <w:jc w:val="both"/>
              <w:rPr>
                <w:rFonts w:ascii="Arial" w:hAnsi="Arial" w:cs="Arial"/>
                <w:bCs/>
                <w:sz w:val="20"/>
                <w:szCs w:val="20"/>
              </w:rPr>
            </w:pPr>
          </w:p>
        </w:tc>
        <w:tc>
          <w:tcPr>
            <w:tcW w:w="2527" w:type="dxa"/>
          </w:tcPr>
          <w:p w14:paraId="5FB32BB8" w14:textId="77777777" w:rsidR="00FE5844" w:rsidRPr="006D38F2" w:rsidRDefault="00FE5844" w:rsidP="00355875">
            <w:pPr>
              <w:pStyle w:val="Default"/>
              <w:jc w:val="both"/>
              <w:rPr>
                <w:rFonts w:ascii="Arial" w:hAnsi="Arial" w:cs="Arial"/>
                <w:bCs/>
                <w:sz w:val="20"/>
                <w:szCs w:val="20"/>
              </w:rPr>
            </w:pPr>
          </w:p>
        </w:tc>
        <w:tc>
          <w:tcPr>
            <w:tcW w:w="1228" w:type="dxa"/>
          </w:tcPr>
          <w:p w14:paraId="77A129F3" w14:textId="77777777" w:rsidR="00FE5844" w:rsidRPr="00E124CB" w:rsidRDefault="00FE5844" w:rsidP="00355875">
            <w:pPr>
              <w:pStyle w:val="Default"/>
              <w:jc w:val="both"/>
              <w:rPr>
                <w:rFonts w:ascii="Arial" w:hAnsi="Arial" w:cs="Arial"/>
                <w:bCs/>
                <w:sz w:val="20"/>
                <w:szCs w:val="20"/>
              </w:rPr>
            </w:pPr>
          </w:p>
        </w:tc>
        <w:tc>
          <w:tcPr>
            <w:tcW w:w="1094" w:type="dxa"/>
          </w:tcPr>
          <w:p w14:paraId="7CD355FF" w14:textId="77777777" w:rsidR="00FE5844" w:rsidRPr="00E124CB" w:rsidRDefault="00FE5844" w:rsidP="00355875">
            <w:pPr>
              <w:pStyle w:val="Default"/>
              <w:jc w:val="both"/>
              <w:rPr>
                <w:rFonts w:ascii="Arial" w:hAnsi="Arial" w:cs="Arial"/>
                <w:bCs/>
                <w:sz w:val="20"/>
                <w:szCs w:val="20"/>
              </w:rPr>
            </w:pPr>
          </w:p>
        </w:tc>
        <w:tc>
          <w:tcPr>
            <w:tcW w:w="1316" w:type="dxa"/>
          </w:tcPr>
          <w:p w14:paraId="52970841" w14:textId="77777777" w:rsidR="00FE5844" w:rsidRPr="00E124CB" w:rsidRDefault="00FE5844" w:rsidP="00355875">
            <w:pPr>
              <w:pStyle w:val="Default"/>
              <w:jc w:val="both"/>
              <w:rPr>
                <w:rFonts w:ascii="Arial" w:hAnsi="Arial" w:cs="Arial"/>
                <w:bCs/>
                <w:sz w:val="20"/>
                <w:szCs w:val="20"/>
              </w:rPr>
            </w:pPr>
          </w:p>
        </w:tc>
        <w:tc>
          <w:tcPr>
            <w:tcW w:w="1228" w:type="dxa"/>
          </w:tcPr>
          <w:p w14:paraId="07247FC1" w14:textId="77777777" w:rsidR="00FE5844" w:rsidRPr="00E124CB" w:rsidRDefault="00FE5844" w:rsidP="00355875">
            <w:pPr>
              <w:jc w:val="center"/>
              <w:rPr>
                <w:sz w:val="20"/>
                <w:szCs w:val="20"/>
              </w:rPr>
            </w:pPr>
          </w:p>
        </w:tc>
        <w:tc>
          <w:tcPr>
            <w:tcW w:w="861" w:type="dxa"/>
          </w:tcPr>
          <w:p w14:paraId="1E45D64C" w14:textId="77777777" w:rsidR="00FE5844" w:rsidRPr="00E124CB" w:rsidRDefault="00FE5844" w:rsidP="00355875">
            <w:pPr>
              <w:jc w:val="center"/>
              <w:rPr>
                <w:sz w:val="20"/>
                <w:szCs w:val="20"/>
              </w:rPr>
            </w:pPr>
          </w:p>
        </w:tc>
        <w:tc>
          <w:tcPr>
            <w:tcW w:w="1472" w:type="dxa"/>
          </w:tcPr>
          <w:p w14:paraId="783AEA83" w14:textId="77777777" w:rsidR="00FE5844" w:rsidRPr="00E124CB" w:rsidRDefault="00FE5844" w:rsidP="00355875">
            <w:pPr>
              <w:jc w:val="center"/>
              <w:rPr>
                <w:sz w:val="20"/>
                <w:szCs w:val="20"/>
              </w:rPr>
            </w:pPr>
          </w:p>
        </w:tc>
      </w:tr>
      <w:tr w:rsidR="00FE5844" w:rsidRPr="00E124CB" w14:paraId="4622AF6A" w14:textId="77777777" w:rsidTr="00355875">
        <w:trPr>
          <w:jc w:val="center"/>
        </w:trPr>
        <w:tc>
          <w:tcPr>
            <w:tcW w:w="416" w:type="dxa"/>
          </w:tcPr>
          <w:p w14:paraId="476B65E0" w14:textId="77777777" w:rsidR="00FE5844" w:rsidRPr="006D38F2" w:rsidRDefault="00FE5844" w:rsidP="00355875">
            <w:pPr>
              <w:pStyle w:val="Default"/>
              <w:jc w:val="both"/>
              <w:rPr>
                <w:rFonts w:ascii="Arial" w:hAnsi="Arial" w:cs="Arial"/>
                <w:bCs/>
                <w:sz w:val="20"/>
                <w:szCs w:val="20"/>
              </w:rPr>
            </w:pPr>
          </w:p>
        </w:tc>
        <w:tc>
          <w:tcPr>
            <w:tcW w:w="2527" w:type="dxa"/>
          </w:tcPr>
          <w:p w14:paraId="7E302F04" w14:textId="77777777" w:rsidR="00FE5844" w:rsidRPr="006D38F2" w:rsidRDefault="00FE5844" w:rsidP="00355875">
            <w:pPr>
              <w:pStyle w:val="Default"/>
              <w:jc w:val="both"/>
              <w:rPr>
                <w:rFonts w:ascii="Arial" w:hAnsi="Arial" w:cs="Arial"/>
                <w:bCs/>
                <w:sz w:val="20"/>
                <w:szCs w:val="20"/>
              </w:rPr>
            </w:pPr>
          </w:p>
        </w:tc>
        <w:tc>
          <w:tcPr>
            <w:tcW w:w="1228" w:type="dxa"/>
          </w:tcPr>
          <w:p w14:paraId="1988BB32" w14:textId="77777777" w:rsidR="00FE5844" w:rsidRPr="00E124CB" w:rsidRDefault="00FE5844" w:rsidP="00355875">
            <w:pPr>
              <w:pStyle w:val="Default"/>
              <w:jc w:val="both"/>
              <w:rPr>
                <w:rFonts w:ascii="Arial" w:hAnsi="Arial" w:cs="Arial"/>
                <w:bCs/>
                <w:sz w:val="20"/>
                <w:szCs w:val="20"/>
              </w:rPr>
            </w:pPr>
          </w:p>
        </w:tc>
        <w:tc>
          <w:tcPr>
            <w:tcW w:w="1094" w:type="dxa"/>
          </w:tcPr>
          <w:p w14:paraId="2D8221B1" w14:textId="77777777" w:rsidR="00FE5844" w:rsidRPr="00E124CB" w:rsidRDefault="00FE5844" w:rsidP="00355875">
            <w:pPr>
              <w:pStyle w:val="Default"/>
              <w:jc w:val="both"/>
              <w:rPr>
                <w:rFonts w:ascii="Arial" w:hAnsi="Arial" w:cs="Arial"/>
                <w:bCs/>
                <w:sz w:val="20"/>
                <w:szCs w:val="20"/>
              </w:rPr>
            </w:pPr>
          </w:p>
        </w:tc>
        <w:tc>
          <w:tcPr>
            <w:tcW w:w="1316" w:type="dxa"/>
          </w:tcPr>
          <w:p w14:paraId="74534370" w14:textId="77777777" w:rsidR="00FE5844" w:rsidRPr="00E124CB" w:rsidRDefault="00FE5844" w:rsidP="00355875">
            <w:pPr>
              <w:pStyle w:val="Default"/>
              <w:jc w:val="both"/>
              <w:rPr>
                <w:rFonts w:ascii="Arial" w:hAnsi="Arial" w:cs="Arial"/>
                <w:bCs/>
                <w:sz w:val="20"/>
                <w:szCs w:val="20"/>
              </w:rPr>
            </w:pPr>
          </w:p>
        </w:tc>
        <w:tc>
          <w:tcPr>
            <w:tcW w:w="1228" w:type="dxa"/>
          </w:tcPr>
          <w:p w14:paraId="394F0C1C" w14:textId="77777777" w:rsidR="00FE5844" w:rsidRPr="00E124CB" w:rsidRDefault="00FE5844" w:rsidP="00355875">
            <w:pPr>
              <w:jc w:val="center"/>
              <w:rPr>
                <w:sz w:val="20"/>
                <w:szCs w:val="20"/>
              </w:rPr>
            </w:pPr>
          </w:p>
        </w:tc>
        <w:tc>
          <w:tcPr>
            <w:tcW w:w="861" w:type="dxa"/>
          </w:tcPr>
          <w:p w14:paraId="289061B8" w14:textId="77777777" w:rsidR="00FE5844" w:rsidRPr="00E124CB" w:rsidRDefault="00FE5844" w:rsidP="00355875">
            <w:pPr>
              <w:jc w:val="center"/>
              <w:rPr>
                <w:sz w:val="20"/>
                <w:szCs w:val="20"/>
              </w:rPr>
            </w:pPr>
          </w:p>
        </w:tc>
        <w:tc>
          <w:tcPr>
            <w:tcW w:w="1472" w:type="dxa"/>
          </w:tcPr>
          <w:p w14:paraId="460197A0" w14:textId="77777777" w:rsidR="00FE5844" w:rsidRPr="00E124CB" w:rsidRDefault="00FE5844" w:rsidP="00355875">
            <w:pPr>
              <w:jc w:val="center"/>
              <w:rPr>
                <w:sz w:val="20"/>
                <w:szCs w:val="20"/>
              </w:rPr>
            </w:pPr>
          </w:p>
        </w:tc>
      </w:tr>
      <w:tr w:rsidR="00FE5844" w:rsidRPr="00E124CB" w14:paraId="48F93A2A" w14:textId="77777777" w:rsidTr="00355875">
        <w:trPr>
          <w:jc w:val="center"/>
        </w:trPr>
        <w:tc>
          <w:tcPr>
            <w:tcW w:w="416" w:type="dxa"/>
          </w:tcPr>
          <w:p w14:paraId="3BB04AA0" w14:textId="77777777" w:rsidR="00FE5844" w:rsidRPr="006D38F2" w:rsidRDefault="00FE5844" w:rsidP="00355875">
            <w:pPr>
              <w:pStyle w:val="Default"/>
              <w:jc w:val="both"/>
              <w:rPr>
                <w:rFonts w:ascii="Arial" w:hAnsi="Arial" w:cs="Arial"/>
                <w:bCs/>
                <w:sz w:val="20"/>
                <w:szCs w:val="20"/>
              </w:rPr>
            </w:pPr>
            <w:r w:rsidRPr="006D38F2">
              <w:rPr>
                <w:rFonts w:ascii="Arial" w:hAnsi="Arial" w:cs="Arial"/>
                <w:bCs/>
                <w:sz w:val="20"/>
                <w:szCs w:val="20"/>
              </w:rPr>
              <w:t xml:space="preserve">c) </w:t>
            </w:r>
          </w:p>
        </w:tc>
        <w:tc>
          <w:tcPr>
            <w:tcW w:w="2527" w:type="dxa"/>
            <w:vAlign w:val="center"/>
          </w:tcPr>
          <w:p w14:paraId="752BC326" w14:textId="77777777" w:rsidR="00FE5844" w:rsidRPr="006D38F2" w:rsidRDefault="00FE5844" w:rsidP="00355875">
            <w:pPr>
              <w:pStyle w:val="Default"/>
              <w:rPr>
                <w:rFonts w:ascii="Arial" w:hAnsi="Arial" w:cs="Arial"/>
                <w:bCs/>
                <w:sz w:val="20"/>
                <w:szCs w:val="20"/>
              </w:rPr>
            </w:pPr>
            <w:r w:rsidRPr="006D38F2">
              <w:rPr>
                <w:rFonts w:ascii="Arial" w:hAnsi="Arial" w:cs="Arial"/>
                <w:bCs/>
                <w:sz w:val="20"/>
                <w:szCs w:val="20"/>
              </w:rPr>
              <w:t>Otros Equipos</w:t>
            </w:r>
          </w:p>
        </w:tc>
        <w:tc>
          <w:tcPr>
            <w:tcW w:w="1228" w:type="dxa"/>
          </w:tcPr>
          <w:p w14:paraId="2AEA7FA5" w14:textId="77777777" w:rsidR="00FE5844" w:rsidRPr="00E124CB" w:rsidRDefault="00FE5844" w:rsidP="00355875">
            <w:pPr>
              <w:pStyle w:val="Default"/>
              <w:jc w:val="both"/>
              <w:rPr>
                <w:rFonts w:ascii="Arial" w:hAnsi="Arial" w:cs="Arial"/>
                <w:bCs/>
                <w:sz w:val="20"/>
                <w:szCs w:val="20"/>
              </w:rPr>
            </w:pPr>
          </w:p>
        </w:tc>
        <w:tc>
          <w:tcPr>
            <w:tcW w:w="1094" w:type="dxa"/>
          </w:tcPr>
          <w:p w14:paraId="012F93B8" w14:textId="77777777" w:rsidR="00FE5844" w:rsidRPr="00E124CB" w:rsidRDefault="00FE5844" w:rsidP="00355875">
            <w:pPr>
              <w:pStyle w:val="Default"/>
              <w:jc w:val="both"/>
              <w:rPr>
                <w:rFonts w:ascii="Arial" w:hAnsi="Arial" w:cs="Arial"/>
                <w:bCs/>
                <w:sz w:val="20"/>
                <w:szCs w:val="20"/>
              </w:rPr>
            </w:pPr>
          </w:p>
        </w:tc>
        <w:tc>
          <w:tcPr>
            <w:tcW w:w="1316" w:type="dxa"/>
          </w:tcPr>
          <w:p w14:paraId="1942A4DB" w14:textId="77777777" w:rsidR="00FE5844" w:rsidRPr="00E124CB" w:rsidRDefault="00FE5844" w:rsidP="00355875">
            <w:pPr>
              <w:pStyle w:val="Default"/>
              <w:jc w:val="both"/>
              <w:rPr>
                <w:rFonts w:ascii="Arial" w:hAnsi="Arial" w:cs="Arial"/>
                <w:bCs/>
                <w:sz w:val="20"/>
                <w:szCs w:val="20"/>
              </w:rPr>
            </w:pPr>
          </w:p>
        </w:tc>
        <w:tc>
          <w:tcPr>
            <w:tcW w:w="1228" w:type="dxa"/>
          </w:tcPr>
          <w:p w14:paraId="2CBB2314" w14:textId="77777777" w:rsidR="00FE5844" w:rsidRPr="00E124CB" w:rsidRDefault="00FE5844" w:rsidP="00355875">
            <w:pPr>
              <w:jc w:val="center"/>
              <w:rPr>
                <w:sz w:val="20"/>
                <w:szCs w:val="20"/>
              </w:rPr>
            </w:pPr>
          </w:p>
        </w:tc>
        <w:tc>
          <w:tcPr>
            <w:tcW w:w="861" w:type="dxa"/>
          </w:tcPr>
          <w:p w14:paraId="223D7A1E" w14:textId="77777777" w:rsidR="00FE5844" w:rsidRPr="00E124CB" w:rsidRDefault="00FE5844" w:rsidP="00355875">
            <w:pPr>
              <w:jc w:val="center"/>
              <w:rPr>
                <w:sz w:val="20"/>
                <w:szCs w:val="20"/>
              </w:rPr>
            </w:pPr>
          </w:p>
        </w:tc>
        <w:tc>
          <w:tcPr>
            <w:tcW w:w="1472" w:type="dxa"/>
          </w:tcPr>
          <w:p w14:paraId="2B828370" w14:textId="77777777" w:rsidR="00FE5844" w:rsidRPr="00E124CB" w:rsidRDefault="00FE5844" w:rsidP="00355875">
            <w:pPr>
              <w:jc w:val="center"/>
              <w:rPr>
                <w:sz w:val="20"/>
                <w:szCs w:val="20"/>
              </w:rPr>
            </w:pPr>
          </w:p>
        </w:tc>
      </w:tr>
      <w:tr w:rsidR="00FE5844" w:rsidRPr="00E124CB" w14:paraId="29E587E1" w14:textId="77777777" w:rsidTr="00355875">
        <w:trPr>
          <w:jc w:val="center"/>
        </w:trPr>
        <w:tc>
          <w:tcPr>
            <w:tcW w:w="416" w:type="dxa"/>
          </w:tcPr>
          <w:p w14:paraId="1C39309E" w14:textId="77777777" w:rsidR="00FE5844" w:rsidRPr="006D38F2" w:rsidRDefault="00FE5844" w:rsidP="00355875">
            <w:pPr>
              <w:pStyle w:val="Default"/>
              <w:jc w:val="both"/>
              <w:rPr>
                <w:rFonts w:ascii="Arial" w:hAnsi="Arial" w:cs="Arial"/>
                <w:bCs/>
                <w:sz w:val="20"/>
                <w:szCs w:val="20"/>
              </w:rPr>
            </w:pPr>
          </w:p>
        </w:tc>
        <w:tc>
          <w:tcPr>
            <w:tcW w:w="2527" w:type="dxa"/>
          </w:tcPr>
          <w:p w14:paraId="590AE6FA" w14:textId="77777777" w:rsidR="00FE5844" w:rsidRPr="006D38F2" w:rsidRDefault="00FE5844" w:rsidP="00355875">
            <w:pPr>
              <w:pStyle w:val="Default"/>
              <w:jc w:val="both"/>
              <w:rPr>
                <w:rFonts w:ascii="Arial" w:hAnsi="Arial" w:cs="Arial"/>
                <w:bCs/>
                <w:sz w:val="20"/>
                <w:szCs w:val="20"/>
              </w:rPr>
            </w:pPr>
          </w:p>
        </w:tc>
        <w:tc>
          <w:tcPr>
            <w:tcW w:w="1228" w:type="dxa"/>
          </w:tcPr>
          <w:p w14:paraId="124BECE6" w14:textId="77777777" w:rsidR="00FE5844" w:rsidRPr="00E124CB" w:rsidRDefault="00FE5844" w:rsidP="00355875">
            <w:pPr>
              <w:pStyle w:val="Default"/>
              <w:jc w:val="both"/>
              <w:rPr>
                <w:rFonts w:ascii="Arial" w:hAnsi="Arial" w:cs="Arial"/>
                <w:bCs/>
                <w:sz w:val="20"/>
                <w:szCs w:val="20"/>
              </w:rPr>
            </w:pPr>
          </w:p>
        </w:tc>
        <w:tc>
          <w:tcPr>
            <w:tcW w:w="1094" w:type="dxa"/>
          </w:tcPr>
          <w:p w14:paraId="05CBF280" w14:textId="77777777" w:rsidR="00FE5844" w:rsidRPr="00E124CB" w:rsidRDefault="00FE5844" w:rsidP="00355875">
            <w:pPr>
              <w:pStyle w:val="Default"/>
              <w:jc w:val="both"/>
              <w:rPr>
                <w:rFonts w:ascii="Arial" w:hAnsi="Arial" w:cs="Arial"/>
                <w:bCs/>
                <w:sz w:val="20"/>
                <w:szCs w:val="20"/>
              </w:rPr>
            </w:pPr>
          </w:p>
        </w:tc>
        <w:tc>
          <w:tcPr>
            <w:tcW w:w="1316" w:type="dxa"/>
          </w:tcPr>
          <w:p w14:paraId="7C22BBCA" w14:textId="77777777" w:rsidR="00FE5844" w:rsidRPr="00E124CB" w:rsidRDefault="00FE5844" w:rsidP="00355875">
            <w:pPr>
              <w:pStyle w:val="Default"/>
              <w:jc w:val="both"/>
              <w:rPr>
                <w:rFonts w:ascii="Arial" w:hAnsi="Arial" w:cs="Arial"/>
                <w:bCs/>
                <w:sz w:val="20"/>
                <w:szCs w:val="20"/>
              </w:rPr>
            </w:pPr>
          </w:p>
        </w:tc>
        <w:tc>
          <w:tcPr>
            <w:tcW w:w="1228" w:type="dxa"/>
          </w:tcPr>
          <w:p w14:paraId="5B8B236D" w14:textId="77777777" w:rsidR="00FE5844" w:rsidRPr="00E124CB" w:rsidRDefault="00FE5844" w:rsidP="00355875">
            <w:pPr>
              <w:jc w:val="center"/>
              <w:rPr>
                <w:sz w:val="20"/>
                <w:szCs w:val="20"/>
              </w:rPr>
            </w:pPr>
          </w:p>
        </w:tc>
        <w:tc>
          <w:tcPr>
            <w:tcW w:w="861" w:type="dxa"/>
          </w:tcPr>
          <w:p w14:paraId="03DAEDEF" w14:textId="77777777" w:rsidR="00FE5844" w:rsidRPr="00E124CB" w:rsidRDefault="00FE5844" w:rsidP="00355875">
            <w:pPr>
              <w:jc w:val="center"/>
              <w:rPr>
                <w:sz w:val="20"/>
                <w:szCs w:val="20"/>
              </w:rPr>
            </w:pPr>
          </w:p>
        </w:tc>
        <w:tc>
          <w:tcPr>
            <w:tcW w:w="1472" w:type="dxa"/>
          </w:tcPr>
          <w:p w14:paraId="00E69B6E" w14:textId="77777777" w:rsidR="00FE5844" w:rsidRPr="00E124CB" w:rsidRDefault="00FE5844" w:rsidP="00355875">
            <w:pPr>
              <w:jc w:val="center"/>
              <w:rPr>
                <w:sz w:val="20"/>
                <w:szCs w:val="20"/>
              </w:rPr>
            </w:pPr>
          </w:p>
        </w:tc>
      </w:tr>
      <w:tr w:rsidR="00FE5844" w:rsidRPr="00E124CB" w14:paraId="4F7B4ADA" w14:textId="77777777" w:rsidTr="00355875">
        <w:trPr>
          <w:jc w:val="center"/>
        </w:trPr>
        <w:tc>
          <w:tcPr>
            <w:tcW w:w="416" w:type="dxa"/>
          </w:tcPr>
          <w:p w14:paraId="659A9010" w14:textId="77777777" w:rsidR="00FE5844" w:rsidRPr="00E124CB" w:rsidRDefault="00FE5844" w:rsidP="00355875">
            <w:pPr>
              <w:pStyle w:val="Default"/>
              <w:jc w:val="both"/>
              <w:rPr>
                <w:rFonts w:ascii="Arial" w:hAnsi="Arial" w:cs="Arial"/>
                <w:bCs/>
                <w:sz w:val="20"/>
                <w:szCs w:val="20"/>
              </w:rPr>
            </w:pPr>
          </w:p>
        </w:tc>
        <w:tc>
          <w:tcPr>
            <w:tcW w:w="2527" w:type="dxa"/>
          </w:tcPr>
          <w:p w14:paraId="7595AC89" w14:textId="77777777" w:rsidR="00FE5844" w:rsidRPr="00E124CB" w:rsidRDefault="00FE5844" w:rsidP="00355875">
            <w:pPr>
              <w:pStyle w:val="Default"/>
              <w:jc w:val="both"/>
              <w:rPr>
                <w:rFonts w:ascii="Arial" w:hAnsi="Arial" w:cs="Arial"/>
                <w:bCs/>
                <w:sz w:val="20"/>
                <w:szCs w:val="20"/>
              </w:rPr>
            </w:pPr>
          </w:p>
        </w:tc>
        <w:tc>
          <w:tcPr>
            <w:tcW w:w="1228" w:type="dxa"/>
          </w:tcPr>
          <w:p w14:paraId="0A08E987" w14:textId="77777777" w:rsidR="00FE5844" w:rsidRPr="00E124CB" w:rsidRDefault="00FE5844" w:rsidP="00355875">
            <w:pPr>
              <w:pStyle w:val="Default"/>
              <w:jc w:val="both"/>
              <w:rPr>
                <w:rFonts w:ascii="Arial" w:hAnsi="Arial" w:cs="Arial"/>
                <w:bCs/>
                <w:sz w:val="20"/>
                <w:szCs w:val="20"/>
              </w:rPr>
            </w:pPr>
          </w:p>
        </w:tc>
        <w:tc>
          <w:tcPr>
            <w:tcW w:w="1094" w:type="dxa"/>
          </w:tcPr>
          <w:p w14:paraId="12F386EF" w14:textId="77777777" w:rsidR="00FE5844" w:rsidRPr="00E124CB" w:rsidRDefault="00FE5844" w:rsidP="00355875">
            <w:pPr>
              <w:pStyle w:val="Default"/>
              <w:jc w:val="both"/>
              <w:rPr>
                <w:rFonts w:ascii="Arial" w:hAnsi="Arial" w:cs="Arial"/>
                <w:bCs/>
                <w:sz w:val="20"/>
                <w:szCs w:val="20"/>
              </w:rPr>
            </w:pPr>
          </w:p>
        </w:tc>
        <w:tc>
          <w:tcPr>
            <w:tcW w:w="1316" w:type="dxa"/>
          </w:tcPr>
          <w:p w14:paraId="238C3CB8" w14:textId="77777777" w:rsidR="00FE5844" w:rsidRPr="00E124CB" w:rsidRDefault="00FE5844" w:rsidP="00355875">
            <w:pPr>
              <w:pStyle w:val="Default"/>
              <w:jc w:val="both"/>
              <w:rPr>
                <w:rFonts w:ascii="Arial" w:hAnsi="Arial" w:cs="Arial"/>
                <w:bCs/>
                <w:sz w:val="20"/>
                <w:szCs w:val="20"/>
              </w:rPr>
            </w:pPr>
          </w:p>
        </w:tc>
        <w:tc>
          <w:tcPr>
            <w:tcW w:w="1228" w:type="dxa"/>
          </w:tcPr>
          <w:p w14:paraId="560213AB" w14:textId="77777777" w:rsidR="00FE5844" w:rsidRPr="00E124CB" w:rsidRDefault="00FE5844" w:rsidP="00355875">
            <w:pPr>
              <w:jc w:val="center"/>
              <w:rPr>
                <w:sz w:val="20"/>
                <w:szCs w:val="20"/>
              </w:rPr>
            </w:pPr>
          </w:p>
        </w:tc>
        <w:tc>
          <w:tcPr>
            <w:tcW w:w="861" w:type="dxa"/>
          </w:tcPr>
          <w:p w14:paraId="28B96323" w14:textId="77777777" w:rsidR="00FE5844" w:rsidRPr="00E124CB" w:rsidRDefault="00FE5844" w:rsidP="00355875">
            <w:pPr>
              <w:jc w:val="center"/>
              <w:rPr>
                <w:sz w:val="20"/>
                <w:szCs w:val="20"/>
              </w:rPr>
            </w:pPr>
          </w:p>
        </w:tc>
        <w:tc>
          <w:tcPr>
            <w:tcW w:w="1472" w:type="dxa"/>
          </w:tcPr>
          <w:p w14:paraId="6B1CEB49" w14:textId="77777777" w:rsidR="00FE5844" w:rsidRPr="00E124CB" w:rsidRDefault="00FE5844" w:rsidP="00355875">
            <w:pPr>
              <w:jc w:val="center"/>
              <w:rPr>
                <w:sz w:val="20"/>
                <w:szCs w:val="20"/>
              </w:rPr>
            </w:pPr>
          </w:p>
        </w:tc>
      </w:tr>
      <w:tr w:rsidR="00FE5844" w:rsidRPr="00E124CB" w14:paraId="3347FAB4" w14:textId="77777777" w:rsidTr="00355875">
        <w:trPr>
          <w:jc w:val="center"/>
        </w:trPr>
        <w:tc>
          <w:tcPr>
            <w:tcW w:w="416" w:type="dxa"/>
          </w:tcPr>
          <w:p w14:paraId="47F3666F" w14:textId="77777777" w:rsidR="00FE5844" w:rsidRPr="00E124CB" w:rsidRDefault="00FE5844" w:rsidP="00355875">
            <w:pPr>
              <w:pStyle w:val="Default"/>
              <w:jc w:val="both"/>
              <w:rPr>
                <w:rFonts w:ascii="Arial" w:hAnsi="Arial" w:cs="Arial"/>
                <w:bCs/>
                <w:sz w:val="20"/>
                <w:szCs w:val="20"/>
              </w:rPr>
            </w:pPr>
          </w:p>
        </w:tc>
        <w:tc>
          <w:tcPr>
            <w:tcW w:w="2527" w:type="dxa"/>
          </w:tcPr>
          <w:p w14:paraId="5FAD96F9" w14:textId="77777777" w:rsidR="00FE5844" w:rsidRPr="00E124CB" w:rsidRDefault="00FE5844" w:rsidP="00355875">
            <w:pPr>
              <w:pStyle w:val="Default"/>
              <w:jc w:val="both"/>
              <w:rPr>
                <w:rFonts w:ascii="Arial" w:hAnsi="Arial" w:cs="Arial"/>
                <w:bCs/>
                <w:sz w:val="20"/>
                <w:szCs w:val="20"/>
              </w:rPr>
            </w:pPr>
          </w:p>
        </w:tc>
        <w:tc>
          <w:tcPr>
            <w:tcW w:w="1228" w:type="dxa"/>
          </w:tcPr>
          <w:p w14:paraId="2185C8D1" w14:textId="77777777" w:rsidR="00FE5844" w:rsidRPr="00E124CB" w:rsidRDefault="00FE5844" w:rsidP="00355875">
            <w:pPr>
              <w:pStyle w:val="Default"/>
              <w:jc w:val="both"/>
              <w:rPr>
                <w:rFonts w:ascii="Arial" w:hAnsi="Arial" w:cs="Arial"/>
                <w:bCs/>
                <w:sz w:val="20"/>
                <w:szCs w:val="20"/>
              </w:rPr>
            </w:pPr>
          </w:p>
        </w:tc>
        <w:tc>
          <w:tcPr>
            <w:tcW w:w="1094" w:type="dxa"/>
          </w:tcPr>
          <w:p w14:paraId="2475C528" w14:textId="77777777" w:rsidR="00FE5844" w:rsidRPr="00E124CB" w:rsidRDefault="00FE5844" w:rsidP="00355875">
            <w:pPr>
              <w:pStyle w:val="Default"/>
              <w:jc w:val="both"/>
              <w:rPr>
                <w:rFonts w:ascii="Arial" w:hAnsi="Arial" w:cs="Arial"/>
                <w:bCs/>
                <w:sz w:val="20"/>
                <w:szCs w:val="20"/>
              </w:rPr>
            </w:pPr>
          </w:p>
        </w:tc>
        <w:tc>
          <w:tcPr>
            <w:tcW w:w="1316" w:type="dxa"/>
          </w:tcPr>
          <w:p w14:paraId="55195118" w14:textId="77777777" w:rsidR="00FE5844" w:rsidRPr="00E124CB" w:rsidRDefault="00FE5844" w:rsidP="00355875">
            <w:pPr>
              <w:pStyle w:val="Default"/>
              <w:jc w:val="both"/>
              <w:rPr>
                <w:rFonts w:ascii="Arial" w:hAnsi="Arial" w:cs="Arial"/>
                <w:bCs/>
                <w:sz w:val="20"/>
                <w:szCs w:val="20"/>
              </w:rPr>
            </w:pPr>
          </w:p>
        </w:tc>
        <w:tc>
          <w:tcPr>
            <w:tcW w:w="1228" w:type="dxa"/>
          </w:tcPr>
          <w:p w14:paraId="4748DD16" w14:textId="77777777" w:rsidR="00FE5844" w:rsidRPr="00E124CB" w:rsidRDefault="00FE5844" w:rsidP="00355875">
            <w:pPr>
              <w:jc w:val="center"/>
              <w:rPr>
                <w:sz w:val="20"/>
                <w:szCs w:val="20"/>
              </w:rPr>
            </w:pPr>
          </w:p>
        </w:tc>
        <w:tc>
          <w:tcPr>
            <w:tcW w:w="861" w:type="dxa"/>
          </w:tcPr>
          <w:p w14:paraId="515666E3" w14:textId="77777777" w:rsidR="00FE5844" w:rsidRPr="00E124CB" w:rsidRDefault="00FE5844" w:rsidP="00355875">
            <w:pPr>
              <w:jc w:val="center"/>
              <w:rPr>
                <w:sz w:val="20"/>
                <w:szCs w:val="20"/>
              </w:rPr>
            </w:pPr>
          </w:p>
        </w:tc>
        <w:tc>
          <w:tcPr>
            <w:tcW w:w="1472" w:type="dxa"/>
          </w:tcPr>
          <w:p w14:paraId="7AB600C2" w14:textId="77777777" w:rsidR="00FE5844" w:rsidRPr="00E124CB" w:rsidRDefault="00FE5844" w:rsidP="00355875">
            <w:pPr>
              <w:jc w:val="center"/>
              <w:rPr>
                <w:sz w:val="20"/>
                <w:szCs w:val="20"/>
              </w:rPr>
            </w:pPr>
          </w:p>
        </w:tc>
      </w:tr>
      <w:tr w:rsidR="00FE5844" w:rsidRPr="00E124CB" w14:paraId="0769A8B4" w14:textId="77777777" w:rsidTr="00355875">
        <w:trPr>
          <w:jc w:val="center"/>
        </w:trPr>
        <w:tc>
          <w:tcPr>
            <w:tcW w:w="416" w:type="dxa"/>
          </w:tcPr>
          <w:p w14:paraId="6B699857" w14:textId="77777777" w:rsidR="00FE5844" w:rsidRPr="00E124CB" w:rsidRDefault="00FE5844" w:rsidP="00355875">
            <w:pPr>
              <w:pStyle w:val="Default"/>
              <w:jc w:val="both"/>
              <w:rPr>
                <w:rFonts w:ascii="Arial" w:hAnsi="Arial" w:cs="Arial"/>
                <w:bCs/>
                <w:sz w:val="20"/>
                <w:szCs w:val="20"/>
              </w:rPr>
            </w:pPr>
          </w:p>
        </w:tc>
        <w:tc>
          <w:tcPr>
            <w:tcW w:w="2527" w:type="dxa"/>
          </w:tcPr>
          <w:p w14:paraId="4D063059" w14:textId="77777777" w:rsidR="00FE5844" w:rsidRPr="00E124CB" w:rsidRDefault="00FE5844" w:rsidP="00355875">
            <w:pPr>
              <w:pStyle w:val="Default"/>
              <w:jc w:val="both"/>
              <w:rPr>
                <w:rFonts w:ascii="Arial" w:hAnsi="Arial" w:cs="Arial"/>
                <w:bCs/>
                <w:sz w:val="20"/>
                <w:szCs w:val="20"/>
              </w:rPr>
            </w:pPr>
          </w:p>
        </w:tc>
        <w:tc>
          <w:tcPr>
            <w:tcW w:w="1228" w:type="dxa"/>
          </w:tcPr>
          <w:p w14:paraId="0179B228" w14:textId="77777777" w:rsidR="00FE5844" w:rsidRPr="00E124CB" w:rsidRDefault="00FE5844" w:rsidP="00355875">
            <w:pPr>
              <w:pStyle w:val="Default"/>
              <w:jc w:val="both"/>
              <w:rPr>
                <w:rFonts w:ascii="Arial" w:hAnsi="Arial" w:cs="Arial"/>
                <w:bCs/>
                <w:sz w:val="20"/>
                <w:szCs w:val="20"/>
              </w:rPr>
            </w:pPr>
          </w:p>
        </w:tc>
        <w:tc>
          <w:tcPr>
            <w:tcW w:w="1094" w:type="dxa"/>
          </w:tcPr>
          <w:p w14:paraId="34B46A9E" w14:textId="77777777" w:rsidR="00FE5844" w:rsidRPr="00E124CB" w:rsidRDefault="00FE5844" w:rsidP="00355875">
            <w:pPr>
              <w:pStyle w:val="Default"/>
              <w:jc w:val="both"/>
              <w:rPr>
                <w:rFonts w:ascii="Arial" w:hAnsi="Arial" w:cs="Arial"/>
                <w:bCs/>
                <w:sz w:val="20"/>
                <w:szCs w:val="20"/>
              </w:rPr>
            </w:pPr>
          </w:p>
        </w:tc>
        <w:tc>
          <w:tcPr>
            <w:tcW w:w="1316" w:type="dxa"/>
          </w:tcPr>
          <w:p w14:paraId="086B112F" w14:textId="77777777" w:rsidR="00FE5844" w:rsidRPr="00E124CB" w:rsidRDefault="00FE5844" w:rsidP="00355875">
            <w:pPr>
              <w:pStyle w:val="Default"/>
              <w:jc w:val="both"/>
              <w:rPr>
                <w:rFonts w:ascii="Arial" w:hAnsi="Arial" w:cs="Arial"/>
                <w:bCs/>
                <w:sz w:val="20"/>
                <w:szCs w:val="20"/>
              </w:rPr>
            </w:pPr>
          </w:p>
        </w:tc>
        <w:tc>
          <w:tcPr>
            <w:tcW w:w="1228" w:type="dxa"/>
          </w:tcPr>
          <w:p w14:paraId="0E7EF8A1" w14:textId="77777777" w:rsidR="00FE5844" w:rsidRPr="00E124CB" w:rsidRDefault="00FE5844" w:rsidP="00355875">
            <w:pPr>
              <w:jc w:val="center"/>
              <w:rPr>
                <w:sz w:val="20"/>
                <w:szCs w:val="20"/>
              </w:rPr>
            </w:pPr>
          </w:p>
        </w:tc>
        <w:tc>
          <w:tcPr>
            <w:tcW w:w="861" w:type="dxa"/>
          </w:tcPr>
          <w:p w14:paraId="3814EB54" w14:textId="77777777" w:rsidR="00FE5844" w:rsidRPr="00E124CB" w:rsidRDefault="00FE5844" w:rsidP="00355875">
            <w:pPr>
              <w:jc w:val="center"/>
              <w:rPr>
                <w:sz w:val="20"/>
                <w:szCs w:val="20"/>
              </w:rPr>
            </w:pPr>
          </w:p>
        </w:tc>
        <w:tc>
          <w:tcPr>
            <w:tcW w:w="1472" w:type="dxa"/>
          </w:tcPr>
          <w:p w14:paraId="1594C581" w14:textId="77777777" w:rsidR="00FE5844" w:rsidRPr="00E124CB" w:rsidRDefault="00FE5844" w:rsidP="00355875">
            <w:pPr>
              <w:jc w:val="center"/>
              <w:rPr>
                <w:sz w:val="20"/>
                <w:szCs w:val="20"/>
              </w:rPr>
            </w:pPr>
          </w:p>
        </w:tc>
      </w:tr>
      <w:tr w:rsidR="00FE5844" w:rsidRPr="00E124CB" w14:paraId="1575D405" w14:textId="77777777" w:rsidTr="00355875">
        <w:trPr>
          <w:jc w:val="center"/>
        </w:trPr>
        <w:tc>
          <w:tcPr>
            <w:tcW w:w="416" w:type="dxa"/>
          </w:tcPr>
          <w:p w14:paraId="7B79B5C3" w14:textId="77777777" w:rsidR="00FE5844" w:rsidRPr="00E124CB" w:rsidRDefault="00FE5844" w:rsidP="00355875">
            <w:pPr>
              <w:pStyle w:val="Default"/>
              <w:jc w:val="both"/>
              <w:rPr>
                <w:rFonts w:ascii="Arial" w:hAnsi="Arial" w:cs="Arial"/>
                <w:bCs/>
                <w:sz w:val="20"/>
                <w:szCs w:val="20"/>
              </w:rPr>
            </w:pPr>
          </w:p>
        </w:tc>
        <w:tc>
          <w:tcPr>
            <w:tcW w:w="2527" w:type="dxa"/>
          </w:tcPr>
          <w:p w14:paraId="073EF8C6" w14:textId="77777777" w:rsidR="00FE5844" w:rsidRPr="00E124CB" w:rsidRDefault="00FE5844" w:rsidP="00355875">
            <w:pPr>
              <w:pStyle w:val="Default"/>
              <w:jc w:val="both"/>
              <w:rPr>
                <w:rFonts w:ascii="Arial" w:hAnsi="Arial" w:cs="Arial"/>
                <w:bCs/>
                <w:sz w:val="20"/>
                <w:szCs w:val="20"/>
              </w:rPr>
            </w:pPr>
          </w:p>
        </w:tc>
        <w:tc>
          <w:tcPr>
            <w:tcW w:w="1228" w:type="dxa"/>
          </w:tcPr>
          <w:p w14:paraId="15DA6C05" w14:textId="77777777" w:rsidR="00FE5844" w:rsidRPr="00E124CB" w:rsidRDefault="00FE5844" w:rsidP="00355875">
            <w:pPr>
              <w:pStyle w:val="Default"/>
              <w:jc w:val="both"/>
              <w:rPr>
                <w:rFonts w:ascii="Arial" w:hAnsi="Arial" w:cs="Arial"/>
                <w:bCs/>
                <w:sz w:val="20"/>
                <w:szCs w:val="20"/>
              </w:rPr>
            </w:pPr>
          </w:p>
        </w:tc>
        <w:tc>
          <w:tcPr>
            <w:tcW w:w="1094" w:type="dxa"/>
          </w:tcPr>
          <w:p w14:paraId="776EB61C" w14:textId="77777777" w:rsidR="00FE5844" w:rsidRPr="00E124CB" w:rsidRDefault="00FE5844" w:rsidP="00355875">
            <w:pPr>
              <w:pStyle w:val="Default"/>
              <w:jc w:val="both"/>
              <w:rPr>
                <w:rFonts w:ascii="Arial" w:hAnsi="Arial" w:cs="Arial"/>
                <w:bCs/>
                <w:sz w:val="20"/>
                <w:szCs w:val="20"/>
              </w:rPr>
            </w:pPr>
          </w:p>
        </w:tc>
        <w:tc>
          <w:tcPr>
            <w:tcW w:w="1316" w:type="dxa"/>
          </w:tcPr>
          <w:p w14:paraId="6D4D3626" w14:textId="77777777" w:rsidR="00FE5844" w:rsidRPr="00E124CB" w:rsidRDefault="00FE5844" w:rsidP="00355875">
            <w:pPr>
              <w:pStyle w:val="Default"/>
              <w:jc w:val="both"/>
              <w:rPr>
                <w:rFonts w:ascii="Arial" w:hAnsi="Arial" w:cs="Arial"/>
                <w:bCs/>
                <w:sz w:val="20"/>
                <w:szCs w:val="20"/>
              </w:rPr>
            </w:pPr>
          </w:p>
        </w:tc>
        <w:tc>
          <w:tcPr>
            <w:tcW w:w="1228" w:type="dxa"/>
          </w:tcPr>
          <w:p w14:paraId="462331E3" w14:textId="77777777" w:rsidR="00FE5844" w:rsidRPr="00E124CB" w:rsidRDefault="00FE5844" w:rsidP="00355875">
            <w:pPr>
              <w:jc w:val="center"/>
              <w:rPr>
                <w:sz w:val="20"/>
                <w:szCs w:val="20"/>
              </w:rPr>
            </w:pPr>
          </w:p>
        </w:tc>
        <w:tc>
          <w:tcPr>
            <w:tcW w:w="861" w:type="dxa"/>
          </w:tcPr>
          <w:p w14:paraId="4F3DA276" w14:textId="77777777" w:rsidR="00FE5844" w:rsidRPr="00E124CB" w:rsidRDefault="00FE5844" w:rsidP="00355875">
            <w:pPr>
              <w:jc w:val="center"/>
              <w:rPr>
                <w:sz w:val="20"/>
                <w:szCs w:val="20"/>
              </w:rPr>
            </w:pPr>
          </w:p>
        </w:tc>
        <w:tc>
          <w:tcPr>
            <w:tcW w:w="1472" w:type="dxa"/>
          </w:tcPr>
          <w:p w14:paraId="0A8E7046" w14:textId="77777777" w:rsidR="00FE5844" w:rsidRPr="00E124CB" w:rsidRDefault="00FE5844" w:rsidP="00355875">
            <w:pPr>
              <w:jc w:val="center"/>
              <w:rPr>
                <w:sz w:val="20"/>
                <w:szCs w:val="20"/>
              </w:rPr>
            </w:pPr>
          </w:p>
        </w:tc>
      </w:tr>
    </w:tbl>
    <w:p w14:paraId="64538C32" w14:textId="77777777" w:rsidR="00FE5844" w:rsidRDefault="00FE5844">
      <w:pPr>
        <w:rPr>
          <w:rFonts w:asciiTheme="minorHAnsi" w:hAnsiTheme="minorHAnsi" w:cs="Arial"/>
          <w:b/>
          <w:sz w:val="16"/>
          <w:szCs w:val="16"/>
          <w:lang w:val="es-ES_tradnl"/>
        </w:rPr>
      </w:pPr>
    </w:p>
    <w:p w14:paraId="743645D5" w14:textId="77777777" w:rsidR="00FE5844" w:rsidRPr="00E124CB" w:rsidRDefault="00FE5844" w:rsidP="00FE5844">
      <w:pPr>
        <w:pStyle w:val="Default"/>
        <w:spacing w:before="240"/>
        <w:ind w:hanging="709"/>
        <w:jc w:val="both"/>
        <w:rPr>
          <w:rFonts w:ascii="Arial" w:hAnsi="Arial" w:cs="Arial"/>
          <w:bCs/>
          <w:sz w:val="22"/>
          <w:szCs w:val="22"/>
        </w:rPr>
      </w:pPr>
      <w:r w:rsidRPr="00E124CB">
        <w:rPr>
          <w:rFonts w:ascii="Arial" w:hAnsi="Arial" w:cs="Arial"/>
          <w:bCs/>
          <w:sz w:val="22"/>
          <w:szCs w:val="22"/>
        </w:rPr>
        <w:t>Firma</w:t>
      </w:r>
      <w:r>
        <w:rPr>
          <w:rFonts w:ascii="Arial" w:hAnsi="Arial" w:cs="Arial"/>
          <w:bCs/>
          <w:sz w:val="22"/>
          <w:szCs w:val="22"/>
        </w:rPr>
        <w:t xml:space="preserve"> ____________________________________________________________________</w:t>
      </w:r>
    </w:p>
    <w:p w14:paraId="6121FD41" w14:textId="77777777" w:rsidR="00FE5844" w:rsidRPr="00E124CB" w:rsidRDefault="00FE5844" w:rsidP="00FE5844">
      <w:pPr>
        <w:pStyle w:val="Default"/>
        <w:spacing w:before="240"/>
        <w:ind w:hanging="709"/>
        <w:jc w:val="both"/>
        <w:rPr>
          <w:rFonts w:ascii="Arial" w:hAnsi="Arial" w:cs="Arial"/>
          <w:bCs/>
          <w:sz w:val="22"/>
          <w:szCs w:val="22"/>
        </w:rPr>
      </w:pPr>
      <w:r w:rsidRPr="00E124CB">
        <w:rPr>
          <w:rFonts w:ascii="Arial" w:hAnsi="Arial" w:cs="Arial"/>
          <w:bCs/>
          <w:sz w:val="22"/>
          <w:szCs w:val="22"/>
        </w:rPr>
        <w:t>Sello</w:t>
      </w:r>
    </w:p>
    <w:p w14:paraId="7A81C14B" w14:textId="77777777" w:rsidR="00090F7F" w:rsidRDefault="00FE5844" w:rsidP="00090F7F">
      <w:pPr>
        <w:pStyle w:val="Default"/>
        <w:jc w:val="center"/>
        <w:rPr>
          <w:rFonts w:ascii="Arial" w:hAnsi="Arial" w:cs="Arial"/>
          <w:bCs/>
          <w:color w:val="FF0000"/>
          <w:sz w:val="18"/>
          <w:szCs w:val="22"/>
        </w:rPr>
      </w:pPr>
      <w:r w:rsidRPr="006D38F2">
        <w:rPr>
          <w:rFonts w:ascii="Arial" w:hAnsi="Arial" w:cs="Arial"/>
          <w:bCs/>
          <w:color w:val="FF0000"/>
          <w:sz w:val="18"/>
          <w:szCs w:val="22"/>
        </w:rPr>
        <w:t>(Persona o personas autorizadas a</w:t>
      </w:r>
      <w:r w:rsidR="00090F7F">
        <w:rPr>
          <w:rFonts w:ascii="Arial" w:hAnsi="Arial" w:cs="Arial"/>
          <w:bCs/>
          <w:color w:val="FF0000"/>
          <w:sz w:val="18"/>
          <w:szCs w:val="22"/>
        </w:rPr>
        <w:t xml:space="preserve"> firmar en nombre del Oferente)</w:t>
      </w:r>
    </w:p>
    <w:p w14:paraId="28C53C0D" w14:textId="77777777" w:rsidR="00090F7F" w:rsidRDefault="00090F7F" w:rsidP="00090F7F">
      <w:pPr>
        <w:pStyle w:val="Default"/>
        <w:jc w:val="center"/>
        <w:rPr>
          <w:rFonts w:asciiTheme="minorHAnsi" w:hAnsiTheme="minorHAnsi" w:cs="Arial"/>
          <w:b/>
          <w:sz w:val="16"/>
          <w:szCs w:val="16"/>
          <w:lang w:val="es-ES_tradnl"/>
        </w:rPr>
      </w:pPr>
    </w:p>
    <w:p w14:paraId="319D79B2" w14:textId="77777777" w:rsidR="00090F7F" w:rsidRDefault="00090F7F" w:rsidP="00090F7F">
      <w:pPr>
        <w:pStyle w:val="Default"/>
        <w:jc w:val="center"/>
        <w:rPr>
          <w:rFonts w:asciiTheme="minorHAnsi" w:hAnsiTheme="minorHAnsi" w:cs="Arial"/>
          <w:b/>
          <w:sz w:val="16"/>
          <w:szCs w:val="16"/>
          <w:lang w:val="es-ES_tradnl"/>
        </w:rPr>
      </w:pPr>
    </w:p>
    <w:p w14:paraId="6DA297E0" w14:textId="5EE14492" w:rsidR="006655E6" w:rsidRPr="00090F7F" w:rsidRDefault="006655E6" w:rsidP="00090F7F">
      <w:pPr>
        <w:pStyle w:val="Default"/>
        <w:jc w:val="center"/>
        <w:rPr>
          <w:rFonts w:ascii="Arial" w:hAnsi="Arial" w:cs="Arial"/>
          <w:bCs/>
          <w:color w:val="FF0000"/>
          <w:sz w:val="18"/>
          <w:szCs w:val="22"/>
        </w:rPr>
      </w:pPr>
      <w:r w:rsidRPr="000C1BC5">
        <w:rPr>
          <w:rFonts w:asciiTheme="minorHAnsi" w:hAnsiTheme="minorHAnsi" w:cs="Arial"/>
          <w:b/>
          <w:sz w:val="16"/>
          <w:szCs w:val="16"/>
          <w:lang w:val="es-ES_tradnl"/>
        </w:rPr>
        <w:lastRenderedPageBreak/>
        <w:t xml:space="preserve">Anexo </w:t>
      </w:r>
      <w:r w:rsidR="009C5E1E">
        <w:rPr>
          <w:rFonts w:asciiTheme="minorHAnsi" w:hAnsiTheme="minorHAnsi" w:cs="Arial"/>
          <w:b/>
          <w:sz w:val="16"/>
          <w:szCs w:val="16"/>
          <w:lang w:val="es-ES_tradnl"/>
        </w:rPr>
        <w:t>7</w:t>
      </w:r>
      <w:r w:rsidRPr="000C1BC5">
        <w:rPr>
          <w:rFonts w:asciiTheme="minorHAnsi" w:hAnsiTheme="minorHAnsi" w:cs="Arial"/>
          <w:b/>
          <w:sz w:val="16"/>
          <w:szCs w:val="16"/>
          <w:lang w:val="es-ES_tradnl"/>
        </w:rPr>
        <w:t xml:space="preserve">                                                                                                                                                                            Referencia: </w:t>
      </w:r>
      <w:r w:rsidRPr="00677E25">
        <w:rPr>
          <w:rFonts w:asciiTheme="minorHAnsi" w:hAnsiTheme="minorHAnsi" w:cs="Arial"/>
          <w:b/>
          <w:sz w:val="16"/>
          <w:szCs w:val="16"/>
          <w:lang w:val="es-ES_tradnl"/>
        </w:rPr>
        <w:t>SNCC.F.03</w:t>
      </w:r>
      <w:r>
        <w:rPr>
          <w:rFonts w:asciiTheme="minorHAnsi" w:hAnsiTheme="minorHAnsi" w:cs="Arial"/>
          <w:b/>
          <w:sz w:val="16"/>
          <w:szCs w:val="16"/>
          <w:lang w:val="es-ES_tradnl"/>
        </w:rPr>
        <w:t>7</w:t>
      </w:r>
    </w:p>
    <w:p w14:paraId="11A9647D" w14:textId="77777777" w:rsidR="006655E6" w:rsidRPr="000C1BC5" w:rsidRDefault="006655E6" w:rsidP="006655E6">
      <w:pPr>
        <w:jc w:val="center"/>
        <w:rPr>
          <w:rFonts w:asciiTheme="minorHAnsi" w:eastAsia="Calibri" w:hAnsiTheme="minorHAnsi"/>
        </w:rPr>
      </w:pPr>
      <w:r w:rsidRPr="000C1BC5">
        <w:rPr>
          <w:rFonts w:asciiTheme="minorHAnsi" w:eastAsia="Calibri" w:hAnsiTheme="minorHAnsi"/>
        </w:rPr>
        <w:t>INSTITUTO NACIONAL DE BIENESTAR ESTUDIANTIL</w:t>
      </w:r>
    </w:p>
    <w:p w14:paraId="673EC123" w14:textId="77777777" w:rsidR="00403BB3" w:rsidRPr="00E62569" w:rsidRDefault="00403BB3" w:rsidP="00403BB3">
      <w:pPr>
        <w:autoSpaceDE w:val="0"/>
        <w:autoSpaceDN w:val="0"/>
        <w:jc w:val="center"/>
        <w:rPr>
          <w:rFonts w:ascii="Arial Narrow" w:hAnsi="Arial Narrow" w:cs="Arial"/>
          <w:b/>
          <w:bCs/>
        </w:rPr>
      </w:pPr>
      <w:r w:rsidRPr="00E62569">
        <w:rPr>
          <w:rFonts w:ascii="Arial Narrow" w:hAnsi="Arial Narrow" w:cs="Arial"/>
          <w:b/>
          <w:bCs/>
        </w:rPr>
        <w:t>“Año del Fomento de las Exportaciones”</w:t>
      </w:r>
    </w:p>
    <w:p w14:paraId="29BE44C2" w14:textId="77777777" w:rsidR="006655E6" w:rsidRPr="000C1BC5" w:rsidRDefault="006655E6" w:rsidP="006655E6">
      <w:pPr>
        <w:jc w:val="center"/>
        <w:rPr>
          <w:rFonts w:asciiTheme="minorHAnsi" w:eastAsia="Calibri" w:hAnsiTheme="minorHAnsi"/>
        </w:rPr>
      </w:pPr>
      <w:r w:rsidRPr="000C1BC5">
        <w:rPr>
          <w:rFonts w:asciiTheme="minorHAnsi" w:eastAsia="Calibri" w:hAnsiTheme="minorHAnsi"/>
        </w:rPr>
        <w:t>Comité de Compras y Contrataciones del INABIE</w:t>
      </w:r>
    </w:p>
    <w:p w14:paraId="03608E7D" w14:textId="77777777" w:rsidR="007F060B" w:rsidRDefault="007F060B" w:rsidP="006655E6">
      <w:pPr>
        <w:tabs>
          <w:tab w:val="left" w:pos="6430"/>
          <w:tab w:val="right" w:pos="9362"/>
        </w:tabs>
        <w:rPr>
          <w:rFonts w:eastAsia="Calibri"/>
          <w:b/>
          <w:sz w:val="22"/>
          <w:szCs w:val="22"/>
        </w:rPr>
      </w:pPr>
    </w:p>
    <w:p w14:paraId="2A46F3E1" w14:textId="77777777" w:rsidR="007F060B" w:rsidRPr="00626D0C" w:rsidRDefault="007F060B" w:rsidP="007F060B">
      <w:pPr>
        <w:jc w:val="center"/>
        <w:rPr>
          <w:rFonts w:asciiTheme="minorHAnsi" w:hAnsiTheme="minorHAnsi"/>
          <w:lang w:val="es-ES_tradnl"/>
        </w:rPr>
      </w:pPr>
      <w:r>
        <w:rPr>
          <w:rStyle w:val="Style7"/>
          <w:rFonts w:asciiTheme="minorHAnsi" w:hAnsiTheme="minorHAnsi"/>
          <w:lang w:val="es-ES_tradnl"/>
        </w:rPr>
        <w:t xml:space="preserve">personal de plantilla del oferente </w:t>
      </w:r>
    </w:p>
    <w:p w14:paraId="7F06C77D" w14:textId="77777777" w:rsidR="0063091D" w:rsidRDefault="0063091D" w:rsidP="006655E6">
      <w:pPr>
        <w:tabs>
          <w:tab w:val="left" w:pos="6430"/>
          <w:tab w:val="right" w:pos="9362"/>
        </w:tabs>
        <w:rPr>
          <w:rFonts w:asciiTheme="minorHAnsi" w:hAnsiTheme="minorHAnsi" w:cs="Arial"/>
          <w:b/>
          <w:sz w:val="16"/>
          <w:szCs w:val="16"/>
          <w:lang w:val="es-ES_tradnl"/>
        </w:rPr>
      </w:pPr>
    </w:p>
    <w:p w14:paraId="422014ED" w14:textId="77777777" w:rsidR="007F060B" w:rsidRPr="0023545D" w:rsidRDefault="007F060B" w:rsidP="007F060B">
      <w:pPr>
        <w:jc w:val="both"/>
        <w:rPr>
          <w:rFonts w:eastAsia="Calibri"/>
          <w:sz w:val="22"/>
          <w:szCs w:val="22"/>
        </w:rPr>
      </w:pPr>
      <w:r w:rsidRPr="0023545D">
        <w:rPr>
          <w:rFonts w:eastAsia="Calibri"/>
          <w:sz w:val="22"/>
          <w:szCs w:val="22"/>
        </w:rPr>
        <w:t>Señores</w:t>
      </w:r>
    </w:p>
    <w:p w14:paraId="63CF8E27" w14:textId="77777777" w:rsidR="007F060B" w:rsidRPr="0023545D" w:rsidRDefault="007F060B" w:rsidP="007F060B">
      <w:pPr>
        <w:jc w:val="both"/>
        <w:rPr>
          <w:rFonts w:eastAsia="Calibri"/>
          <w:color w:val="FF0000"/>
          <w:sz w:val="22"/>
          <w:szCs w:val="22"/>
        </w:rPr>
      </w:pPr>
      <w:r w:rsidRPr="0023545D">
        <w:rPr>
          <w:rFonts w:eastAsia="Calibri"/>
          <w:color w:val="FF0000"/>
          <w:sz w:val="22"/>
          <w:szCs w:val="22"/>
        </w:rPr>
        <w:t>Indicar Nombre de la Entidad</w:t>
      </w:r>
    </w:p>
    <w:p w14:paraId="2C8D6801" w14:textId="77777777" w:rsidR="007F060B" w:rsidRPr="0023545D" w:rsidRDefault="007F060B" w:rsidP="007F060B">
      <w:pPr>
        <w:jc w:val="both"/>
        <w:rPr>
          <w:rFonts w:eastAsia="Calibri"/>
          <w:sz w:val="22"/>
          <w:szCs w:val="22"/>
        </w:rPr>
      </w:pPr>
    </w:p>
    <w:p w14:paraId="47DBAF2D" w14:textId="77777777" w:rsidR="007F060B" w:rsidRPr="000837F1" w:rsidRDefault="007F060B" w:rsidP="007F060B">
      <w:pPr>
        <w:pStyle w:val="Default"/>
        <w:jc w:val="both"/>
        <w:rPr>
          <w:rFonts w:ascii="Arial" w:hAnsi="Arial" w:cs="Arial"/>
          <w:color w:val="FF0000"/>
          <w:sz w:val="22"/>
          <w:szCs w:val="22"/>
          <w:lang w:val="es-ES_tradnl"/>
        </w:rPr>
      </w:pPr>
      <w:r w:rsidRPr="000837F1">
        <w:rPr>
          <w:rFonts w:ascii="Arial" w:hAnsi="Arial" w:cs="Arial"/>
          <w:bCs/>
          <w:sz w:val="22"/>
          <w:szCs w:val="22"/>
          <w:lang w:val="es-DO"/>
        </w:rPr>
        <w:t xml:space="preserve">Cortésmente, detallamos a continuación el personal de plantilla afectado a la ejecución de la obra </w:t>
      </w:r>
      <w:r>
        <w:rPr>
          <w:rFonts w:ascii="Arial" w:hAnsi="Arial" w:cs="Arial"/>
          <w:color w:val="FF0000"/>
          <w:sz w:val="22"/>
          <w:szCs w:val="22"/>
        </w:rPr>
        <w:t>(</w:t>
      </w:r>
      <w:r w:rsidRPr="000837F1">
        <w:rPr>
          <w:rFonts w:ascii="Arial" w:hAnsi="Arial" w:cs="Arial"/>
          <w:color w:val="FF0000"/>
          <w:sz w:val="22"/>
          <w:szCs w:val="22"/>
        </w:rPr>
        <w:t>denominación de la obra</w:t>
      </w:r>
      <w:r>
        <w:rPr>
          <w:rFonts w:ascii="Arial" w:hAnsi="Arial" w:cs="Arial"/>
          <w:color w:val="FF0000"/>
          <w:sz w:val="22"/>
          <w:szCs w:val="22"/>
        </w:rPr>
        <w:t>)</w:t>
      </w:r>
      <w:r w:rsidRPr="000837F1">
        <w:rPr>
          <w:rFonts w:ascii="Arial" w:hAnsi="Arial" w:cs="Arial"/>
          <w:color w:val="FF0000"/>
          <w:sz w:val="22"/>
          <w:szCs w:val="22"/>
        </w:rPr>
        <w:t xml:space="preserve"> </w:t>
      </w:r>
      <w:r w:rsidRPr="000837F1">
        <w:rPr>
          <w:rFonts w:ascii="Arial" w:hAnsi="Arial" w:cs="Arial"/>
          <w:bCs/>
          <w:sz w:val="22"/>
          <w:szCs w:val="22"/>
          <w:lang w:val="es-DO"/>
        </w:rPr>
        <w:t xml:space="preserve">contratada a través del proceso </w:t>
      </w:r>
      <w:r w:rsidRPr="000837F1">
        <w:rPr>
          <w:rFonts w:ascii="Arial" w:hAnsi="Arial" w:cs="Arial"/>
          <w:color w:val="FF0000"/>
          <w:sz w:val="22"/>
          <w:szCs w:val="22"/>
          <w:lang w:val="es-ES_tradnl"/>
        </w:rPr>
        <w:t>(Indicar Procedimiento de Contratació</w:t>
      </w:r>
      <w:r>
        <w:rPr>
          <w:rFonts w:ascii="Arial" w:hAnsi="Arial" w:cs="Arial"/>
          <w:color w:val="FF0000"/>
          <w:sz w:val="22"/>
          <w:szCs w:val="22"/>
          <w:lang w:val="es-ES_tradnl"/>
        </w:rPr>
        <w:t>n)</w:t>
      </w:r>
      <w:r w:rsidRPr="000837F1">
        <w:rPr>
          <w:rFonts w:ascii="Arial" w:hAnsi="Arial" w:cs="Arial"/>
          <w:color w:val="FF0000"/>
          <w:sz w:val="22"/>
          <w:szCs w:val="22"/>
          <w:lang w:val="es-ES_tradnl"/>
        </w:rPr>
        <w:t xml:space="preserve"> </w:t>
      </w:r>
      <w:r w:rsidRPr="000837F1">
        <w:rPr>
          <w:rFonts w:ascii="Arial" w:hAnsi="Arial" w:cs="Arial"/>
          <w:color w:val="auto"/>
          <w:sz w:val="22"/>
          <w:szCs w:val="22"/>
          <w:lang w:val="es-ES_tradnl"/>
        </w:rPr>
        <w:t>de esa Institución.</w:t>
      </w:r>
    </w:p>
    <w:p w14:paraId="51DC2FC2" w14:textId="77777777" w:rsidR="007F060B" w:rsidRPr="000837F1" w:rsidRDefault="007F060B" w:rsidP="007F060B">
      <w:pPr>
        <w:pStyle w:val="Default"/>
        <w:jc w:val="both"/>
        <w:rPr>
          <w:rFonts w:ascii="Arial" w:hAnsi="Arial" w:cs="Arial"/>
          <w:bCs/>
          <w:sz w:val="22"/>
          <w:szCs w:val="22"/>
        </w:rPr>
      </w:pPr>
    </w:p>
    <w:p w14:paraId="0720FA39" w14:textId="77777777" w:rsidR="007F060B" w:rsidRPr="000837F1" w:rsidRDefault="007F060B" w:rsidP="0024027D">
      <w:pPr>
        <w:pStyle w:val="Default"/>
        <w:numPr>
          <w:ilvl w:val="0"/>
          <w:numId w:val="31"/>
        </w:numPr>
        <w:jc w:val="both"/>
        <w:rPr>
          <w:rFonts w:ascii="Arial" w:hAnsi="Arial" w:cs="Arial"/>
          <w:bCs/>
          <w:sz w:val="22"/>
          <w:szCs w:val="22"/>
        </w:rPr>
      </w:pPr>
      <w:proofErr w:type="gramStart"/>
      <w:r w:rsidRPr="000837F1">
        <w:rPr>
          <w:rFonts w:ascii="Arial" w:hAnsi="Arial" w:cs="Arial"/>
          <w:bCs/>
          <w:sz w:val="22"/>
          <w:szCs w:val="22"/>
        </w:rPr>
        <w:t>Total</w:t>
      </w:r>
      <w:proofErr w:type="gramEnd"/>
      <w:r w:rsidRPr="000837F1">
        <w:rPr>
          <w:rFonts w:ascii="Arial" w:hAnsi="Arial" w:cs="Arial"/>
          <w:bCs/>
          <w:sz w:val="22"/>
          <w:szCs w:val="22"/>
        </w:rPr>
        <w:t xml:space="preserve"> de personal</w:t>
      </w:r>
    </w:p>
    <w:p w14:paraId="172C20E5" w14:textId="77777777" w:rsidR="007F060B" w:rsidRPr="000837F1" w:rsidRDefault="007F060B" w:rsidP="007F060B">
      <w:pPr>
        <w:pStyle w:val="Default"/>
        <w:ind w:left="360"/>
        <w:jc w:val="both"/>
        <w:rPr>
          <w:rFonts w:ascii="Arial" w:hAnsi="Arial" w:cs="Arial"/>
          <w:bCs/>
          <w:sz w:val="22"/>
          <w:szCs w:val="22"/>
          <w:u w:val="single"/>
        </w:rPr>
      </w:pPr>
    </w:p>
    <w:p w14:paraId="12F6AFE9" w14:textId="77777777" w:rsidR="007F060B" w:rsidRPr="000837F1" w:rsidRDefault="007F060B" w:rsidP="0024027D">
      <w:pPr>
        <w:pStyle w:val="Default"/>
        <w:numPr>
          <w:ilvl w:val="1"/>
          <w:numId w:val="31"/>
        </w:numPr>
        <w:jc w:val="both"/>
        <w:rPr>
          <w:rFonts w:ascii="Arial" w:hAnsi="Arial" w:cs="Arial"/>
          <w:bCs/>
          <w:sz w:val="22"/>
          <w:szCs w:val="22"/>
        </w:rPr>
      </w:pPr>
      <w:r w:rsidRPr="000837F1">
        <w:rPr>
          <w:rFonts w:ascii="Arial" w:hAnsi="Arial" w:cs="Arial"/>
          <w:bCs/>
          <w:sz w:val="22"/>
          <w:szCs w:val="22"/>
        </w:rPr>
        <w:t>Personal de dirección y gestión</w:t>
      </w:r>
    </w:p>
    <w:p w14:paraId="1CC73266" w14:textId="77777777" w:rsidR="007F060B" w:rsidRPr="000837F1" w:rsidRDefault="007F060B" w:rsidP="0024027D">
      <w:pPr>
        <w:pStyle w:val="Default"/>
        <w:numPr>
          <w:ilvl w:val="1"/>
          <w:numId w:val="31"/>
        </w:numPr>
        <w:jc w:val="both"/>
        <w:rPr>
          <w:rFonts w:ascii="Arial" w:hAnsi="Arial" w:cs="Arial"/>
          <w:bCs/>
          <w:sz w:val="22"/>
          <w:szCs w:val="22"/>
        </w:rPr>
      </w:pPr>
      <w:r w:rsidRPr="000837F1">
        <w:rPr>
          <w:rFonts w:ascii="Arial" w:hAnsi="Arial" w:cs="Arial"/>
          <w:bCs/>
          <w:sz w:val="22"/>
          <w:szCs w:val="22"/>
        </w:rPr>
        <w:t>Personal administrativo</w:t>
      </w:r>
    </w:p>
    <w:p w14:paraId="20E521BD" w14:textId="77777777" w:rsidR="007F060B" w:rsidRPr="000837F1" w:rsidRDefault="007F060B" w:rsidP="0024027D">
      <w:pPr>
        <w:pStyle w:val="Default"/>
        <w:numPr>
          <w:ilvl w:val="1"/>
          <w:numId w:val="31"/>
        </w:numPr>
        <w:jc w:val="both"/>
        <w:rPr>
          <w:rFonts w:ascii="Arial" w:hAnsi="Arial" w:cs="Arial"/>
          <w:bCs/>
          <w:sz w:val="22"/>
          <w:szCs w:val="22"/>
        </w:rPr>
      </w:pPr>
      <w:r w:rsidRPr="000837F1">
        <w:rPr>
          <w:rFonts w:ascii="Arial" w:hAnsi="Arial" w:cs="Arial"/>
          <w:bCs/>
          <w:sz w:val="22"/>
          <w:szCs w:val="22"/>
        </w:rPr>
        <w:t>Personal técnico</w:t>
      </w:r>
    </w:p>
    <w:p w14:paraId="114C095C" w14:textId="77777777" w:rsidR="007F060B" w:rsidRPr="000837F1" w:rsidRDefault="007F060B" w:rsidP="0024027D">
      <w:pPr>
        <w:pStyle w:val="Default"/>
        <w:numPr>
          <w:ilvl w:val="2"/>
          <w:numId w:val="31"/>
        </w:numPr>
        <w:jc w:val="both"/>
        <w:rPr>
          <w:rFonts w:ascii="Arial" w:hAnsi="Arial" w:cs="Arial"/>
          <w:bCs/>
          <w:sz w:val="22"/>
          <w:szCs w:val="22"/>
        </w:rPr>
      </w:pPr>
      <w:r w:rsidRPr="000837F1">
        <w:rPr>
          <w:rFonts w:ascii="Arial" w:hAnsi="Arial" w:cs="Arial"/>
          <w:bCs/>
          <w:sz w:val="22"/>
          <w:szCs w:val="22"/>
        </w:rPr>
        <w:t>Ingenieros</w:t>
      </w:r>
      <w:r w:rsidR="008C3E0E">
        <w:rPr>
          <w:rFonts w:ascii="Arial" w:hAnsi="Arial" w:cs="Arial"/>
          <w:bCs/>
          <w:sz w:val="22"/>
          <w:szCs w:val="22"/>
        </w:rPr>
        <w:t>(as)</w:t>
      </w:r>
      <w:r w:rsidR="00EE580C">
        <w:rPr>
          <w:rFonts w:ascii="Arial" w:hAnsi="Arial" w:cs="Arial"/>
          <w:bCs/>
          <w:sz w:val="22"/>
          <w:szCs w:val="22"/>
        </w:rPr>
        <w:t xml:space="preserve"> (civiles, telemáticos, sistemas, etc.)</w:t>
      </w:r>
    </w:p>
    <w:p w14:paraId="2D0FBCA7" w14:textId="77777777" w:rsidR="007F060B" w:rsidRPr="000837F1" w:rsidRDefault="007F060B" w:rsidP="0024027D">
      <w:pPr>
        <w:pStyle w:val="Default"/>
        <w:numPr>
          <w:ilvl w:val="2"/>
          <w:numId w:val="31"/>
        </w:numPr>
        <w:jc w:val="both"/>
        <w:rPr>
          <w:rFonts w:ascii="Arial" w:hAnsi="Arial" w:cs="Arial"/>
          <w:bCs/>
          <w:sz w:val="22"/>
          <w:szCs w:val="22"/>
        </w:rPr>
      </w:pPr>
      <w:r w:rsidRPr="000837F1">
        <w:rPr>
          <w:rFonts w:ascii="Arial" w:hAnsi="Arial" w:cs="Arial"/>
          <w:bCs/>
          <w:sz w:val="22"/>
          <w:szCs w:val="22"/>
        </w:rPr>
        <w:t>Geómetras</w:t>
      </w:r>
    </w:p>
    <w:p w14:paraId="4FC52F47" w14:textId="77777777" w:rsidR="007F060B" w:rsidRPr="000837F1" w:rsidRDefault="007F060B" w:rsidP="0024027D">
      <w:pPr>
        <w:pStyle w:val="Default"/>
        <w:numPr>
          <w:ilvl w:val="2"/>
          <w:numId w:val="31"/>
        </w:numPr>
        <w:jc w:val="both"/>
        <w:rPr>
          <w:rFonts w:ascii="Arial" w:hAnsi="Arial" w:cs="Arial"/>
          <w:bCs/>
          <w:sz w:val="22"/>
          <w:szCs w:val="22"/>
        </w:rPr>
      </w:pPr>
      <w:r w:rsidRPr="000837F1">
        <w:rPr>
          <w:rFonts w:ascii="Arial" w:hAnsi="Arial" w:cs="Arial"/>
          <w:bCs/>
          <w:sz w:val="22"/>
          <w:szCs w:val="22"/>
        </w:rPr>
        <w:t>Capataces</w:t>
      </w:r>
    </w:p>
    <w:p w14:paraId="5AB3A41D" w14:textId="77777777" w:rsidR="007F060B" w:rsidRPr="000837F1" w:rsidRDefault="007F060B" w:rsidP="0024027D">
      <w:pPr>
        <w:pStyle w:val="Default"/>
        <w:numPr>
          <w:ilvl w:val="2"/>
          <w:numId w:val="31"/>
        </w:numPr>
        <w:jc w:val="both"/>
        <w:rPr>
          <w:rFonts w:ascii="Arial" w:hAnsi="Arial" w:cs="Arial"/>
          <w:bCs/>
          <w:sz w:val="22"/>
          <w:szCs w:val="22"/>
        </w:rPr>
      </w:pPr>
      <w:r w:rsidRPr="000837F1">
        <w:rPr>
          <w:rFonts w:ascii="Arial" w:hAnsi="Arial" w:cs="Arial"/>
          <w:bCs/>
          <w:sz w:val="22"/>
          <w:szCs w:val="22"/>
        </w:rPr>
        <w:t>Mecánicos</w:t>
      </w:r>
      <w:r w:rsidR="008C3E0E">
        <w:rPr>
          <w:rFonts w:ascii="Arial" w:hAnsi="Arial" w:cs="Arial"/>
          <w:bCs/>
          <w:sz w:val="22"/>
          <w:szCs w:val="22"/>
        </w:rPr>
        <w:t>(as)</w:t>
      </w:r>
    </w:p>
    <w:p w14:paraId="38ABC6E6" w14:textId="77777777" w:rsidR="007F060B" w:rsidRPr="000837F1" w:rsidRDefault="007F060B" w:rsidP="0024027D">
      <w:pPr>
        <w:pStyle w:val="Default"/>
        <w:numPr>
          <w:ilvl w:val="2"/>
          <w:numId w:val="31"/>
        </w:numPr>
        <w:jc w:val="both"/>
        <w:rPr>
          <w:rFonts w:ascii="Arial" w:hAnsi="Arial" w:cs="Arial"/>
          <w:bCs/>
          <w:sz w:val="22"/>
          <w:szCs w:val="22"/>
        </w:rPr>
      </w:pPr>
      <w:r w:rsidRPr="000837F1">
        <w:rPr>
          <w:rFonts w:ascii="Arial" w:hAnsi="Arial" w:cs="Arial"/>
          <w:bCs/>
          <w:sz w:val="22"/>
          <w:szCs w:val="22"/>
        </w:rPr>
        <w:t>Técnicos</w:t>
      </w:r>
      <w:r w:rsidR="008C3E0E">
        <w:rPr>
          <w:rFonts w:ascii="Arial" w:hAnsi="Arial" w:cs="Arial"/>
          <w:bCs/>
          <w:sz w:val="22"/>
          <w:szCs w:val="22"/>
        </w:rPr>
        <w:t>(a)</w:t>
      </w:r>
    </w:p>
    <w:p w14:paraId="30FA41A5" w14:textId="77777777" w:rsidR="007F060B" w:rsidRPr="000837F1" w:rsidRDefault="007F060B" w:rsidP="0024027D">
      <w:pPr>
        <w:pStyle w:val="Default"/>
        <w:numPr>
          <w:ilvl w:val="2"/>
          <w:numId w:val="31"/>
        </w:numPr>
        <w:jc w:val="both"/>
        <w:rPr>
          <w:rFonts w:ascii="Arial" w:hAnsi="Arial" w:cs="Arial"/>
          <w:bCs/>
          <w:sz w:val="22"/>
          <w:szCs w:val="22"/>
        </w:rPr>
      </w:pPr>
      <w:r w:rsidRPr="000837F1">
        <w:rPr>
          <w:rFonts w:ascii="Arial" w:hAnsi="Arial" w:cs="Arial"/>
          <w:bCs/>
          <w:sz w:val="22"/>
          <w:szCs w:val="22"/>
        </w:rPr>
        <w:t>Operadores de maquinaria</w:t>
      </w:r>
    </w:p>
    <w:p w14:paraId="0BB5137D" w14:textId="77777777" w:rsidR="007F060B" w:rsidRPr="000837F1" w:rsidRDefault="007F060B" w:rsidP="0024027D">
      <w:pPr>
        <w:pStyle w:val="Default"/>
        <w:numPr>
          <w:ilvl w:val="2"/>
          <w:numId w:val="31"/>
        </w:numPr>
        <w:jc w:val="both"/>
        <w:rPr>
          <w:rFonts w:ascii="Arial" w:hAnsi="Arial" w:cs="Arial"/>
          <w:bCs/>
          <w:sz w:val="22"/>
          <w:szCs w:val="22"/>
        </w:rPr>
      </w:pPr>
      <w:r w:rsidRPr="000837F1">
        <w:rPr>
          <w:rFonts w:ascii="Arial" w:hAnsi="Arial" w:cs="Arial"/>
          <w:bCs/>
          <w:sz w:val="22"/>
          <w:szCs w:val="22"/>
        </w:rPr>
        <w:t>Conductores</w:t>
      </w:r>
    </w:p>
    <w:p w14:paraId="3CB94CE5" w14:textId="77777777" w:rsidR="007F060B" w:rsidRPr="000837F1" w:rsidRDefault="007F060B" w:rsidP="0024027D">
      <w:pPr>
        <w:pStyle w:val="Default"/>
        <w:numPr>
          <w:ilvl w:val="2"/>
          <w:numId w:val="31"/>
        </w:numPr>
        <w:jc w:val="both"/>
        <w:rPr>
          <w:rFonts w:ascii="Arial" w:hAnsi="Arial" w:cs="Arial"/>
          <w:bCs/>
          <w:sz w:val="22"/>
          <w:szCs w:val="22"/>
        </w:rPr>
      </w:pPr>
      <w:r w:rsidRPr="000837F1">
        <w:rPr>
          <w:rFonts w:ascii="Arial" w:hAnsi="Arial" w:cs="Arial"/>
          <w:bCs/>
          <w:sz w:val="22"/>
          <w:szCs w:val="22"/>
        </w:rPr>
        <w:t>Otros especialistas</w:t>
      </w:r>
    </w:p>
    <w:p w14:paraId="2BC7C6A8" w14:textId="77777777" w:rsidR="007F060B" w:rsidRPr="000837F1" w:rsidRDefault="007F060B" w:rsidP="0024027D">
      <w:pPr>
        <w:pStyle w:val="Default"/>
        <w:numPr>
          <w:ilvl w:val="2"/>
          <w:numId w:val="31"/>
        </w:numPr>
        <w:pBdr>
          <w:bottom w:val="single" w:sz="12" w:space="1" w:color="auto"/>
        </w:pBdr>
        <w:jc w:val="both"/>
        <w:rPr>
          <w:rFonts w:ascii="Arial" w:hAnsi="Arial" w:cs="Arial"/>
          <w:bCs/>
          <w:sz w:val="22"/>
          <w:szCs w:val="22"/>
        </w:rPr>
      </w:pPr>
      <w:r w:rsidRPr="000837F1">
        <w:rPr>
          <w:rFonts w:ascii="Arial" w:hAnsi="Arial" w:cs="Arial"/>
          <w:bCs/>
          <w:sz w:val="22"/>
          <w:szCs w:val="22"/>
        </w:rPr>
        <w:t>Obreros</w:t>
      </w:r>
      <w:r w:rsidR="008C3E0E">
        <w:rPr>
          <w:rFonts w:ascii="Arial" w:hAnsi="Arial" w:cs="Arial"/>
          <w:bCs/>
          <w:sz w:val="22"/>
          <w:szCs w:val="22"/>
        </w:rPr>
        <w:t>(as) y mano</w:t>
      </w:r>
      <w:r w:rsidRPr="000837F1">
        <w:rPr>
          <w:rFonts w:ascii="Arial" w:hAnsi="Arial" w:cs="Arial"/>
          <w:bCs/>
          <w:sz w:val="22"/>
          <w:szCs w:val="22"/>
        </w:rPr>
        <w:t xml:space="preserve"> de obra no cualificada</w:t>
      </w:r>
    </w:p>
    <w:p w14:paraId="2A1CF03A" w14:textId="77777777" w:rsidR="007F060B" w:rsidRPr="000837F1" w:rsidRDefault="007F060B" w:rsidP="007F060B">
      <w:pPr>
        <w:pStyle w:val="Default"/>
        <w:ind w:left="1980"/>
        <w:jc w:val="both"/>
        <w:rPr>
          <w:rFonts w:ascii="Arial" w:hAnsi="Arial" w:cs="Arial"/>
          <w:b/>
          <w:bCs/>
          <w:sz w:val="22"/>
          <w:szCs w:val="22"/>
        </w:rPr>
      </w:pPr>
      <w:r w:rsidRPr="000837F1">
        <w:rPr>
          <w:rFonts w:ascii="Arial" w:hAnsi="Arial" w:cs="Arial"/>
          <w:b/>
          <w:bCs/>
          <w:sz w:val="22"/>
          <w:szCs w:val="22"/>
        </w:rPr>
        <w:t>Total</w:t>
      </w:r>
    </w:p>
    <w:p w14:paraId="3338A8B4" w14:textId="77777777" w:rsidR="007F060B" w:rsidRPr="000837F1" w:rsidRDefault="007F060B" w:rsidP="007F060B">
      <w:pPr>
        <w:pStyle w:val="Default"/>
        <w:jc w:val="both"/>
        <w:rPr>
          <w:rFonts w:ascii="Arial" w:hAnsi="Arial" w:cs="Arial"/>
          <w:bCs/>
          <w:sz w:val="22"/>
          <w:szCs w:val="22"/>
        </w:rPr>
      </w:pPr>
    </w:p>
    <w:p w14:paraId="1FACCDBF" w14:textId="77777777" w:rsidR="007F060B" w:rsidRPr="000837F1" w:rsidRDefault="007F060B" w:rsidP="0024027D">
      <w:pPr>
        <w:pStyle w:val="Default"/>
        <w:numPr>
          <w:ilvl w:val="0"/>
          <w:numId w:val="31"/>
        </w:numPr>
        <w:ind w:left="1077"/>
        <w:jc w:val="both"/>
        <w:rPr>
          <w:rFonts w:ascii="Arial" w:hAnsi="Arial" w:cs="Arial"/>
          <w:bCs/>
          <w:sz w:val="22"/>
          <w:szCs w:val="22"/>
        </w:rPr>
      </w:pPr>
      <w:r w:rsidRPr="000837F1">
        <w:rPr>
          <w:rFonts w:ascii="Arial" w:hAnsi="Arial" w:cs="Arial"/>
          <w:bCs/>
          <w:sz w:val="22"/>
          <w:szCs w:val="22"/>
        </w:rPr>
        <w:t>Personal operativo de obra que se destinará al contrato (si procede)</w:t>
      </w:r>
    </w:p>
    <w:p w14:paraId="435DCF62" w14:textId="77777777" w:rsidR="007F060B" w:rsidRPr="000837F1" w:rsidRDefault="007F060B" w:rsidP="0024027D">
      <w:pPr>
        <w:pStyle w:val="Default"/>
        <w:numPr>
          <w:ilvl w:val="1"/>
          <w:numId w:val="31"/>
        </w:numPr>
        <w:jc w:val="both"/>
        <w:rPr>
          <w:rFonts w:ascii="Arial" w:hAnsi="Arial" w:cs="Arial"/>
          <w:bCs/>
          <w:sz w:val="22"/>
          <w:szCs w:val="22"/>
        </w:rPr>
      </w:pPr>
      <w:r w:rsidRPr="000837F1">
        <w:rPr>
          <w:rFonts w:ascii="Arial" w:hAnsi="Arial" w:cs="Arial"/>
          <w:bCs/>
          <w:sz w:val="22"/>
          <w:szCs w:val="22"/>
        </w:rPr>
        <w:t>Gestión de obra</w:t>
      </w:r>
    </w:p>
    <w:p w14:paraId="00E9C8E2" w14:textId="77777777" w:rsidR="007F060B" w:rsidRPr="000837F1" w:rsidRDefault="007F060B" w:rsidP="0024027D">
      <w:pPr>
        <w:pStyle w:val="Default"/>
        <w:numPr>
          <w:ilvl w:val="1"/>
          <w:numId w:val="31"/>
        </w:numPr>
        <w:jc w:val="both"/>
        <w:rPr>
          <w:rFonts w:ascii="Arial" w:hAnsi="Arial" w:cs="Arial"/>
          <w:bCs/>
          <w:sz w:val="22"/>
          <w:szCs w:val="22"/>
        </w:rPr>
      </w:pPr>
      <w:r w:rsidRPr="000837F1">
        <w:rPr>
          <w:rFonts w:ascii="Arial" w:hAnsi="Arial" w:cs="Arial"/>
          <w:bCs/>
          <w:sz w:val="22"/>
          <w:szCs w:val="22"/>
        </w:rPr>
        <w:t>Personal administrativo</w:t>
      </w:r>
    </w:p>
    <w:p w14:paraId="23CC3742" w14:textId="77777777" w:rsidR="007F060B" w:rsidRPr="000837F1" w:rsidRDefault="007F060B" w:rsidP="0024027D">
      <w:pPr>
        <w:pStyle w:val="Default"/>
        <w:numPr>
          <w:ilvl w:val="1"/>
          <w:numId w:val="31"/>
        </w:numPr>
        <w:jc w:val="both"/>
        <w:rPr>
          <w:rFonts w:ascii="Arial" w:hAnsi="Arial" w:cs="Arial"/>
          <w:bCs/>
          <w:sz w:val="22"/>
          <w:szCs w:val="22"/>
        </w:rPr>
      </w:pPr>
      <w:r w:rsidRPr="000837F1">
        <w:rPr>
          <w:rFonts w:ascii="Arial" w:hAnsi="Arial" w:cs="Arial"/>
          <w:bCs/>
          <w:sz w:val="22"/>
          <w:szCs w:val="22"/>
        </w:rPr>
        <w:t>Personal técnico</w:t>
      </w:r>
    </w:p>
    <w:p w14:paraId="6C709872" w14:textId="77777777" w:rsidR="007F060B" w:rsidRPr="000837F1" w:rsidRDefault="007F060B" w:rsidP="0024027D">
      <w:pPr>
        <w:pStyle w:val="Default"/>
        <w:numPr>
          <w:ilvl w:val="2"/>
          <w:numId w:val="31"/>
        </w:numPr>
        <w:jc w:val="both"/>
        <w:rPr>
          <w:rFonts w:ascii="Arial" w:hAnsi="Arial" w:cs="Arial"/>
          <w:bCs/>
          <w:sz w:val="22"/>
          <w:szCs w:val="22"/>
        </w:rPr>
      </w:pPr>
      <w:r w:rsidRPr="000837F1">
        <w:rPr>
          <w:rFonts w:ascii="Arial" w:hAnsi="Arial" w:cs="Arial"/>
          <w:bCs/>
          <w:sz w:val="22"/>
          <w:szCs w:val="22"/>
        </w:rPr>
        <w:t>Ingenieros</w:t>
      </w:r>
      <w:r w:rsidR="008C3E0E">
        <w:rPr>
          <w:rFonts w:ascii="Arial" w:hAnsi="Arial" w:cs="Arial"/>
          <w:bCs/>
          <w:sz w:val="22"/>
          <w:szCs w:val="22"/>
        </w:rPr>
        <w:t>(as)</w:t>
      </w:r>
      <w:r w:rsidR="00EE580C" w:rsidRPr="00EE580C">
        <w:rPr>
          <w:rFonts w:ascii="Arial" w:hAnsi="Arial" w:cs="Arial"/>
          <w:bCs/>
          <w:sz w:val="22"/>
          <w:szCs w:val="22"/>
        </w:rPr>
        <w:t xml:space="preserve"> </w:t>
      </w:r>
      <w:r w:rsidR="00EE580C">
        <w:rPr>
          <w:rFonts w:ascii="Arial" w:hAnsi="Arial" w:cs="Arial"/>
          <w:bCs/>
          <w:sz w:val="22"/>
          <w:szCs w:val="22"/>
        </w:rPr>
        <w:t>(civiles, telemáticos, sistemas, etc.)</w:t>
      </w:r>
    </w:p>
    <w:p w14:paraId="36953EF8" w14:textId="77777777" w:rsidR="007F060B" w:rsidRPr="000837F1" w:rsidRDefault="007F060B" w:rsidP="0024027D">
      <w:pPr>
        <w:pStyle w:val="Default"/>
        <w:numPr>
          <w:ilvl w:val="2"/>
          <w:numId w:val="31"/>
        </w:numPr>
        <w:jc w:val="both"/>
        <w:rPr>
          <w:rFonts w:ascii="Arial" w:hAnsi="Arial" w:cs="Arial"/>
          <w:bCs/>
          <w:sz w:val="22"/>
          <w:szCs w:val="22"/>
        </w:rPr>
      </w:pPr>
      <w:r w:rsidRPr="000837F1">
        <w:rPr>
          <w:rFonts w:ascii="Arial" w:hAnsi="Arial" w:cs="Arial"/>
          <w:bCs/>
          <w:sz w:val="22"/>
          <w:szCs w:val="22"/>
        </w:rPr>
        <w:t>Geómetras</w:t>
      </w:r>
    </w:p>
    <w:p w14:paraId="169D8165" w14:textId="77777777" w:rsidR="007F060B" w:rsidRPr="000837F1" w:rsidRDefault="007F060B" w:rsidP="0024027D">
      <w:pPr>
        <w:pStyle w:val="Default"/>
        <w:numPr>
          <w:ilvl w:val="2"/>
          <w:numId w:val="31"/>
        </w:numPr>
        <w:jc w:val="both"/>
        <w:rPr>
          <w:rFonts w:ascii="Arial" w:hAnsi="Arial" w:cs="Arial"/>
          <w:bCs/>
          <w:sz w:val="22"/>
          <w:szCs w:val="22"/>
        </w:rPr>
      </w:pPr>
      <w:r w:rsidRPr="000837F1">
        <w:rPr>
          <w:rFonts w:ascii="Arial" w:hAnsi="Arial" w:cs="Arial"/>
          <w:bCs/>
          <w:sz w:val="22"/>
          <w:szCs w:val="22"/>
        </w:rPr>
        <w:t>Capataces</w:t>
      </w:r>
    </w:p>
    <w:p w14:paraId="3379B63E" w14:textId="77777777" w:rsidR="007F060B" w:rsidRPr="000837F1" w:rsidRDefault="007F060B" w:rsidP="0024027D">
      <w:pPr>
        <w:pStyle w:val="Default"/>
        <w:numPr>
          <w:ilvl w:val="2"/>
          <w:numId w:val="31"/>
        </w:numPr>
        <w:jc w:val="both"/>
        <w:rPr>
          <w:rFonts w:ascii="Arial" w:hAnsi="Arial" w:cs="Arial"/>
          <w:bCs/>
          <w:sz w:val="22"/>
          <w:szCs w:val="22"/>
        </w:rPr>
      </w:pPr>
      <w:r w:rsidRPr="000837F1">
        <w:rPr>
          <w:rFonts w:ascii="Arial" w:hAnsi="Arial" w:cs="Arial"/>
          <w:bCs/>
          <w:sz w:val="22"/>
          <w:szCs w:val="22"/>
        </w:rPr>
        <w:t>Mecánicos</w:t>
      </w:r>
      <w:r w:rsidR="008C3E0E">
        <w:rPr>
          <w:rFonts w:ascii="Arial" w:hAnsi="Arial" w:cs="Arial"/>
          <w:bCs/>
          <w:sz w:val="22"/>
          <w:szCs w:val="22"/>
        </w:rPr>
        <w:t>(as)</w:t>
      </w:r>
    </w:p>
    <w:p w14:paraId="5F5124FD" w14:textId="77777777" w:rsidR="007F060B" w:rsidRPr="000837F1" w:rsidRDefault="007F060B" w:rsidP="0024027D">
      <w:pPr>
        <w:pStyle w:val="Default"/>
        <w:numPr>
          <w:ilvl w:val="2"/>
          <w:numId w:val="31"/>
        </w:numPr>
        <w:jc w:val="both"/>
        <w:rPr>
          <w:rFonts w:ascii="Arial" w:hAnsi="Arial" w:cs="Arial"/>
          <w:bCs/>
          <w:sz w:val="22"/>
          <w:szCs w:val="22"/>
        </w:rPr>
      </w:pPr>
      <w:r w:rsidRPr="000837F1">
        <w:rPr>
          <w:rFonts w:ascii="Arial" w:hAnsi="Arial" w:cs="Arial"/>
          <w:bCs/>
          <w:sz w:val="22"/>
          <w:szCs w:val="22"/>
        </w:rPr>
        <w:t>Técnicos</w:t>
      </w:r>
    </w:p>
    <w:p w14:paraId="4704EE27" w14:textId="77777777" w:rsidR="007F060B" w:rsidRPr="000837F1" w:rsidRDefault="007F060B" w:rsidP="0024027D">
      <w:pPr>
        <w:pStyle w:val="Default"/>
        <w:numPr>
          <w:ilvl w:val="2"/>
          <w:numId w:val="31"/>
        </w:numPr>
        <w:jc w:val="both"/>
        <w:rPr>
          <w:rFonts w:ascii="Arial" w:hAnsi="Arial" w:cs="Arial"/>
          <w:bCs/>
          <w:sz w:val="22"/>
          <w:szCs w:val="22"/>
        </w:rPr>
      </w:pPr>
      <w:r w:rsidRPr="000837F1">
        <w:rPr>
          <w:rFonts w:ascii="Arial" w:hAnsi="Arial" w:cs="Arial"/>
          <w:bCs/>
          <w:sz w:val="22"/>
          <w:szCs w:val="22"/>
        </w:rPr>
        <w:t>Operadores de maquinaria</w:t>
      </w:r>
    </w:p>
    <w:p w14:paraId="23312BC1" w14:textId="77777777" w:rsidR="007F060B" w:rsidRPr="000837F1" w:rsidRDefault="007F060B" w:rsidP="0024027D">
      <w:pPr>
        <w:pStyle w:val="Default"/>
        <w:numPr>
          <w:ilvl w:val="2"/>
          <w:numId w:val="31"/>
        </w:numPr>
        <w:jc w:val="both"/>
        <w:rPr>
          <w:rFonts w:ascii="Arial" w:hAnsi="Arial" w:cs="Arial"/>
          <w:bCs/>
          <w:sz w:val="22"/>
          <w:szCs w:val="22"/>
        </w:rPr>
      </w:pPr>
      <w:r w:rsidRPr="000837F1">
        <w:rPr>
          <w:rFonts w:ascii="Arial" w:hAnsi="Arial" w:cs="Arial"/>
          <w:bCs/>
          <w:sz w:val="22"/>
          <w:szCs w:val="22"/>
        </w:rPr>
        <w:t>Conductores</w:t>
      </w:r>
    </w:p>
    <w:p w14:paraId="30685FEF" w14:textId="77777777" w:rsidR="007F060B" w:rsidRPr="000837F1" w:rsidRDefault="007F060B" w:rsidP="0024027D">
      <w:pPr>
        <w:pStyle w:val="Default"/>
        <w:numPr>
          <w:ilvl w:val="2"/>
          <w:numId w:val="31"/>
        </w:numPr>
        <w:jc w:val="both"/>
        <w:rPr>
          <w:rFonts w:ascii="Arial" w:hAnsi="Arial" w:cs="Arial"/>
          <w:bCs/>
          <w:sz w:val="22"/>
          <w:szCs w:val="22"/>
        </w:rPr>
      </w:pPr>
      <w:r w:rsidRPr="000837F1">
        <w:rPr>
          <w:rFonts w:ascii="Arial" w:hAnsi="Arial" w:cs="Arial"/>
          <w:bCs/>
          <w:sz w:val="22"/>
          <w:szCs w:val="22"/>
        </w:rPr>
        <w:t>Otros especialistas</w:t>
      </w:r>
    </w:p>
    <w:p w14:paraId="2F351EFB" w14:textId="77777777" w:rsidR="007F060B" w:rsidRPr="000837F1" w:rsidRDefault="007F060B" w:rsidP="0024027D">
      <w:pPr>
        <w:pStyle w:val="Default"/>
        <w:numPr>
          <w:ilvl w:val="2"/>
          <w:numId w:val="31"/>
        </w:numPr>
        <w:pBdr>
          <w:bottom w:val="single" w:sz="12" w:space="1" w:color="auto"/>
        </w:pBdr>
        <w:jc w:val="both"/>
        <w:rPr>
          <w:rFonts w:ascii="Arial" w:hAnsi="Arial" w:cs="Arial"/>
          <w:bCs/>
          <w:sz w:val="22"/>
          <w:szCs w:val="22"/>
        </w:rPr>
      </w:pPr>
      <w:r w:rsidRPr="000837F1">
        <w:rPr>
          <w:rFonts w:ascii="Arial" w:hAnsi="Arial" w:cs="Arial"/>
          <w:bCs/>
          <w:sz w:val="22"/>
          <w:szCs w:val="22"/>
        </w:rPr>
        <w:t>Obreros</w:t>
      </w:r>
      <w:r w:rsidR="008C3E0E">
        <w:rPr>
          <w:rFonts w:ascii="Arial" w:hAnsi="Arial" w:cs="Arial"/>
          <w:bCs/>
          <w:sz w:val="22"/>
          <w:szCs w:val="22"/>
        </w:rPr>
        <w:t>(as)</w:t>
      </w:r>
      <w:r w:rsidRPr="000837F1">
        <w:rPr>
          <w:rFonts w:ascii="Arial" w:hAnsi="Arial" w:cs="Arial"/>
          <w:bCs/>
          <w:sz w:val="22"/>
          <w:szCs w:val="22"/>
        </w:rPr>
        <w:t xml:space="preserve"> y manos de obra no cualificada</w:t>
      </w:r>
    </w:p>
    <w:p w14:paraId="23F23DC8" w14:textId="77777777" w:rsidR="00E15619" w:rsidRDefault="007F060B" w:rsidP="00E15619">
      <w:pPr>
        <w:pStyle w:val="Default"/>
        <w:ind w:left="1644" w:firstLine="336"/>
        <w:jc w:val="both"/>
        <w:rPr>
          <w:rFonts w:ascii="Arial" w:hAnsi="Arial" w:cs="Arial"/>
          <w:b/>
          <w:bCs/>
          <w:sz w:val="22"/>
          <w:szCs w:val="22"/>
        </w:rPr>
      </w:pPr>
      <w:r w:rsidRPr="000837F1">
        <w:rPr>
          <w:rFonts w:ascii="Arial" w:hAnsi="Arial" w:cs="Arial"/>
          <w:b/>
          <w:bCs/>
          <w:sz w:val="22"/>
          <w:szCs w:val="22"/>
        </w:rPr>
        <w:t>Total</w:t>
      </w:r>
    </w:p>
    <w:p w14:paraId="1F38D6C8" w14:textId="77777777" w:rsidR="007F060B" w:rsidRPr="00E15619" w:rsidRDefault="007F060B" w:rsidP="00E15619">
      <w:pPr>
        <w:pStyle w:val="Default"/>
        <w:ind w:left="1644" w:firstLine="336"/>
        <w:jc w:val="both"/>
        <w:rPr>
          <w:rFonts w:ascii="Arial" w:hAnsi="Arial" w:cs="Arial"/>
          <w:b/>
          <w:bCs/>
          <w:color w:val="FF0000"/>
          <w:sz w:val="22"/>
          <w:szCs w:val="22"/>
        </w:rPr>
      </w:pPr>
      <w:r w:rsidRPr="0023545D">
        <w:rPr>
          <w:rFonts w:eastAsia="Calibri"/>
          <w:sz w:val="22"/>
          <w:szCs w:val="22"/>
        </w:rPr>
        <w:t xml:space="preserve">Firma </w:t>
      </w:r>
      <w:r>
        <w:rPr>
          <w:sz w:val="22"/>
          <w:szCs w:val="22"/>
        </w:rPr>
        <w:t>___________</w:t>
      </w:r>
      <w:r w:rsidRPr="0023545D">
        <w:rPr>
          <w:rFonts w:eastAsia="Calibri"/>
          <w:sz w:val="22"/>
          <w:szCs w:val="22"/>
        </w:rPr>
        <w:t>________________________</w:t>
      </w:r>
      <w:r>
        <w:rPr>
          <w:rFonts w:eastAsia="Calibri"/>
          <w:sz w:val="22"/>
          <w:szCs w:val="22"/>
        </w:rPr>
        <w:t>_</w:t>
      </w:r>
      <w:r w:rsidRPr="0023545D">
        <w:rPr>
          <w:rFonts w:eastAsia="Calibri"/>
          <w:sz w:val="22"/>
          <w:szCs w:val="22"/>
        </w:rPr>
        <w:t>_</w:t>
      </w:r>
    </w:p>
    <w:p w14:paraId="6294882D" w14:textId="77777777" w:rsidR="007F060B" w:rsidRPr="0023545D" w:rsidRDefault="007F060B" w:rsidP="007F060B">
      <w:pPr>
        <w:spacing w:before="240"/>
        <w:jc w:val="both"/>
        <w:rPr>
          <w:rFonts w:eastAsia="Calibri"/>
          <w:sz w:val="22"/>
          <w:szCs w:val="22"/>
        </w:rPr>
      </w:pPr>
      <w:r w:rsidRPr="0023545D">
        <w:rPr>
          <w:rFonts w:eastAsia="Calibri"/>
          <w:color w:val="000000"/>
          <w:sz w:val="22"/>
          <w:szCs w:val="22"/>
        </w:rPr>
        <w:t>Sello</w:t>
      </w:r>
    </w:p>
    <w:p w14:paraId="77391829" w14:textId="77777777" w:rsidR="006655E6" w:rsidRDefault="007F060B" w:rsidP="007F060B">
      <w:pPr>
        <w:pStyle w:val="Default"/>
        <w:jc w:val="center"/>
        <w:rPr>
          <w:rFonts w:asciiTheme="minorHAnsi" w:hAnsiTheme="minorHAnsi" w:cs="Arial"/>
          <w:b/>
          <w:sz w:val="16"/>
          <w:szCs w:val="16"/>
          <w:lang w:val="es-ES_tradnl"/>
        </w:rPr>
      </w:pPr>
      <w:r w:rsidRPr="00FB7DE9">
        <w:rPr>
          <w:rFonts w:ascii="Palatino Linotype" w:hAnsi="Palatino Linotype" w:cs="Arial"/>
          <w:bCs/>
          <w:color w:val="FF0000"/>
          <w:sz w:val="20"/>
          <w:szCs w:val="22"/>
        </w:rPr>
        <w:t>(</w:t>
      </w:r>
      <w:proofErr w:type="gramStart"/>
      <w:r w:rsidRPr="00FB7DE9">
        <w:rPr>
          <w:rFonts w:ascii="Palatino Linotype" w:hAnsi="Palatino Linotype" w:cs="Arial"/>
          <w:bCs/>
          <w:color w:val="FF0000"/>
          <w:sz w:val="20"/>
          <w:szCs w:val="22"/>
        </w:rPr>
        <w:t>Persona  o</w:t>
      </w:r>
      <w:proofErr w:type="gramEnd"/>
      <w:r w:rsidRPr="00FB7DE9">
        <w:rPr>
          <w:rFonts w:ascii="Palatino Linotype" w:hAnsi="Palatino Linotype" w:cs="Arial"/>
          <w:bCs/>
          <w:color w:val="FF0000"/>
          <w:sz w:val="20"/>
          <w:szCs w:val="22"/>
        </w:rPr>
        <w:t xml:space="preserve"> personas autorizadas a firmar en nombre del Oferente)</w:t>
      </w:r>
      <w:r w:rsidR="006655E6">
        <w:rPr>
          <w:rFonts w:asciiTheme="minorHAnsi" w:hAnsiTheme="minorHAnsi" w:cs="Arial"/>
          <w:b/>
          <w:sz w:val="16"/>
          <w:szCs w:val="16"/>
          <w:lang w:val="es-ES_tradnl"/>
        </w:rPr>
        <w:br w:type="page"/>
      </w:r>
    </w:p>
    <w:p w14:paraId="6460D9B9" w14:textId="77777777" w:rsidR="006655E6" w:rsidRDefault="006655E6" w:rsidP="00BB353E">
      <w:pPr>
        <w:tabs>
          <w:tab w:val="left" w:pos="6430"/>
          <w:tab w:val="right" w:pos="9362"/>
        </w:tabs>
        <w:rPr>
          <w:rFonts w:asciiTheme="minorHAnsi" w:hAnsiTheme="minorHAnsi" w:cs="Arial"/>
          <w:b/>
          <w:sz w:val="16"/>
          <w:szCs w:val="16"/>
          <w:lang w:val="es-ES_tradnl"/>
        </w:rPr>
      </w:pPr>
    </w:p>
    <w:p w14:paraId="728D7FB8" w14:textId="77777777" w:rsidR="00BB353E" w:rsidRPr="000C1BC5" w:rsidRDefault="00BB353E" w:rsidP="00BB353E">
      <w:pPr>
        <w:tabs>
          <w:tab w:val="left" w:pos="6430"/>
          <w:tab w:val="right" w:pos="9362"/>
        </w:tabs>
        <w:rPr>
          <w:rFonts w:asciiTheme="minorHAnsi" w:eastAsia="Calibri" w:hAnsiTheme="minorHAnsi"/>
          <w:b/>
          <w:sz w:val="16"/>
          <w:szCs w:val="16"/>
        </w:rPr>
      </w:pPr>
      <w:r w:rsidRPr="000C1BC5">
        <w:rPr>
          <w:rFonts w:asciiTheme="minorHAnsi" w:hAnsiTheme="minorHAnsi" w:cs="Arial"/>
          <w:b/>
          <w:sz w:val="16"/>
          <w:szCs w:val="16"/>
          <w:lang w:val="es-ES_tradnl"/>
        </w:rPr>
        <w:t xml:space="preserve">Anexo </w:t>
      </w:r>
      <w:r w:rsidR="009C5E1E">
        <w:rPr>
          <w:rFonts w:asciiTheme="minorHAnsi" w:hAnsiTheme="minorHAnsi" w:cs="Arial"/>
          <w:b/>
          <w:sz w:val="16"/>
          <w:szCs w:val="16"/>
          <w:lang w:val="es-ES_tradnl"/>
        </w:rPr>
        <w:t>8</w:t>
      </w:r>
      <w:r w:rsidRPr="000C1BC5">
        <w:rPr>
          <w:rFonts w:asciiTheme="minorHAnsi" w:hAnsiTheme="minorHAnsi" w:cs="Arial"/>
          <w:b/>
          <w:sz w:val="16"/>
          <w:szCs w:val="16"/>
          <w:lang w:val="es-ES_tradnl"/>
        </w:rPr>
        <w:t xml:space="preserve"> </w:t>
      </w:r>
      <w:r w:rsidRPr="000C1BC5">
        <w:rPr>
          <w:rFonts w:asciiTheme="minorHAnsi" w:hAnsiTheme="minorHAnsi" w:cs="Arial"/>
          <w:b/>
          <w:sz w:val="16"/>
          <w:szCs w:val="16"/>
          <w:lang w:val="es-ES_tradnl"/>
        </w:rPr>
        <w:tab/>
      </w:r>
      <w:r w:rsidRPr="000C1BC5">
        <w:rPr>
          <w:rFonts w:asciiTheme="minorHAnsi" w:hAnsiTheme="minorHAnsi" w:cs="Arial"/>
          <w:b/>
          <w:sz w:val="16"/>
          <w:szCs w:val="16"/>
          <w:lang w:val="es-ES_tradnl"/>
        </w:rPr>
        <w:tab/>
      </w:r>
      <w:r w:rsidRPr="000C1BC5">
        <w:rPr>
          <w:rFonts w:asciiTheme="minorHAnsi" w:eastAsia="Calibri" w:hAnsiTheme="minorHAnsi"/>
          <w:b/>
          <w:sz w:val="16"/>
          <w:szCs w:val="16"/>
        </w:rPr>
        <w:t>Referencia MOD-INABIE-02</w:t>
      </w:r>
      <w:r>
        <w:rPr>
          <w:rFonts w:asciiTheme="minorHAnsi" w:eastAsia="Calibri" w:hAnsiTheme="minorHAnsi"/>
          <w:b/>
          <w:sz w:val="16"/>
          <w:szCs w:val="16"/>
        </w:rPr>
        <w:t>-1</w:t>
      </w:r>
    </w:p>
    <w:p w14:paraId="3969BD2A" w14:textId="77777777" w:rsidR="00BB353E" w:rsidRPr="000C1BC5" w:rsidRDefault="00BB353E" w:rsidP="00BB353E">
      <w:pPr>
        <w:tabs>
          <w:tab w:val="left" w:pos="6430"/>
          <w:tab w:val="right" w:pos="9362"/>
        </w:tabs>
        <w:rPr>
          <w:rFonts w:asciiTheme="minorHAnsi" w:eastAsia="Calibri" w:hAnsiTheme="minorHAnsi"/>
          <w:b/>
          <w:sz w:val="16"/>
          <w:szCs w:val="16"/>
        </w:rPr>
      </w:pPr>
    </w:p>
    <w:p w14:paraId="288ACFE6" w14:textId="77777777" w:rsidR="00BB353E" w:rsidRPr="000C1BC5" w:rsidRDefault="00BB353E" w:rsidP="00BB353E">
      <w:pPr>
        <w:jc w:val="center"/>
        <w:rPr>
          <w:rFonts w:asciiTheme="minorHAnsi" w:eastAsia="Calibri" w:hAnsiTheme="minorHAnsi"/>
        </w:rPr>
      </w:pPr>
      <w:r w:rsidRPr="000C1BC5">
        <w:rPr>
          <w:rFonts w:asciiTheme="minorHAnsi" w:eastAsia="Calibri" w:hAnsiTheme="minorHAnsi"/>
        </w:rPr>
        <w:t>INSTITUTO NACIONAL DE BIENESTAR ESTUDIANTIL</w:t>
      </w:r>
    </w:p>
    <w:p w14:paraId="6D845745" w14:textId="77777777" w:rsidR="00403BB3" w:rsidRPr="00E62569" w:rsidRDefault="00403BB3" w:rsidP="00403BB3">
      <w:pPr>
        <w:autoSpaceDE w:val="0"/>
        <w:autoSpaceDN w:val="0"/>
        <w:jc w:val="center"/>
        <w:rPr>
          <w:rFonts w:ascii="Arial Narrow" w:hAnsi="Arial Narrow" w:cs="Arial"/>
          <w:b/>
          <w:bCs/>
        </w:rPr>
      </w:pPr>
      <w:r w:rsidRPr="00E62569">
        <w:rPr>
          <w:rFonts w:ascii="Arial Narrow" w:hAnsi="Arial Narrow" w:cs="Arial"/>
          <w:b/>
          <w:bCs/>
        </w:rPr>
        <w:t>“Año del Fomento de las Exportaciones”</w:t>
      </w:r>
    </w:p>
    <w:p w14:paraId="3D39C0E1" w14:textId="77777777" w:rsidR="00BB353E" w:rsidRPr="000C1BC5" w:rsidRDefault="00BB353E" w:rsidP="00BB353E">
      <w:pPr>
        <w:jc w:val="center"/>
        <w:rPr>
          <w:rFonts w:asciiTheme="minorHAnsi" w:eastAsia="Calibri" w:hAnsiTheme="minorHAnsi"/>
        </w:rPr>
      </w:pPr>
      <w:r w:rsidRPr="000C1BC5">
        <w:rPr>
          <w:rFonts w:asciiTheme="minorHAnsi" w:eastAsia="Calibri" w:hAnsiTheme="minorHAnsi"/>
        </w:rPr>
        <w:t>Comité de Compras y Contrataciones del INABIE</w:t>
      </w:r>
    </w:p>
    <w:p w14:paraId="6BA94F07" w14:textId="77777777" w:rsidR="00BB353E" w:rsidRPr="000C1BC5" w:rsidRDefault="00BB353E" w:rsidP="00BB353E">
      <w:pPr>
        <w:jc w:val="center"/>
        <w:rPr>
          <w:rFonts w:asciiTheme="minorHAnsi" w:eastAsia="Calibri" w:hAnsiTheme="minorHAnsi"/>
        </w:rPr>
      </w:pPr>
    </w:p>
    <w:p w14:paraId="5949B0D5" w14:textId="77777777" w:rsidR="00BB353E" w:rsidRPr="000C1BC5" w:rsidRDefault="00BB353E" w:rsidP="00BB353E">
      <w:pPr>
        <w:jc w:val="center"/>
        <w:rPr>
          <w:rFonts w:asciiTheme="minorHAnsi" w:eastAsia="Calibri" w:hAnsiTheme="minorHAnsi"/>
          <w:b/>
        </w:rPr>
      </w:pPr>
      <w:r w:rsidRPr="000C1BC5">
        <w:rPr>
          <w:rFonts w:asciiTheme="minorHAnsi" w:eastAsia="Calibri" w:hAnsiTheme="minorHAnsi"/>
          <w:b/>
        </w:rPr>
        <w:t>GARANTIA DE FIEL CUMPLIMIENTO DEL CONTRATO</w:t>
      </w:r>
    </w:p>
    <w:p w14:paraId="7B11CDCB" w14:textId="77777777" w:rsidR="00BB353E" w:rsidRPr="000C1BC5" w:rsidRDefault="00BB353E" w:rsidP="00BB353E">
      <w:pPr>
        <w:jc w:val="both"/>
        <w:rPr>
          <w:rFonts w:asciiTheme="minorHAnsi" w:eastAsia="Calibri" w:hAnsiTheme="minorHAnsi"/>
          <w:sz w:val="22"/>
          <w:szCs w:val="22"/>
        </w:rPr>
      </w:pPr>
    </w:p>
    <w:p w14:paraId="7510CC98" w14:textId="77777777" w:rsidR="00BB353E" w:rsidRPr="000C1BC5" w:rsidRDefault="00BB353E" w:rsidP="00BB353E">
      <w:pPr>
        <w:jc w:val="both"/>
        <w:rPr>
          <w:rFonts w:asciiTheme="minorHAnsi" w:eastAsia="Calibri" w:hAnsiTheme="minorHAnsi"/>
          <w:sz w:val="22"/>
          <w:szCs w:val="22"/>
        </w:rPr>
      </w:pPr>
      <w:r w:rsidRPr="000C1BC5">
        <w:rPr>
          <w:rFonts w:asciiTheme="minorHAnsi" w:eastAsia="Calibri" w:hAnsiTheme="minorHAnsi"/>
          <w:sz w:val="22"/>
          <w:szCs w:val="22"/>
        </w:rPr>
        <w:t>Señores</w:t>
      </w:r>
    </w:p>
    <w:p w14:paraId="2085DA22" w14:textId="77777777" w:rsidR="00BB353E" w:rsidRPr="000C1BC5" w:rsidRDefault="00BB353E" w:rsidP="00BB353E">
      <w:pPr>
        <w:jc w:val="both"/>
        <w:rPr>
          <w:rFonts w:asciiTheme="minorHAnsi" w:eastAsia="Calibri" w:hAnsiTheme="minorHAnsi"/>
          <w:color w:val="FF0000"/>
          <w:sz w:val="22"/>
          <w:szCs w:val="22"/>
        </w:rPr>
      </w:pPr>
      <w:r w:rsidRPr="000C1BC5">
        <w:rPr>
          <w:rStyle w:val="Style35"/>
          <w:rFonts w:asciiTheme="minorHAnsi" w:hAnsiTheme="minorHAnsi"/>
        </w:rPr>
        <w:t>(Indicar Nombre de la Entidad)</w:t>
      </w:r>
    </w:p>
    <w:p w14:paraId="4A0E0804" w14:textId="77777777" w:rsidR="00BB353E" w:rsidRPr="000C1BC5" w:rsidRDefault="00BB353E" w:rsidP="00BB353E">
      <w:pPr>
        <w:jc w:val="both"/>
        <w:rPr>
          <w:rFonts w:asciiTheme="minorHAnsi" w:eastAsia="Calibri" w:hAnsiTheme="minorHAnsi"/>
          <w:sz w:val="22"/>
          <w:szCs w:val="22"/>
        </w:rPr>
      </w:pPr>
    </w:p>
    <w:p w14:paraId="17566E1A" w14:textId="77777777" w:rsidR="00BB353E" w:rsidRPr="000C1BC5" w:rsidRDefault="00BB353E" w:rsidP="00BB353E">
      <w:pPr>
        <w:pStyle w:val="Textoindependiente2"/>
        <w:rPr>
          <w:rFonts w:asciiTheme="minorHAnsi" w:hAnsiTheme="minorHAnsi" w:cs="Arial"/>
        </w:rPr>
      </w:pPr>
      <w:r w:rsidRPr="000C1BC5">
        <w:rPr>
          <w:rFonts w:asciiTheme="minorHAnsi" w:hAnsiTheme="minorHAnsi" w:cs="Arial"/>
          <w:b/>
        </w:rPr>
        <w:t>POR CUANTO</w:t>
      </w:r>
      <w:r w:rsidRPr="000C1BC5">
        <w:rPr>
          <w:rStyle w:val="Style36"/>
          <w:rFonts w:asciiTheme="minorHAnsi" w:hAnsiTheme="minorHAnsi"/>
        </w:rPr>
        <w:t xml:space="preserve"> </w:t>
      </w:r>
      <w:r w:rsidRPr="000C1BC5">
        <w:rPr>
          <w:rStyle w:val="Style36"/>
          <w:rFonts w:asciiTheme="minorHAnsi" w:hAnsiTheme="minorHAnsi"/>
          <w:color w:val="FF0000"/>
        </w:rPr>
        <w:t>(nombre y dirección del contratista)</w:t>
      </w:r>
      <w:r w:rsidRPr="000C1BC5">
        <w:rPr>
          <w:rFonts w:asciiTheme="minorHAnsi" w:hAnsiTheme="minorHAnsi" w:cs="Arial"/>
        </w:rPr>
        <w:t xml:space="preserve"> (en lo sucesivo denominado “el Proveedor”) se ha obligado, en virtud del Contrato </w:t>
      </w:r>
      <w:proofErr w:type="spellStart"/>
      <w:r w:rsidRPr="000C1BC5">
        <w:rPr>
          <w:rFonts w:asciiTheme="minorHAnsi" w:hAnsiTheme="minorHAnsi" w:cs="Arial"/>
        </w:rPr>
        <w:t>Nº</w:t>
      </w:r>
      <w:proofErr w:type="spellEnd"/>
      <w:r w:rsidRPr="000C1BC5">
        <w:rPr>
          <w:rStyle w:val="Style36"/>
          <w:rFonts w:asciiTheme="minorHAnsi" w:hAnsiTheme="minorHAnsi"/>
        </w:rPr>
        <w:t xml:space="preserve"> </w:t>
      </w:r>
      <w:r w:rsidRPr="000C1BC5">
        <w:rPr>
          <w:rStyle w:val="Style36"/>
          <w:rFonts w:asciiTheme="minorHAnsi" w:hAnsiTheme="minorHAnsi"/>
          <w:color w:val="FF0000"/>
        </w:rPr>
        <w:t>(Indicar Número)</w:t>
      </w:r>
      <w:r w:rsidRPr="000C1BC5">
        <w:rPr>
          <w:rFonts w:asciiTheme="minorHAnsi" w:hAnsiTheme="minorHAnsi" w:cs="Arial"/>
        </w:rPr>
        <w:t xml:space="preserve"> de fecha</w:t>
      </w:r>
      <w:r w:rsidRPr="000C1BC5">
        <w:rPr>
          <w:rStyle w:val="Style36"/>
          <w:rFonts w:asciiTheme="minorHAnsi" w:hAnsiTheme="minorHAnsi"/>
        </w:rPr>
        <w:t xml:space="preserve"> </w:t>
      </w:r>
      <w:r w:rsidRPr="000C1BC5">
        <w:rPr>
          <w:rStyle w:val="Style36"/>
          <w:rFonts w:asciiTheme="minorHAnsi" w:hAnsiTheme="minorHAnsi"/>
          <w:color w:val="FF0000"/>
        </w:rPr>
        <w:t>(indicar fecha de suscripción del contrato)</w:t>
      </w:r>
      <w:r w:rsidRPr="000C1BC5">
        <w:rPr>
          <w:rFonts w:asciiTheme="minorHAnsi" w:hAnsiTheme="minorHAnsi" w:cs="Arial"/>
        </w:rPr>
        <w:t xml:space="preserve"> a suministrar a</w:t>
      </w:r>
      <w:r w:rsidRPr="000C1BC5">
        <w:rPr>
          <w:rStyle w:val="Style36"/>
          <w:rFonts w:asciiTheme="minorHAnsi" w:hAnsiTheme="minorHAnsi"/>
        </w:rPr>
        <w:t xml:space="preserve"> </w:t>
      </w:r>
      <w:r w:rsidRPr="000C1BC5">
        <w:rPr>
          <w:rStyle w:val="Style36"/>
          <w:rFonts w:asciiTheme="minorHAnsi" w:hAnsiTheme="minorHAnsi"/>
          <w:color w:val="FF0000"/>
        </w:rPr>
        <w:t>(nombre del co</w:t>
      </w:r>
      <w:r>
        <w:rPr>
          <w:rStyle w:val="Style36"/>
          <w:rFonts w:asciiTheme="minorHAnsi" w:hAnsiTheme="minorHAnsi"/>
          <w:color w:val="FF0000"/>
        </w:rPr>
        <w:t>ntratante y breve descripción de la obra</w:t>
      </w:r>
      <w:r w:rsidRPr="000C1BC5">
        <w:rPr>
          <w:rStyle w:val="Style36"/>
          <w:rFonts w:asciiTheme="minorHAnsi" w:hAnsiTheme="minorHAnsi"/>
          <w:color w:val="FF0000"/>
        </w:rPr>
        <w:t>)</w:t>
      </w:r>
      <w:r w:rsidRPr="000C1BC5">
        <w:rPr>
          <w:rFonts w:asciiTheme="minorHAnsi" w:hAnsiTheme="minorHAnsi" w:cs="Arial"/>
        </w:rPr>
        <w:t xml:space="preserve"> (en lo sucesivo denominado “el Comprador”). </w:t>
      </w:r>
    </w:p>
    <w:p w14:paraId="69CA9D74" w14:textId="77777777" w:rsidR="00BB353E" w:rsidRPr="000C1BC5" w:rsidRDefault="00BB353E" w:rsidP="00BB353E">
      <w:pPr>
        <w:jc w:val="both"/>
        <w:rPr>
          <w:rFonts w:asciiTheme="minorHAnsi" w:hAnsiTheme="minorHAnsi"/>
          <w:b/>
          <w:sz w:val="22"/>
          <w:szCs w:val="22"/>
        </w:rPr>
      </w:pPr>
    </w:p>
    <w:p w14:paraId="1D076C52" w14:textId="77777777" w:rsidR="00BB353E" w:rsidRPr="000C1BC5" w:rsidRDefault="00BB353E" w:rsidP="00BB353E">
      <w:pPr>
        <w:jc w:val="both"/>
        <w:rPr>
          <w:rFonts w:asciiTheme="minorHAnsi" w:eastAsia="Calibri" w:hAnsiTheme="minorHAnsi"/>
          <w:sz w:val="22"/>
          <w:szCs w:val="22"/>
        </w:rPr>
      </w:pPr>
      <w:r w:rsidRPr="000C1BC5">
        <w:rPr>
          <w:rFonts w:asciiTheme="minorHAnsi" w:eastAsia="Calibri" w:hAnsiTheme="minorHAnsi"/>
          <w:b/>
          <w:sz w:val="22"/>
          <w:szCs w:val="22"/>
        </w:rPr>
        <w:t>POR CUANTO</w:t>
      </w:r>
      <w:r w:rsidRPr="000C1BC5">
        <w:rPr>
          <w:rFonts w:asciiTheme="minorHAnsi" w:eastAsia="Calibri" w:hAnsiTheme="minorHAnsi"/>
          <w:sz w:val="22"/>
          <w:szCs w:val="22"/>
        </w:rPr>
        <w:t xml:space="preserve"> se ha convenido en dicho Contrato que el </w:t>
      </w:r>
      <w:r>
        <w:rPr>
          <w:rFonts w:asciiTheme="minorHAnsi" w:eastAsia="Calibri" w:hAnsiTheme="minorHAnsi"/>
          <w:sz w:val="22"/>
          <w:szCs w:val="22"/>
        </w:rPr>
        <w:t xml:space="preserve">Contratista </w:t>
      </w:r>
      <w:r w:rsidRPr="000C1BC5">
        <w:rPr>
          <w:rFonts w:asciiTheme="minorHAnsi" w:eastAsia="Calibri" w:hAnsiTheme="minorHAnsi"/>
          <w:sz w:val="22"/>
          <w:szCs w:val="22"/>
        </w:rPr>
        <w:t xml:space="preserve">le suministrará una garantía emitida a su favor por un garante de prestigio, por la suma establecida en el mismo con el objeto de garantizar el fiel cumplimiento por parte del </w:t>
      </w:r>
      <w:r>
        <w:rPr>
          <w:rFonts w:asciiTheme="minorHAnsi" w:eastAsia="Calibri" w:hAnsiTheme="minorHAnsi"/>
          <w:sz w:val="22"/>
          <w:szCs w:val="22"/>
        </w:rPr>
        <w:t>Contratista</w:t>
      </w:r>
      <w:r w:rsidRPr="000C1BC5">
        <w:rPr>
          <w:rFonts w:asciiTheme="minorHAnsi" w:eastAsia="Calibri" w:hAnsiTheme="minorHAnsi"/>
          <w:sz w:val="22"/>
          <w:szCs w:val="22"/>
        </w:rPr>
        <w:t xml:space="preserve"> de todas las obligaciones que le competen en virtud del mencionado Contrato.</w:t>
      </w:r>
    </w:p>
    <w:p w14:paraId="40D33EF6" w14:textId="77777777" w:rsidR="00BB353E" w:rsidRPr="000C1BC5" w:rsidRDefault="00BB353E" w:rsidP="00BB353E">
      <w:pPr>
        <w:jc w:val="both"/>
        <w:rPr>
          <w:rFonts w:asciiTheme="minorHAnsi" w:eastAsia="Calibri" w:hAnsiTheme="minorHAnsi"/>
          <w:b/>
          <w:sz w:val="22"/>
          <w:szCs w:val="22"/>
        </w:rPr>
      </w:pPr>
    </w:p>
    <w:p w14:paraId="03232D8D" w14:textId="77777777" w:rsidR="00BB353E" w:rsidRPr="000C1BC5" w:rsidRDefault="00BB353E" w:rsidP="00BB353E">
      <w:pPr>
        <w:jc w:val="both"/>
        <w:rPr>
          <w:rFonts w:asciiTheme="minorHAnsi" w:eastAsia="Calibri" w:hAnsiTheme="minorHAnsi"/>
          <w:sz w:val="22"/>
          <w:szCs w:val="22"/>
        </w:rPr>
      </w:pPr>
      <w:r w:rsidRPr="000C1BC5">
        <w:rPr>
          <w:rFonts w:asciiTheme="minorHAnsi" w:eastAsia="Calibri" w:hAnsiTheme="minorHAnsi"/>
          <w:b/>
          <w:sz w:val="22"/>
          <w:szCs w:val="22"/>
        </w:rPr>
        <w:t>POR CUANTO</w:t>
      </w:r>
      <w:r w:rsidRPr="000C1BC5">
        <w:rPr>
          <w:rFonts w:asciiTheme="minorHAnsi" w:eastAsia="Calibri" w:hAnsiTheme="minorHAnsi"/>
          <w:sz w:val="22"/>
          <w:szCs w:val="22"/>
        </w:rPr>
        <w:t xml:space="preserve"> los suscritos</w:t>
      </w:r>
      <w:r w:rsidRPr="000C1BC5">
        <w:rPr>
          <w:rStyle w:val="Style36"/>
          <w:rFonts w:asciiTheme="minorHAnsi" w:hAnsiTheme="minorHAnsi"/>
        </w:rPr>
        <w:t xml:space="preserve"> </w:t>
      </w:r>
      <w:r w:rsidRPr="000C1BC5">
        <w:rPr>
          <w:rStyle w:val="Style36"/>
          <w:rFonts w:asciiTheme="minorHAnsi" w:hAnsiTheme="minorHAnsi"/>
          <w:color w:val="FF0000"/>
        </w:rPr>
        <w:t>(nombre y dirección de la Entidad emisora)</w:t>
      </w:r>
      <w:r w:rsidRPr="000C1BC5">
        <w:rPr>
          <w:rFonts w:asciiTheme="minorHAnsi" w:eastAsia="Calibri" w:hAnsiTheme="minorHAnsi"/>
          <w:sz w:val="22"/>
          <w:szCs w:val="22"/>
        </w:rPr>
        <w:t xml:space="preserve"> (en lo sucesivo denominados “el Garante”</w:t>
      </w:r>
      <w:r w:rsidRPr="000C1BC5">
        <w:rPr>
          <w:rFonts w:asciiTheme="minorHAnsi" w:eastAsia="Calibri" w:hAnsiTheme="minorHAnsi"/>
          <w:i/>
          <w:iCs/>
          <w:sz w:val="22"/>
          <w:szCs w:val="22"/>
        </w:rPr>
        <w:t>)</w:t>
      </w:r>
      <w:r w:rsidRPr="000C1BC5">
        <w:rPr>
          <w:rFonts w:asciiTheme="minorHAnsi" w:eastAsia="Calibri" w:hAnsiTheme="minorHAnsi"/>
          <w:sz w:val="22"/>
          <w:szCs w:val="22"/>
        </w:rPr>
        <w:t xml:space="preserve">, hemos convenido en proporcionar al </w:t>
      </w:r>
      <w:r>
        <w:rPr>
          <w:rFonts w:asciiTheme="minorHAnsi" w:eastAsia="Calibri" w:hAnsiTheme="minorHAnsi"/>
          <w:sz w:val="22"/>
          <w:szCs w:val="22"/>
        </w:rPr>
        <w:t>Contratista</w:t>
      </w:r>
      <w:r w:rsidRPr="000C1BC5">
        <w:rPr>
          <w:rFonts w:asciiTheme="minorHAnsi" w:eastAsia="Calibri" w:hAnsiTheme="minorHAnsi"/>
          <w:sz w:val="22"/>
          <w:szCs w:val="22"/>
        </w:rPr>
        <w:t xml:space="preserve"> una garantía a través de una POLIZA DE SEGURO por el monto del contrato en beneficio del Co</w:t>
      </w:r>
      <w:r>
        <w:rPr>
          <w:rFonts w:asciiTheme="minorHAnsi" w:eastAsia="Calibri" w:hAnsiTheme="minorHAnsi"/>
          <w:sz w:val="22"/>
          <w:szCs w:val="22"/>
        </w:rPr>
        <w:t>ntratante</w:t>
      </w:r>
      <w:r w:rsidRPr="000C1BC5">
        <w:rPr>
          <w:rFonts w:asciiTheme="minorHAnsi" w:eastAsia="Calibri" w:hAnsiTheme="minorHAnsi"/>
          <w:sz w:val="22"/>
          <w:szCs w:val="22"/>
        </w:rPr>
        <w:t xml:space="preserve">. </w:t>
      </w:r>
    </w:p>
    <w:p w14:paraId="779726F4" w14:textId="77777777" w:rsidR="00BB353E" w:rsidRPr="000C1BC5" w:rsidRDefault="00BB353E" w:rsidP="00BB353E">
      <w:pPr>
        <w:jc w:val="both"/>
        <w:rPr>
          <w:rFonts w:asciiTheme="minorHAnsi" w:eastAsia="Calibri" w:hAnsiTheme="minorHAnsi"/>
          <w:sz w:val="22"/>
          <w:szCs w:val="22"/>
        </w:rPr>
      </w:pPr>
    </w:p>
    <w:p w14:paraId="7CBE4956" w14:textId="77777777" w:rsidR="00BB353E" w:rsidRPr="000C1BC5" w:rsidRDefault="00BB353E" w:rsidP="00BB353E">
      <w:pPr>
        <w:jc w:val="both"/>
        <w:rPr>
          <w:rFonts w:asciiTheme="minorHAnsi" w:eastAsia="Calibri" w:hAnsiTheme="minorHAnsi"/>
          <w:sz w:val="22"/>
          <w:szCs w:val="22"/>
        </w:rPr>
      </w:pPr>
      <w:r w:rsidRPr="000C1BC5">
        <w:rPr>
          <w:rFonts w:asciiTheme="minorHAnsi" w:eastAsia="Calibri" w:hAnsiTheme="minorHAnsi"/>
          <w:b/>
          <w:sz w:val="22"/>
          <w:szCs w:val="22"/>
        </w:rPr>
        <w:t>DECLARAMOS</w:t>
      </w:r>
      <w:r w:rsidRPr="000C1BC5">
        <w:rPr>
          <w:rFonts w:asciiTheme="minorHAnsi" w:eastAsia="Calibri" w:hAnsiTheme="minorHAnsi"/>
          <w:sz w:val="22"/>
          <w:szCs w:val="22"/>
        </w:rPr>
        <w:t xml:space="preserve"> mediante la presente nuestra calidad de Garantes a nombre del </w:t>
      </w:r>
      <w:r w:rsidRPr="00BB353E">
        <w:rPr>
          <w:rFonts w:asciiTheme="minorHAnsi" w:eastAsia="Calibri" w:hAnsiTheme="minorHAnsi"/>
          <w:b/>
          <w:sz w:val="22"/>
          <w:szCs w:val="22"/>
        </w:rPr>
        <w:t>Contratista</w:t>
      </w:r>
      <w:r w:rsidRPr="000C1BC5">
        <w:rPr>
          <w:rFonts w:asciiTheme="minorHAnsi" w:eastAsia="Calibri" w:hAnsiTheme="minorHAnsi"/>
          <w:sz w:val="22"/>
          <w:szCs w:val="22"/>
        </w:rPr>
        <w:t xml:space="preserve"> y a favor del </w:t>
      </w:r>
      <w:r w:rsidRPr="00BB353E">
        <w:rPr>
          <w:rFonts w:asciiTheme="minorHAnsi" w:eastAsia="Calibri" w:hAnsiTheme="minorHAnsi"/>
          <w:b/>
          <w:sz w:val="22"/>
          <w:szCs w:val="22"/>
        </w:rPr>
        <w:t>Contratante</w:t>
      </w:r>
      <w:r w:rsidRPr="000C1BC5">
        <w:rPr>
          <w:rFonts w:asciiTheme="minorHAnsi" w:eastAsia="Calibri" w:hAnsiTheme="minorHAnsi"/>
          <w:b/>
          <w:sz w:val="22"/>
          <w:szCs w:val="22"/>
        </w:rPr>
        <w:t>,</w:t>
      </w:r>
      <w:r w:rsidRPr="000C1BC5">
        <w:rPr>
          <w:rFonts w:asciiTheme="minorHAnsi" w:eastAsia="Calibri" w:hAnsiTheme="minorHAnsi"/>
          <w:sz w:val="22"/>
          <w:szCs w:val="22"/>
        </w:rPr>
        <w:t xml:space="preserve"> por un monto máximo de </w:t>
      </w:r>
      <w:r w:rsidRPr="000C1BC5">
        <w:rPr>
          <w:rStyle w:val="Style36"/>
          <w:rFonts w:asciiTheme="minorHAnsi" w:hAnsiTheme="minorHAnsi"/>
          <w:color w:val="FF0000"/>
        </w:rPr>
        <w:t>(indicar la suma establecida en el Contrato)</w:t>
      </w:r>
      <w:r w:rsidRPr="000C1BC5">
        <w:rPr>
          <w:rFonts w:asciiTheme="minorHAnsi" w:eastAsia="Calibri" w:hAnsiTheme="minorHAnsi"/>
          <w:sz w:val="22"/>
          <w:szCs w:val="22"/>
        </w:rPr>
        <w:t xml:space="preserve"> y nos obligamos a pagar al Comprador, contra su primera solicitud escrita, en que se afirme que el </w:t>
      </w:r>
      <w:r w:rsidRPr="00BB353E">
        <w:rPr>
          <w:rFonts w:asciiTheme="minorHAnsi" w:eastAsia="Calibri" w:hAnsiTheme="minorHAnsi"/>
          <w:sz w:val="22"/>
          <w:szCs w:val="22"/>
        </w:rPr>
        <w:t>Contratista</w:t>
      </w:r>
      <w:r w:rsidRPr="000C1BC5">
        <w:rPr>
          <w:rFonts w:asciiTheme="minorHAnsi" w:eastAsia="Calibri" w:hAnsiTheme="minorHAnsi"/>
          <w:sz w:val="22"/>
          <w:szCs w:val="22"/>
        </w:rPr>
        <w:t xml:space="preserve"> no ha cumplido con alguna obligación establecida en el Contrato, sin argumentaciones ni objeciones, cualquier suma o sumas dentro de los límites de </w:t>
      </w:r>
      <w:r w:rsidRPr="000C1BC5">
        <w:rPr>
          <w:rStyle w:val="Style36"/>
          <w:rFonts w:asciiTheme="minorHAnsi" w:hAnsiTheme="minorHAnsi"/>
          <w:color w:val="FF0000"/>
        </w:rPr>
        <w:t>(indicar la suma establecida en el Contrato)</w:t>
      </w:r>
      <w:r w:rsidRPr="000C1BC5">
        <w:rPr>
          <w:rFonts w:asciiTheme="minorHAnsi" w:eastAsia="Calibri" w:hAnsiTheme="minorHAnsi"/>
          <w:sz w:val="22"/>
          <w:szCs w:val="22"/>
        </w:rPr>
        <w:t xml:space="preserve">, sin necesidad de que el </w:t>
      </w:r>
      <w:r w:rsidRPr="00BB353E">
        <w:rPr>
          <w:rFonts w:asciiTheme="minorHAnsi" w:eastAsia="Calibri" w:hAnsiTheme="minorHAnsi"/>
          <w:sz w:val="22"/>
          <w:szCs w:val="22"/>
        </w:rPr>
        <w:t>Contratante</w:t>
      </w:r>
      <w:r w:rsidRPr="000C1BC5">
        <w:rPr>
          <w:rFonts w:asciiTheme="minorHAnsi" w:eastAsia="Calibri" w:hAnsiTheme="minorHAnsi"/>
          <w:sz w:val="22"/>
          <w:szCs w:val="22"/>
        </w:rPr>
        <w:t xml:space="preserve"> pruebe o acredite la causa o razones que sustentan la reclamación de la suma o sumas indicadas. </w:t>
      </w:r>
      <w:r>
        <w:rPr>
          <w:rFonts w:asciiTheme="minorHAnsi" w:eastAsia="Calibri" w:hAnsiTheme="minorHAnsi"/>
          <w:sz w:val="22"/>
          <w:szCs w:val="22"/>
        </w:rPr>
        <w:t xml:space="preserve"> </w:t>
      </w:r>
    </w:p>
    <w:p w14:paraId="2B107256" w14:textId="77777777" w:rsidR="00BB353E" w:rsidRPr="000C1BC5" w:rsidRDefault="00BB353E" w:rsidP="00BB353E">
      <w:pPr>
        <w:jc w:val="both"/>
        <w:rPr>
          <w:rFonts w:asciiTheme="minorHAnsi" w:eastAsia="Calibri" w:hAnsiTheme="minorHAnsi"/>
          <w:sz w:val="22"/>
          <w:szCs w:val="22"/>
        </w:rPr>
      </w:pPr>
    </w:p>
    <w:p w14:paraId="30FF1E17" w14:textId="77777777" w:rsidR="00BB353E" w:rsidRPr="000C1BC5" w:rsidRDefault="00BB353E" w:rsidP="00BB353E">
      <w:pPr>
        <w:pStyle w:val="Textoindependiente2"/>
        <w:rPr>
          <w:rFonts w:asciiTheme="minorHAnsi" w:hAnsiTheme="minorHAnsi" w:cs="Arial"/>
        </w:rPr>
      </w:pPr>
      <w:r w:rsidRPr="000C1BC5">
        <w:rPr>
          <w:rFonts w:asciiTheme="minorHAnsi" w:hAnsiTheme="minorHAnsi"/>
          <w:b/>
        </w:rPr>
        <w:t>CONVENIMOS</w:t>
      </w:r>
      <w:r w:rsidRPr="000C1BC5">
        <w:rPr>
          <w:rFonts w:asciiTheme="minorHAnsi" w:hAnsiTheme="minorHAnsi"/>
        </w:rPr>
        <w:t xml:space="preserve"> además en que ningún cambio o adición, ni ninguna otra modificación de las condiciones del Contrato o de l</w:t>
      </w:r>
      <w:r>
        <w:rPr>
          <w:rFonts w:asciiTheme="minorHAnsi" w:hAnsiTheme="minorHAnsi"/>
        </w:rPr>
        <w:t>a</w:t>
      </w:r>
      <w:r w:rsidRPr="000C1BC5">
        <w:rPr>
          <w:rFonts w:asciiTheme="minorHAnsi" w:hAnsiTheme="minorHAnsi"/>
        </w:rPr>
        <w:t xml:space="preserve">s </w:t>
      </w:r>
      <w:r>
        <w:rPr>
          <w:rFonts w:asciiTheme="minorHAnsi" w:hAnsiTheme="minorHAnsi"/>
        </w:rPr>
        <w:t>obras</w:t>
      </w:r>
      <w:r w:rsidRPr="000C1BC5">
        <w:rPr>
          <w:rFonts w:asciiTheme="minorHAnsi" w:hAnsiTheme="minorHAnsi"/>
        </w:rPr>
        <w:t xml:space="preserve"> que han de </w:t>
      </w:r>
      <w:r>
        <w:rPr>
          <w:rFonts w:asciiTheme="minorHAnsi" w:hAnsiTheme="minorHAnsi"/>
        </w:rPr>
        <w:t>ejecutarse</w:t>
      </w:r>
      <w:r w:rsidRPr="000C1BC5">
        <w:rPr>
          <w:rFonts w:asciiTheme="minorHAnsi" w:hAnsiTheme="minorHAnsi"/>
        </w:rPr>
        <w:t xml:space="preserve"> en virtud </w:t>
      </w:r>
      <w:proofErr w:type="gramStart"/>
      <w:r w:rsidRPr="000C1BC5">
        <w:rPr>
          <w:rFonts w:asciiTheme="minorHAnsi" w:hAnsiTheme="minorHAnsi"/>
        </w:rPr>
        <w:t>del mismo</w:t>
      </w:r>
      <w:proofErr w:type="gramEnd"/>
      <w:r w:rsidRPr="000C1BC5">
        <w:rPr>
          <w:rFonts w:asciiTheme="minorHAnsi" w:hAnsiTheme="minorHAnsi"/>
        </w:rPr>
        <w:t xml:space="preserve">, o de cualquiera de los documentos contractuales, que pudieran acordar el </w:t>
      </w:r>
      <w:r w:rsidRPr="00BB353E">
        <w:rPr>
          <w:rFonts w:asciiTheme="minorHAnsi" w:hAnsiTheme="minorHAnsi"/>
        </w:rPr>
        <w:t>Contratante</w:t>
      </w:r>
      <w:r w:rsidRPr="000C1BC5">
        <w:rPr>
          <w:rFonts w:asciiTheme="minorHAnsi" w:hAnsiTheme="minorHAnsi"/>
        </w:rPr>
        <w:t xml:space="preserve"> y el Contratista nos liberará de ninguna obligación que nos incumba en virtud de la presente garantía, y por la presente renunciamos a la notificación de toda modificación, adición o cambio</w:t>
      </w:r>
      <w:r w:rsidRPr="000C1BC5">
        <w:rPr>
          <w:rFonts w:asciiTheme="minorHAnsi" w:hAnsiTheme="minorHAnsi" w:cs="Arial"/>
        </w:rPr>
        <w:t>.</w:t>
      </w:r>
    </w:p>
    <w:p w14:paraId="463231D2" w14:textId="77777777" w:rsidR="00BB353E" w:rsidRPr="000C1BC5" w:rsidRDefault="00BB353E" w:rsidP="00BB353E">
      <w:pPr>
        <w:pStyle w:val="Textoindependiente2"/>
        <w:rPr>
          <w:rFonts w:asciiTheme="minorHAnsi" w:hAnsiTheme="minorHAnsi" w:cs="Arial"/>
        </w:rPr>
      </w:pPr>
    </w:p>
    <w:p w14:paraId="0EAE1A7C" w14:textId="77777777" w:rsidR="00BB353E" w:rsidRPr="000C1BC5" w:rsidRDefault="00BB353E" w:rsidP="00BB353E">
      <w:pPr>
        <w:jc w:val="both"/>
        <w:rPr>
          <w:rFonts w:asciiTheme="minorHAnsi" w:eastAsia="Calibri" w:hAnsiTheme="minorHAnsi"/>
          <w:color w:val="FF0000"/>
          <w:sz w:val="22"/>
          <w:szCs w:val="22"/>
        </w:rPr>
      </w:pPr>
      <w:r w:rsidRPr="000C1BC5">
        <w:rPr>
          <w:rFonts w:asciiTheme="minorHAnsi" w:eastAsia="Calibri" w:hAnsiTheme="minorHAnsi"/>
          <w:sz w:val="22"/>
          <w:szCs w:val="22"/>
        </w:rPr>
        <w:t xml:space="preserve">Esta garantía es válida hasta el día </w:t>
      </w:r>
      <w:r w:rsidRPr="000C1BC5">
        <w:rPr>
          <w:rFonts w:asciiTheme="minorHAnsi" w:eastAsia="Calibri" w:hAnsiTheme="minorHAnsi"/>
          <w:color w:val="FF0000"/>
          <w:sz w:val="22"/>
          <w:szCs w:val="22"/>
        </w:rPr>
        <w:t>(</w:t>
      </w:r>
      <w:r w:rsidRPr="000C1BC5">
        <w:rPr>
          <w:rStyle w:val="Style36"/>
          <w:rFonts w:asciiTheme="minorHAnsi" w:hAnsiTheme="minorHAnsi"/>
          <w:color w:val="FF0000"/>
        </w:rPr>
        <w:t>indicar el día en letra y números)</w:t>
      </w:r>
      <w:r w:rsidRPr="000C1BC5">
        <w:rPr>
          <w:rFonts w:asciiTheme="minorHAnsi" w:eastAsia="Calibri" w:hAnsiTheme="minorHAnsi"/>
          <w:sz w:val="22"/>
          <w:szCs w:val="22"/>
        </w:rPr>
        <w:t xml:space="preserve"> del</w:t>
      </w:r>
      <w:r w:rsidRPr="000C1BC5">
        <w:rPr>
          <w:rStyle w:val="Style36"/>
          <w:rFonts w:asciiTheme="minorHAnsi" w:hAnsiTheme="minorHAnsi"/>
        </w:rPr>
        <w:t xml:space="preserve"> </w:t>
      </w:r>
      <w:r w:rsidRPr="000C1BC5">
        <w:rPr>
          <w:rStyle w:val="Style36"/>
          <w:rFonts w:asciiTheme="minorHAnsi" w:hAnsiTheme="minorHAnsi"/>
          <w:color w:val="FF0000"/>
        </w:rPr>
        <w:t>(indicar el mes)</w:t>
      </w:r>
      <w:r w:rsidRPr="000C1BC5">
        <w:rPr>
          <w:rFonts w:asciiTheme="minorHAnsi" w:eastAsia="Calibri" w:hAnsiTheme="minorHAnsi"/>
          <w:sz w:val="22"/>
          <w:szCs w:val="22"/>
        </w:rPr>
        <w:t xml:space="preserve"> del</w:t>
      </w:r>
      <w:r w:rsidRPr="000C1BC5">
        <w:rPr>
          <w:rStyle w:val="Style36"/>
          <w:rFonts w:asciiTheme="minorHAnsi" w:hAnsiTheme="minorHAnsi"/>
        </w:rPr>
        <w:t xml:space="preserve"> </w:t>
      </w:r>
      <w:r w:rsidRPr="000C1BC5">
        <w:rPr>
          <w:rStyle w:val="Style36"/>
          <w:rFonts w:asciiTheme="minorHAnsi" w:hAnsiTheme="minorHAnsi"/>
          <w:color w:val="FF0000"/>
        </w:rPr>
        <w:t>(indicar año en letra y números)</w:t>
      </w:r>
      <w:r w:rsidRPr="000C1BC5">
        <w:rPr>
          <w:rFonts w:asciiTheme="minorHAnsi" w:eastAsia="Calibri" w:hAnsiTheme="minorHAnsi"/>
          <w:sz w:val="22"/>
          <w:szCs w:val="22"/>
        </w:rPr>
        <w:t>.</w:t>
      </w:r>
    </w:p>
    <w:p w14:paraId="483ACEAE" w14:textId="77777777" w:rsidR="00BB353E" w:rsidRPr="000C1BC5" w:rsidRDefault="00BB353E" w:rsidP="00BB353E">
      <w:pPr>
        <w:jc w:val="both"/>
        <w:rPr>
          <w:rFonts w:asciiTheme="minorHAnsi" w:eastAsia="Calibri" w:hAnsiTheme="minorHAnsi"/>
          <w:color w:val="FF0000"/>
          <w:sz w:val="22"/>
          <w:szCs w:val="22"/>
        </w:rPr>
      </w:pPr>
    </w:p>
    <w:p w14:paraId="1317B591" w14:textId="77777777" w:rsidR="00BB353E" w:rsidRPr="000C1BC5" w:rsidRDefault="00BB353E" w:rsidP="00BB353E">
      <w:pPr>
        <w:jc w:val="both"/>
        <w:rPr>
          <w:rFonts w:asciiTheme="minorHAnsi" w:eastAsia="Calibri" w:hAnsiTheme="minorHAnsi"/>
          <w:sz w:val="22"/>
          <w:szCs w:val="22"/>
        </w:rPr>
      </w:pPr>
    </w:p>
    <w:p w14:paraId="0F9D32AD" w14:textId="77777777" w:rsidR="00BB353E" w:rsidRPr="000C1BC5" w:rsidRDefault="00BB353E" w:rsidP="00BB353E">
      <w:pPr>
        <w:jc w:val="both"/>
        <w:rPr>
          <w:rFonts w:asciiTheme="minorHAnsi" w:eastAsia="Calibri" w:hAnsiTheme="minorHAnsi"/>
          <w:sz w:val="22"/>
          <w:szCs w:val="22"/>
        </w:rPr>
      </w:pPr>
      <w:r w:rsidRPr="000C1BC5">
        <w:rPr>
          <w:rFonts w:asciiTheme="minorHAnsi" w:eastAsia="Calibri" w:hAnsiTheme="minorHAnsi"/>
          <w:sz w:val="22"/>
          <w:szCs w:val="22"/>
        </w:rPr>
        <w:t>1. Firmas Autorizadas</w:t>
      </w:r>
      <w:r w:rsidRPr="000C1BC5">
        <w:rPr>
          <w:rFonts w:asciiTheme="minorHAnsi" w:hAnsiTheme="minorHAnsi"/>
          <w:sz w:val="22"/>
          <w:szCs w:val="22"/>
        </w:rPr>
        <w:t>.</w:t>
      </w:r>
    </w:p>
    <w:p w14:paraId="1CADD6C4" w14:textId="77777777" w:rsidR="00BB353E" w:rsidRPr="000C1BC5" w:rsidRDefault="00BB353E" w:rsidP="00BB353E">
      <w:pPr>
        <w:jc w:val="both"/>
        <w:rPr>
          <w:rFonts w:asciiTheme="minorHAnsi" w:hAnsiTheme="minorHAnsi"/>
          <w:sz w:val="22"/>
          <w:szCs w:val="22"/>
        </w:rPr>
      </w:pPr>
      <w:r w:rsidRPr="000C1BC5">
        <w:rPr>
          <w:rFonts w:asciiTheme="minorHAnsi" w:eastAsia="Calibri" w:hAnsiTheme="minorHAnsi"/>
          <w:sz w:val="22"/>
          <w:szCs w:val="22"/>
        </w:rPr>
        <w:t>2. Sello de la Entidad Emisora</w:t>
      </w:r>
      <w:r w:rsidRPr="000C1BC5">
        <w:rPr>
          <w:rFonts w:asciiTheme="minorHAnsi" w:hAnsiTheme="minorHAnsi"/>
          <w:sz w:val="22"/>
          <w:szCs w:val="22"/>
        </w:rPr>
        <w:t>.</w:t>
      </w:r>
    </w:p>
    <w:p w14:paraId="5414CE5B" w14:textId="77777777" w:rsidR="007858FC" w:rsidRDefault="007858FC" w:rsidP="009F613A">
      <w:pPr>
        <w:tabs>
          <w:tab w:val="left" w:pos="6430"/>
          <w:tab w:val="right" w:pos="9362"/>
        </w:tabs>
        <w:rPr>
          <w:rFonts w:asciiTheme="minorHAnsi" w:eastAsia="Calibri" w:hAnsiTheme="minorHAnsi"/>
          <w:b/>
          <w:sz w:val="16"/>
          <w:szCs w:val="16"/>
        </w:rPr>
      </w:pPr>
    </w:p>
    <w:p w14:paraId="3D3D58E4" w14:textId="77777777" w:rsidR="009F613A" w:rsidRPr="000C1BC5" w:rsidRDefault="009F613A" w:rsidP="009F613A">
      <w:pPr>
        <w:tabs>
          <w:tab w:val="left" w:pos="6430"/>
          <w:tab w:val="right" w:pos="9362"/>
        </w:tabs>
        <w:rPr>
          <w:rFonts w:asciiTheme="minorHAnsi" w:eastAsia="Calibri" w:hAnsiTheme="minorHAnsi"/>
          <w:b/>
          <w:sz w:val="16"/>
          <w:szCs w:val="16"/>
        </w:rPr>
      </w:pPr>
      <w:r w:rsidRPr="000C1BC5">
        <w:rPr>
          <w:rFonts w:asciiTheme="minorHAnsi" w:eastAsia="Calibri" w:hAnsiTheme="minorHAnsi"/>
          <w:b/>
          <w:sz w:val="16"/>
          <w:szCs w:val="16"/>
        </w:rPr>
        <w:t xml:space="preserve">Anexo </w:t>
      </w:r>
      <w:r w:rsidR="009C5E1E">
        <w:rPr>
          <w:rFonts w:asciiTheme="minorHAnsi" w:eastAsia="Calibri" w:hAnsiTheme="minorHAnsi"/>
          <w:b/>
          <w:sz w:val="16"/>
          <w:szCs w:val="16"/>
        </w:rPr>
        <w:t>9</w:t>
      </w:r>
      <w:r w:rsidRPr="000C1BC5">
        <w:rPr>
          <w:rFonts w:asciiTheme="minorHAnsi" w:eastAsia="Calibri" w:hAnsiTheme="minorHAnsi"/>
          <w:b/>
          <w:sz w:val="16"/>
          <w:szCs w:val="16"/>
        </w:rPr>
        <w:tab/>
        <w:t>Referencia MOD-INABIE-11</w:t>
      </w:r>
    </w:p>
    <w:p w14:paraId="758808E1" w14:textId="77777777" w:rsidR="009F613A" w:rsidRPr="000C1BC5" w:rsidRDefault="009F613A" w:rsidP="009F613A">
      <w:pPr>
        <w:tabs>
          <w:tab w:val="left" w:pos="6430"/>
          <w:tab w:val="right" w:pos="9362"/>
        </w:tabs>
        <w:rPr>
          <w:rFonts w:asciiTheme="minorHAnsi" w:eastAsia="Calibri" w:hAnsiTheme="minorHAnsi"/>
          <w:b/>
          <w:sz w:val="16"/>
          <w:szCs w:val="16"/>
        </w:rPr>
      </w:pPr>
    </w:p>
    <w:p w14:paraId="7EC988B6" w14:textId="77777777" w:rsidR="009F613A" w:rsidRPr="000C1BC5" w:rsidRDefault="009F613A" w:rsidP="009F613A">
      <w:pPr>
        <w:jc w:val="center"/>
        <w:rPr>
          <w:rFonts w:asciiTheme="minorHAnsi" w:eastAsia="Calibri" w:hAnsiTheme="minorHAnsi"/>
        </w:rPr>
      </w:pPr>
      <w:r w:rsidRPr="000C1BC5">
        <w:rPr>
          <w:rFonts w:asciiTheme="minorHAnsi" w:eastAsia="Calibri" w:hAnsiTheme="minorHAnsi"/>
        </w:rPr>
        <w:t>INSTITUTO NACIONAL DE BIENESTAR ESTUDIANTIL</w:t>
      </w:r>
    </w:p>
    <w:p w14:paraId="5BC8329E" w14:textId="77777777" w:rsidR="00403BB3" w:rsidRPr="00E62569" w:rsidRDefault="00403BB3" w:rsidP="00403BB3">
      <w:pPr>
        <w:autoSpaceDE w:val="0"/>
        <w:autoSpaceDN w:val="0"/>
        <w:jc w:val="center"/>
        <w:rPr>
          <w:rFonts w:ascii="Arial Narrow" w:hAnsi="Arial Narrow" w:cs="Arial"/>
          <w:b/>
          <w:bCs/>
        </w:rPr>
      </w:pPr>
      <w:r w:rsidRPr="00E62569">
        <w:rPr>
          <w:rFonts w:ascii="Arial Narrow" w:hAnsi="Arial Narrow" w:cs="Arial"/>
          <w:b/>
          <w:bCs/>
        </w:rPr>
        <w:t>“Año del Fomento de las Exportaciones”</w:t>
      </w:r>
    </w:p>
    <w:p w14:paraId="3DC5B3F0" w14:textId="77777777" w:rsidR="009F613A" w:rsidRPr="000C1BC5" w:rsidRDefault="009F613A" w:rsidP="009F613A">
      <w:pPr>
        <w:autoSpaceDE w:val="0"/>
        <w:autoSpaceDN w:val="0"/>
        <w:adjustRightInd w:val="0"/>
        <w:jc w:val="center"/>
        <w:rPr>
          <w:rFonts w:asciiTheme="minorHAnsi" w:hAnsiTheme="minorHAnsi"/>
          <w:bCs/>
          <w:color w:val="000000"/>
          <w:sz w:val="20"/>
          <w:szCs w:val="20"/>
        </w:rPr>
      </w:pPr>
    </w:p>
    <w:p w14:paraId="6494CE36" w14:textId="77777777" w:rsidR="009F613A" w:rsidRPr="000C1BC5" w:rsidRDefault="009F613A" w:rsidP="009F613A">
      <w:pPr>
        <w:jc w:val="center"/>
        <w:rPr>
          <w:rFonts w:asciiTheme="minorHAnsi" w:eastAsia="Calibri" w:hAnsiTheme="minorHAnsi"/>
        </w:rPr>
      </w:pPr>
      <w:r w:rsidRPr="000C1BC5">
        <w:rPr>
          <w:rFonts w:asciiTheme="minorHAnsi" w:eastAsia="Calibri" w:hAnsiTheme="minorHAnsi"/>
        </w:rPr>
        <w:t>Comité de Compras y Contrataciones del INABIE</w:t>
      </w:r>
    </w:p>
    <w:p w14:paraId="3BB7C728" w14:textId="77777777" w:rsidR="009F613A" w:rsidRPr="000C1BC5" w:rsidRDefault="009F613A" w:rsidP="009F613A">
      <w:pPr>
        <w:pStyle w:val="Prrafodelista"/>
        <w:jc w:val="both"/>
        <w:rPr>
          <w:rFonts w:asciiTheme="minorHAnsi" w:hAnsiTheme="minorHAnsi"/>
          <w:b/>
        </w:rPr>
      </w:pPr>
    </w:p>
    <w:p w14:paraId="146025B2" w14:textId="77777777" w:rsidR="009F613A" w:rsidRPr="000C1BC5" w:rsidRDefault="009F613A" w:rsidP="009F613A">
      <w:pPr>
        <w:spacing w:before="240"/>
        <w:jc w:val="center"/>
        <w:rPr>
          <w:rFonts w:asciiTheme="minorHAnsi" w:eastAsia="Calibri" w:hAnsiTheme="minorHAnsi"/>
          <w:b/>
        </w:rPr>
      </w:pPr>
      <w:r w:rsidRPr="000C1BC5">
        <w:rPr>
          <w:rFonts w:asciiTheme="minorHAnsi" w:eastAsia="Calibri" w:hAnsiTheme="minorHAnsi"/>
          <w:b/>
        </w:rPr>
        <w:t>FORMULARIO DE INFORMACION SOBRE EL OFERENTE</w:t>
      </w:r>
    </w:p>
    <w:p w14:paraId="4792E12D" w14:textId="77777777" w:rsidR="009F613A" w:rsidRPr="000C1BC5" w:rsidRDefault="009F613A" w:rsidP="009F613A">
      <w:pPr>
        <w:tabs>
          <w:tab w:val="right" w:leader="dot" w:pos="8820"/>
        </w:tabs>
        <w:spacing w:after="200"/>
        <w:rPr>
          <w:rFonts w:asciiTheme="minorHAnsi" w:eastAsiaTheme="minorHAnsi" w:hAnsiTheme="minorHAnsi" w:cs="Arial"/>
          <w:i/>
          <w:iCs/>
          <w:color w:val="FF0000"/>
          <w:sz w:val="20"/>
          <w:szCs w:val="20"/>
          <w:lang w:eastAsia="en-US"/>
        </w:rPr>
      </w:pPr>
    </w:p>
    <w:p w14:paraId="68D54812" w14:textId="77777777" w:rsidR="009F613A" w:rsidRPr="000C1BC5" w:rsidRDefault="009F613A" w:rsidP="009F613A">
      <w:pPr>
        <w:tabs>
          <w:tab w:val="right" w:leader="dot" w:pos="8820"/>
        </w:tabs>
        <w:spacing w:after="200"/>
        <w:rPr>
          <w:rFonts w:asciiTheme="minorHAnsi" w:eastAsiaTheme="minorHAnsi" w:hAnsiTheme="minorHAnsi" w:cs="Arial"/>
          <w:i/>
          <w:iCs/>
          <w:color w:val="FF0000"/>
          <w:sz w:val="20"/>
          <w:szCs w:val="20"/>
          <w:lang w:eastAsia="en-US"/>
        </w:rPr>
      </w:pPr>
      <w:r w:rsidRPr="000C1BC5">
        <w:rPr>
          <w:rFonts w:asciiTheme="minorHAnsi" w:eastAsiaTheme="minorHAnsi" w:hAnsiTheme="minorHAnsi" w:cs="Arial"/>
          <w:i/>
          <w:iCs/>
          <w:color w:val="FF0000"/>
          <w:sz w:val="20"/>
          <w:szCs w:val="20"/>
          <w:lang w:eastAsia="en-US"/>
        </w:rPr>
        <w:t>[El Oferente deberá completar este formulario de acuerdo con las instrucciones siguientes. No se aceptará ninguna alteración a este formulario ni se aceptarán sustitutos.]</w:t>
      </w:r>
    </w:p>
    <w:p w14:paraId="593ADABD" w14:textId="77777777" w:rsidR="009F613A" w:rsidRPr="000C1BC5" w:rsidRDefault="009F613A" w:rsidP="009F613A">
      <w:pPr>
        <w:pStyle w:val="Prrafodelista"/>
        <w:ind w:left="4260" w:firstLine="696"/>
        <w:jc w:val="both"/>
        <w:rPr>
          <w:rFonts w:asciiTheme="minorHAnsi" w:hAnsiTheme="minorHAnsi" w:cs="Arial"/>
        </w:rPr>
      </w:pPr>
      <w:r w:rsidRPr="000C1BC5">
        <w:rPr>
          <w:rFonts w:asciiTheme="minorHAnsi" w:eastAsiaTheme="minorHAnsi" w:hAnsiTheme="minorHAnsi" w:cs="Arial"/>
          <w:sz w:val="22"/>
          <w:szCs w:val="22"/>
          <w:lang w:eastAsia="en-US"/>
        </w:rPr>
        <w:t>Fecha: ___________________________</w:t>
      </w:r>
    </w:p>
    <w:p w14:paraId="41E67CB2" w14:textId="77777777" w:rsidR="009F613A" w:rsidRPr="000C1BC5" w:rsidRDefault="009F613A" w:rsidP="009F613A">
      <w:pPr>
        <w:widowControl w:val="0"/>
        <w:autoSpaceDE w:val="0"/>
        <w:autoSpaceDN w:val="0"/>
        <w:adjustRightInd w:val="0"/>
        <w:spacing w:line="313" w:lineRule="exact"/>
        <w:rPr>
          <w:rFonts w:asciiTheme="minorHAnsi" w:hAnsiTheme="minorHAnsi"/>
        </w:rPr>
      </w:pPr>
    </w:p>
    <w:tbl>
      <w:tblPr>
        <w:tblpPr w:leftFromText="141" w:rightFromText="141" w:vertAnchor="text" w:horzAnchor="margin" w:tblpY="92"/>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9F613A" w:rsidRPr="000C1BC5" w14:paraId="41D1F150" w14:textId="77777777" w:rsidTr="0063091D">
        <w:trPr>
          <w:cantSplit/>
          <w:trHeight w:val="440"/>
        </w:trPr>
        <w:tc>
          <w:tcPr>
            <w:tcW w:w="9252" w:type="dxa"/>
          </w:tcPr>
          <w:p w14:paraId="424A920E" w14:textId="77777777" w:rsidR="009F613A" w:rsidRPr="000C1BC5" w:rsidRDefault="009F613A" w:rsidP="0063091D">
            <w:pPr>
              <w:suppressAutoHyphens/>
              <w:spacing w:before="240" w:after="200"/>
              <w:ind w:left="360" w:hanging="360"/>
              <w:rPr>
                <w:rFonts w:asciiTheme="minorHAnsi" w:eastAsiaTheme="minorHAnsi" w:hAnsiTheme="minorHAnsi" w:cs="Arial"/>
                <w:sz w:val="22"/>
                <w:szCs w:val="22"/>
                <w:lang w:eastAsia="en-US"/>
              </w:rPr>
            </w:pPr>
            <w:r w:rsidRPr="000C1BC5">
              <w:rPr>
                <w:rFonts w:asciiTheme="minorHAnsi" w:eastAsiaTheme="minorHAnsi" w:hAnsiTheme="minorHAnsi" w:cs="Arial"/>
                <w:spacing w:val="-2"/>
                <w:sz w:val="22"/>
                <w:szCs w:val="22"/>
                <w:lang w:eastAsia="en-US"/>
              </w:rPr>
              <w:t>1.  Nombre o Razón Social del Oferente</w:t>
            </w:r>
            <w:proofErr w:type="gramStart"/>
            <w:r w:rsidRPr="000C1BC5">
              <w:rPr>
                <w:rFonts w:asciiTheme="minorHAnsi" w:eastAsiaTheme="minorHAnsi" w:hAnsiTheme="minorHAnsi" w:cs="Arial"/>
                <w:spacing w:val="-2"/>
                <w:sz w:val="22"/>
                <w:szCs w:val="22"/>
                <w:lang w:eastAsia="en-US"/>
              </w:rPr>
              <w:t>:</w:t>
            </w:r>
            <w:r w:rsidRPr="000C1BC5">
              <w:rPr>
                <w:rFonts w:asciiTheme="minorHAnsi" w:eastAsiaTheme="minorHAnsi" w:hAnsiTheme="minorHAnsi" w:cs="Arial"/>
                <w:sz w:val="22"/>
                <w:szCs w:val="22"/>
                <w:lang w:eastAsia="en-US"/>
              </w:rPr>
              <w:t xml:space="preserve">  </w:t>
            </w:r>
            <w:r w:rsidRPr="000C1BC5">
              <w:rPr>
                <w:rFonts w:asciiTheme="minorHAnsi" w:eastAsiaTheme="minorHAnsi" w:hAnsiTheme="minorHAnsi" w:cs="Arial"/>
                <w:bCs/>
                <w:i/>
                <w:iCs/>
                <w:color w:val="FF0000"/>
                <w:sz w:val="22"/>
                <w:szCs w:val="22"/>
                <w:lang w:eastAsia="en-US"/>
              </w:rPr>
              <w:t>[</w:t>
            </w:r>
            <w:proofErr w:type="gramEnd"/>
            <w:r w:rsidRPr="000C1BC5">
              <w:rPr>
                <w:rFonts w:asciiTheme="minorHAnsi" w:eastAsiaTheme="minorHAnsi" w:hAnsiTheme="minorHAnsi" w:cs="Arial"/>
                <w:bCs/>
                <w:i/>
                <w:iCs/>
                <w:color w:val="FF0000"/>
                <w:sz w:val="22"/>
                <w:szCs w:val="22"/>
                <w:lang w:eastAsia="en-US"/>
              </w:rPr>
              <w:t>indicar el nombre jurídico del Oferente]</w:t>
            </w:r>
          </w:p>
        </w:tc>
      </w:tr>
      <w:tr w:rsidR="009F613A" w:rsidRPr="000C1BC5" w14:paraId="1C9FFEE8" w14:textId="77777777" w:rsidTr="0063091D">
        <w:trPr>
          <w:cantSplit/>
          <w:trHeight w:val="440"/>
        </w:trPr>
        <w:tc>
          <w:tcPr>
            <w:tcW w:w="9252" w:type="dxa"/>
          </w:tcPr>
          <w:p w14:paraId="2E2355D1" w14:textId="77777777" w:rsidR="009F613A" w:rsidRPr="000C1BC5" w:rsidRDefault="009F613A" w:rsidP="0063091D">
            <w:pPr>
              <w:suppressAutoHyphens/>
              <w:spacing w:before="240" w:after="200"/>
              <w:ind w:left="360" w:hanging="360"/>
              <w:rPr>
                <w:rFonts w:asciiTheme="minorHAnsi" w:eastAsiaTheme="minorHAnsi" w:hAnsiTheme="minorHAnsi" w:cs="Arial"/>
                <w:i/>
                <w:iCs/>
                <w:spacing w:val="-2"/>
                <w:sz w:val="22"/>
                <w:szCs w:val="22"/>
                <w:lang w:eastAsia="en-US"/>
              </w:rPr>
            </w:pPr>
            <w:r w:rsidRPr="000C1BC5">
              <w:rPr>
                <w:rFonts w:asciiTheme="minorHAnsi" w:eastAsiaTheme="minorHAnsi" w:hAnsiTheme="minorHAnsi" w:cs="Arial"/>
                <w:spacing w:val="-2"/>
                <w:sz w:val="22"/>
                <w:szCs w:val="22"/>
                <w:lang w:eastAsia="en-US"/>
              </w:rPr>
              <w:t xml:space="preserve">2.  Si se trata de una asociación temporal o Consorcio, nombre jurídico de cada miembro: </w:t>
            </w:r>
            <w:r w:rsidRPr="000C1BC5">
              <w:rPr>
                <w:rFonts w:asciiTheme="minorHAnsi" w:eastAsiaTheme="minorHAnsi" w:hAnsiTheme="minorHAnsi" w:cs="Arial"/>
                <w:i/>
                <w:iCs/>
                <w:color w:val="FF0000"/>
                <w:spacing w:val="-2"/>
                <w:sz w:val="22"/>
                <w:szCs w:val="22"/>
                <w:lang w:eastAsia="en-US"/>
              </w:rPr>
              <w:t>[indicar el nombre jurídico de cada miembro del Consorcio]</w:t>
            </w:r>
          </w:p>
        </w:tc>
      </w:tr>
      <w:tr w:rsidR="009F613A" w:rsidRPr="000C1BC5" w14:paraId="2244C0FE" w14:textId="77777777" w:rsidTr="0063091D">
        <w:trPr>
          <w:cantSplit/>
          <w:trHeight w:val="440"/>
        </w:trPr>
        <w:tc>
          <w:tcPr>
            <w:tcW w:w="9252" w:type="dxa"/>
          </w:tcPr>
          <w:p w14:paraId="4102C4CD" w14:textId="77777777" w:rsidR="009F613A" w:rsidRPr="000C1BC5" w:rsidRDefault="009F613A" w:rsidP="0063091D">
            <w:pPr>
              <w:suppressAutoHyphens/>
              <w:spacing w:before="240" w:after="200"/>
              <w:ind w:left="360" w:hanging="360"/>
              <w:rPr>
                <w:rFonts w:asciiTheme="minorHAnsi" w:eastAsiaTheme="minorHAnsi" w:hAnsiTheme="minorHAnsi" w:cs="Arial"/>
                <w:i/>
                <w:iCs/>
                <w:spacing w:val="-2"/>
                <w:sz w:val="22"/>
                <w:szCs w:val="22"/>
                <w:lang w:eastAsia="en-US"/>
              </w:rPr>
            </w:pPr>
            <w:r w:rsidRPr="000C1BC5">
              <w:rPr>
                <w:rFonts w:asciiTheme="minorHAnsi" w:eastAsiaTheme="minorHAnsi" w:hAnsiTheme="minorHAnsi" w:cs="Arial"/>
                <w:spacing w:val="-2"/>
                <w:sz w:val="22"/>
                <w:szCs w:val="22"/>
                <w:lang w:eastAsia="en-US"/>
              </w:rPr>
              <w:t>3.  RNC del Oferente</w:t>
            </w:r>
            <w:proofErr w:type="gramStart"/>
            <w:r w:rsidRPr="000C1BC5">
              <w:rPr>
                <w:rFonts w:asciiTheme="minorHAnsi" w:eastAsiaTheme="minorHAnsi" w:hAnsiTheme="minorHAnsi" w:cs="Arial"/>
                <w:spacing w:val="-2"/>
                <w:sz w:val="22"/>
                <w:szCs w:val="22"/>
                <w:lang w:eastAsia="en-US"/>
              </w:rPr>
              <w:t xml:space="preserve">:  </w:t>
            </w:r>
            <w:r w:rsidRPr="000C1BC5">
              <w:rPr>
                <w:rFonts w:asciiTheme="minorHAnsi" w:eastAsiaTheme="minorHAnsi" w:hAnsiTheme="minorHAnsi" w:cs="Arial"/>
                <w:i/>
                <w:iCs/>
                <w:color w:val="FF0000"/>
                <w:spacing w:val="-2"/>
                <w:sz w:val="22"/>
                <w:szCs w:val="22"/>
                <w:lang w:eastAsia="en-US"/>
              </w:rPr>
              <w:t>[</w:t>
            </w:r>
            <w:proofErr w:type="gramEnd"/>
            <w:r w:rsidRPr="000C1BC5">
              <w:rPr>
                <w:rFonts w:asciiTheme="minorHAnsi" w:eastAsiaTheme="minorHAnsi" w:hAnsiTheme="minorHAnsi" w:cs="Arial"/>
                <w:i/>
                <w:iCs/>
                <w:color w:val="FF0000"/>
                <w:spacing w:val="-2"/>
                <w:sz w:val="22"/>
                <w:szCs w:val="22"/>
                <w:lang w:eastAsia="en-US"/>
              </w:rPr>
              <w:t>indicar el número del Registro Nacional de Contribuyente]</w:t>
            </w:r>
          </w:p>
        </w:tc>
      </w:tr>
      <w:tr w:rsidR="009F613A" w:rsidRPr="000C1BC5" w14:paraId="7465F372" w14:textId="77777777" w:rsidTr="0063091D">
        <w:trPr>
          <w:cantSplit/>
          <w:trHeight w:val="440"/>
        </w:trPr>
        <w:tc>
          <w:tcPr>
            <w:tcW w:w="9252" w:type="dxa"/>
          </w:tcPr>
          <w:p w14:paraId="42ACA5EB" w14:textId="77777777" w:rsidR="009F613A" w:rsidRPr="000C1BC5" w:rsidRDefault="009F613A" w:rsidP="0063091D">
            <w:pPr>
              <w:suppressAutoHyphens/>
              <w:spacing w:before="240" w:after="200"/>
              <w:ind w:left="360" w:hanging="360"/>
              <w:rPr>
                <w:rFonts w:asciiTheme="minorHAnsi" w:eastAsiaTheme="minorHAnsi" w:hAnsiTheme="minorHAnsi" w:cs="Arial"/>
                <w:spacing w:val="-2"/>
                <w:sz w:val="22"/>
                <w:szCs w:val="22"/>
                <w:lang w:eastAsia="en-US"/>
              </w:rPr>
            </w:pPr>
            <w:r w:rsidRPr="000C1BC5">
              <w:rPr>
                <w:rFonts w:asciiTheme="minorHAnsi" w:eastAsiaTheme="minorHAnsi" w:hAnsiTheme="minorHAnsi" w:cs="Arial"/>
                <w:spacing w:val="-2"/>
                <w:sz w:val="22"/>
                <w:szCs w:val="22"/>
                <w:lang w:eastAsia="en-US"/>
              </w:rPr>
              <w:t xml:space="preserve">4.  RPE del Oferente: </w:t>
            </w:r>
            <w:r w:rsidRPr="000C1BC5">
              <w:rPr>
                <w:rFonts w:asciiTheme="minorHAnsi" w:eastAsiaTheme="minorHAnsi" w:hAnsiTheme="minorHAnsi" w:cs="Arial"/>
                <w:i/>
                <w:iCs/>
                <w:color w:val="FF0000"/>
                <w:spacing w:val="-2"/>
                <w:sz w:val="22"/>
                <w:szCs w:val="22"/>
                <w:lang w:eastAsia="en-US"/>
              </w:rPr>
              <w:t>[indicar el número del Registro de Proveedores del Estado]</w:t>
            </w:r>
          </w:p>
        </w:tc>
      </w:tr>
      <w:tr w:rsidR="009F613A" w:rsidRPr="000C1BC5" w14:paraId="61A8AAE3" w14:textId="77777777" w:rsidTr="0063091D">
        <w:trPr>
          <w:cantSplit/>
          <w:trHeight w:val="440"/>
        </w:trPr>
        <w:tc>
          <w:tcPr>
            <w:tcW w:w="9252" w:type="dxa"/>
          </w:tcPr>
          <w:p w14:paraId="06395CC5" w14:textId="77777777" w:rsidR="009F613A" w:rsidRPr="000C1BC5" w:rsidRDefault="009F613A" w:rsidP="0063091D">
            <w:pPr>
              <w:suppressAutoHyphens/>
              <w:spacing w:before="240" w:after="200"/>
              <w:ind w:left="360" w:hanging="360"/>
              <w:rPr>
                <w:rFonts w:asciiTheme="minorHAnsi" w:eastAsiaTheme="minorHAnsi" w:hAnsiTheme="minorHAnsi" w:cs="Arial"/>
                <w:i/>
                <w:iCs/>
                <w:spacing w:val="-2"/>
                <w:sz w:val="22"/>
                <w:szCs w:val="22"/>
                <w:lang w:eastAsia="en-US"/>
              </w:rPr>
            </w:pPr>
            <w:r w:rsidRPr="000C1BC5">
              <w:rPr>
                <w:rFonts w:asciiTheme="minorHAnsi" w:eastAsiaTheme="minorHAnsi" w:hAnsiTheme="minorHAnsi" w:cs="Arial"/>
                <w:spacing w:val="-2"/>
                <w:sz w:val="22"/>
                <w:szCs w:val="22"/>
                <w:lang w:val="es-ES" w:eastAsia="en-US"/>
              </w:rPr>
              <w:t>5</w:t>
            </w:r>
            <w:r w:rsidRPr="000C1BC5">
              <w:rPr>
                <w:rFonts w:asciiTheme="minorHAnsi" w:eastAsiaTheme="minorHAnsi" w:hAnsiTheme="minorHAnsi" w:cs="Arial"/>
                <w:spacing w:val="-2"/>
                <w:sz w:val="22"/>
                <w:szCs w:val="22"/>
                <w:lang w:eastAsia="en-US"/>
              </w:rPr>
              <w:t xml:space="preserve">.  Domicilio legal del Oferente: </w:t>
            </w:r>
          </w:p>
        </w:tc>
      </w:tr>
      <w:tr w:rsidR="009F613A" w:rsidRPr="000C1BC5" w14:paraId="1AFA7627" w14:textId="77777777" w:rsidTr="0063091D">
        <w:trPr>
          <w:cantSplit/>
          <w:trHeight w:val="440"/>
        </w:trPr>
        <w:tc>
          <w:tcPr>
            <w:tcW w:w="9252" w:type="dxa"/>
          </w:tcPr>
          <w:p w14:paraId="1EB09E95" w14:textId="77777777" w:rsidR="009F613A" w:rsidRPr="000C1BC5" w:rsidRDefault="009F613A" w:rsidP="0063091D">
            <w:pPr>
              <w:suppressAutoHyphens/>
              <w:spacing w:before="240" w:after="200"/>
              <w:ind w:left="360" w:hanging="360"/>
              <w:rPr>
                <w:rFonts w:asciiTheme="minorHAnsi" w:eastAsiaTheme="minorHAnsi" w:hAnsiTheme="minorHAnsi" w:cs="Arial"/>
                <w:spacing w:val="-2"/>
                <w:sz w:val="22"/>
                <w:szCs w:val="22"/>
                <w:lang w:eastAsia="en-US"/>
              </w:rPr>
            </w:pPr>
            <w:r w:rsidRPr="000C1BC5">
              <w:rPr>
                <w:rFonts w:asciiTheme="minorHAnsi" w:eastAsiaTheme="minorHAnsi" w:hAnsiTheme="minorHAnsi" w:cs="Arial"/>
                <w:spacing w:val="-2"/>
                <w:sz w:val="22"/>
                <w:szCs w:val="22"/>
                <w:lang w:eastAsia="en-US"/>
              </w:rPr>
              <w:t xml:space="preserve">6.  </w:t>
            </w:r>
            <w:r w:rsidRPr="000C1BC5">
              <w:rPr>
                <w:rFonts w:asciiTheme="minorHAnsi" w:eastAsiaTheme="minorHAnsi" w:hAnsiTheme="minorHAnsi" w:cs="Arial"/>
                <w:spacing w:val="-2"/>
                <w:sz w:val="22"/>
                <w:szCs w:val="22"/>
                <w:lang w:eastAsia="en-US"/>
              </w:rPr>
              <w:tab/>
              <w:t>Información del Representante autorizado del Oferente:</w:t>
            </w:r>
          </w:p>
          <w:p w14:paraId="78C084FB" w14:textId="77777777" w:rsidR="009F613A" w:rsidRPr="000C1BC5" w:rsidRDefault="009F613A" w:rsidP="0063091D">
            <w:pPr>
              <w:suppressAutoHyphens/>
              <w:spacing w:before="240" w:after="200"/>
              <w:ind w:left="360" w:hanging="360"/>
              <w:rPr>
                <w:rFonts w:asciiTheme="minorHAnsi" w:eastAsiaTheme="minorHAnsi" w:hAnsiTheme="minorHAnsi" w:cs="Arial"/>
                <w:i/>
                <w:iCs/>
                <w:color w:val="FF0000"/>
                <w:spacing w:val="-2"/>
                <w:sz w:val="22"/>
                <w:szCs w:val="22"/>
                <w:lang w:eastAsia="en-US"/>
              </w:rPr>
            </w:pPr>
            <w:r w:rsidRPr="000C1BC5">
              <w:rPr>
                <w:rFonts w:asciiTheme="minorHAnsi" w:eastAsiaTheme="minorHAnsi" w:hAnsiTheme="minorHAnsi" w:cs="Arial"/>
                <w:spacing w:val="-2"/>
                <w:sz w:val="22"/>
                <w:szCs w:val="22"/>
                <w:lang w:eastAsia="en-US"/>
              </w:rPr>
              <w:tab/>
              <w:t xml:space="preserve">Nombre: </w:t>
            </w:r>
            <w:r w:rsidRPr="000C1BC5">
              <w:rPr>
                <w:rFonts w:asciiTheme="minorHAnsi" w:eastAsiaTheme="minorHAnsi" w:hAnsiTheme="minorHAnsi" w:cs="Arial"/>
                <w:i/>
                <w:iCs/>
                <w:color w:val="FF0000"/>
                <w:spacing w:val="-2"/>
                <w:sz w:val="22"/>
                <w:szCs w:val="22"/>
                <w:lang w:eastAsia="en-US"/>
              </w:rPr>
              <w:t>[indicar el nombre del representante autorizado]</w:t>
            </w:r>
          </w:p>
          <w:p w14:paraId="0CBA7CA2" w14:textId="77777777" w:rsidR="009F613A" w:rsidRPr="000C1BC5" w:rsidRDefault="009F613A" w:rsidP="0063091D">
            <w:pPr>
              <w:suppressAutoHyphens/>
              <w:spacing w:before="240" w:after="200"/>
              <w:ind w:left="360" w:hanging="360"/>
              <w:rPr>
                <w:rFonts w:asciiTheme="minorHAnsi" w:eastAsiaTheme="minorHAnsi" w:hAnsiTheme="minorHAnsi" w:cs="Arial"/>
                <w:i/>
                <w:iCs/>
                <w:spacing w:val="-2"/>
                <w:sz w:val="22"/>
                <w:szCs w:val="22"/>
                <w:lang w:eastAsia="en-US"/>
              </w:rPr>
            </w:pPr>
            <w:r w:rsidRPr="000C1BC5">
              <w:rPr>
                <w:rFonts w:asciiTheme="minorHAnsi" w:eastAsiaTheme="minorHAnsi" w:hAnsiTheme="minorHAnsi" w:cs="Arial"/>
                <w:spacing w:val="-2"/>
                <w:sz w:val="22"/>
                <w:szCs w:val="22"/>
                <w:lang w:eastAsia="en-US"/>
              </w:rPr>
              <w:tab/>
              <w:t>Dirección:</w:t>
            </w:r>
            <w:r w:rsidRPr="000C1BC5">
              <w:rPr>
                <w:rFonts w:asciiTheme="minorHAnsi" w:eastAsiaTheme="minorHAnsi" w:hAnsiTheme="minorHAnsi" w:cs="Arial"/>
                <w:i/>
                <w:iCs/>
                <w:spacing w:val="-2"/>
                <w:sz w:val="22"/>
                <w:szCs w:val="22"/>
                <w:lang w:eastAsia="en-US"/>
              </w:rPr>
              <w:t xml:space="preserve"> </w:t>
            </w:r>
            <w:r w:rsidRPr="000C1BC5">
              <w:rPr>
                <w:rFonts w:asciiTheme="minorHAnsi" w:eastAsiaTheme="minorHAnsi" w:hAnsiTheme="minorHAnsi" w:cs="Arial"/>
                <w:i/>
                <w:iCs/>
                <w:color w:val="FF0000"/>
                <w:spacing w:val="-2"/>
                <w:sz w:val="22"/>
                <w:szCs w:val="22"/>
                <w:lang w:eastAsia="en-US"/>
              </w:rPr>
              <w:t>[indicar la dirección del representante autorizado]</w:t>
            </w:r>
          </w:p>
          <w:p w14:paraId="694C189C" w14:textId="77777777" w:rsidR="009F613A" w:rsidRPr="000C1BC5" w:rsidRDefault="009F613A" w:rsidP="0063091D">
            <w:pPr>
              <w:suppressAutoHyphens/>
              <w:spacing w:before="240" w:after="200"/>
              <w:ind w:left="360" w:hanging="18"/>
              <w:rPr>
                <w:rFonts w:asciiTheme="minorHAnsi" w:eastAsiaTheme="minorHAnsi" w:hAnsiTheme="minorHAnsi" w:cs="Arial"/>
                <w:i/>
                <w:iCs/>
                <w:spacing w:val="-2"/>
                <w:sz w:val="22"/>
                <w:szCs w:val="22"/>
                <w:lang w:eastAsia="en-US"/>
              </w:rPr>
            </w:pPr>
            <w:r w:rsidRPr="000C1BC5">
              <w:rPr>
                <w:rFonts w:asciiTheme="minorHAnsi" w:eastAsiaTheme="minorHAnsi" w:hAnsiTheme="minorHAnsi" w:cs="Arial"/>
                <w:spacing w:val="-2"/>
                <w:sz w:val="22"/>
                <w:szCs w:val="22"/>
                <w:lang w:eastAsia="en-US"/>
              </w:rPr>
              <w:t>Números de teléfono y fax</w:t>
            </w:r>
            <w:r w:rsidRPr="000C1BC5">
              <w:rPr>
                <w:rFonts w:asciiTheme="minorHAnsi" w:eastAsiaTheme="minorHAnsi" w:hAnsiTheme="minorHAnsi" w:cs="Arial"/>
                <w:i/>
                <w:iCs/>
                <w:spacing w:val="-2"/>
                <w:sz w:val="22"/>
                <w:szCs w:val="22"/>
                <w:lang w:eastAsia="en-US"/>
              </w:rPr>
              <w:t xml:space="preserve">: </w:t>
            </w:r>
            <w:r w:rsidRPr="000C1BC5">
              <w:rPr>
                <w:rFonts w:asciiTheme="minorHAnsi" w:eastAsiaTheme="minorHAnsi" w:hAnsiTheme="minorHAnsi" w:cs="Arial"/>
                <w:i/>
                <w:iCs/>
                <w:color w:val="FF0000"/>
                <w:spacing w:val="-2"/>
                <w:sz w:val="22"/>
                <w:szCs w:val="22"/>
                <w:lang w:eastAsia="en-US"/>
              </w:rPr>
              <w:t>[indicar los números de teléfono y fax del representante autorizado]</w:t>
            </w:r>
          </w:p>
          <w:p w14:paraId="2758F6A2" w14:textId="77777777" w:rsidR="009F613A" w:rsidRPr="000C1BC5" w:rsidRDefault="009F613A" w:rsidP="0063091D">
            <w:pPr>
              <w:suppressAutoHyphens/>
              <w:spacing w:before="240" w:after="200"/>
              <w:ind w:left="360" w:hanging="18"/>
              <w:rPr>
                <w:rFonts w:asciiTheme="minorHAnsi" w:eastAsiaTheme="minorHAnsi" w:hAnsiTheme="minorHAnsi" w:cs="Arial"/>
                <w:i/>
                <w:iCs/>
                <w:spacing w:val="-2"/>
                <w:sz w:val="22"/>
                <w:szCs w:val="22"/>
                <w:lang w:eastAsia="en-US"/>
              </w:rPr>
            </w:pPr>
            <w:r w:rsidRPr="000C1BC5">
              <w:rPr>
                <w:rFonts w:asciiTheme="minorHAnsi" w:eastAsiaTheme="minorHAnsi" w:hAnsiTheme="minorHAnsi" w:cs="Arial"/>
                <w:spacing w:val="-2"/>
                <w:sz w:val="22"/>
                <w:szCs w:val="22"/>
                <w:lang w:eastAsia="en-US"/>
              </w:rPr>
              <w:t xml:space="preserve">Dirección de correo electrónico: </w:t>
            </w:r>
            <w:r w:rsidRPr="000C1BC5">
              <w:rPr>
                <w:rFonts w:asciiTheme="minorHAnsi" w:eastAsiaTheme="minorHAnsi" w:hAnsiTheme="minorHAnsi" w:cs="Arial"/>
                <w:i/>
                <w:iCs/>
                <w:color w:val="FF0000"/>
                <w:spacing w:val="-2"/>
                <w:sz w:val="22"/>
                <w:szCs w:val="22"/>
                <w:lang w:eastAsia="en-US"/>
              </w:rPr>
              <w:t>[indicar la dirección de correo electrónico del representante autorizado]</w:t>
            </w:r>
          </w:p>
        </w:tc>
      </w:tr>
    </w:tbl>
    <w:p w14:paraId="15936CB8" w14:textId="77777777" w:rsidR="009F613A" w:rsidRPr="000C1BC5" w:rsidRDefault="009F613A" w:rsidP="009F613A">
      <w:pPr>
        <w:tabs>
          <w:tab w:val="left" w:pos="6430"/>
          <w:tab w:val="right" w:pos="9362"/>
        </w:tabs>
        <w:rPr>
          <w:rFonts w:asciiTheme="minorHAnsi" w:eastAsia="Calibri" w:hAnsiTheme="minorHAnsi"/>
          <w:b/>
          <w:sz w:val="16"/>
          <w:szCs w:val="16"/>
        </w:rPr>
      </w:pPr>
    </w:p>
    <w:p w14:paraId="53BE8B4F" w14:textId="77777777" w:rsidR="009F613A" w:rsidRPr="000C1BC5" w:rsidRDefault="009F613A" w:rsidP="009F613A">
      <w:pPr>
        <w:tabs>
          <w:tab w:val="left" w:pos="6430"/>
          <w:tab w:val="right" w:pos="9362"/>
        </w:tabs>
        <w:rPr>
          <w:rFonts w:asciiTheme="minorHAnsi" w:eastAsia="Calibri" w:hAnsiTheme="minorHAnsi"/>
          <w:b/>
          <w:sz w:val="16"/>
          <w:szCs w:val="16"/>
        </w:rPr>
      </w:pPr>
    </w:p>
    <w:p w14:paraId="4FF345F1" w14:textId="77777777" w:rsidR="00205EE7" w:rsidRDefault="00205EE7">
      <w:pPr>
        <w:rPr>
          <w:rFonts w:ascii="Arial Narrow" w:hAnsi="Arial Narrow"/>
          <w:b/>
          <w:caps/>
        </w:rPr>
      </w:pPr>
      <w:r>
        <w:rPr>
          <w:rFonts w:ascii="Arial Narrow" w:hAnsi="Arial Narrow"/>
          <w:b/>
          <w:caps/>
        </w:rPr>
        <w:br w:type="page"/>
      </w:r>
    </w:p>
    <w:p w14:paraId="42CF0C23" w14:textId="77777777" w:rsidR="009731DA" w:rsidRDefault="009731DA" w:rsidP="00237BAE">
      <w:pPr>
        <w:ind w:left="180"/>
        <w:rPr>
          <w:rFonts w:ascii="Arial Narrow" w:hAnsi="Arial Narrow"/>
          <w:b/>
          <w:caps/>
        </w:rPr>
      </w:pPr>
    </w:p>
    <w:p w14:paraId="1C116F89" w14:textId="77777777" w:rsidR="006E0DF5" w:rsidRPr="000C1BC5" w:rsidRDefault="006E0DF5" w:rsidP="006E0DF5">
      <w:pPr>
        <w:tabs>
          <w:tab w:val="left" w:pos="6430"/>
          <w:tab w:val="right" w:pos="9362"/>
        </w:tabs>
        <w:rPr>
          <w:rFonts w:asciiTheme="minorHAnsi" w:eastAsia="Calibri" w:hAnsiTheme="minorHAnsi"/>
          <w:b/>
          <w:sz w:val="16"/>
          <w:szCs w:val="16"/>
        </w:rPr>
      </w:pPr>
      <w:r w:rsidRPr="000C1BC5">
        <w:rPr>
          <w:rFonts w:asciiTheme="minorHAnsi" w:eastAsia="Calibri" w:hAnsiTheme="minorHAnsi"/>
          <w:b/>
          <w:sz w:val="16"/>
          <w:szCs w:val="16"/>
        </w:rPr>
        <w:t xml:space="preserve">Anexo </w:t>
      </w:r>
      <w:r w:rsidR="009C5E1E">
        <w:rPr>
          <w:rFonts w:asciiTheme="minorHAnsi" w:eastAsia="Calibri" w:hAnsiTheme="minorHAnsi"/>
          <w:b/>
          <w:sz w:val="16"/>
          <w:szCs w:val="16"/>
        </w:rPr>
        <w:t>10</w:t>
      </w:r>
      <w:r w:rsidRPr="000C1BC5">
        <w:rPr>
          <w:rFonts w:asciiTheme="minorHAnsi" w:eastAsia="Calibri" w:hAnsiTheme="minorHAnsi"/>
          <w:b/>
          <w:sz w:val="16"/>
          <w:szCs w:val="16"/>
        </w:rPr>
        <w:tab/>
        <w:t>Referencia</w:t>
      </w:r>
      <w:r>
        <w:rPr>
          <w:rFonts w:asciiTheme="minorHAnsi" w:eastAsia="Calibri" w:hAnsiTheme="minorHAnsi"/>
          <w:b/>
          <w:sz w:val="16"/>
          <w:szCs w:val="16"/>
        </w:rPr>
        <w:t>:</w:t>
      </w:r>
      <w:r w:rsidRPr="000C1BC5">
        <w:rPr>
          <w:rFonts w:asciiTheme="minorHAnsi" w:eastAsia="Calibri" w:hAnsiTheme="minorHAnsi"/>
          <w:b/>
          <w:sz w:val="16"/>
          <w:szCs w:val="16"/>
        </w:rPr>
        <w:t xml:space="preserve"> </w:t>
      </w:r>
      <w:r w:rsidRPr="006E0DF5">
        <w:rPr>
          <w:rFonts w:asciiTheme="minorHAnsi" w:eastAsia="Calibri" w:hAnsiTheme="minorHAnsi"/>
          <w:b/>
          <w:sz w:val="16"/>
          <w:szCs w:val="16"/>
        </w:rPr>
        <w:t>SNCC.D.045</w:t>
      </w:r>
    </w:p>
    <w:p w14:paraId="63F0A5EC" w14:textId="77777777" w:rsidR="006E0DF5" w:rsidRPr="000C1BC5" w:rsidRDefault="006E0DF5" w:rsidP="006E0DF5">
      <w:pPr>
        <w:tabs>
          <w:tab w:val="left" w:pos="6430"/>
          <w:tab w:val="right" w:pos="9362"/>
        </w:tabs>
        <w:rPr>
          <w:rFonts w:asciiTheme="minorHAnsi" w:eastAsia="Calibri" w:hAnsiTheme="minorHAnsi"/>
          <w:b/>
          <w:sz w:val="16"/>
          <w:szCs w:val="16"/>
        </w:rPr>
      </w:pPr>
    </w:p>
    <w:p w14:paraId="221A2FB2" w14:textId="77777777" w:rsidR="006E0DF5" w:rsidRPr="000C1BC5" w:rsidRDefault="006E0DF5" w:rsidP="006E0DF5">
      <w:pPr>
        <w:jc w:val="center"/>
        <w:rPr>
          <w:rFonts w:asciiTheme="minorHAnsi" w:eastAsia="Calibri" w:hAnsiTheme="minorHAnsi"/>
        </w:rPr>
      </w:pPr>
      <w:r w:rsidRPr="000C1BC5">
        <w:rPr>
          <w:rFonts w:asciiTheme="minorHAnsi" w:eastAsia="Calibri" w:hAnsiTheme="minorHAnsi"/>
        </w:rPr>
        <w:t>INSTITUTO NACIONAL DE BIENESTAR ESTUDIANTIL</w:t>
      </w:r>
    </w:p>
    <w:p w14:paraId="2A4ABDAE" w14:textId="77777777" w:rsidR="00403BB3" w:rsidRPr="00E62569" w:rsidRDefault="00403BB3" w:rsidP="00403BB3">
      <w:pPr>
        <w:autoSpaceDE w:val="0"/>
        <w:autoSpaceDN w:val="0"/>
        <w:jc w:val="center"/>
        <w:rPr>
          <w:rFonts w:ascii="Arial Narrow" w:hAnsi="Arial Narrow" w:cs="Arial"/>
          <w:b/>
          <w:bCs/>
        </w:rPr>
      </w:pPr>
      <w:r w:rsidRPr="00E62569">
        <w:rPr>
          <w:rFonts w:ascii="Arial Narrow" w:hAnsi="Arial Narrow" w:cs="Arial"/>
          <w:b/>
          <w:bCs/>
        </w:rPr>
        <w:t>“Año del Fomento de las Exportaciones”</w:t>
      </w:r>
    </w:p>
    <w:p w14:paraId="7D213AE7" w14:textId="77777777" w:rsidR="006E0DF5" w:rsidRPr="000C1BC5" w:rsidRDefault="006E0DF5" w:rsidP="00E15619">
      <w:pPr>
        <w:autoSpaceDE w:val="0"/>
        <w:autoSpaceDN w:val="0"/>
        <w:adjustRightInd w:val="0"/>
        <w:rPr>
          <w:rFonts w:asciiTheme="minorHAnsi" w:hAnsiTheme="minorHAnsi"/>
          <w:bCs/>
          <w:color w:val="000000"/>
          <w:sz w:val="20"/>
          <w:szCs w:val="20"/>
        </w:rPr>
      </w:pPr>
    </w:p>
    <w:p w14:paraId="7EDDA1BB" w14:textId="77777777" w:rsidR="006E0DF5" w:rsidRPr="000C1BC5" w:rsidRDefault="006E0DF5" w:rsidP="006E0DF5">
      <w:pPr>
        <w:jc w:val="center"/>
        <w:rPr>
          <w:rFonts w:asciiTheme="minorHAnsi" w:eastAsia="Calibri" w:hAnsiTheme="minorHAnsi"/>
        </w:rPr>
      </w:pPr>
      <w:r w:rsidRPr="000C1BC5">
        <w:rPr>
          <w:rFonts w:asciiTheme="minorHAnsi" w:eastAsia="Calibri" w:hAnsiTheme="minorHAnsi"/>
        </w:rPr>
        <w:t>Comité de Compras y Contrataciones del INABIE</w:t>
      </w:r>
    </w:p>
    <w:p w14:paraId="17927FD8" w14:textId="77777777" w:rsidR="006E0DF5" w:rsidRPr="000C1BC5" w:rsidRDefault="006E0DF5" w:rsidP="006E0DF5">
      <w:pPr>
        <w:pStyle w:val="Prrafodelista"/>
        <w:jc w:val="both"/>
        <w:rPr>
          <w:rFonts w:asciiTheme="minorHAnsi" w:hAnsiTheme="minorHAnsi"/>
          <w:b/>
        </w:rPr>
      </w:pPr>
    </w:p>
    <w:p w14:paraId="6A3F2D26" w14:textId="77777777" w:rsidR="006E0DF5" w:rsidRDefault="006E0DF5" w:rsidP="006E0DF5">
      <w:pPr>
        <w:jc w:val="center"/>
        <w:rPr>
          <w:rStyle w:val="Style7"/>
          <w:rFonts w:asciiTheme="minorHAnsi" w:hAnsiTheme="minorHAnsi"/>
          <w:lang w:val="es-ES_tradnl"/>
        </w:rPr>
      </w:pPr>
      <w:r>
        <w:rPr>
          <w:rStyle w:val="Style7"/>
          <w:rFonts w:asciiTheme="minorHAnsi" w:hAnsiTheme="minorHAnsi"/>
          <w:lang w:val="es-ES_tradnl"/>
        </w:rPr>
        <w:t>currículo del personal profesional propuesto</w:t>
      </w:r>
    </w:p>
    <w:p w14:paraId="14B4070A" w14:textId="77777777" w:rsidR="00EE2FC0" w:rsidRPr="00E82502" w:rsidRDefault="00EE2FC0" w:rsidP="006E0DF5">
      <w:pPr>
        <w:jc w:val="center"/>
        <w:rPr>
          <w:rFonts w:asciiTheme="minorHAnsi" w:hAnsiTheme="minorHAnsi"/>
          <w:lang w:val="es-ES_tradnl"/>
        </w:rPr>
      </w:pPr>
    </w:p>
    <w:p w14:paraId="597EC440" w14:textId="77777777" w:rsidR="00EE2FC0" w:rsidRPr="007C2731" w:rsidRDefault="00EE2FC0" w:rsidP="00EE2FC0">
      <w:pPr>
        <w:jc w:val="both"/>
        <w:rPr>
          <w:bCs/>
          <w:i/>
          <w:iCs/>
          <w:sz w:val="22"/>
          <w:szCs w:val="22"/>
        </w:rPr>
      </w:pPr>
      <w:r w:rsidRPr="007C2731">
        <w:rPr>
          <w:b/>
          <w:sz w:val="22"/>
          <w:szCs w:val="22"/>
        </w:rPr>
        <w:t xml:space="preserve">1.  Cargo propuesto </w:t>
      </w:r>
      <w:r w:rsidRPr="007C2731">
        <w:rPr>
          <w:color w:val="FF0000"/>
          <w:sz w:val="22"/>
          <w:szCs w:val="22"/>
        </w:rPr>
        <w:t>[</w:t>
      </w:r>
      <w:r w:rsidRPr="007C2731">
        <w:rPr>
          <w:bCs/>
          <w:i/>
          <w:iCs/>
          <w:color w:val="FF0000"/>
          <w:sz w:val="22"/>
          <w:szCs w:val="22"/>
        </w:rPr>
        <w:t>solamente un candidato deberá ser nominado para cada posición]:</w:t>
      </w:r>
      <w:r w:rsidRPr="007C2731">
        <w:rPr>
          <w:bCs/>
          <w:i/>
          <w:iCs/>
          <w:sz w:val="22"/>
          <w:szCs w:val="22"/>
        </w:rPr>
        <w:t xml:space="preserve"> </w:t>
      </w:r>
    </w:p>
    <w:p w14:paraId="6F3BBF3D" w14:textId="77777777" w:rsidR="00EE2FC0" w:rsidRPr="007C2731" w:rsidRDefault="00EE2FC0" w:rsidP="00EE2FC0">
      <w:pPr>
        <w:spacing w:before="240"/>
        <w:jc w:val="both"/>
        <w:rPr>
          <w:sz w:val="22"/>
          <w:szCs w:val="22"/>
        </w:rPr>
      </w:pPr>
      <w:r w:rsidRPr="007C2731">
        <w:rPr>
          <w:sz w:val="22"/>
          <w:szCs w:val="22"/>
        </w:rPr>
        <w:t>_________________________________________________________________________</w:t>
      </w:r>
    </w:p>
    <w:p w14:paraId="622467E4" w14:textId="77777777" w:rsidR="00EE2FC0" w:rsidRPr="007C2731" w:rsidRDefault="00EE2FC0" w:rsidP="00EE2FC0">
      <w:pPr>
        <w:jc w:val="both"/>
        <w:rPr>
          <w:sz w:val="22"/>
          <w:szCs w:val="22"/>
        </w:rPr>
      </w:pPr>
    </w:p>
    <w:p w14:paraId="29B282DA" w14:textId="77777777" w:rsidR="00EE2FC0" w:rsidRPr="007C2731" w:rsidRDefault="00EE2FC0" w:rsidP="00EE2FC0">
      <w:pPr>
        <w:jc w:val="both"/>
        <w:rPr>
          <w:i/>
          <w:iCs/>
          <w:sz w:val="22"/>
          <w:szCs w:val="22"/>
        </w:rPr>
      </w:pPr>
      <w:r w:rsidRPr="007C2731">
        <w:rPr>
          <w:b/>
          <w:bCs/>
          <w:sz w:val="22"/>
          <w:szCs w:val="22"/>
        </w:rPr>
        <w:t>2.  Nombre de la firma:</w:t>
      </w:r>
      <w:r w:rsidRPr="007C2731">
        <w:rPr>
          <w:sz w:val="22"/>
          <w:szCs w:val="22"/>
        </w:rPr>
        <w:t xml:space="preserve"> </w:t>
      </w:r>
      <w:r w:rsidRPr="007C2731">
        <w:rPr>
          <w:i/>
          <w:iCs/>
          <w:color w:val="FF0000"/>
          <w:sz w:val="22"/>
          <w:szCs w:val="22"/>
        </w:rPr>
        <w:t xml:space="preserve">[inserte el nombre de la firma que </w:t>
      </w:r>
      <w:proofErr w:type="gramStart"/>
      <w:r w:rsidRPr="007C2731">
        <w:rPr>
          <w:i/>
          <w:iCs/>
          <w:color w:val="FF0000"/>
          <w:sz w:val="22"/>
          <w:szCs w:val="22"/>
        </w:rPr>
        <w:t>propone  al</w:t>
      </w:r>
      <w:proofErr w:type="gramEnd"/>
      <w:r w:rsidRPr="007C2731">
        <w:rPr>
          <w:i/>
          <w:iCs/>
          <w:color w:val="FF0000"/>
          <w:sz w:val="22"/>
          <w:szCs w:val="22"/>
        </w:rPr>
        <w:t xml:space="preserve"> candidato]:</w:t>
      </w:r>
    </w:p>
    <w:p w14:paraId="4052A3B0" w14:textId="77777777" w:rsidR="00EE2FC0" w:rsidRPr="007C2731" w:rsidRDefault="00EE2FC0" w:rsidP="00EE2FC0">
      <w:pPr>
        <w:spacing w:before="240"/>
        <w:jc w:val="both"/>
        <w:rPr>
          <w:sz w:val="22"/>
          <w:szCs w:val="22"/>
        </w:rPr>
      </w:pPr>
      <w:r w:rsidRPr="007C2731">
        <w:rPr>
          <w:sz w:val="22"/>
          <w:szCs w:val="22"/>
        </w:rPr>
        <w:t>_________________________________________________________________________</w:t>
      </w:r>
    </w:p>
    <w:p w14:paraId="3D5E5D25" w14:textId="77777777" w:rsidR="00EE2FC0" w:rsidRPr="007C2731" w:rsidRDefault="00EE2FC0" w:rsidP="00EE2FC0">
      <w:pPr>
        <w:jc w:val="both"/>
        <w:rPr>
          <w:sz w:val="22"/>
          <w:szCs w:val="22"/>
        </w:rPr>
      </w:pPr>
    </w:p>
    <w:p w14:paraId="682835D9" w14:textId="77777777" w:rsidR="00EE2FC0" w:rsidRDefault="00EE2FC0" w:rsidP="00EE2FC0">
      <w:pPr>
        <w:tabs>
          <w:tab w:val="left" w:pos="284"/>
        </w:tabs>
        <w:rPr>
          <w:i/>
          <w:iCs/>
          <w:sz w:val="22"/>
          <w:szCs w:val="22"/>
        </w:rPr>
      </w:pPr>
      <w:r>
        <w:rPr>
          <w:b/>
          <w:bCs/>
          <w:sz w:val="22"/>
          <w:szCs w:val="22"/>
        </w:rPr>
        <w:t xml:space="preserve">3. </w:t>
      </w:r>
      <w:r w:rsidRPr="007C2731">
        <w:rPr>
          <w:b/>
          <w:bCs/>
          <w:sz w:val="22"/>
          <w:szCs w:val="22"/>
        </w:rPr>
        <w:t>Nombre del individuo:</w:t>
      </w:r>
      <w:r w:rsidRPr="007C2731">
        <w:rPr>
          <w:sz w:val="22"/>
          <w:szCs w:val="22"/>
        </w:rPr>
        <w:t xml:space="preserve"> </w:t>
      </w:r>
      <w:r w:rsidRPr="007C2731">
        <w:rPr>
          <w:i/>
          <w:iCs/>
          <w:color w:val="FF0000"/>
          <w:sz w:val="22"/>
          <w:szCs w:val="22"/>
        </w:rPr>
        <w:t>[inserte el nombre completo]:</w:t>
      </w:r>
      <w:r w:rsidRPr="007C2731">
        <w:rPr>
          <w:i/>
          <w:iCs/>
          <w:sz w:val="22"/>
          <w:szCs w:val="22"/>
        </w:rPr>
        <w:t xml:space="preserve"> </w:t>
      </w:r>
    </w:p>
    <w:p w14:paraId="69A6A4C4" w14:textId="77777777" w:rsidR="00EE2FC0" w:rsidRPr="007C2731" w:rsidRDefault="00EE2FC0" w:rsidP="00EE2FC0">
      <w:pPr>
        <w:tabs>
          <w:tab w:val="left" w:pos="284"/>
        </w:tabs>
        <w:rPr>
          <w:sz w:val="22"/>
          <w:szCs w:val="22"/>
        </w:rPr>
      </w:pPr>
      <w:r w:rsidRPr="007C2731">
        <w:rPr>
          <w:sz w:val="22"/>
          <w:szCs w:val="22"/>
        </w:rPr>
        <w:t>_________________________________________________________________________</w:t>
      </w:r>
    </w:p>
    <w:p w14:paraId="390BD25D" w14:textId="77777777" w:rsidR="00EE2FC0" w:rsidRPr="007C2731" w:rsidRDefault="00EE2FC0" w:rsidP="00EE2FC0">
      <w:pPr>
        <w:spacing w:before="240"/>
        <w:jc w:val="both"/>
        <w:rPr>
          <w:sz w:val="22"/>
          <w:szCs w:val="22"/>
        </w:rPr>
      </w:pPr>
      <w:r w:rsidRPr="007C2731">
        <w:rPr>
          <w:b/>
          <w:bCs/>
          <w:sz w:val="22"/>
          <w:szCs w:val="22"/>
        </w:rPr>
        <w:t>4. Fecha de nacimiento:</w:t>
      </w:r>
      <w:r w:rsidRPr="007C2731">
        <w:rPr>
          <w:sz w:val="22"/>
          <w:szCs w:val="22"/>
        </w:rPr>
        <w:t xml:space="preserve"> ____________________   </w:t>
      </w:r>
      <w:r w:rsidRPr="007C2731">
        <w:rPr>
          <w:b/>
          <w:sz w:val="22"/>
          <w:szCs w:val="22"/>
        </w:rPr>
        <w:t>Nacionalidad:</w:t>
      </w:r>
      <w:r w:rsidRPr="007C2731">
        <w:rPr>
          <w:sz w:val="22"/>
          <w:szCs w:val="22"/>
        </w:rPr>
        <w:t xml:space="preserve"> _________________</w:t>
      </w:r>
    </w:p>
    <w:p w14:paraId="1592077D" w14:textId="77777777" w:rsidR="00EE2FC0" w:rsidRPr="007C2731" w:rsidRDefault="00EE2FC0" w:rsidP="00EE2FC0">
      <w:pPr>
        <w:jc w:val="both"/>
        <w:rPr>
          <w:sz w:val="22"/>
          <w:szCs w:val="22"/>
        </w:rPr>
      </w:pPr>
    </w:p>
    <w:p w14:paraId="1E3607C0" w14:textId="77777777" w:rsidR="00EE2FC0" w:rsidRPr="007C2731" w:rsidRDefault="00EE2FC0" w:rsidP="00EE2FC0">
      <w:pPr>
        <w:jc w:val="both"/>
        <w:rPr>
          <w:color w:val="FF0000"/>
          <w:sz w:val="22"/>
          <w:szCs w:val="22"/>
        </w:rPr>
      </w:pPr>
      <w:r w:rsidRPr="007C2731">
        <w:rPr>
          <w:b/>
          <w:sz w:val="22"/>
          <w:szCs w:val="22"/>
        </w:rPr>
        <w:t>5.  Educación</w:t>
      </w:r>
      <w:r w:rsidRPr="007C2731">
        <w:rPr>
          <w:b/>
          <w:color w:val="FF0000"/>
          <w:sz w:val="22"/>
          <w:szCs w:val="22"/>
        </w:rPr>
        <w:t xml:space="preserve">: </w:t>
      </w:r>
      <w:r w:rsidRPr="007C2731">
        <w:rPr>
          <w:color w:val="FF0000"/>
          <w:sz w:val="22"/>
          <w:szCs w:val="22"/>
        </w:rPr>
        <w:t>[</w:t>
      </w:r>
      <w:r w:rsidRPr="007C2731">
        <w:rPr>
          <w:i/>
          <w:color w:val="FF0000"/>
          <w:sz w:val="22"/>
          <w:szCs w:val="22"/>
        </w:rPr>
        <w:t>Indicar los nombres de las universidades y otros estudios especializados del individuo, dando los nombres de las instituciones, grados obtenidos y las fechas en que los obtuvo.</w:t>
      </w:r>
      <w:r w:rsidRPr="007C2731">
        <w:rPr>
          <w:color w:val="FF0000"/>
          <w:sz w:val="22"/>
          <w:szCs w:val="22"/>
        </w:rPr>
        <w:t xml:space="preserve">]  </w:t>
      </w:r>
    </w:p>
    <w:p w14:paraId="19D41337" w14:textId="77777777" w:rsidR="00EE2FC0" w:rsidRDefault="00EE2FC0" w:rsidP="00EE2FC0">
      <w:pPr>
        <w:spacing w:before="240"/>
        <w:rPr>
          <w:sz w:val="22"/>
          <w:szCs w:val="22"/>
        </w:rPr>
      </w:pPr>
      <w:r w:rsidRPr="007C2731">
        <w:rPr>
          <w:b/>
          <w:bCs/>
          <w:sz w:val="22"/>
          <w:szCs w:val="22"/>
        </w:rPr>
        <w:t>6.  Asociaciones profesionales a las que pertenece:</w:t>
      </w:r>
      <w:r w:rsidRPr="007C2731">
        <w:rPr>
          <w:sz w:val="22"/>
          <w:szCs w:val="22"/>
        </w:rPr>
        <w:t xml:space="preserve"> </w:t>
      </w:r>
    </w:p>
    <w:p w14:paraId="77F1DCE0" w14:textId="77777777" w:rsidR="00EE2FC0" w:rsidRDefault="00EE2FC0" w:rsidP="00EE2FC0">
      <w:pPr>
        <w:spacing w:before="240"/>
        <w:rPr>
          <w:sz w:val="22"/>
          <w:szCs w:val="22"/>
        </w:rPr>
      </w:pPr>
      <w:r w:rsidRPr="007C2731">
        <w:rPr>
          <w:sz w:val="22"/>
          <w:szCs w:val="22"/>
        </w:rPr>
        <w:t>_________________________________________________________________________</w:t>
      </w:r>
    </w:p>
    <w:p w14:paraId="14B36A8C" w14:textId="77777777" w:rsidR="00EE2FC0" w:rsidRPr="007C2731" w:rsidRDefault="00EE2FC0" w:rsidP="00EE2FC0">
      <w:pPr>
        <w:spacing w:before="240"/>
        <w:rPr>
          <w:sz w:val="22"/>
          <w:szCs w:val="22"/>
        </w:rPr>
      </w:pPr>
      <w:r w:rsidRPr="007C2731">
        <w:rPr>
          <w:sz w:val="22"/>
          <w:szCs w:val="22"/>
        </w:rPr>
        <w:t>_________________________________________________________________________</w:t>
      </w:r>
    </w:p>
    <w:p w14:paraId="420B495D" w14:textId="77777777" w:rsidR="00EE2FC0" w:rsidRPr="007C2731" w:rsidRDefault="00EE2FC0" w:rsidP="00EE2FC0">
      <w:pPr>
        <w:jc w:val="both"/>
        <w:rPr>
          <w:b/>
          <w:bCs/>
          <w:sz w:val="22"/>
          <w:szCs w:val="22"/>
        </w:rPr>
      </w:pPr>
    </w:p>
    <w:p w14:paraId="460A39B8" w14:textId="77777777" w:rsidR="00EE2FC0" w:rsidRDefault="00EE2FC0" w:rsidP="00EE2FC0">
      <w:pPr>
        <w:jc w:val="both"/>
        <w:rPr>
          <w:i/>
          <w:iCs/>
          <w:sz w:val="22"/>
          <w:szCs w:val="22"/>
        </w:rPr>
      </w:pPr>
      <w:r w:rsidRPr="007C2731">
        <w:rPr>
          <w:b/>
          <w:bCs/>
          <w:sz w:val="22"/>
          <w:szCs w:val="22"/>
        </w:rPr>
        <w:t>7. Otras especialidades</w:t>
      </w:r>
      <w:r w:rsidRPr="007C2731">
        <w:rPr>
          <w:sz w:val="22"/>
          <w:szCs w:val="22"/>
        </w:rPr>
        <w:t xml:space="preserve"> </w:t>
      </w:r>
      <w:r w:rsidRPr="007C2731">
        <w:rPr>
          <w:i/>
          <w:iCs/>
          <w:color w:val="FF0000"/>
          <w:sz w:val="22"/>
          <w:szCs w:val="22"/>
        </w:rPr>
        <w:t>[Indicar otros estudios significativos después de haber obtenido los grados indicados en el 5 – Dónde obtuvo la educación]:</w:t>
      </w:r>
      <w:r w:rsidRPr="007C2731">
        <w:rPr>
          <w:i/>
          <w:iCs/>
          <w:sz w:val="22"/>
          <w:szCs w:val="22"/>
        </w:rPr>
        <w:t xml:space="preserve"> </w:t>
      </w:r>
    </w:p>
    <w:p w14:paraId="115525E2" w14:textId="77777777" w:rsidR="00EE2FC0" w:rsidRDefault="00EE2FC0" w:rsidP="00EE2FC0">
      <w:pPr>
        <w:jc w:val="both"/>
        <w:rPr>
          <w:i/>
          <w:iCs/>
          <w:sz w:val="22"/>
          <w:szCs w:val="22"/>
        </w:rPr>
      </w:pPr>
    </w:p>
    <w:p w14:paraId="0A9B0102" w14:textId="77777777" w:rsidR="00EE2FC0" w:rsidRPr="007C2731" w:rsidRDefault="00EE2FC0" w:rsidP="00EE2FC0">
      <w:pPr>
        <w:jc w:val="both"/>
        <w:rPr>
          <w:sz w:val="22"/>
          <w:szCs w:val="22"/>
        </w:rPr>
      </w:pPr>
      <w:r w:rsidRPr="007C2731">
        <w:rPr>
          <w:sz w:val="22"/>
          <w:szCs w:val="22"/>
        </w:rPr>
        <w:t>________________________________________________________________________</w:t>
      </w:r>
    </w:p>
    <w:p w14:paraId="77825C26" w14:textId="77777777" w:rsidR="00EE2FC0" w:rsidRDefault="00EE2FC0" w:rsidP="00EE2FC0">
      <w:pPr>
        <w:jc w:val="both"/>
        <w:rPr>
          <w:i/>
          <w:iCs/>
          <w:color w:val="FF0000"/>
          <w:sz w:val="22"/>
          <w:szCs w:val="22"/>
        </w:rPr>
      </w:pPr>
      <w:r w:rsidRPr="007C2731">
        <w:rPr>
          <w:sz w:val="22"/>
          <w:szCs w:val="22"/>
        </w:rPr>
        <w:br/>
      </w:r>
      <w:r w:rsidRPr="007C2731">
        <w:rPr>
          <w:b/>
          <w:bCs/>
          <w:sz w:val="22"/>
          <w:szCs w:val="22"/>
        </w:rPr>
        <w:t>8. Países donde tiene experiencia de trabajo:</w:t>
      </w:r>
      <w:r w:rsidRPr="007C2731">
        <w:rPr>
          <w:sz w:val="22"/>
          <w:szCs w:val="22"/>
        </w:rPr>
        <w:t xml:space="preserve"> </w:t>
      </w:r>
      <w:r w:rsidRPr="007C2731">
        <w:rPr>
          <w:i/>
          <w:iCs/>
          <w:color w:val="FF0000"/>
          <w:sz w:val="22"/>
          <w:szCs w:val="22"/>
        </w:rPr>
        <w:t xml:space="preserve">[Enumere los países donde el individuo ha trabajado en los últimos diez años]: </w:t>
      </w:r>
    </w:p>
    <w:p w14:paraId="5F16275F" w14:textId="77777777" w:rsidR="00EE2FC0" w:rsidRDefault="00EE2FC0" w:rsidP="00EE2FC0">
      <w:pPr>
        <w:jc w:val="both"/>
        <w:rPr>
          <w:i/>
          <w:iCs/>
          <w:color w:val="FF0000"/>
          <w:sz w:val="22"/>
          <w:szCs w:val="22"/>
        </w:rPr>
      </w:pPr>
    </w:p>
    <w:p w14:paraId="6FF1543B" w14:textId="77777777" w:rsidR="00EE2FC0" w:rsidRPr="007C2731" w:rsidRDefault="00EE2FC0" w:rsidP="00EE2FC0">
      <w:pPr>
        <w:jc w:val="both"/>
        <w:rPr>
          <w:sz w:val="22"/>
          <w:szCs w:val="22"/>
        </w:rPr>
      </w:pPr>
      <w:r w:rsidRPr="007C2731">
        <w:rPr>
          <w:sz w:val="22"/>
          <w:szCs w:val="22"/>
        </w:rPr>
        <w:t>_________________________________________________________________________</w:t>
      </w:r>
    </w:p>
    <w:p w14:paraId="18394AC8" w14:textId="77777777" w:rsidR="00EE2FC0" w:rsidRPr="007C2731" w:rsidRDefault="00EE2FC0" w:rsidP="00EE2FC0">
      <w:pPr>
        <w:spacing w:before="240"/>
        <w:jc w:val="both"/>
        <w:rPr>
          <w:sz w:val="22"/>
          <w:szCs w:val="22"/>
        </w:rPr>
      </w:pPr>
      <w:r>
        <w:rPr>
          <w:sz w:val="22"/>
          <w:szCs w:val="22"/>
        </w:rPr>
        <w:t>_________________________________________________________________________</w:t>
      </w:r>
    </w:p>
    <w:p w14:paraId="68F68B22" w14:textId="77777777" w:rsidR="00EE2FC0" w:rsidRDefault="00EE2FC0" w:rsidP="00EE2FC0">
      <w:pPr>
        <w:jc w:val="both"/>
        <w:rPr>
          <w:b/>
          <w:bCs/>
          <w:sz w:val="22"/>
          <w:szCs w:val="22"/>
        </w:rPr>
      </w:pPr>
    </w:p>
    <w:p w14:paraId="55448532" w14:textId="77777777" w:rsidR="00EE2FC0" w:rsidRDefault="00EE2FC0" w:rsidP="00EE2FC0">
      <w:pPr>
        <w:jc w:val="both"/>
        <w:rPr>
          <w:i/>
          <w:iCs/>
          <w:sz w:val="22"/>
          <w:szCs w:val="22"/>
        </w:rPr>
      </w:pPr>
      <w:r w:rsidRPr="007C2731">
        <w:rPr>
          <w:b/>
          <w:bCs/>
          <w:sz w:val="22"/>
          <w:szCs w:val="22"/>
        </w:rPr>
        <w:t xml:space="preserve">9. </w:t>
      </w:r>
      <w:proofErr w:type="gramStart"/>
      <w:r w:rsidRPr="007C2731">
        <w:rPr>
          <w:b/>
          <w:bCs/>
          <w:sz w:val="22"/>
          <w:szCs w:val="22"/>
        </w:rPr>
        <w:t>Idiomas</w:t>
      </w:r>
      <w:r w:rsidRPr="007C2731">
        <w:rPr>
          <w:sz w:val="22"/>
          <w:szCs w:val="22"/>
        </w:rPr>
        <w:t xml:space="preserve">  </w:t>
      </w:r>
      <w:r w:rsidRPr="007C2731">
        <w:rPr>
          <w:i/>
          <w:iCs/>
          <w:color w:val="FF0000"/>
          <w:sz w:val="22"/>
          <w:szCs w:val="22"/>
        </w:rPr>
        <w:t>[</w:t>
      </w:r>
      <w:proofErr w:type="gramEnd"/>
      <w:r w:rsidRPr="007C2731">
        <w:rPr>
          <w:i/>
          <w:iCs/>
          <w:color w:val="FF0000"/>
          <w:sz w:val="22"/>
          <w:szCs w:val="22"/>
        </w:rPr>
        <w:t>Para cada idioma indique el grado de competencia: bueno, regular, pobre,  en hablarlo, leerlo y escribirlo]:</w:t>
      </w:r>
      <w:r w:rsidRPr="007C2731">
        <w:rPr>
          <w:i/>
          <w:iCs/>
          <w:sz w:val="22"/>
          <w:szCs w:val="22"/>
        </w:rPr>
        <w:t xml:space="preserve"> </w:t>
      </w:r>
    </w:p>
    <w:p w14:paraId="40B6B3F1" w14:textId="77777777" w:rsidR="00EE2FC0" w:rsidRPr="007C2731" w:rsidRDefault="00EE2FC0" w:rsidP="00EE2FC0">
      <w:pPr>
        <w:jc w:val="both"/>
        <w:rPr>
          <w:sz w:val="22"/>
          <w:szCs w:val="22"/>
        </w:rPr>
      </w:pPr>
      <w:r w:rsidRPr="007C2731">
        <w:rPr>
          <w:sz w:val="22"/>
          <w:szCs w:val="22"/>
        </w:rPr>
        <w:t>________________________________________________________________________</w:t>
      </w:r>
    </w:p>
    <w:p w14:paraId="3C220A27" w14:textId="77777777" w:rsidR="00EE2FC0" w:rsidRPr="007C2731" w:rsidRDefault="00EE2FC0" w:rsidP="00EE2FC0">
      <w:pPr>
        <w:jc w:val="both"/>
        <w:rPr>
          <w:sz w:val="22"/>
          <w:szCs w:val="22"/>
        </w:rPr>
      </w:pPr>
    </w:p>
    <w:p w14:paraId="00EC5FB3" w14:textId="77777777" w:rsidR="00EE2FC0" w:rsidRPr="007C2731" w:rsidRDefault="00EE2FC0" w:rsidP="00EE2FC0">
      <w:pPr>
        <w:jc w:val="both"/>
        <w:rPr>
          <w:sz w:val="22"/>
          <w:szCs w:val="22"/>
        </w:rPr>
      </w:pPr>
      <w:r w:rsidRPr="007C2731">
        <w:rPr>
          <w:sz w:val="22"/>
          <w:szCs w:val="22"/>
        </w:rPr>
        <w:lastRenderedPageBreak/>
        <w:t>________________________________________________________________________</w:t>
      </w:r>
    </w:p>
    <w:p w14:paraId="07200E3A" w14:textId="77777777" w:rsidR="00EE2FC0" w:rsidRPr="007C2731" w:rsidRDefault="00EE2FC0" w:rsidP="00EE2FC0">
      <w:pPr>
        <w:jc w:val="both"/>
        <w:rPr>
          <w:sz w:val="22"/>
          <w:szCs w:val="22"/>
        </w:rPr>
      </w:pPr>
    </w:p>
    <w:p w14:paraId="73CE8363" w14:textId="77777777" w:rsidR="00EE2FC0" w:rsidRPr="007C2731" w:rsidRDefault="00EE2FC0" w:rsidP="00EE2FC0">
      <w:pPr>
        <w:jc w:val="both"/>
        <w:rPr>
          <w:i/>
          <w:iCs/>
          <w:color w:val="FF0000"/>
          <w:sz w:val="22"/>
          <w:szCs w:val="22"/>
        </w:rPr>
      </w:pPr>
      <w:r w:rsidRPr="007C2731">
        <w:rPr>
          <w:b/>
          <w:bCs/>
          <w:sz w:val="22"/>
          <w:szCs w:val="22"/>
        </w:rPr>
        <w:t xml:space="preserve">10. Historia Laboral </w:t>
      </w:r>
      <w:r w:rsidRPr="007C2731">
        <w:rPr>
          <w:bCs/>
          <w:i/>
          <w:iCs/>
          <w:color w:val="FF0000"/>
          <w:sz w:val="22"/>
          <w:szCs w:val="22"/>
        </w:rPr>
        <w:t>[</w:t>
      </w:r>
      <w:r w:rsidRPr="007C2731">
        <w:rPr>
          <w:i/>
          <w:iCs/>
          <w:color w:val="FF0000"/>
          <w:sz w:val="22"/>
          <w:szCs w:val="22"/>
        </w:rPr>
        <w:t>Empezando con el cargo actual, enumere en orden inverso cada cargo que ha desempeñado desde que se graduó el candidato, indicando para cada empleo (véase el formulario siguiente): fechas de empleo, nombre de la organización, cargos desempeñados]:</w:t>
      </w:r>
    </w:p>
    <w:p w14:paraId="54935AC5" w14:textId="77777777" w:rsidR="00EE2FC0" w:rsidRPr="007C2731" w:rsidRDefault="00EE2FC0" w:rsidP="00EE2FC0">
      <w:pPr>
        <w:ind w:right="-540"/>
        <w:jc w:val="both"/>
        <w:rPr>
          <w:i/>
          <w:iCs/>
          <w:sz w:val="22"/>
          <w:szCs w:val="22"/>
        </w:rPr>
      </w:pPr>
    </w:p>
    <w:p w14:paraId="340E2C15" w14:textId="77777777" w:rsidR="00EE2FC0" w:rsidRPr="007C2731" w:rsidRDefault="00EE2FC0" w:rsidP="00EE2FC0">
      <w:pPr>
        <w:ind w:right="-1"/>
        <w:rPr>
          <w:sz w:val="22"/>
          <w:szCs w:val="22"/>
        </w:rPr>
      </w:pPr>
      <w:r w:rsidRPr="007C2731">
        <w:rPr>
          <w:sz w:val="22"/>
          <w:szCs w:val="22"/>
        </w:rPr>
        <w:t>Desde [</w:t>
      </w:r>
      <w:r>
        <w:rPr>
          <w:i/>
          <w:iCs/>
          <w:sz w:val="22"/>
          <w:szCs w:val="22"/>
        </w:rPr>
        <w:t>Año]: __________</w:t>
      </w:r>
      <w:r w:rsidRPr="007C2731">
        <w:rPr>
          <w:i/>
          <w:iCs/>
          <w:sz w:val="22"/>
          <w:szCs w:val="22"/>
        </w:rPr>
        <w:t xml:space="preserve"> </w:t>
      </w:r>
      <w:r w:rsidRPr="007C2731">
        <w:rPr>
          <w:sz w:val="22"/>
          <w:szCs w:val="22"/>
        </w:rPr>
        <w:t>Hasta [</w:t>
      </w:r>
      <w:r w:rsidRPr="007C2731">
        <w:rPr>
          <w:i/>
          <w:iCs/>
          <w:sz w:val="22"/>
          <w:szCs w:val="22"/>
        </w:rPr>
        <w:t>Año</w:t>
      </w:r>
      <w:r w:rsidRPr="007C2731">
        <w:rPr>
          <w:sz w:val="22"/>
          <w:szCs w:val="22"/>
        </w:rPr>
        <w:t>]</w:t>
      </w:r>
      <w:r w:rsidRPr="007C2731">
        <w:rPr>
          <w:i/>
          <w:iCs/>
          <w:sz w:val="22"/>
          <w:szCs w:val="22"/>
        </w:rPr>
        <w:t xml:space="preserve"> </w:t>
      </w:r>
      <w:r>
        <w:rPr>
          <w:sz w:val="22"/>
          <w:szCs w:val="22"/>
        </w:rPr>
        <w:t xml:space="preserve">_________ </w:t>
      </w:r>
      <w:r w:rsidRPr="007C2731">
        <w:rPr>
          <w:sz w:val="22"/>
          <w:szCs w:val="22"/>
        </w:rPr>
        <w:t>Empre</w:t>
      </w:r>
      <w:r>
        <w:rPr>
          <w:sz w:val="22"/>
          <w:szCs w:val="22"/>
        </w:rPr>
        <w:t>sa: ________________________</w:t>
      </w:r>
    </w:p>
    <w:p w14:paraId="1EBDE66A" w14:textId="77777777" w:rsidR="00EE2FC0" w:rsidRPr="007C2731" w:rsidRDefault="00EE2FC0" w:rsidP="00EE2FC0">
      <w:pPr>
        <w:ind w:right="-1"/>
        <w:jc w:val="both"/>
        <w:rPr>
          <w:sz w:val="22"/>
          <w:szCs w:val="22"/>
        </w:rPr>
      </w:pPr>
    </w:p>
    <w:p w14:paraId="763D409A" w14:textId="77777777" w:rsidR="00EE2FC0" w:rsidRPr="007C2731" w:rsidRDefault="00EE2FC0" w:rsidP="00EE2FC0">
      <w:pPr>
        <w:ind w:right="-1"/>
        <w:jc w:val="both"/>
        <w:rPr>
          <w:sz w:val="22"/>
          <w:szCs w:val="22"/>
        </w:rPr>
      </w:pPr>
      <w:r w:rsidRPr="007C2731">
        <w:rPr>
          <w:sz w:val="22"/>
          <w:szCs w:val="22"/>
        </w:rPr>
        <w:t>Cargos desempeñados: ______________________________</w:t>
      </w:r>
      <w:r>
        <w:rPr>
          <w:sz w:val="22"/>
          <w:szCs w:val="22"/>
        </w:rPr>
        <w:t>________________________</w:t>
      </w:r>
    </w:p>
    <w:p w14:paraId="26E45AD1" w14:textId="77777777" w:rsidR="00EE2FC0" w:rsidRPr="007C2731" w:rsidRDefault="00EE2FC0" w:rsidP="00EE2FC0">
      <w:pPr>
        <w:ind w:right="-540"/>
        <w:jc w:val="both"/>
        <w:rPr>
          <w:sz w:val="22"/>
          <w:szCs w:val="22"/>
        </w:rPr>
      </w:pPr>
    </w:p>
    <w:p w14:paraId="217CDBF8" w14:textId="77777777" w:rsidR="00EE2FC0" w:rsidRPr="007C2731" w:rsidRDefault="00EE2FC0" w:rsidP="00EE2FC0">
      <w:pPr>
        <w:jc w:val="both"/>
        <w:rPr>
          <w:sz w:val="22"/>
          <w:szCs w:val="22"/>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9"/>
        <w:gridCol w:w="6044"/>
      </w:tblGrid>
      <w:tr w:rsidR="00EE2FC0" w:rsidRPr="007C2731" w14:paraId="54D68051" w14:textId="77777777" w:rsidTr="00355875">
        <w:trPr>
          <w:trHeight w:val="4637"/>
        </w:trPr>
        <w:tc>
          <w:tcPr>
            <w:tcW w:w="3269" w:type="dxa"/>
          </w:tcPr>
          <w:p w14:paraId="4E0F7CFA" w14:textId="77777777" w:rsidR="00EE2FC0" w:rsidRPr="007C2731" w:rsidRDefault="00EE2FC0" w:rsidP="00355875">
            <w:pPr>
              <w:jc w:val="both"/>
              <w:rPr>
                <w:b/>
                <w:bCs/>
                <w:sz w:val="22"/>
                <w:szCs w:val="22"/>
              </w:rPr>
            </w:pPr>
            <w:bookmarkStart w:id="343" w:name="_Toc166840747"/>
            <w:bookmarkStart w:id="344" w:name="_Toc218321487"/>
            <w:r w:rsidRPr="007C2731">
              <w:rPr>
                <w:b/>
                <w:bCs/>
                <w:sz w:val="22"/>
                <w:szCs w:val="22"/>
              </w:rPr>
              <w:t>11. Detalle de las actividades asignadas</w:t>
            </w:r>
            <w:bookmarkEnd w:id="343"/>
            <w:r w:rsidRPr="007C2731">
              <w:rPr>
                <w:b/>
                <w:bCs/>
                <w:sz w:val="22"/>
                <w:szCs w:val="22"/>
              </w:rPr>
              <w:t>:</w:t>
            </w:r>
            <w:bookmarkEnd w:id="344"/>
          </w:p>
          <w:p w14:paraId="433A7263" w14:textId="77777777" w:rsidR="00EE2FC0" w:rsidRPr="007C2731" w:rsidRDefault="00EE2FC0" w:rsidP="00355875">
            <w:pPr>
              <w:jc w:val="both"/>
              <w:rPr>
                <w:b/>
                <w:bCs/>
                <w:color w:val="FF0000"/>
                <w:sz w:val="22"/>
                <w:szCs w:val="22"/>
              </w:rPr>
            </w:pPr>
          </w:p>
          <w:p w14:paraId="34432B90" w14:textId="77777777" w:rsidR="00EE2FC0" w:rsidRPr="007C2731" w:rsidRDefault="00EE2FC0" w:rsidP="00355875">
            <w:pPr>
              <w:jc w:val="both"/>
              <w:rPr>
                <w:i/>
                <w:iCs/>
                <w:sz w:val="22"/>
                <w:szCs w:val="22"/>
              </w:rPr>
            </w:pPr>
            <w:r w:rsidRPr="007C2731">
              <w:rPr>
                <w:i/>
                <w:iCs/>
                <w:color w:val="FF0000"/>
                <w:sz w:val="22"/>
                <w:szCs w:val="22"/>
              </w:rPr>
              <w:t>[Enumere todas las tareas que desempeñará bajo este trabajo]</w:t>
            </w:r>
          </w:p>
        </w:tc>
        <w:tc>
          <w:tcPr>
            <w:tcW w:w="6044" w:type="dxa"/>
          </w:tcPr>
          <w:p w14:paraId="0FEB06DC" w14:textId="77777777" w:rsidR="00EE2FC0" w:rsidRPr="007C2731" w:rsidRDefault="00EE2FC0" w:rsidP="00355875">
            <w:pPr>
              <w:jc w:val="both"/>
              <w:rPr>
                <w:b/>
                <w:bCs/>
                <w:sz w:val="22"/>
                <w:szCs w:val="22"/>
              </w:rPr>
            </w:pPr>
            <w:r w:rsidRPr="007C2731">
              <w:rPr>
                <w:b/>
                <w:bCs/>
                <w:sz w:val="22"/>
                <w:szCs w:val="22"/>
              </w:rPr>
              <w:t>12. Trabajos que ha realizado que mejor demuestran la capacidad para ejecutar las tareas asignadas:</w:t>
            </w:r>
          </w:p>
          <w:p w14:paraId="4672EDB4" w14:textId="77777777" w:rsidR="00EE2FC0" w:rsidRPr="007C2731" w:rsidRDefault="00EE2FC0" w:rsidP="00355875">
            <w:pPr>
              <w:jc w:val="both"/>
              <w:rPr>
                <w:b/>
                <w:bCs/>
                <w:sz w:val="22"/>
                <w:szCs w:val="22"/>
              </w:rPr>
            </w:pPr>
          </w:p>
          <w:p w14:paraId="4215ECAE" w14:textId="77777777" w:rsidR="00EE2FC0" w:rsidRPr="007C2731" w:rsidRDefault="00EE2FC0" w:rsidP="00355875">
            <w:pPr>
              <w:jc w:val="both"/>
              <w:rPr>
                <w:i/>
                <w:iCs/>
                <w:color w:val="FF0000"/>
                <w:sz w:val="22"/>
                <w:szCs w:val="22"/>
              </w:rPr>
            </w:pPr>
            <w:r w:rsidRPr="007C2731">
              <w:rPr>
                <w:b/>
                <w:bCs/>
                <w:color w:val="FF0000"/>
                <w:sz w:val="22"/>
                <w:szCs w:val="22"/>
              </w:rPr>
              <w:t>[</w:t>
            </w:r>
            <w:r w:rsidRPr="007C2731">
              <w:rPr>
                <w:i/>
                <w:iCs/>
                <w:color w:val="FF0000"/>
                <w:sz w:val="22"/>
                <w:szCs w:val="22"/>
              </w:rPr>
              <w:t>Entre todos los trabajos que el individuo ha desempeñado, complete la siguiente información para aquellos que mejor demuestran su capacidad para ejecutar las tareas enumeradas bajo el punto 11.]</w:t>
            </w:r>
          </w:p>
          <w:p w14:paraId="5E25A454" w14:textId="77777777" w:rsidR="00EE2FC0" w:rsidRPr="007C2731" w:rsidRDefault="00EE2FC0" w:rsidP="00355875">
            <w:pPr>
              <w:jc w:val="both"/>
              <w:rPr>
                <w:i/>
                <w:iCs/>
                <w:sz w:val="22"/>
                <w:szCs w:val="22"/>
              </w:rPr>
            </w:pPr>
          </w:p>
          <w:p w14:paraId="651E118A" w14:textId="77777777" w:rsidR="00EE2FC0" w:rsidRPr="007C2731" w:rsidRDefault="00EE2FC0" w:rsidP="00355875">
            <w:pPr>
              <w:spacing w:line="360" w:lineRule="auto"/>
              <w:jc w:val="both"/>
              <w:rPr>
                <w:sz w:val="22"/>
                <w:szCs w:val="22"/>
              </w:rPr>
            </w:pPr>
            <w:r w:rsidRPr="007C2731">
              <w:rPr>
                <w:sz w:val="22"/>
                <w:szCs w:val="22"/>
              </w:rPr>
              <w:t>Nombre de la tarea o proyecto: ___________________</w:t>
            </w:r>
          </w:p>
          <w:p w14:paraId="4D93D1F8" w14:textId="77777777" w:rsidR="00EE2FC0" w:rsidRPr="007C2731" w:rsidRDefault="00EE2FC0" w:rsidP="00355875">
            <w:pPr>
              <w:spacing w:line="360" w:lineRule="auto"/>
              <w:jc w:val="both"/>
              <w:rPr>
                <w:sz w:val="22"/>
                <w:szCs w:val="22"/>
              </w:rPr>
            </w:pPr>
            <w:r w:rsidRPr="007C2731">
              <w:rPr>
                <w:sz w:val="22"/>
                <w:szCs w:val="22"/>
              </w:rPr>
              <w:t>Año:  ________________________________________</w:t>
            </w:r>
          </w:p>
          <w:p w14:paraId="3AEAF415" w14:textId="77777777" w:rsidR="00EE2FC0" w:rsidRPr="007C2731" w:rsidRDefault="00EE2FC0" w:rsidP="00355875">
            <w:pPr>
              <w:spacing w:line="360" w:lineRule="auto"/>
              <w:jc w:val="both"/>
              <w:rPr>
                <w:sz w:val="22"/>
                <w:szCs w:val="22"/>
              </w:rPr>
            </w:pPr>
            <w:r w:rsidRPr="007C2731">
              <w:rPr>
                <w:sz w:val="22"/>
                <w:szCs w:val="22"/>
              </w:rPr>
              <w:t>Lugar: _______________________________________</w:t>
            </w:r>
          </w:p>
          <w:p w14:paraId="62A28D10" w14:textId="77777777" w:rsidR="00EE2FC0" w:rsidRPr="007C2731" w:rsidRDefault="00EE2FC0" w:rsidP="00355875">
            <w:pPr>
              <w:spacing w:line="360" w:lineRule="auto"/>
              <w:jc w:val="both"/>
              <w:rPr>
                <w:sz w:val="22"/>
                <w:szCs w:val="22"/>
              </w:rPr>
            </w:pPr>
            <w:r w:rsidRPr="007C2731">
              <w:rPr>
                <w:sz w:val="22"/>
                <w:szCs w:val="22"/>
              </w:rPr>
              <w:t>Contratante: ____</w:t>
            </w:r>
            <w:r>
              <w:rPr>
                <w:sz w:val="22"/>
                <w:szCs w:val="22"/>
              </w:rPr>
              <w:t>_______________________________</w:t>
            </w:r>
          </w:p>
          <w:p w14:paraId="110A8AF0" w14:textId="77777777" w:rsidR="00EE2FC0" w:rsidRPr="007C2731" w:rsidRDefault="00EE2FC0" w:rsidP="00355875">
            <w:pPr>
              <w:spacing w:line="360" w:lineRule="auto"/>
              <w:jc w:val="both"/>
              <w:rPr>
                <w:sz w:val="22"/>
                <w:szCs w:val="22"/>
              </w:rPr>
            </w:pPr>
            <w:r w:rsidRPr="007C2731">
              <w:rPr>
                <w:sz w:val="22"/>
                <w:szCs w:val="22"/>
              </w:rPr>
              <w:t>Principales características del proyecto: ____________</w:t>
            </w:r>
          </w:p>
          <w:p w14:paraId="5C80D0C8" w14:textId="77777777" w:rsidR="00EE2FC0" w:rsidRPr="007C2731" w:rsidRDefault="00EE2FC0" w:rsidP="00355875">
            <w:pPr>
              <w:spacing w:line="360" w:lineRule="auto"/>
              <w:jc w:val="both"/>
              <w:rPr>
                <w:sz w:val="22"/>
                <w:szCs w:val="22"/>
              </w:rPr>
            </w:pPr>
            <w:r w:rsidRPr="007C2731">
              <w:rPr>
                <w:sz w:val="22"/>
                <w:szCs w:val="22"/>
              </w:rPr>
              <w:t xml:space="preserve">Actividades </w:t>
            </w:r>
            <w:proofErr w:type="gramStart"/>
            <w:r w:rsidRPr="007C2731">
              <w:rPr>
                <w:sz w:val="22"/>
                <w:szCs w:val="22"/>
              </w:rPr>
              <w:t>desempeñadas:_</w:t>
            </w:r>
            <w:proofErr w:type="gramEnd"/>
            <w:r w:rsidRPr="007C2731">
              <w:rPr>
                <w:sz w:val="22"/>
                <w:szCs w:val="22"/>
              </w:rPr>
              <w:t>______________________</w:t>
            </w:r>
          </w:p>
        </w:tc>
      </w:tr>
    </w:tbl>
    <w:p w14:paraId="44058056" w14:textId="77777777" w:rsidR="00EE2FC0" w:rsidRPr="007C2731" w:rsidRDefault="00EE2FC0" w:rsidP="00EE2FC0">
      <w:pPr>
        <w:jc w:val="both"/>
        <w:rPr>
          <w:sz w:val="22"/>
          <w:szCs w:val="22"/>
        </w:rPr>
      </w:pPr>
    </w:p>
    <w:p w14:paraId="22194613" w14:textId="77777777" w:rsidR="00EE2FC0" w:rsidRPr="007C2731" w:rsidRDefault="00EE2FC0" w:rsidP="00EE2FC0">
      <w:pPr>
        <w:ind w:right="-1"/>
        <w:jc w:val="both"/>
        <w:rPr>
          <w:b/>
          <w:bCs/>
          <w:sz w:val="22"/>
          <w:szCs w:val="22"/>
        </w:rPr>
      </w:pPr>
      <w:r w:rsidRPr="007C2731">
        <w:rPr>
          <w:b/>
          <w:bCs/>
          <w:sz w:val="22"/>
          <w:szCs w:val="22"/>
        </w:rPr>
        <w:t>13. Certificación:</w:t>
      </w:r>
    </w:p>
    <w:p w14:paraId="3EA210C8" w14:textId="77777777" w:rsidR="00EE2FC0" w:rsidRPr="007C2731" w:rsidRDefault="00EE2FC0" w:rsidP="00EE2FC0">
      <w:pPr>
        <w:ind w:right="-1"/>
        <w:jc w:val="both"/>
        <w:rPr>
          <w:b/>
          <w:bCs/>
          <w:sz w:val="22"/>
          <w:szCs w:val="22"/>
        </w:rPr>
      </w:pPr>
    </w:p>
    <w:p w14:paraId="6A6AA63D" w14:textId="77777777" w:rsidR="00EE2FC0" w:rsidRPr="007C2731" w:rsidRDefault="00EE2FC0" w:rsidP="00EE2FC0">
      <w:pPr>
        <w:ind w:right="-1"/>
        <w:jc w:val="both"/>
        <w:rPr>
          <w:sz w:val="22"/>
          <w:szCs w:val="22"/>
        </w:rPr>
      </w:pPr>
      <w:r w:rsidRPr="007C2731">
        <w:rPr>
          <w:sz w:val="22"/>
          <w:szCs w:val="22"/>
        </w:rPr>
        <w:t xml:space="preserve">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 </w:t>
      </w:r>
    </w:p>
    <w:p w14:paraId="18786D58" w14:textId="77777777" w:rsidR="00EE2FC0" w:rsidRPr="007C2731" w:rsidRDefault="00EE2FC0" w:rsidP="00EE2FC0">
      <w:pPr>
        <w:ind w:right="-540"/>
        <w:jc w:val="both"/>
        <w:rPr>
          <w:sz w:val="22"/>
          <w:szCs w:val="22"/>
        </w:rPr>
      </w:pPr>
    </w:p>
    <w:p w14:paraId="5F07941F" w14:textId="77777777" w:rsidR="00EE2FC0" w:rsidRPr="007C2731" w:rsidRDefault="00EE2FC0" w:rsidP="00EE2FC0">
      <w:pPr>
        <w:spacing w:before="240"/>
        <w:jc w:val="both"/>
        <w:rPr>
          <w:sz w:val="22"/>
          <w:szCs w:val="22"/>
        </w:rPr>
      </w:pPr>
      <w:r w:rsidRPr="007C2731">
        <w:rPr>
          <w:sz w:val="22"/>
          <w:szCs w:val="22"/>
        </w:rPr>
        <w:t>________________________________________________ Fecha: ___________</w:t>
      </w:r>
      <w:r>
        <w:rPr>
          <w:sz w:val="22"/>
          <w:szCs w:val="22"/>
        </w:rPr>
        <w:t>__</w:t>
      </w:r>
      <w:r w:rsidRPr="007C2731">
        <w:rPr>
          <w:sz w:val="22"/>
          <w:szCs w:val="22"/>
        </w:rPr>
        <w:t>______</w:t>
      </w:r>
    </w:p>
    <w:p w14:paraId="40CA4A38" w14:textId="77777777" w:rsidR="00EE2FC0" w:rsidRPr="007C2731" w:rsidRDefault="00EE2FC0" w:rsidP="00EE2FC0">
      <w:pPr>
        <w:jc w:val="both"/>
        <w:rPr>
          <w:i/>
          <w:color w:val="FF0000"/>
          <w:sz w:val="22"/>
          <w:szCs w:val="22"/>
        </w:rPr>
      </w:pPr>
      <w:r w:rsidRPr="007C2731">
        <w:rPr>
          <w:i/>
          <w:color w:val="FF0000"/>
          <w:sz w:val="22"/>
          <w:szCs w:val="22"/>
        </w:rPr>
        <w:t>[Firma del individuo o del representante autorizado del individuo]</w:t>
      </w:r>
      <w:r w:rsidRPr="007C2731">
        <w:rPr>
          <w:i/>
          <w:color w:val="FF0000"/>
          <w:sz w:val="22"/>
          <w:szCs w:val="22"/>
        </w:rPr>
        <w:tab/>
        <w:t xml:space="preserve"> </w:t>
      </w:r>
      <w:r>
        <w:rPr>
          <w:i/>
          <w:color w:val="FF0000"/>
          <w:sz w:val="22"/>
          <w:szCs w:val="22"/>
        </w:rPr>
        <w:tab/>
      </w:r>
      <w:r w:rsidRPr="007C2731">
        <w:rPr>
          <w:i/>
          <w:color w:val="FF0000"/>
          <w:sz w:val="22"/>
          <w:szCs w:val="22"/>
        </w:rPr>
        <w:t xml:space="preserve"> Día / Mes / Año</w:t>
      </w:r>
    </w:p>
    <w:p w14:paraId="2B8E21D5" w14:textId="77777777" w:rsidR="00EE2FC0" w:rsidRPr="007C2731" w:rsidRDefault="00EE2FC0" w:rsidP="00EE2FC0">
      <w:pPr>
        <w:spacing w:before="240"/>
        <w:jc w:val="both"/>
        <w:rPr>
          <w:sz w:val="22"/>
          <w:szCs w:val="22"/>
        </w:rPr>
      </w:pPr>
      <w:r w:rsidRPr="007C2731">
        <w:rPr>
          <w:sz w:val="22"/>
          <w:szCs w:val="22"/>
        </w:rPr>
        <w:t>Nombre completo del representante autorizado: __________________</w:t>
      </w:r>
      <w:r>
        <w:rPr>
          <w:sz w:val="22"/>
          <w:szCs w:val="22"/>
        </w:rPr>
        <w:t>_______</w:t>
      </w:r>
      <w:r w:rsidRPr="007C2731">
        <w:rPr>
          <w:sz w:val="22"/>
          <w:szCs w:val="22"/>
        </w:rPr>
        <w:t>__________</w:t>
      </w:r>
    </w:p>
    <w:p w14:paraId="06B4B9E8" w14:textId="77777777" w:rsidR="006E0DF5" w:rsidRPr="000C1BC5" w:rsidRDefault="006E0DF5" w:rsidP="006E0DF5">
      <w:pPr>
        <w:spacing w:before="240"/>
        <w:jc w:val="center"/>
        <w:rPr>
          <w:rFonts w:asciiTheme="minorHAnsi" w:eastAsia="Calibri" w:hAnsiTheme="minorHAnsi"/>
          <w:b/>
        </w:rPr>
      </w:pPr>
    </w:p>
    <w:p w14:paraId="5E4C9E5F" w14:textId="77777777" w:rsidR="006E0DF5" w:rsidRDefault="006E0DF5">
      <w:pPr>
        <w:rPr>
          <w:rFonts w:ascii="Arial Narrow" w:hAnsi="Arial Narrow"/>
          <w:b/>
          <w:caps/>
        </w:rPr>
      </w:pPr>
      <w:r>
        <w:rPr>
          <w:rFonts w:ascii="Arial Narrow" w:hAnsi="Arial Narrow"/>
          <w:b/>
          <w:caps/>
        </w:rPr>
        <w:br w:type="page"/>
      </w:r>
    </w:p>
    <w:p w14:paraId="3C6478FB" w14:textId="77777777" w:rsidR="006B7E0B" w:rsidRDefault="006B7E0B" w:rsidP="00F91E23">
      <w:pPr>
        <w:tabs>
          <w:tab w:val="left" w:pos="6430"/>
          <w:tab w:val="right" w:pos="9362"/>
        </w:tabs>
        <w:rPr>
          <w:rFonts w:asciiTheme="minorHAnsi" w:eastAsia="Calibri" w:hAnsiTheme="minorHAnsi"/>
          <w:b/>
          <w:sz w:val="16"/>
          <w:szCs w:val="16"/>
        </w:rPr>
      </w:pPr>
    </w:p>
    <w:p w14:paraId="7582002F" w14:textId="77777777" w:rsidR="00F91E23" w:rsidRPr="000C1BC5" w:rsidRDefault="00F91E23" w:rsidP="00F91E23">
      <w:pPr>
        <w:tabs>
          <w:tab w:val="left" w:pos="6430"/>
          <w:tab w:val="right" w:pos="9362"/>
        </w:tabs>
        <w:rPr>
          <w:rFonts w:asciiTheme="minorHAnsi" w:eastAsia="Calibri" w:hAnsiTheme="minorHAnsi"/>
          <w:b/>
          <w:sz w:val="16"/>
          <w:szCs w:val="16"/>
        </w:rPr>
      </w:pPr>
      <w:r w:rsidRPr="000C1BC5">
        <w:rPr>
          <w:rFonts w:asciiTheme="minorHAnsi" w:eastAsia="Calibri" w:hAnsiTheme="minorHAnsi"/>
          <w:b/>
          <w:sz w:val="16"/>
          <w:szCs w:val="16"/>
        </w:rPr>
        <w:t xml:space="preserve">Anexo </w:t>
      </w:r>
      <w:r>
        <w:rPr>
          <w:rFonts w:asciiTheme="minorHAnsi" w:eastAsia="Calibri" w:hAnsiTheme="minorHAnsi"/>
          <w:b/>
          <w:sz w:val="16"/>
          <w:szCs w:val="16"/>
        </w:rPr>
        <w:t>1</w:t>
      </w:r>
      <w:r w:rsidR="009C5E1E">
        <w:rPr>
          <w:rFonts w:asciiTheme="minorHAnsi" w:eastAsia="Calibri" w:hAnsiTheme="minorHAnsi"/>
          <w:b/>
          <w:sz w:val="16"/>
          <w:szCs w:val="16"/>
        </w:rPr>
        <w:t>1</w:t>
      </w:r>
      <w:r w:rsidRPr="000C1BC5">
        <w:rPr>
          <w:rFonts w:asciiTheme="minorHAnsi" w:eastAsia="Calibri" w:hAnsiTheme="minorHAnsi"/>
          <w:b/>
          <w:sz w:val="16"/>
          <w:szCs w:val="16"/>
        </w:rPr>
        <w:tab/>
        <w:t>Referencia</w:t>
      </w:r>
      <w:r>
        <w:rPr>
          <w:rFonts w:asciiTheme="minorHAnsi" w:eastAsia="Calibri" w:hAnsiTheme="minorHAnsi"/>
          <w:b/>
          <w:sz w:val="16"/>
          <w:szCs w:val="16"/>
        </w:rPr>
        <w:t>:</w:t>
      </w:r>
      <w:r w:rsidRPr="000C1BC5">
        <w:rPr>
          <w:rFonts w:asciiTheme="minorHAnsi" w:eastAsia="Calibri" w:hAnsiTheme="minorHAnsi"/>
          <w:b/>
          <w:sz w:val="16"/>
          <w:szCs w:val="16"/>
        </w:rPr>
        <w:t xml:space="preserve"> </w:t>
      </w:r>
      <w:r w:rsidRPr="006E0DF5">
        <w:rPr>
          <w:rFonts w:asciiTheme="minorHAnsi" w:eastAsia="Calibri" w:hAnsiTheme="minorHAnsi"/>
          <w:b/>
          <w:sz w:val="16"/>
          <w:szCs w:val="16"/>
        </w:rPr>
        <w:t>SNCC.D.04</w:t>
      </w:r>
      <w:r>
        <w:rPr>
          <w:rFonts w:asciiTheme="minorHAnsi" w:eastAsia="Calibri" w:hAnsiTheme="minorHAnsi"/>
          <w:b/>
          <w:sz w:val="16"/>
          <w:szCs w:val="16"/>
        </w:rPr>
        <w:t>8</w:t>
      </w:r>
    </w:p>
    <w:p w14:paraId="174E0476" w14:textId="77777777" w:rsidR="00F91E23" w:rsidRPr="000C1BC5" w:rsidRDefault="00F91E23" w:rsidP="00F91E23">
      <w:pPr>
        <w:jc w:val="center"/>
        <w:rPr>
          <w:rFonts w:asciiTheme="minorHAnsi" w:eastAsia="Calibri" w:hAnsiTheme="minorHAnsi"/>
        </w:rPr>
      </w:pPr>
      <w:r w:rsidRPr="000C1BC5">
        <w:rPr>
          <w:rFonts w:asciiTheme="minorHAnsi" w:eastAsia="Calibri" w:hAnsiTheme="minorHAnsi"/>
        </w:rPr>
        <w:t>INSTITUTO NACIONAL DE BIENESTAR ESTUDIANTIL</w:t>
      </w:r>
    </w:p>
    <w:p w14:paraId="105B78D5" w14:textId="77777777" w:rsidR="00403BB3" w:rsidRPr="00E62569" w:rsidRDefault="00403BB3" w:rsidP="00403BB3">
      <w:pPr>
        <w:autoSpaceDE w:val="0"/>
        <w:autoSpaceDN w:val="0"/>
        <w:jc w:val="center"/>
        <w:rPr>
          <w:rFonts w:ascii="Arial Narrow" w:hAnsi="Arial Narrow" w:cs="Arial"/>
          <w:b/>
          <w:bCs/>
        </w:rPr>
      </w:pPr>
      <w:r w:rsidRPr="00E62569">
        <w:rPr>
          <w:rFonts w:ascii="Arial Narrow" w:hAnsi="Arial Narrow" w:cs="Arial"/>
          <w:b/>
          <w:bCs/>
        </w:rPr>
        <w:t>“Año del Fomento de las Exportaciones”</w:t>
      </w:r>
    </w:p>
    <w:p w14:paraId="5A602E91" w14:textId="77777777" w:rsidR="00F91E23" w:rsidRPr="000C1BC5" w:rsidRDefault="00F91E23" w:rsidP="00F91E23">
      <w:pPr>
        <w:jc w:val="center"/>
        <w:rPr>
          <w:rFonts w:asciiTheme="minorHAnsi" w:eastAsia="Calibri" w:hAnsiTheme="minorHAnsi"/>
        </w:rPr>
      </w:pPr>
      <w:r w:rsidRPr="000C1BC5">
        <w:rPr>
          <w:rFonts w:asciiTheme="minorHAnsi" w:eastAsia="Calibri" w:hAnsiTheme="minorHAnsi"/>
        </w:rPr>
        <w:t>Comité de Compras y Contrataciones del INABIE</w:t>
      </w:r>
    </w:p>
    <w:p w14:paraId="36E76989" w14:textId="77777777" w:rsidR="00F91E23" w:rsidRPr="000C1BC5" w:rsidRDefault="00F91E23" w:rsidP="00F91E23">
      <w:pPr>
        <w:pStyle w:val="Prrafodelista"/>
        <w:jc w:val="both"/>
        <w:rPr>
          <w:rFonts w:asciiTheme="minorHAnsi" w:hAnsiTheme="minorHAnsi"/>
          <w:b/>
        </w:rPr>
      </w:pPr>
    </w:p>
    <w:p w14:paraId="66C88615" w14:textId="77777777" w:rsidR="00F91E23" w:rsidRPr="00E82502" w:rsidRDefault="00F91E23" w:rsidP="00F91E23">
      <w:pPr>
        <w:jc w:val="center"/>
        <w:rPr>
          <w:rFonts w:asciiTheme="minorHAnsi" w:hAnsiTheme="minorHAnsi"/>
          <w:lang w:val="es-ES_tradnl"/>
        </w:rPr>
      </w:pPr>
      <w:r>
        <w:rPr>
          <w:rStyle w:val="Style7"/>
          <w:rFonts w:asciiTheme="minorHAnsi" w:hAnsiTheme="minorHAnsi"/>
          <w:lang w:val="es-ES_tradnl"/>
        </w:rPr>
        <w:t xml:space="preserve">experiencia profESIONAL DEL PERSONAL PRINCIPAL </w:t>
      </w:r>
      <w:r w:rsidR="009167A6">
        <w:rPr>
          <w:rStyle w:val="Style7"/>
          <w:rFonts w:asciiTheme="minorHAnsi" w:hAnsiTheme="minorHAnsi"/>
          <w:lang w:val="es-ES_tradnl"/>
        </w:rPr>
        <w:t>Y TÉCNICO</w:t>
      </w:r>
    </w:p>
    <w:p w14:paraId="35CCC140" w14:textId="77777777" w:rsidR="00A261BA" w:rsidRPr="008A04C0" w:rsidRDefault="00A261BA" w:rsidP="00A261BA">
      <w:pPr>
        <w:pStyle w:val="Default"/>
        <w:spacing w:line="360" w:lineRule="auto"/>
        <w:jc w:val="center"/>
        <w:rPr>
          <w:rFonts w:ascii="Arial" w:hAnsi="Arial" w:cs="Arial"/>
          <w:b/>
          <w:bCs/>
          <w:sz w:val="22"/>
          <w:szCs w:val="22"/>
        </w:rPr>
      </w:pPr>
      <w:r w:rsidRPr="008A04C0">
        <w:rPr>
          <w:rFonts w:ascii="Arial" w:hAnsi="Arial" w:cs="Arial"/>
          <w:b/>
          <w:bCs/>
          <w:sz w:val="22"/>
          <w:szCs w:val="22"/>
        </w:rPr>
        <w:t>Currículum Vitae</w:t>
      </w:r>
    </w:p>
    <w:p w14:paraId="0B1E8421" w14:textId="77777777" w:rsidR="00A261BA" w:rsidRPr="008A04C0" w:rsidRDefault="00A261BA" w:rsidP="00A261BA">
      <w:pPr>
        <w:pStyle w:val="Default"/>
        <w:spacing w:line="360" w:lineRule="auto"/>
        <w:jc w:val="center"/>
        <w:rPr>
          <w:rFonts w:ascii="Arial" w:hAnsi="Arial" w:cs="Arial"/>
          <w:b/>
          <w:bCs/>
          <w:sz w:val="22"/>
          <w:szCs w:val="22"/>
        </w:rPr>
      </w:pPr>
      <w:r w:rsidRPr="008A04C0">
        <w:rPr>
          <w:rFonts w:ascii="Arial" w:hAnsi="Arial" w:cs="Arial"/>
          <w:b/>
          <w:bCs/>
          <w:sz w:val="22"/>
          <w:szCs w:val="22"/>
        </w:rPr>
        <w:t>(Máximo 3 páginas + 3 páginas de anexos)</w:t>
      </w:r>
    </w:p>
    <w:p w14:paraId="2CBF8B3B" w14:textId="77777777" w:rsidR="00A261BA" w:rsidRPr="008A04C0" w:rsidRDefault="00A261BA" w:rsidP="00A261BA">
      <w:pPr>
        <w:pStyle w:val="Default"/>
        <w:spacing w:before="240" w:line="360" w:lineRule="auto"/>
        <w:jc w:val="both"/>
        <w:rPr>
          <w:rFonts w:ascii="Arial" w:hAnsi="Arial" w:cs="Arial"/>
          <w:b/>
          <w:bCs/>
          <w:sz w:val="22"/>
          <w:szCs w:val="22"/>
        </w:rPr>
      </w:pPr>
      <w:r w:rsidRPr="008A04C0">
        <w:rPr>
          <w:rFonts w:ascii="Arial" w:hAnsi="Arial" w:cs="Arial"/>
          <w:b/>
          <w:bCs/>
          <w:sz w:val="22"/>
          <w:szCs w:val="22"/>
        </w:rPr>
        <w:t>Función Prevista en el Contrato</w:t>
      </w:r>
    </w:p>
    <w:p w14:paraId="4B4D1479" w14:textId="77777777" w:rsidR="00A261BA" w:rsidRPr="008A04C0" w:rsidRDefault="00A261BA" w:rsidP="0024027D">
      <w:pPr>
        <w:pStyle w:val="Default"/>
        <w:numPr>
          <w:ilvl w:val="0"/>
          <w:numId w:val="32"/>
        </w:numPr>
        <w:spacing w:before="240" w:line="480" w:lineRule="auto"/>
        <w:jc w:val="both"/>
        <w:rPr>
          <w:rFonts w:ascii="Arial" w:hAnsi="Arial" w:cs="Arial"/>
          <w:bCs/>
          <w:sz w:val="22"/>
          <w:szCs w:val="22"/>
        </w:rPr>
      </w:pPr>
      <w:r w:rsidRPr="008A04C0">
        <w:rPr>
          <w:rFonts w:ascii="Arial" w:hAnsi="Arial" w:cs="Arial"/>
          <w:bCs/>
          <w:sz w:val="22"/>
          <w:szCs w:val="22"/>
        </w:rPr>
        <w:t>Apellidos</w:t>
      </w:r>
      <w:r>
        <w:rPr>
          <w:rFonts w:ascii="Arial" w:hAnsi="Arial" w:cs="Arial"/>
          <w:bCs/>
          <w:sz w:val="22"/>
          <w:szCs w:val="22"/>
        </w:rPr>
        <w:t>:</w:t>
      </w:r>
    </w:p>
    <w:p w14:paraId="67174F14" w14:textId="77777777" w:rsidR="00A261BA" w:rsidRPr="008A04C0" w:rsidRDefault="00A261BA" w:rsidP="0024027D">
      <w:pPr>
        <w:pStyle w:val="Default"/>
        <w:numPr>
          <w:ilvl w:val="0"/>
          <w:numId w:val="32"/>
        </w:numPr>
        <w:spacing w:line="480" w:lineRule="auto"/>
        <w:jc w:val="both"/>
        <w:rPr>
          <w:rFonts w:ascii="Arial" w:hAnsi="Arial" w:cs="Arial"/>
          <w:bCs/>
          <w:sz w:val="22"/>
          <w:szCs w:val="22"/>
        </w:rPr>
      </w:pPr>
      <w:r w:rsidRPr="008A04C0">
        <w:rPr>
          <w:rFonts w:ascii="Arial" w:hAnsi="Arial" w:cs="Arial"/>
          <w:bCs/>
          <w:sz w:val="22"/>
          <w:szCs w:val="22"/>
        </w:rPr>
        <w:t>Nombre</w:t>
      </w:r>
      <w:r>
        <w:rPr>
          <w:rFonts w:ascii="Arial" w:hAnsi="Arial" w:cs="Arial"/>
          <w:bCs/>
          <w:sz w:val="22"/>
          <w:szCs w:val="22"/>
        </w:rPr>
        <w:t>:</w:t>
      </w:r>
    </w:p>
    <w:p w14:paraId="0441AC67" w14:textId="77777777" w:rsidR="00A261BA" w:rsidRPr="008A04C0" w:rsidRDefault="00A261BA" w:rsidP="0024027D">
      <w:pPr>
        <w:pStyle w:val="Default"/>
        <w:numPr>
          <w:ilvl w:val="0"/>
          <w:numId w:val="32"/>
        </w:numPr>
        <w:spacing w:line="480" w:lineRule="auto"/>
        <w:jc w:val="both"/>
        <w:rPr>
          <w:rFonts w:ascii="Arial" w:hAnsi="Arial" w:cs="Arial"/>
          <w:bCs/>
          <w:sz w:val="22"/>
          <w:szCs w:val="22"/>
        </w:rPr>
      </w:pPr>
      <w:r w:rsidRPr="008A04C0">
        <w:rPr>
          <w:rFonts w:ascii="Arial" w:hAnsi="Arial" w:cs="Arial"/>
          <w:bCs/>
          <w:sz w:val="22"/>
          <w:szCs w:val="22"/>
        </w:rPr>
        <w:t>Fecha y Lugar de Nacimiento</w:t>
      </w:r>
      <w:r>
        <w:rPr>
          <w:rFonts w:ascii="Arial" w:hAnsi="Arial" w:cs="Arial"/>
          <w:bCs/>
          <w:sz w:val="22"/>
          <w:szCs w:val="22"/>
        </w:rPr>
        <w:t>:</w:t>
      </w:r>
    </w:p>
    <w:p w14:paraId="667FA1BD" w14:textId="77777777" w:rsidR="00A261BA" w:rsidRPr="008A04C0" w:rsidRDefault="00A261BA" w:rsidP="0024027D">
      <w:pPr>
        <w:pStyle w:val="Default"/>
        <w:numPr>
          <w:ilvl w:val="0"/>
          <w:numId w:val="32"/>
        </w:numPr>
        <w:spacing w:line="480" w:lineRule="auto"/>
        <w:jc w:val="both"/>
        <w:rPr>
          <w:rFonts w:ascii="Arial" w:hAnsi="Arial" w:cs="Arial"/>
          <w:bCs/>
          <w:sz w:val="22"/>
          <w:szCs w:val="22"/>
        </w:rPr>
      </w:pPr>
      <w:r w:rsidRPr="008A04C0">
        <w:rPr>
          <w:rFonts w:ascii="Arial" w:hAnsi="Arial" w:cs="Arial"/>
          <w:bCs/>
          <w:sz w:val="22"/>
          <w:szCs w:val="22"/>
        </w:rPr>
        <w:t>Nacionalidad</w:t>
      </w:r>
      <w:r>
        <w:rPr>
          <w:rFonts w:ascii="Arial" w:hAnsi="Arial" w:cs="Arial"/>
          <w:bCs/>
          <w:sz w:val="22"/>
          <w:szCs w:val="22"/>
        </w:rPr>
        <w:t>:</w:t>
      </w:r>
    </w:p>
    <w:p w14:paraId="496CC3F3" w14:textId="77777777" w:rsidR="00A261BA" w:rsidRPr="008A04C0" w:rsidRDefault="00A261BA" w:rsidP="0024027D">
      <w:pPr>
        <w:pStyle w:val="Default"/>
        <w:numPr>
          <w:ilvl w:val="0"/>
          <w:numId w:val="32"/>
        </w:numPr>
        <w:spacing w:line="480" w:lineRule="auto"/>
        <w:jc w:val="both"/>
        <w:rPr>
          <w:rFonts w:ascii="Arial" w:hAnsi="Arial" w:cs="Arial"/>
          <w:bCs/>
          <w:sz w:val="22"/>
          <w:szCs w:val="22"/>
        </w:rPr>
      </w:pPr>
      <w:r w:rsidRPr="008A04C0">
        <w:rPr>
          <w:rFonts w:ascii="Arial" w:hAnsi="Arial" w:cs="Arial"/>
          <w:bCs/>
          <w:sz w:val="22"/>
          <w:szCs w:val="22"/>
        </w:rPr>
        <w:t>Estado Civil</w:t>
      </w:r>
      <w:r>
        <w:rPr>
          <w:rFonts w:ascii="Arial" w:hAnsi="Arial" w:cs="Arial"/>
          <w:bCs/>
          <w:sz w:val="22"/>
          <w:szCs w:val="22"/>
        </w:rPr>
        <w:t>:</w:t>
      </w:r>
    </w:p>
    <w:p w14:paraId="6CA61784" w14:textId="77777777" w:rsidR="00A261BA" w:rsidRPr="008A04C0" w:rsidRDefault="00A261BA" w:rsidP="0024027D">
      <w:pPr>
        <w:pStyle w:val="Default"/>
        <w:numPr>
          <w:ilvl w:val="0"/>
          <w:numId w:val="32"/>
        </w:numPr>
        <w:spacing w:line="480" w:lineRule="auto"/>
        <w:jc w:val="both"/>
        <w:rPr>
          <w:rFonts w:ascii="Arial" w:hAnsi="Arial" w:cs="Arial"/>
          <w:bCs/>
          <w:sz w:val="22"/>
          <w:szCs w:val="22"/>
        </w:rPr>
      </w:pPr>
      <w:r w:rsidRPr="008A04C0">
        <w:rPr>
          <w:rFonts w:ascii="Arial" w:hAnsi="Arial" w:cs="Arial"/>
          <w:bCs/>
          <w:sz w:val="22"/>
          <w:szCs w:val="22"/>
        </w:rPr>
        <w:t>Formación</w:t>
      </w:r>
      <w:r>
        <w:rPr>
          <w:rFonts w:ascii="Arial" w:hAnsi="Arial" w:cs="Arial"/>
          <w:bCs/>
          <w:sz w:val="22"/>
          <w:szCs w:val="22"/>
        </w:rPr>
        <w:t>:</w:t>
      </w:r>
    </w:p>
    <w:p w14:paraId="3AE125C7" w14:textId="77777777" w:rsidR="00A261BA" w:rsidRPr="008A04C0" w:rsidRDefault="00A261BA" w:rsidP="0024027D">
      <w:pPr>
        <w:pStyle w:val="Default"/>
        <w:numPr>
          <w:ilvl w:val="0"/>
          <w:numId w:val="32"/>
        </w:numPr>
        <w:spacing w:line="480" w:lineRule="auto"/>
        <w:jc w:val="both"/>
        <w:rPr>
          <w:rFonts w:ascii="Arial" w:hAnsi="Arial" w:cs="Arial"/>
          <w:bCs/>
          <w:sz w:val="22"/>
          <w:szCs w:val="22"/>
        </w:rPr>
      </w:pPr>
      <w:r w:rsidRPr="008A04C0">
        <w:rPr>
          <w:rFonts w:ascii="Arial" w:hAnsi="Arial" w:cs="Arial"/>
          <w:bCs/>
          <w:sz w:val="22"/>
          <w:szCs w:val="22"/>
        </w:rPr>
        <w:t>Dirección, teléfono, fax, correo electrónico</w:t>
      </w:r>
      <w:r>
        <w:rPr>
          <w:rFonts w:ascii="Arial" w:hAnsi="Arial" w:cs="Arial"/>
          <w:bCs/>
          <w:sz w:val="22"/>
          <w:szCs w:val="22"/>
        </w:rPr>
        <w:t>:</w:t>
      </w:r>
      <w:r w:rsidRPr="008A04C0">
        <w:rPr>
          <w:rFonts w:ascii="Arial" w:hAnsi="Arial" w:cs="Arial"/>
          <w:bCs/>
          <w:sz w:val="22"/>
          <w:szCs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1677"/>
        <w:gridCol w:w="3582"/>
      </w:tblGrid>
      <w:tr w:rsidR="00A261BA" w:rsidRPr="008A04C0" w14:paraId="6EDD2CAC" w14:textId="77777777" w:rsidTr="00355875">
        <w:trPr>
          <w:trHeight w:val="255"/>
        </w:trPr>
        <w:tc>
          <w:tcPr>
            <w:tcW w:w="3402" w:type="dxa"/>
            <w:vAlign w:val="center"/>
          </w:tcPr>
          <w:p w14:paraId="6A7322D3" w14:textId="77777777" w:rsidR="00A261BA" w:rsidRPr="008A04C0" w:rsidRDefault="00A261BA" w:rsidP="00355875">
            <w:pPr>
              <w:pStyle w:val="Default"/>
              <w:spacing w:line="276" w:lineRule="auto"/>
              <w:jc w:val="center"/>
              <w:rPr>
                <w:rFonts w:ascii="Arial" w:hAnsi="Arial" w:cs="Arial"/>
                <w:bCs/>
                <w:sz w:val="22"/>
                <w:szCs w:val="22"/>
              </w:rPr>
            </w:pPr>
            <w:r w:rsidRPr="008A04C0">
              <w:rPr>
                <w:rFonts w:ascii="Arial" w:hAnsi="Arial" w:cs="Arial"/>
                <w:bCs/>
                <w:sz w:val="22"/>
                <w:szCs w:val="22"/>
              </w:rPr>
              <w:t>Instituciones</w:t>
            </w:r>
          </w:p>
        </w:tc>
        <w:tc>
          <w:tcPr>
            <w:tcW w:w="1701" w:type="dxa"/>
            <w:vAlign w:val="center"/>
          </w:tcPr>
          <w:p w14:paraId="5E0BE931" w14:textId="77777777" w:rsidR="00A261BA" w:rsidRPr="008A04C0" w:rsidRDefault="00A261BA" w:rsidP="00355875">
            <w:pPr>
              <w:pStyle w:val="Default"/>
              <w:spacing w:line="276" w:lineRule="auto"/>
              <w:jc w:val="center"/>
              <w:rPr>
                <w:rFonts w:ascii="Arial" w:hAnsi="Arial" w:cs="Arial"/>
                <w:bCs/>
                <w:sz w:val="22"/>
                <w:szCs w:val="22"/>
              </w:rPr>
            </w:pPr>
            <w:r w:rsidRPr="008A04C0">
              <w:rPr>
                <w:rFonts w:ascii="Arial" w:hAnsi="Arial" w:cs="Arial"/>
                <w:bCs/>
                <w:sz w:val="22"/>
                <w:szCs w:val="22"/>
              </w:rPr>
              <w:t>Fecha</w:t>
            </w:r>
          </w:p>
        </w:tc>
        <w:tc>
          <w:tcPr>
            <w:tcW w:w="3686" w:type="dxa"/>
            <w:vAlign w:val="center"/>
          </w:tcPr>
          <w:p w14:paraId="09FDF643" w14:textId="77777777" w:rsidR="00A261BA" w:rsidRPr="008A04C0" w:rsidRDefault="00A261BA" w:rsidP="00355875">
            <w:pPr>
              <w:pStyle w:val="Default"/>
              <w:spacing w:line="276" w:lineRule="auto"/>
              <w:jc w:val="center"/>
              <w:rPr>
                <w:rFonts w:ascii="Arial" w:hAnsi="Arial" w:cs="Arial"/>
                <w:bCs/>
                <w:sz w:val="22"/>
                <w:szCs w:val="22"/>
              </w:rPr>
            </w:pPr>
            <w:r w:rsidRPr="008A04C0">
              <w:rPr>
                <w:rFonts w:ascii="Arial" w:hAnsi="Arial" w:cs="Arial"/>
                <w:bCs/>
                <w:sz w:val="22"/>
                <w:szCs w:val="22"/>
              </w:rPr>
              <w:t>Titulación</w:t>
            </w:r>
          </w:p>
        </w:tc>
      </w:tr>
      <w:tr w:rsidR="00A261BA" w:rsidRPr="008A04C0" w14:paraId="7EB74FA4" w14:textId="77777777" w:rsidTr="006B7E0B">
        <w:trPr>
          <w:trHeight w:val="550"/>
        </w:trPr>
        <w:tc>
          <w:tcPr>
            <w:tcW w:w="3402" w:type="dxa"/>
          </w:tcPr>
          <w:p w14:paraId="3607B580" w14:textId="77777777" w:rsidR="00A261BA" w:rsidRPr="008A04C0" w:rsidRDefault="00A261BA" w:rsidP="00355875">
            <w:pPr>
              <w:pStyle w:val="Default"/>
              <w:spacing w:line="480" w:lineRule="auto"/>
              <w:jc w:val="both"/>
              <w:rPr>
                <w:rFonts w:ascii="Arial" w:hAnsi="Arial" w:cs="Arial"/>
                <w:bCs/>
                <w:sz w:val="22"/>
                <w:szCs w:val="22"/>
              </w:rPr>
            </w:pPr>
          </w:p>
        </w:tc>
        <w:tc>
          <w:tcPr>
            <w:tcW w:w="1701" w:type="dxa"/>
          </w:tcPr>
          <w:p w14:paraId="60CAC272" w14:textId="77777777" w:rsidR="00A261BA" w:rsidRPr="0004494E" w:rsidRDefault="00A261BA" w:rsidP="00355875">
            <w:pPr>
              <w:pStyle w:val="Default"/>
              <w:spacing w:line="276" w:lineRule="auto"/>
              <w:jc w:val="both"/>
              <w:rPr>
                <w:rFonts w:ascii="Arial" w:hAnsi="Arial" w:cs="Arial"/>
                <w:bCs/>
                <w:sz w:val="20"/>
                <w:szCs w:val="22"/>
              </w:rPr>
            </w:pPr>
            <w:r w:rsidRPr="0004494E">
              <w:rPr>
                <w:rFonts w:ascii="Arial" w:hAnsi="Arial" w:cs="Arial"/>
                <w:bCs/>
                <w:sz w:val="20"/>
                <w:szCs w:val="22"/>
              </w:rPr>
              <w:t>De (mes/año)</w:t>
            </w:r>
          </w:p>
          <w:p w14:paraId="5D926C2C" w14:textId="77777777" w:rsidR="00A261BA" w:rsidRPr="008A04C0" w:rsidRDefault="00A261BA" w:rsidP="00355875">
            <w:pPr>
              <w:pStyle w:val="Default"/>
              <w:spacing w:line="276" w:lineRule="auto"/>
              <w:jc w:val="both"/>
              <w:rPr>
                <w:rFonts w:ascii="Arial" w:hAnsi="Arial" w:cs="Arial"/>
                <w:bCs/>
                <w:sz w:val="22"/>
                <w:szCs w:val="22"/>
              </w:rPr>
            </w:pPr>
            <w:r w:rsidRPr="0004494E">
              <w:rPr>
                <w:rFonts w:ascii="Arial" w:hAnsi="Arial" w:cs="Arial"/>
                <w:bCs/>
                <w:sz w:val="20"/>
                <w:szCs w:val="22"/>
              </w:rPr>
              <w:t>A (mes/año)</w:t>
            </w:r>
          </w:p>
        </w:tc>
        <w:tc>
          <w:tcPr>
            <w:tcW w:w="3686" w:type="dxa"/>
          </w:tcPr>
          <w:p w14:paraId="554CCF3E" w14:textId="77777777" w:rsidR="00A261BA" w:rsidRPr="008A04C0" w:rsidRDefault="00A261BA" w:rsidP="00355875">
            <w:pPr>
              <w:pStyle w:val="Default"/>
              <w:spacing w:line="480" w:lineRule="auto"/>
              <w:jc w:val="both"/>
              <w:rPr>
                <w:rFonts w:ascii="Arial" w:hAnsi="Arial" w:cs="Arial"/>
                <w:bCs/>
                <w:sz w:val="22"/>
                <w:szCs w:val="22"/>
              </w:rPr>
            </w:pPr>
          </w:p>
        </w:tc>
      </w:tr>
      <w:tr w:rsidR="00A261BA" w:rsidRPr="008A04C0" w14:paraId="6DD8CF81" w14:textId="77777777" w:rsidTr="00A261BA">
        <w:trPr>
          <w:trHeight w:val="449"/>
        </w:trPr>
        <w:tc>
          <w:tcPr>
            <w:tcW w:w="3402" w:type="dxa"/>
          </w:tcPr>
          <w:p w14:paraId="597749C7" w14:textId="77777777" w:rsidR="00A261BA" w:rsidRPr="008A04C0" w:rsidRDefault="00A261BA" w:rsidP="00355875">
            <w:pPr>
              <w:pStyle w:val="Default"/>
              <w:spacing w:line="480" w:lineRule="auto"/>
              <w:jc w:val="both"/>
              <w:rPr>
                <w:rFonts w:ascii="Arial" w:hAnsi="Arial" w:cs="Arial"/>
                <w:bCs/>
                <w:sz w:val="22"/>
                <w:szCs w:val="22"/>
              </w:rPr>
            </w:pPr>
          </w:p>
        </w:tc>
        <w:tc>
          <w:tcPr>
            <w:tcW w:w="1701" w:type="dxa"/>
          </w:tcPr>
          <w:p w14:paraId="5056333B" w14:textId="77777777" w:rsidR="00A261BA" w:rsidRPr="0004494E" w:rsidRDefault="00A261BA" w:rsidP="00355875">
            <w:pPr>
              <w:pStyle w:val="Default"/>
              <w:spacing w:line="480" w:lineRule="auto"/>
              <w:jc w:val="both"/>
              <w:rPr>
                <w:rFonts w:ascii="Arial" w:hAnsi="Arial" w:cs="Arial"/>
                <w:bCs/>
                <w:sz w:val="20"/>
                <w:szCs w:val="22"/>
              </w:rPr>
            </w:pPr>
          </w:p>
        </w:tc>
        <w:tc>
          <w:tcPr>
            <w:tcW w:w="3686" w:type="dxa"/>
          </w:tcPr>
          <w:p w14:paraId="15F83368" w14:textId="77777777" w:rsidR="00A261BA" w:rsidRPr="008A04C0" w:rsidRDefault="00A261BA" w:rsidP="00355875">
            <w:pPr>
              <w:pStyle w:val="Default"/>
              <w:spacing w:line="480" w:lineRule="auto"/>
              <w:jc w:val="both"/>
              <w:rPr>
                <w:rFonts w:ascii="Arial" w:hAnsi="Arial" w:cs="Arial"/>
                <w:bCs/>
                <w:sz w:val="22"/>
                <w:szCs w:val="22"/>
              </w:rPr>
            </w:pPr>
          </w:p>
        </w:tc>
      </w:tr>
      <w:tr w:rsidR="00A261BA" w:rsidRPr="008A04C0" w14:paraId="211878E5" w14:textId="77777777" w:rsidTr="00A261BA">
        <w:trPr>
          <w:trHeight w:val="371"/>
        </w:trPr>
        <w:tc>
          <w:tcPr>
            <w:tcW w:w="3402" w:type="dxa"/>
          </w:tcPr>
          <w:p w14:paraId="319D86F1" w14:textId="77777777" w:rsidR="00A261BA" w:rsidRPr="008A04C0" w:rsidRDefault="00A261BA" w:rsidP="00355875">
            <w:pPr>
              <w:pStyle w:val="Default"/>
              <w:spacing w:line="480" w:lineRule="auto"/>
              <w:jc w:val="both"/>
              <w:rPr>
                <w:rFonts w:ascii="Arial" w:hAnsi="Arial" w:cs="Arial"/>
                <w:bCs/>
                <w:sz w:val="22"/>
                <w:szCs w:val="22"/>
              </w:rPr>
            </w:pPr>
          </w:p>
        </w:tc>
        <w:tc>
          <w:tcPr>
            <w:tcW w:w="1701" w:type="dxa"/>
          </w:tcPr>
          <w:p w14:paraId="034EA7CB" w14:textId="77777777" w:rsidR="00A261BA" w:rsidRPr="0004494E" w:rsidRDefault="00A261BA" w:rsidP="00355875">
            <w:pPr>
              <w:pStyle w:val="Default"/>
              <w:spacing w:line="480" w:lineRule="auto"/>
              <w:jc w:val="both"/>
              <w:rPr>
                <w:rFonts w:ascii="Arial" w:hAnsi="Arial" w:cs="Arial"/>
                <w:bCs/>
                <w:sz w:val="20"/>
                <w:szCs w:val="22"/>
              </w:rPr>
            </w:pPr>
          </w:p>
        </w:tc>
        <w:tc>
          <w:tcPr>
            <w:tcW w:w="3686" w:type="dxa"/>
          </w:tcPr>
          <w:p w14:paraId="7B87BADC" w14:textId="77777777" w:rsidR="00A261BA" w:rsidRPr="008A04C0" w:rsidRDefault="00A261BA" w:rsidP="00355875">
            <w:pPr>
              <w:pStyle w:val="Default"/>
              <w:spacing w:line="480" w:lineRule="auto"/>
              <w:jc w:val="both"/>
              <w:rPr>
                <w:rFonts w:ascii="Arial" w:hAnsi="Arial" w:cs="Arial"/>
                <w:bCs/>
                <w:sz w:val="22"/>
                <w:szCs w:val="22"/>
              </w:rPr>
            </w:pPr>
          </w:p>
        </w:tc>
      </w:tr>
    </w:tbl>
    <w:p w14:paraId="42E2B40B" w14:textId="77777777" w:rsidR="00A261BA" w:rsidRPr="008A04C0" w:rsidRDefault="00A261BA" w:rsidP="00A261BA">
      <w:pPr>
        <w:pStyle w:val="Default"/>
        <w:spacing w:line="480" w:lineRule="auto"/>
        <w:ind w:left="360"/>
        <w:jc w:val="both"/>
        <w:rPr>
          <w:rFonts w:ascii="Arial" w:hAnsi="Arial" w:cs="Arial"/>
          <w:bCs/>
          <w:sz w:val="22"/>
          <w:szCs w:val="22"/>
        </w:rPr>
      </w:pPr>
    </w:p>
    <w:p w14:paraId="0E21F572" w14:textId="77777777" w:rsidR="00A261BA" w:rsidRPr="008A04C0" w:rsidRDefault="00A261BA" w:rsidP="0024027D">
      <w:pPr>
        <w:pStyle w:val="Default"/>
        <w:numPr>
          <w:ilvl w:val="0"/>
          <w:numId w:val="32"/>
        </w:numPr>
        <w:spacing w:line="480" w:lineRule="auto"/>
        <w:jc w:val="both"/>
        <w:rPr>
          <w:rFonts w:ascii="Arial" w:hAnsi="Arial" w:cs="Arial"/>
          <w:bCs/>
          <w:sz w:val="22"/>
          <w:szCs w:val="22"/>
        </w:rPr>
      </w:pPr>
      <w:r w:rsidRPr="008A04C0">
        <w:rPr>
          <w:rFonts w:ascii="Arial" w:hAnsi="Arial" w:cs="Arial"/>
          <w:bCs/>
          <w:sz w:val="22"/>
          <w:szCs w:val="22"/>
        </w:rPr>
        <w:t>Conocimientos lingüísticos</w:t>
      </w:r>
      <w:r>
        <w:rPr>
          <w:rFonts w:ascii="Arial" w:hAnsi="Arial" w:cs="Arial"/>
          <w:bCs/>
          <w:sz w:val="22"/>
          <w:szCs w:val="22"/>
        </w:rPr>
        <w:t>:</w:t>
      </w:r>
    </w:p>
    <w:p w14:paraId="47D1DC06" w14:textId="77777777" w:rsidR="00A261BA" w:rsidRPr="008A04C0" w:rsidRDefault="00A261BA" w:rsidP="00A261BA">
      <w:pPr>
        <w:pStyle w:val="Default"/>
        <w:spacing w:line="480" w:lineRule="auto"/>
        <w:ind w:left="360"/>
        <w:jc w:val="both"/>
        <w:rPr>
          <w:rFonts w:ascii="Arial" w:hAnsi="Arial" w:cs="Arial"/>
          <w:bCs/>
          <w:sz w:val="22"/>
          <w:szCs w:val="22"/>
        </w:rPr>
      </w:pPr>
      <w:r w:rsidRPr="008A04C0">
        <w:rPr>
          <w:rFonts w:ascii="Arial" w:hAnsi="Arial" w:cs="Arial"/>
          <w:bCs/>
          <w:sz w:val="22"/>
          <w:szCs w:val="22"/>
        </w:rPr>
        <w:t>(De 1 a 5, siendo 5 el nivel más alto)</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2441"/>
        <w:gridCol w:w="1090"/>
        <w:gridCol w:w="1036"/>
        <w:gridCol w:w="993"/>
      </w:tblGrid>
      <w:tr w:rsidR="00A261BA" w:rsidRPr="008A04C0" w14:paraId="6CF778D2" w14:textId="77777777" w:rsidTr="00355875">
        <w:tc>
          <w:tcPr>
            <w:tcW w:w="3229" w:type="dxa"/>
            <w:vAlign w:val="center"/>
          </w:tcPr>
          <w:p w14:paraId="58F2A234" w14:textId="77777777" w:rsidR="00A261BA" w:rsidRPr="008A04C0" w:rsidRDefault="00A261BA" w:rsidP="00355875">
            <w:pPr>
              <w:pStyle w:val="Default"/>
              <w:spacing w:line="276" w:lineRule="auto"/>
              <w:ind w:left="540" w:hanging="540"/>
              <w:jc w:val="center"/>
              <w:rPr>
                <w:rFonts w:ascii="Arial" w:hAnsi="Arial" w:cs="Arial"/>
                <w:bCs/>
                <w:sz w:val="22"/>
                <w:szCs w:val="22"/>
              </w:rPr>
            </w:pPr>
            <w:r w:rsidRPr="008A04C0">
              <w:rPr>
                <w:rFonts w:ascii="Arial" w:hAnsi="Arial" w:cs="Arial"/>
                <w:bCs/>
                <w:sz w:val="22"/>
                <w:szCs w:val="22"/>
              </w:rPr>
              <w:t>Idioma</w:t>
            </w:r>
          </w:p>
        </w:tc>
        <w:tc>
          <w:tcPr>
            <w:tcW w:w="2441" w:type="dxa"/>
            <w:vAlign w:val="center"/>
          </w:tcPr>
          <w:p w14:paraId="6F457E6D" w14:textId="77777777" w:rsidR="00A261BA" w:rsidRPr="008A04C0" w:rsidRDefault="00A261BA" w:rsidP="00355875">
            <w:pPr>
              <w:pStyle w:val="Default"/>
              <w:spacing w:line="276" w:lineRule="auto"/>
              <w:jc w:val="center"/>
              <w:rPr>
                <w:rFonts w:ascii="Arial" w:hAnsi="Arial" w:cs="Arial"/>
                <w:bCs/>
                <w:sz w:val="22"/>
                <w:szCs w:val="22"/>
              </w:rPr>
            </w:pPr>
            <w:r w:rsidRPr="008A04C0">
              <w:rPr>
                <w:rFonts w:ascii="Arial" w:hAnsi="Arial" w:cs="Arial"/>
                <w:bCs/>
                <w:sz w:val="22"/>
                <w:szCs w:val="22"/>
              </w:rPr>
              <w:t>Nivel</w:t>
            </w:r>
          </w:p>
        </w:tc>
        <w:tc>
          <w:tcPr>
            <w:tcW w:w="1090" w:type="dxa"/>
            <w:vAlign w:val="center"/>
          </w:tcPr>
          <w:p w14:paraId="58101E1F" w14:textId="77777777" w:rsidR="00A261BA" w:rsidRPr="008A04C0" w:rsidRDefault="00A261BA" w:rsidP="00355875">
            <w:pPr>
              <w:pStyle w:val="Default"/>
              <w:spacing w:line="276" w:lineRule="auto"/>
              <w:jc w:val="center"/>
              <w:rPr>
                <w:rFonts w:ascii="Arial" w:hAnsi="Arial" w:cs="Arial"/>
                <w:bCs/>
                <w:sz w:val="22"/>
                <w:szCs w:val="22"/>
              </w:rPr>
            </w:pPr>
            <w:r w:rsidRPr="008A04C0">
              <w:rPr>
                <w:rFonts w:ascii="Arial" w:hAnsi="Arial" w:cs="Arial"/>
                <w:bCs/>
                <w:sz w:val="22"/>
                <w:szCs w:val="22"/>
              </w:rPr>
              <w:t>Pasivo</w:t>
            </w:r>
          </w:p>
        </w:tc>
        <w:tc>
          <w:tcPr>
            <w:tcW w:w="1036" w:type="dxa"/>
            <w:vAlign w:val="center"/>
          </w:tcPr>
          <w:p w14:paraId="7D607548" w14:textId="77777777" w:rsidR="00A261BA" w:rsidRPr="008A04C0" w:rsidRDefault="00A261BA" w:rsidP="00355875">
            <w:pPr>
              <w:pStyle w:val="Default"/>
              <w:spacing w:line="276" w:lineRule="auto"/>
              <w:jc w:val="center"/>
              <w:rPr>
                <w:rFonts w:ascii="Arial" w:hAnsi="Arial" w:cs="Arial"/>
                <w:bCs/>
                <w:sz w:val="22"/>
                <w:szCs w:val="22"/>
              </w:rPr>
            </w:pPr>
            <w:r w:rsidRPr="008A04C0">
              <w:rPr>
                <w:rFonts w:ascii="Arial" w:hAnsi="Arial" w:cs="Arial"/>
                <w:bCs/>
                <w:sz w:val="22"/>
                <w:szCs w:val="22"/>
              </w:rPr>
              <w:t>Hablado</w:t>
            </w:r>
          </w:p>
        </w:tc>
        <w:tc>
          <w:tcPr>
            <w:tcW w:w="993" w:type="dxa"/>
            <w:vAlign w:val="center"/>
          </w:tcPr>
          <w:p w14:paraId="78804C2E" w14:textId="77777777" w:rsidR="00A261BA" w:rsidRPr="008A04C0" w:rsidRDefault="00A261BA" w:rsidP="00355875">
            <w:pPr>
              <w:pStyle w:val="Default"/>
              <w:spacing w:line="276" w:lineRule="auto"/>
              <w:jc w:val="center"/>
              <w:rPr>
                <w:rFonts w:ascii="Arial" w:hAnsi="Arial" w:cs="Arial"/>
                <w:bCs/>
                <w:sz w:val="22"/>
                <w:szCs w:val="22"/>
              </w:rPr>
            </w:pPr>
            <w:r w:rsidRPr="008A04C0">
              <w:rPr>
                <w:rFonts w:ascii="Arial" w:hAnsi="Arial" w:cs="Arial"/>
                <w:bCs/>
                <w:sz w:val="22"/>
                <w:szCs w:val="22"/>
              </w:rPr>
              <w:t>Escrito</w:t>
            </w:r>
          </w:p>
        </w:tc>
      </w:tr>
      <w:tr w:rsidR="00A261BA" w:rsidRPr="008A04C0" w14:paraId="3FE118E5" w14:textId="77777777" w:rsidTr="00355875">
        <w:tc>
          <w:tcPr>
            <w:tcW w:w="3229" w:type="dxa"/>
          </w:tcPr>
          <w:p w14:paraId="6CE2F0B8" w14:textId="77777777" w:rsidR="00A261BA" w:rsidRPr="008A04C0" w:rsidRDefault="00A261BA" w:rsidP="00355875">
            <w:pPr>
              <w:pStyle w:val="Default"/>
              <w:spacing w:line="480" w:lineRule="auto"/>
              <w:jc w:val="both"/>
              <w:rPr>
                <w:rFonts w:ascii="Arial" w:hAnsi="Arial" w:cs="Arial"/>
                <w:bCs/>
                <w:sz w:val="22"/>
                <w:szCs w:val="22"/>
              </w:rPr>
            </w:pPr>
          </w:p>
        </w:tc>
        <w:tc>
          <w:tcPr>
            <w:tcW w:w="2441" w:type="dxa"/>
          </w:tcPr>
          <w:p w14:paraId="5939BA5A" w14:textId="77777777" w:rsidR="00A261BA" w:rsidRPr="008A04C0" w:rsidRDefault="00A261BA" w:rsidP="00355875">
            <w:pPr>
              <w:pStyle w:val="Default"/>
              <w:spacing w:line="480" w:lineRule="auto"/>
              <w:jc w:val="both"/>
              <w:rPr>
                <w:rFonts w:ascii="Arial" w:hAnsi="Arial" w:cs="Arial"/>
                <w:bCs/>
                <w:sz w:val="22"/>
                <w:szCs w:val="22"/>
              </w:rPr>
            </w:pPr>
            <w:r w:rsidRPr="008A04C0">
              <w:rPr>
                <w:rFonts w:ascii="Arial" w:hAnsi="Arial" w:cs="Arial"/>
                <w:bCs/>
                <w:sz w:val="22"/>
                <w:szCs w:val="22"/>
              </w:rPr>
              <w:t>Lengua Materna</w:t>
            </w:r>
          </w:p>
        </w:tc>
        <w:tc>
          <w:tcPr>
            <w:tcW w:w="1090" w:type="dxa"/>
          </w:tcPr>
          <w:p w14:paraId="16AF041C" w14:textId="77777777" w:rsidR="00A261BA" w:rsidRPr="008A04C0" w:rsidRDefault="00A261BA" w:rsidP="00355875">
            <w:pPr>
              <w:pStyle w:val="Default"/>
              <w:spacing w:line="480" w:lineRule="auto"/>
              <w:jc w:val="both"/>
              <w:rPr>
                <w:rFonts w:ascii="Arial" w:hAnsi="Arial" w:cs="Arial"/>
                <w:bCs/>
                <w:sz w:val="22"/>
                <w:szCs w:val="22"/>
              </w:rPr>
            </w:pPr>
          </w:p>
        </w:tc>
        <w:tc>
          <w:tcPr>
            <w:tcW w:w="1036" w:type="dxa"/>
          </w:tcPr>
          <w:p w14:paraId="533D71D9" w14:textId="77777777" w:rsidR="00A261BA" w:rsidRPr="008A04C0" w:rsidRDefault="00A261BA" w:rsidP="00355875">
            <w:pPr>
              <w:pStyle w:val="Default"/>
              <w:spacing w:line="480" w:lineRule="auto"/>
              <w:jc w:val="both"/>
              <w:rPr>
                <w:rFonts w:ascii="Arial" w:hAnsi="Arial" w:cs="Arial"/>
                <w:bCs/>
                <w:sz w:val="22"/>
                <w:szCs w:val="22"/>
              </w:rPr>
            </w:pPr>
          </w:p>
        </w:tc>
        <w:tc>
          <w:tcPr>
            <w:tcW w:w="993" w:type="dxa"/>
          </w:tcPr>
          <w:p w14:paraId="77457D34" w14:textId="77777777" w:rsidR="00A261BA" w:rsidRPr="008A04C0" w:rsidRDefault="00A261BA" w:rsidP="00355875">
            <w:pPr>
              <w:pStyle w:val="Default"/>
              <w:spacing w:line="480" w:lineRule="auto"/>
              <w:jc w:val="both"/>
              <w:rPr>
                <w:rFonts w:ascii="Arial" w:hAnsi="Arial" w:cs="Arial"/>
                <w:bCs/>
                <w:sz w:val="22"/>
                <w:szCs w:val="22"/>
              </w:rPr>
            </w:pPr>
          </w:p>
        </w:tc>
      </w:tr>
      <w:tr w:rsidR="00A261BA" w:rsidRPr="008A04C0" w14:paraId="0D302686" w14:textId="77777777" w:rsidTr="00355875">
        <w:tc>
          <w:tcPr>
            <w:tcW w:w="3229" w:type="dxa"/>
          </w:tcPr>
          <w:p w14:paraId="3984DD56" w14:textId="77777777" w:rsidR="00A261BA" w:rsidRPr="008A04C0" w:rsidRDefault="00A261BA" w:rsidP="00355875">
            <w:pPr>
              <w:pStyle w:val="Default"/>
              <w:spacing w:line="480" w:lineRule="auto"/>
              <w:jc w:val="both"/>
              <w:rPr>
                <w:rFonts w:ascii="Arial" w:hAnsi="Arial" w:cs="Arial"/>
                <w:bCs/>
                <w:sz w:val="22"/>
                <w:szCs w:val="22"/>
              </w:rPr>
            </w:pPr>
          </w:p>
        </w:tc>
        <w:tc>
          <w:tcPr>
            <w:tcW w:w="2441" w:type="dxa"/>
          </w:tcPr>
          <w:p w14:paraId="392C0568" w14:textId="77777777" w:rsidR="00A261BA" w:rsidRPr="008A04C0" w:rsidRDefault="00A261BA" w:rsidP="00355875">
            <w:pPr>
              <w:pStyle w:val="Default"/>
              <w:spacing w:line="480" w:lineRule="auto"/>
              <w:jc w:val="both"/>
              <w:rPr>
                <w:rFonts w:ascii="Arial" w:hAnsi="Arial" w:cs="Arial"/>
                <w:bCs/>
                <w:sz w:val="22"/>
                <w:szCs w:val="22"/>
              </w:rPr>
            </w:pPr>
          </w:p>
        </w:tc>
        <w:tc>
          <w:tcPr>
            <w:tcW w:w="1090" w:type="dxa"/>
          </w:tcPr>
          <w:p w14:paraId="68D84676" w14:textId="77777777" w:rsidR="00A261BA" w:rsidRPr="008A04C0" w:rsidRDefault="00A261BA" w:rsidP="00355875">
            <w:pPr>
              <w:pStyle w:val="Default"/>
              <w:spacing w:line="480" w:lineRule="auto"/>
              <w:jc w:val="both"/>
              <w:rPr>
                <w:rFonts w:ascii="Arial" w:hAnsi="Arial" w:cs="Arial"/>
                <w:bCs/>
                <w:sz w:val="22"/>
                <w:szCs w:val="22"/>
              </w:rPr>
            </w:pPr>
          </w:p>
        </w:tc>
        <w:tc>
          <w:tcPr>
            <w:tcW w:w="1036" w:type="dxa"/>
          </w:tcPr>
          <w:p w14:paraId="4C141B59" w14:textId="77777777" w:rsidR="00A261BA" w:rsidRPr="008A04C0" w:rsidRDefault="00A261BA" w:rsidP="00355875">
            <w:pPr>
              <w:pStyle w:val="Default"/>
              <w:spacing w:line="480" w:lineRule="auto"/>
              <w:jc w:val="both"/>
              <w:rPr>
                <w:rFonts w:ascii="Arial" w:hAnsi="Arial" w:cs="Arial"/>
                <w:bCs/>
                <w:sz w:val="22"/>
                <w:szCs w:val="22"/>
              </w:rPr>
            </w:pPr>
          </w:p>
        </w:tc>
        <w:tc>
          <w:tcPr>
            <w:tcW w:w="993" w:type="dxa"/>
          </w:tcPr>
          <w:p w14:paraId="3A69F030" w14:textId="77777777" w:rsidR="00A261BA" w:rsidRPr="008A04C0" w:rsidRDefault="00A261BA" w:rsidP="00355875">
            <w:pPr>
              <w:pStyle w:val="Default"/>
              <w:spacing w:line="480" w:lineRule="auto"/>
              <w:jc w:val="both"/>
              <w:rPr>
                <w:rFonts w:ascii="Arial" w:hAnsi="Arial" w:cs="Arial"/>
                <w:bCs/>
                <w:sz w:val="22"/>
                <w:szCs w:val="22"/>
              </w:rPr>
            </w:pPr>
          </w:p>
        </w:tc>
      </w:tr>
      <w:tr w:rsidR="00A261BA" w:rsidRPr="008A04C0" w14:paraId="58219765" w14:textId="77777777" w:rsidTr="00355875">
        <w:tc>
          <w:tcPr>
            <w:tcW w:w="3229" w:type="dxa"/>
          </w:tcPr>
          <w:p w14:paraId="0B42A84B" w14:textId="77777777" w:rsidR="00A261BA" w:rsidRPr="008A04C0" w:rsidRDefault="00A261BA" w:rsidP="00355875">
            <w:pPr>
              <w:pStyle w:val="Default"/>
              <w:spacing w:line="480" w:lineRule="auto"/>
              <w:jc w:val="both"/>
              <w:rPr>
                <w:rFonts w:ascii="Arial" w:hAnsi="Arial" w:cs="Arial"/>
                <w:bCs/>
                <w:sz w:val="22"/>
                <w:szCs w:val="22"/>
              </w:rPr>
            </w:pPr>
          </w:p>
        </w:tc>
        <w:tc>
          <w:tcPr>
            <w:tcW w:w="2441" w:type="dxa"/>
          </w:tcPr>
          <w:p w14:paraId="173EEEE9" w14:textId="77777777" w:rsidR="00A261BA" w:rsidRPr="008A04C0" w:rsidRDefault="00A261BA" w:rsidP="00355875">
            <w:pPr>
              <w:pStyle w:val="Default"/>
              <w:spacing w:line="480" w:lineRule="auto"/>
              <w:jc w:val="both"/>
              <w:rPr>
                <w:rFonts w:ascii="Arial" w:hAnsi="Arial" w:cs="Arial"/>
                <w:bCs/>
                <w:sz w:val="22"/>
                <w:szCs w:val="22"/>
              </w:rPr>
            </w:pPr>
          </w:p>
        </w:tc>
        <w:tc>
          <w:tcPr>
            <w:tcW w:w="1090" w:type="dxa"/>
          </w:tcPr>
          <w:p w14:paraId="646013D2" w14:textId="77777777" w:rsidR="00A261BA" w:rsidRPr="008A04C0" w:rsidRDefault="00A261BA" w:rsidP="00355875">
            <w:pPr>
              <w:pStyle w:val="Default"/>
              <w:spacing w:line="480" w:lineRule="auto"/>
              <w:jc w:val="both"/>
              <w:rPr>
                <w:rFonts w:ascii="Arial" w:hAnsi="Arial" w:cs="Arial"/>
                <w:bCs/>
                <w:sz w:val="22"/>
                <w:szCs w:val="22"/>
              </w:rPr>
            </w:pPr>
          </w:p>
        </w:tc>
        <w:tc>
          <w:tcPr>
            <w:tcW w:w="1036" w:type="dxa"/>
          </w:tcPr>
          <w:p w14:paraId="54E53B73" w14:textId="77777777" w:rsidR="00A261BA" w:rsidRPr="008A04C0" w:rsidRDefault="00A261BA" w:rsidP="00355875">
            <w:pPr>
              <w:pStyle w:val="Default"/>
              <w:spacing w:line="480" w:lineRule="auto"/>
              <w:jc w:val="both"/>
              <w:rPr>
                <w:rFonts w:ascii="Arial" w:hAnsi="Arial" w:cs="Arial"/>
                <w:bCs/>
                <w:sz w:val="22"/>
                <w:szCs w:val="22"/>
              </w:rPr>
            </w:pPr>
          </w:p>
        </w:tc>
        <w:tc>
          <w:tcPr>
            <w:tcW w:w="993" w:type="dxa"/>
          </w:tcPr>
          <w:p w14:paraId="792694A6" w14:textId="77777777" w:rsidR="00A261BA" w:rsidRPr="008A04C0" w:rsidRDefault="00A261BA" w:rsidP="00355875">
            <w:pPr>
              <w:pStyle w:val="Default"/>
              <w:spacing w:line="480" w:lineRule="auto"/>
              <w:jc w:val="both"/>
              <w:rPr>
                <w:rFonts w:ascii="Arial" w:hAnsi="Arial" w:cs="Arial"/>
                <w:bCs/>
                <w:sz w:val="22"/>
                <w:szCs w:val="22"/>
              </w:rPr>
            </w:pPr>
          </w:p>
        </w:tc>
      </w:tr>
    </w:tbl>
    <w:p w14:paraId="1BB9D788" w14:textId="77777777" w:rsidR="00A261BA" w:rsidRPr="008A04C0" w:rsidRDefault="00A261BA" w:rsidP="00A261BA">
      <w:pPr>
        <w:pStyle w:val="Default"/>
        <w:spacing w:line="480" w:lineRule="auto"/>
        <w:ind w:left="360"/>
        <w:jc w:val="both"/>
        <w:rPr>
          <w:rFonts w:ascii="Arial" w:hAnsi="Arial" w:cs="Arial"/>
          <w:bCs/>
          <w:sz w:val="22"/>
          <w:szCs w:val="22"/>
        </w:rPr>
      </w:pPr>
    </w:p>
    <w:p w14:paraId="438E4E14" w14:textId="77777777" w:rsidR="00A261BA" w:rsidRDefault="00A261BA" w:rsidP="0024027D">
      <w:pPr>
        <w:pStyle w:val="Default"/>
        <w:numPr>
          <w:ilvl w:val="0"/>
          <w:numId w:val="32"/>
        </w:numPr>
        <w:spacing w:line="480" w:lineRule="auto"/>
        <w:jc w:val="both"/>
        <w:rPr>
          <w:rFonts w:ascii="Arial" w:hAnsi="Arial" w:cs="Arial"/>
          <w:bCs/>
          <w:sz w:val="22"/>
          <w:szCs w:val="22"/>
        </w:rPr>
      </w:pPr>
      <w:r w:rsidRPr="008A04C0">
        <w:rPr>
          <w:rFonts w:ascii="Arial" w:hAnsi="Arial" w:cs="Arial"/>
          <w:bCs/>
          <w:sz w:val="22"/>
          <w:szCs w:val="22"/>
        </w:rPr>
        <w:t>Afiliación a organismos profesionales</w:t>
      </w:r>
      <w:r>
        <w:rPr>
          <w:rFonts w:ascii="Arial" w:hAnsi="Arial" w:cs="Arial"/>
          <w:bCs/>
          <w:sz w:val="22"/>
          <w:szCs w:val="22"/>
        </w:rPr>
        <w:t>:</w:t>
      </w:r>
    </w:p>
    <w:p w14:paraId="45562EA8" w14:textId="77777777" w:rsidR="00A261BA" w:rsidRDefault="00A261BA" w:rsidP="0024027D">
      <w:pPr>
        <w:pStyle w:val="Default"/>
        <w:numPr>
          <w:ilvl w:val="0"/>
          <w:numId w:val="32"/>
        </w:numPr>
        <w:spacing w:line="480" w:lineRule="auto"/>
        <w:jc w:val="both"/>
        <w:rPr>
          <w:rFonts w:ascii="Arial" w:hAnsi="Arial" w:cs="Arial"/>
          <w:bCs/>
          <w:sz w:val="22"/>
          <w:szCs w:val="22"/>
        </w:rPr>
      </w:pPr>
      <w:r w:rsidRPr="008A04C0">
        <w:rPr>
          <w:rFonts w:ascii="Arial" w:hAnsi="Arial" w:cs="Arial"/>
          <w:bCs/>
          <w:sz w:val="22"/>
          <w:szCs w:val="22"/>
        </w:rPr>
        <w:t>Función actual</w:t>
      </w:r>
      <w:r>
        <w:rPr>
          <w:rFonts w:ascii="Arial" w:hAnsi="Arial" w:cs="Arial"/>
          <w:bCs/>
          <w:sz w:val="22"/>
          <w:szCs w:val="22"/>
        </w:rPr>
        <w:t>:</w:t>
      </w:r>
    </w:p>
    <w:p w14:paraId="1648B142" w14:textId="77777777" w:rsidR="00A261BA" w:rsidRPr="008A04C0" w:rsidRDefault="00A261BA" w:rsidP="0024027D">
      <w:pPr>
        <w:pStyle w:val="Default"/>
        <w:numPr>
          <w:ilvl w:val="0"/>
          <w:numId w:val="32"/>
        </w:numPr>
        <w:spacing w:line="480" w:lineRule="auto"/>
        <w:jc w:val="both"/>
        <w:rPr>
          <w:rFonts w:ascii="Arial" w:hAnsi="Arial" w:cs="Arial"/>
          <w:bCs/>
          <w:sz w:val="22"/>
          <w:szCs w:val="22"/>
        </w:rPr>
      </w:pPr>
      <w:r w:rsidRPr="008A04C0">
        <w:rPr>
          <w:rFonts w:ascii="Arial" w:hAnsi="Arial" w:cs="Arial"/>
          <w:bCs/>
          <w:sz w:val="22"/>
          <w:szCs w:val="22"/>
        </w:rPr>
        <w:t xml:space="preserve">Otras competencias. (informática, </w:t>
      </w:r>
      <w:proofErr w:type="spellStart"/>
      <w:r w:rsidRPr="008A04C0">
        <w:rPr>
          <w:rFonts w:ascii="Arial" w:hAnsi="Arial" w:cs="Arial"/>
          <w:bCs/>
          <w:sz w:val="22"/>
          <w:szCs w:val="22"/>
        </w:rPr>
        <w:t>etc</w:t>
      </w:r>
      <w:proofErr w:type="spellEnd"/>
      <w:r w:rsidRPr="008A04C0">
        <w:rPr>
          <w:rFonts w:ascii="Arial" w:hAnsi="Arial" w:cs="Arial"/>
          <w:bCs/>
          <w:sz w:val="22"/>
          <w:szCs w:val="22"/>
        </w:rPr>
        <w:t>)</w:t>
      </w:r>
      <w:r>
        <w:rPr>
          <w:rFonts w:ascii="Arial" w:hAnsi="Arial" w:cs="Arial"/>
          <w:bCs/>
          <w:sz w:val="22"/>
          <w:szCs w:val="22"/>
        </w:rPr>
        <w:t>:</w:t>
      </w:r>
    </w:p>
    <w:p w14:paraId="7DC4FCBA" w14:textId="77777777" w:rsidR="00A261BA" w:rsidRPr="008A04C0" w:rsidRDefault="00A261BA" w:rsidP="0024027D">
      <w:pPr>
        <w:pStyle w:val="Default"/>
        <w:numPr>
          <w:ilvl w:val="0"/>
          <w:numId w:val="32"/>
        </w:numPr>
        <w:spacing w:line="480" w:lineRule="auto"/>
        <w:jc w:val="both"/>
        <w:rPr>
          <w:rFonts w:ascii="Arial" w:hAnsi="Arial" w:cs="Arial"/>
          <w:bCs/>
          <w:sz w:val="22"/>
          <w:szCs w:val="22"/>
        </w:rPr>
      </w:pPr>
      <w:r w:rsidRPr="008A04C0">
        <w:rPr>
          <w:rFonts w:ascii="Arial" w:hAnsi="Arial" w:cs="Arial"/>
          <w:bCs/>
          <w:sz w:val="22"/>
          <w:szCs w:val="22"/>
        </w:rPr>
        <w:t>Años de experiencia profesional</w:t>
      </w:r>
      <w:r>
        <w:rPr>
          <w:rFonts w:ascii="Arial" w:hAnsi="Arial" w:cs="Arial"/>
          <w:bCs/>
          <w:sz w:val="22"/>
          <w:szCs w:val="22"/>
        </w:rPr>
        <w:t>:</w:t>
      </w:r>
    </w:p>
    <w:p w14:paraId="09205DEA" w14:textId="77777777" w:rsidR="00A261BA" w:rsidRPr="008A04C0" w:rsidRDefault="00A261BA" w:rsidP="0024027D">
      <w:pPr>
        <w:pStyle w:val="Default"/>
        <w:numPr>
          <w:ilvl w:val="0"/>
          <w:numId w:val="32"/>
        </w:numPr>
        <w:spacing w:line="480" w:lineRule="auto"/>
        <w:jc w:val="both"/>
        <w:rPr>
          <w:rFonts w:ascii="Arial" w:hAnsi="Arial" w:cs="Arial"/>
          <w:bCs/>
          <w:sz w:val="22"/>
          <w:szCs w:val="22"/>
        </w:rPr>
      </w:pPr>
      <w:r w:rsidRPr="008A04C0">
        <w:rPr>
          <w:rFonts w:ascii="Arial" w:hAnsi="Arial" w:cs="Arial"/>
          <w:bCs/>
          <w:sz w:val="22"/>
          <w:szCs w:val="22"/>
        </w:rPr>
        <w:t>Cualificaciones Principales</w:t>
      </w:r>
      <w:r>
        <w:rPr>
          <w:rFonts w:ascii="Arial" w:hAnsi="Arial" w:cs="Arial"/>
          <w:bCs/>
          <w:sz w:val="22"/>
          <w:szCs w:val="22"/>
        </w:rPr>
        <w:t>:</w:t>
      </w:r>
    </w:p>
    <w:p w14:paraId="39BF94AD" w14:textId="77777777" w:rsidR="00A261BA" w:rsidRPr="008A04C0" w:rsidRDefault="00A261BA" w:rsidP="0024027D">
      <w:pPr>
        <w:pStyle w:val="Default"/>
        <w:numPr>
          <w:ilvl w:val="0"/>
          <w:numId w:val="32"/>
        </w:numPr>
        <w:spacing w:line="480" w:lineRule="auto"/>
        <w:jc w:val="both"/>
        <w:rPr>
          <w:rFonts w:ascii="Arial" w:hAnsi="Arial" w:cs="Arial"/>
          <w:bCs/>
          <w:sz w:val="22"/>
          <w:szCs w:val="22"/>
        </w:rPr>
      </w:pPr>
      <w:r w:rsidRPr="008A04C0">
        <w:rPr>
          <w:rFonts w:ascii="Arial" w:hAnsi="Arial" w:cs="Arial"/>
          <w:bCs/>
          <w:sz w:val="22"/>
          <w:szCs w:val="22"/>
        </w:rPr>
        <w:t>Experiencia específica en países no industrializados</w:t>
      </w:r>
      <w:r>
        <w:rPr>
          <w:rFonts w:ascii="Arial" w:hAnsi="Arial" w:cs="Arial"/>
          <w:bCs/>
          <w:sz w:val="22"/>
          <w:szCs w:val="22"/>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551"/>
        <w:gridCol w:w="3402"/>
      </w:tblGrid>
      <w:tr w:rsidR="00A261BA" w:rsidRPr="008A04C0" w14:paraId="4C3A17D2" w14:textId="77777777" w:rsidTr="00355875">
        <w:tc>
          <w:tcPr>
            <w:tcW w:w="3261" w:type="dxa"/>
            <w:vAlign w:val="center"/>
          </w:tcPr>
          <w:p w14:paraId="05B7934F" w14:textId="77777777" w:rsidR="00A261BA" w:rsidRPr="0004494E" w:rsidRDefault="00A261BA" w:rsidP="00355875">
            <w:pPr>
              <w:pStyle w:val="Default"/>
              <w:spacing w:line="276" w:lineRule="auto"/>
              <w:jc w:val="center"/>
              <w:rPr>
                <w:rFonts w:ascii="Arial" w:hAnsi="Arial" w:cs="Arial"/>
                <w:bCs/>
                <w:sz w:val="20"/>
                <w:szCs w:val="22"/>
              </w:rPr>
            </w:pPr>
            <w:r w:rsidRPr="0004494E">
              <w:rPr>
                <w:rFonts w:ascii="Arial" w:hAnsi="Arial" w:cs="Arial"/>
                <w:bCs/>
                <w:sz w:val="20"/>
                <w:szCs w:val="22"/>
              </w:rPr>
              <w:t>País</w:t>
            </w:r>
          </w:p>
          <w:p w14:paraId="6E9AE4BC" w14:textId="77777777" w:rsidR="00A261BA" w:rsidRPr="0004494E" w:rsidRDefault="00A261BA" w:rsidP="00355875">
            <w:pPr>
              <w:pStyle w:val="Default"/>
              <w:spacing w:line="276" w:lineRule="auto"/>
              <w:jc w:val="center"/>
              <w:rPr>
                <w:rFonts w:ascii="Arial" w:hAnsi="Arial" w:cs="Arial"/>
                <w:bCs/>
                <w:sz w:val="20"/>
                <w:szCs w:val="22"/>
              </w:rPr>
            </w:pPr>
          </w:p>
        </w:tc>
        <w:tc>
          <w:tcPr>
            <w:tcW w:w="2551" w:type="dxa"/>
            <w:vAlign w:val="center"/>
          </w:tcPr>
          <w:p w14:paraId="4745F27D" w14:textId="77777777" w:rsidR="00A261BA" w:rsidRPr="0004494E" w:rsidRDefault="00A261BA" w:rsidP="00355875">
            <w:pPr>
              <w:pStyle w:val="Default"/>
              <w:spacing w:line="276" w:lineRule="auto"/>
              <w:jc w:val="center"/>
              <w:rPr>
                <w:rFonts w:ascii="Arial" w:hAnsi="Arial" w:cs="Arial"/>
                <w:bCs/>
                <w:sz w:val="20"/>
                <w:szCs w:val="22"/>
              </w:rPr>
            </w:pPr>
            <w:r w:rsidRPr="0004494E">
              <w:rPr>
                <w:rFonts w:ascii="Arial" w:hAnsi="Arial" w:cs="Arial"/>
                <w:bCs/>
                <w:sz w:val="20"/>
                <w:szCs w:val="22"/>
              </w:rPr>
              <w:t xml:space="preserve">Fecha </w:t>
            </w:r>
          </w:p>
        </w:tc>
        <w:tc>
          <w:tcPr>
            <w:tcW w:w="3402" w:type="dxa"/>
            <w:vAlign w:val="center"/>
          </w:tcPr>
          <w:p w14:paraId="6174785B" w14:textId="77777777" w:rsidR="00A261BA" w:rsidRPr="0004494E" w:rsidRDefault="00A261BA" w:rsidP="00355875">
            <w:pPr>
              <w:pStyle w:val="Default"/>
              <w:spacing w:line="276" w:lineRule="auto"/>
              <w:jc w:val="center"/>
              <w:rPr>
                <w:rFonts w:ascii="Arial" w:hAnsi="Arial" w:cs="Arial"/>
                <w:bCs/>
                <w:sz w:val="20"/>
                <w:szCs w:val="22"/>
              </w:rPr>
            </w:pPr>
            <w:r w:rsidRPr="0004494E">
              <w:rPr>
                <w:rFonts w:ascii="Arial" w:hAnsi="Arial" w:cs="Arial"/>
                <w:bCs/>
                <w:sz w:val="20"/>
                <w:szCs w:val="22"/>
              </w:rPr>
              <w:t>Título y breve descripción del proyecto</w:t>
            </w:r>
          </w:p>
        </w:tc>
      </w:tr>
      <w:tr w:rsidR="00A261BA" w:rsidRPr="008A04C0" w14:paraId="5C68B7F0" w14:textId="77777777" w:rsidTr="00355875">
        <w:tc>
          <w:tcPr>
            <w:tcW w:w="3261" w:type="dxa"/>
          </w:tcPr>
          <w:p w14:paraId="6BB0A82E" w14:textId="77777777" w:rsidR="00A261BA" w:rsidRPr="008A04C0" w:rsidRDefault="00A261BA" w:rsidP="00355875">
            <w:pPr>
              <w:pStyle w:val="Default"/>
              <w:spacing w:line="480" w:lineRule="auto"/>
              <w:jc w:val="both"/>
              <w:rPr>
                <w:rFonts w:ascii="Arial" w:hAnsi="Arial" w:cs="Arial"/>
                <w:bCs/>
                <w:sz w:val="22"/>
                <w:szCs w:val="22"/>
              </w:rPr>
            </w:pPr>
          </w:p>
        </w:tc>
        <w:tc>
          <w:tcPr>
            <w:tcW w:w="2551" w:type="dxa"/>
          </w:tcPr>
          <w:p w14:paraId="7330E531" w14:textId="77777777" w:rsidR="00A261BA" w:rsidRPr="008A04C0" w:rsidRDefault="00A261BA" w:rsidP="00355875">
            <w:pPr>
              <w:pStyle w:val="Default"/>
              <w:spacing w:line="480" w:lineRule="auto"/>
              <w:jc w:val="both"/>
              <w:rPr>
                <w:rFonts w:ascii="Arial" w:hAnsi="Arial" w:cs="Arial"/>
                <w:bCs/>
                <w:sz w:val="22"/>
                <w:szCs w:val="22"/>
              </w:rPr>
            </w:pPr>
            <w:r>
              <w:rPr>
                <w:rFonts w:ascii="Arial" w:hAnsi="Arial" w:cs="Arial"/>
                <w:bCs/>
                <w:sz w:val="20"/>
                <w:szCs w:val="22"/>
              </w:rPr>
              <w:t>D</w:t>
            </w:r>
            <w:r w:rsidRPr="0004494E">
              <w:rPr>
                <w:rFonts w:ascii="Arial" w:hAnsi="Arial" w:cs="Arial"/>
                <w:bCs/>
                <w:sz w:val="20"/>
                <w:szCs w:val="22"/>
              </w:rPr>
              <w:t>e (mes/año) a (mes/año)</w:t>
            </w:r>
          </w:p>
        </w:tc>
        <w:tc>
          <w:tcPr>
            <w:tcW w:w="3402" w:type="dxa"/>
          </w:tcPr>
          <w:p w14:paraId="35D58C00" w14:textId="77777777" w:rsidR="00A261BA" w:rsidRPr="008A04C0" w:rsidRDefault="00A261BA" w:rsidP="00355875">
            <w:pPr>
              <w:pStyle w:val="Default"/>
              <w:spacing w:line="480" w:lineRule="auto"/>
              <w:jc w:val="both"/>
              <w:rPr>
                <w:rFonts w:ascii="Arial" w:hAnsi="Arial" w:cs="Arial"/>
                <w:bCs/>
                <w:sz w:val="22"/>
                <w:szCs w:val="22"/>
              </w:rPr>
            </w:pPr>
          </w:p>
        </w:tc>
      </w:tr>
      <w:tr w:rsidR="00A261BA" w:rsidRPr="008A04C0" w14:paraId="3AF1D28F" w14:textId="77777777" w:rsidTr="00355875">
        <w:tc>
          <w:tcPr>
            <w:tcW w:w="3261" w:type="dxa"/>
          </w:tcPr>
          <w:p w14:paraId="38654728" w14:textId="77777777" w:rsidR="00A261BA" w:rsidRPr="008A04C0" w:rsidRDefault="00A261BA" w:rsidP="00355875">
            <w:pPr>
              <w:pStyle w:val="Default"/>
              <w:spacing w:line="480" w:lineRule="auto"/>
              <w:jc w:val="both"/>
              <w:rPr>
                <w:rFonts w:ascii="Arial" w:hAnsi="Arial" w:cs="Arial"/>
                <w:bCs/>
                <w:sz w:val="22"/>
                <w:szCs w:val="22"/>
              </w:rPr>
            </w:pPr>
          </w:p>
        </w:tc>
        <w:tc>
          <w:tcPr>
            <w:tcW w:w="2551" w:type="dxa"/>
          </w:tcPr>
          <w:p w14:paraId="2067A2A0" w14:textId="77777777" w:rsidR="00A261BA" w:rsidRPr="008A04C0" w:rsidRDefault="00A261BA" w:rsidP="00355875">
            <w:pPr>
              <w:pStyle w:val="Default"/>
              <w:spacing w:line="480" w:lineRule="auto"/>
              <w:jc w:val="both"/>
              <w:rPr>
                <w:rFonts w:ascii="Arial" w:hAnsi="Arial" w:cs="Arial"/>
                <w:bCs/>
                <w:sz w:val="22"/>
                <w:szCs w:val="22"/>
              </w:rPr>
            </w:pPr>
          </w:p>
        </w:tc>
        <w:tc>
          <w:tcPr>
            <w:tcW w:w="3402" w:type="dxa"/>
          </w:tcPr>
          <w:p w14:paraId="42D6867A" w14:textId="77777777" w:rsidR="00A261BA" w:rsidRPr="008A04C0" w:rsidRDefault="00A261BA" w:rsidP="00355875">
            <w:pPr>
              <w:pStyle w:val="Default"/>
              <w:spacing w:line="480" w:lineRule="auto"/>
              <w:jc w:val="both"/>
              <w:rPr>
                <w:rFonts w:ascii="Arial" w:hAnsi="Arial" w:cs="Arial"/>
                <w:bCs/>
                <w:sz w:val="22"/>
                <w:szCs w:val="22"/>
              </w:rPr>
            </w:pPr>
          </w:p>
        </w:tc>
      </w:tr>
    </w:tbl>
    <w:p w14:paraId="6A27826D" w14:textId="77777777" w:rsidR="00A261BA" w:rsidRDefault="00A261BA" w:rsidP="00A261BA">
      <w:pPr>
        <w:pStyle w:val="Default"/>
        <w:spacing w:line="480" w:lineRule="auto"/>
        <w:jc w:val="both"/>
        <w:rPr>
          <w:rFonts w:ascii="Arial" w:hAnsi="Arial" w:cs="Arial"/>
          <w:bCs/>
          <w:sz w:val="22"/>
          <w:szCs w:val="22"/>
        </w:rPr>
      </w:pPr>
    </w:p>
    <w:p w14:paraId="08C37E92" w14:textId="77777777" w:rsidR="00A261BA" w:rsidRPr="008A04C0" w:rsidRDefault="00A261BA" w:rsidP="0024027D">
      <w:pPr>
        <w:pStyle w:val="Default"/>
        <w:numPr>
          <w:ilvl w:val="0"/>
          <w:numId w:val="32"/>
        </w:numPr>
        <w:spacing w:line="480" w:lineRule="auto"/>
        <w:jc w:val="both"/>
        <w:rPr>
          <w:rFonts w:ascii="Arial" w:hAnsi="Arial" w:cs="Arial"/>
          <w:bCs/>
          <w:sz w:val="22"/>
          <w:szCs w:val="22"/>
        </w:rPr>
      </w:pPr>
      <w:r w:rsidRPr="008A04C0">
        <w:rPr>
          <w:rFonts w:ascii="Arial" w:hAnsi="Arial" w:cs="Arial"/>
          <w:bCs/>
          <w:sz w:val="22"/>
          <w:szCs w:val="22"/>
        </w:rPr>
        <w:t>Experiencia Profesional</w:t>
      </w:r>
      <w:r>
        <w:rPr>
          <w:rFonts w:ascii="Arial" w:hAnsi="Arial" w:cs="Arial"/>
          <w:bCs/>
          <w:sz w:val="22"/>
          <w:szCs w:val="22"/>
        </w:rPr>
        <w:t>:</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1701"/>
        <w:gridCol w:w="1764"/>
      </w:tblGrid>
      <w:tr w:rsidR="00A261BA" w:rsidRPr="008A04C0" w14:paraId="68A1DF9C" w14:textId="77777777" w:rsidTr="00355875">
        <w:tc>
          <w:tcPr>
            <w:tcW w:w="1560" w:type="dxa"/>
            <w:vAlign w:val="center"/>
          </w:tcPr>
          <w:p w14:paraId="4EDB5AE4" w14:textId="77777777" w:rsidR="00A261BA" w:rsidRPr="008A04C0" w:rsidRDefault="00A261BA" w:rsidP="00355875">
            <w:pPr>
              <w:pStyle w:val="Default"/>
              <w:spacing w:line="276" w:lineRule="auto"/>
              <w:ind w:left="180" w:hanging="180"/>
              <w:jc w:val="center"/>
              <w:rPr>
                <w:rFonts w:ascii="Arial" w:hAnsi="Arial" w:cs="Arial"/>
                <w:bCs/>
                <w:sz w:val="22"/>
                <w:szCs w:val="22"/>
              </w:rPr>
            </w:pPr>
            <w:r>
              <w:rPr>
                <w:rFonts w:ascii="Arial" w:hAnsi="Arial" w:cs="Arial"/>
                <w:bCs/>
                <w:sz w:val="22"/>
                <w:szCs w:val="22"/>
              </w:rPr>
              <w:t xml:space="preserve">Fecha </w:t>
            </w:r>
          </w:p>
        </w:tc>
        <w:tc>
          <w:tcPr>
            <w:tcW w:w="2126" w:type="dxa"/>
            <w:vAlign w:val="center"/>
          </w:tcPr>
          <w:p w14:paraId="503AAAFA" w14:textId="77777777" w:rsidR="00A261BA" w:rsidRPr="008A04C0" w:rsidRDefault="00A261BA" w:rsidP="00355875">
            <w:pPr>
              <w:pStyle w:val="Default"/>
              <w:spacing w:line="276" w:lineRule="auto"/>
              <w:jc w:val="center"/>
              <w:rPr>
                <w:rFonts w:ascii="Arial" w:hAnsi="Arial" w:cs="Arial"/>
                <w:bCs/>
                <w:sz w:val="22"/>
                <w:szCs w:val="22"/>
              </w:rPr>
            </w:pPr>
            <w:r w:rsidRPr="008A04C0">
              <w:rPr>
                <w:rFonts w:ascii="Arial" w:hAnsi="Arial" w:cs="Arial"/>
                <w:bCs/>
                <w:sz w:val="22"/>
                <w:szCs w:val="22"/>
              </w:rPr>
              <w:t>Lugar</w:t>
            </w:r>
          </w:p>
        </w:tc>
        <w:tc>
          <w:tcPr>
            <w:tcW w:w="1984" w:type="dxa"/>
            <w:vAlign w:val="center"/>
          </w:tcPr>
          <w:p w14:paraId="75BE23F7" w14:textId="77777777" w:rsidR="00A261BA" w:rsidRPr="008A04C0" w:rsidRDefault="00A261BA" w:rsidP="00355875">
            <w:pPr>
              <w:pStyle w:val="Default"/>
              <w:spacing w:line="276" w:lineRule="auto"/>
              <w:jc w:val="center"/>
              <w:rPr>
                <w:rFonts w:ascii="Arial" w:hAnsi="Arial" w:cs="Arial"/>
                <w:bCs/>
                <w:sz w:val="22"/>
                <w:szCs w:val="22"/>
              </w:rPr>
            </w:pPr>
            <w:r w:rsidRPr="008A04C0">
              <w:rPr>
                <w:rFonts w:ascii="Arial" w:hAnsi="Arial" w:cs="Arial"/>
                <w:bCs/>
                <w:sz w:val="22"/>
                <w:szCs w:val="22"/>
              </w:rPr>
              <w:t>Empresa/Organización</w:t>
            </w:r>
          </w:p>
        </w:tc>
        <w:tc>
          <w:tcPr>
            <w:tcW w:w="1701" w:type="dxa"/>
            <w:vAlign w:val="center"/>
          </w:tcPr>
          <w:p w14:paraId="1A76B132" w14:textId="77777777" w:rsidR="00A261BA" w:rsidRPr="008A04C0" w:rsidRDefault="00A261BA" w:rsidP="00355875">
            <w:pPr>
              <w:pStyle w:val="Default"/>
              <w:spacing w:line="276" w:lineRule="auto"/>
              <w:jc w:val="center"/>
              <w:rPr>
                <w:rFonts w:ascii="Arial" w:hAnsi="Arial" w:cs="Arial"/>
                <w:bCs/>
                <w:sz w:val="22"/>
                <w:szCs w:val="22"/>
              </w:rPr>
            </w:pPr>
            <w:r w:rsidRPr="008A04C0">
              <w:rPr>
                <w:rFonts w:ascii="Arial" w:hAnsi="Arial" w:cs="Arial"/>
                <w:bCs/>
                <w:sz w:val="22"/>
                <w:szCs w:val="22"/>
              </w:rPr>
              <w:t>Cargo</w:t>
            </w:r>
          </w:p>
        </w:tc>
        <w:tc>
          <w:tcPr>
            <w:tcW w:w="1764" w:type="dxa"/>
            <w:vAlign w:val="center"/>
          </w:tcPr>
          <w:p w14:paraId="56788562" w14:textId="77777777" w:rsidR="00A261BA" w:rsidRPr="008A04C0" w:rsidRDefault="00A261BA" w:rsidP="00355875">
            <w:pPr>
              <w:pStyle w:val="Default"/>
              <w:spacing w:line="276" w:lineRule="auto"/>
              <w:jc w:val="center"/>
              <w:rPr>
                <w:rFonts w:ascii="Arial" w:hAnsi="Arial" w:cs="Arial"/>
                <w:bCs/>
                <w:sz w:val="22"/>
                <w:szCs w:val="22"/>
              </w:rPr>
            </w:pPr>
            <w:r w:rsidRPr="008A04C0">
              <w:rPr>
                <w:rFonts w:ascii="Arial" w:hAnsi="Arial" w:cs="Arial"/>
                <w:bCs/>
                <w:sz w:val="22"/>
                <w:szCs w:val="22"/>
              </w:rPr>
              <w:t>Descripción del trabajo</w:t>
            </w:r>
          </w:p>
        </w:tc>
      </w:tr>
      <w:tr w:rsidR="00A261BA" w:rsidRPr="008A04C0" w14:paraId="1A69F7F1" w14:textId="77777777" w:rsidTr="00355875">
        <w:tc>
          <w:tcPr>
            <w:tcW w:w="1560" w:type="dxa"/>
          </w:tcPr>
          <w:p w14:paraId="250C49CD" w14:textId="77777777" w:rsidR="00A261BA" w:rsidRPr="008A04C0" w:rsidRDefault="00A261BA" w:rsidP="00355875">
            <w:pPr>
              <w:pStyle w:val="Default"/>
              <w:spacing w:line="276" w:lineRule="auto"/>
              <w:jc w:val="both"/>
              <w:rPr>
                <w:rFonts w:ascii="Arial" w:hAnsi="Arial" w:cs="Arial"/>
                <w:bCs/>
                <w:sz w:val="22"/>
                <w:szCs w:val="22"/>
              </w:rPr>
            </w:pPr>
            <w:r>
              <w:rPr>
                <w:rFonts w:ascii="Arial" w:hAnsi="Arial" w:cs="Arial"/>
                <w:bCs/>
                <w:sz w:val="22"/>
                <w:szCs w:val="22"/>
              </w:rPr>
              <w:t>D</w:t>
            </w:r>
            <w:r w:rsidRPr="008A04C0">
              <w:rPr>
                <w:rFonts w:ascii="Arial" w:hAnsi="Arial" w:cs="Arial"/>
                <w:bCs/>
                <w:sz w:val="22"/>
                <w:szCs w:val="22"/>
              </w:rPr>
              <w:t>e (mes/año) a (mes/año)</w:t>
            </w:r>
          </w:p>
        </w:tc>
        <w:tc>
          <w:tcPr>
            <w:tcW w:w="2126" w:type="dxa"/>
          </w:tcPr>
          <w:p w14:paraId="6378070D" w14:textId="77777777" w:rsidR="00A261BA" w:rsidRPr="008A04C0" w:rsidRDefault="00A261BA" w:rsidP="00355875">
            <w:pPr>
              <w:pStyle w:val="Default"/>
              <w:spacing w:line="480" w:lineRule="auto"/>
              <w:jc w:val="both"/>
              <w:rPr>
                <w:rFonts w:ascii="Arial" w:hAnsi="Arial" w:cs="Arial"/>
                <w:bCs/>
                <w:sz w:val="22"/>
                <w:szCs w:val="22"/>
              </w:rPr>
            </w:pPr>
          </w:p>
        </w:tc>
        <w:tc>
          <w:tcPr>
            <w:tcW w:w="1984" w:type="dxa"/>
          </w:tcPr>
          <w:p w14:paraId="0EB365CD" w14:textId="77777777" w:rsidR="00A261BA" w:rsidRPr="008A04C0" w:rsidRDefault="00A261BA" w:rsidP="00355875">
            <w:pPr>
              <w:pStyle w:val="Default"/>
              <w:spacing w:line="480" w:lineRule="auto"/>
              <w:jc w:val="both"/>
              <w:rPr>
                <w:rFonts w:ascii="Arial" w:hAnsi="Arial" w:cs="Arial"/>
                <w:bCs/>
                <w:sz w:val="22"/>
                <w:szCs w:val="22"/>
              </w:rPr>
            </w:pPr>
          </w:p>
        </w:tc>
        <w:tc>
          <w:tcPr>
            <w:tcW w:w="1701" w:type="dxa"/>
          </w:tcPr>
          <w:p w14:paraId="1355286A" w14:textId="77777777" w:rsidR="00A261BA" w:rsidRPr="008A04C0" w:rsidRDefault="00A261BA" w:rsidP="00355875">
            <w:pPr>
              <w:pStyle w:val="Default"/>
              <w:spacing w:line="480" w:lineRule="auto"/>
              <w:jc w:val="both"/>
              <w:rPr>
                <w:rFonts w:ascii="Arial" w:hAnsi="Arial" w:cs="Arial"/>
                <w:bCs/>
                <w:sz w:val="22"/>
                <w:szCs w:val="22"/>
              </w:rPr>
            </w:pPr>
          </w:p>
        </w:tc>
        <w:tc>
          <w:tcPr>
            <w:tcW w:w="1764" w:type="dxa"/>
          </w:tcPr>
          <w:p w14:paraId="44FC342A" w14:textId="77777777" w:rsidR="00A261BA" w:rsidRPr="008A04C0" w:rsidRDefault="00A261BA" w:rsidP="00355875">
            <w:pPr>
              <w:pStyle w:val="Default"/>
              <w:spacing w:line="480" w:lineRule="auto"/>
              <w:jc w:val="both"/>
              <w:rPr>
                <w:rFonts w:ascii="Arial" w:hAnsi="Arial" w:cs="Arial"/>
                <w:bCs/>
                <w:sz w:val="22"/>
                <w:szCs w:val="22"/>
              </w:rPr>
            </w:pPr>
          </w:p>
        </w:tc>
      </w:tr>
      <w:tr w:rsidR="00A261BA" w:rsidRPr="008A04C0" w14:paraId="6245C25B" w14:textId="77777777" w:rsidTr="00355875">
        <w:tc>
          <w:tcPr>
            <w:tcW w:w="1560" w:type="dxa"/>
          </w:tcPr>
          <w:p w14:paraId="6E59935E" w14:textId="77777777" w:rsidR="00A261BA" w:rsidRPr="008A04C0" w:rsidRDefault="00A261BA" w:rsidP="00355875">
            <w:pPr>
              <w:pStyle w:val="Default"/>
              <w:spacing w:line="480" w:lineRule="auto"/>
              <w:jc w:val="both"/>
              <w:rPr>
                <w:rFonts w:ascii="Arial" w:hAnsi="Arial" w:cs="Arial"/>
                <w:bCs/>
                <w:sz w:val="22"/>
                <w:szCs w:val="22"/>
              </w:rPr>
            </w:pPr>
          </w:p>
        </w:tc>
        <w:tc>
          <w:tcPr>
            <w:tcW w:w="2126" w:type="dxa"/>
          </w:tcPr>
          <w:p w14:paraId="7D776D8A" w14:textId="77777777" w:rsidR="00A261BA" w:rsidRPr="008A04C0" w:rsidRDefault="00A261BA" w:rsidP="00355875">
            <w:pPr>
              <w:pStyle w:val="Default"/>
              <w:spacing w:line="480" w:lineRule="auto"/>
              <w:jc w:val="both"/>
              <w:rPr>
                <w:rFonts w:ascii="Arial" w:hAnsi="Arial" w:cs="Arial"/>
                <w:bCs/>
                <w:sz w:val="22"/>
                <w:szCs w:val="22"/>
              </w:rPr>
            </w:pPr>
          </w:p>
        </w:tc>
        <w:tc>
          <w:tcPr>
            <w:tcW w:w="1984" w:type="dxa"/>
          </w:tcPr>
          <w:p w14:paraId="69B232A7" w14:textId="77777777" w:rsidR="00A261BA" w:rsidRPr="008A04C0" w:rsidRDefault="00A261BA" w:rsidP="00355875">
            <w:pPr>
              <w:pStyle w:val="Default"/>
              <w:spacing w:line="480" w:lineRule="auto"/>
              <w:jc w:val="both"/>
              <w:rPr>
                <w:rFonts w:ascii="Arial" w:hAnsi="Arial" w:cs="Arial"/>
                <w:bCs/>
                <w:sz w:val="22"/>
                <w:szCs w:val="22"/>
              </w:rPr>
            </w:pPr>
          </w:p>
        </w:tc>
        <w:tc>
          <w:tcPr>
            <w:tcW w:w="1701" w:type="dxa"/>
          </w:tcPr>
          <w:p w14:paraId="744E23AE" w14:textId="77777777" w:rsidR="00A261BA" w:rsidRPr="008A04C0" w:rsidRDefault="00A261BA" w:rsidP="00355875">
            <w:pPr>
              <w:pStyle w:val="Default"/>
              <w:spacing w:line="480" w:lineRule="auto"/>
              <w:jc w:val="both"/>
              <w:rPr>
                <w:rFonts w:ascii="Arial" w:hAnsi="Arial" w:cs="Arial"/>
                <w:bCs/>
                <w:sz w:val="22"/>
                <w:szCs w:val="22"/>
              </w:rPr>
            </w:pPr>
          </w:p>
        </w:tc>
        <w:tc>
          <w:tcPr>
            <w:tcW w:w="1764" w:type="dxa"/>
          </w:tcPr>
          <w:p w14:paraId="74BBC371" w14:textId="77777777" w:rsidR="00A261BA" w:rsidRPr="008A04C0" w:rsidRDefault="00A261BA" w:rsidP="00355875">
            <w:pPr>
              <w:pStyle w:val="Default"/>
              <w:spacing w:line="480" w:lineRule="auto"/>
              <w:jc w:val="both"/>
              <w:rPr>
                <w:rFonts w:ascii="Arial" w:hAnsi="Arial" w:cs="Arial"/>
                <w:bCs/>
                <w:sz w:val="22"/>
                <w:szCs w:val="22"/>
              </w:rPr>
            </w:pPr>
          </w:p>
        </w:tc>
      </w:tr>
      <w:tr w:rsidR="00A261BA" w:rsidRPr="008A04C0" w14:paraId="09AC6F79" w14:textId="77777777" w:rsidTr="00355875">
        <w:tc>
          <w:tcPr>
            <w:tcW w:w="1560" w:type="dxa"/>
          </w:tcPr>
          <w:p w14:paraId="293E0416" w14:textId="77777777" w:rsidR="00A261BA" w:rsidRPr="008A04C0" w:rsidRDefault="00A261BA" w:rsidP="00355875">
            <w:pPr>
              <w:pStyle w:val="Default"/>
              <w:spacing w:line="480" w:lineRule="auto"/>
              <w:jc w:val="both"/>
              <w:rPr>
                <w:rFonts w:ascii="Arial" w:hAnsi="Arial" w:cs="Arial"/>
                <w:bCs/>
                <w:sz w:val="22"/>
                <w:szCs w:val="22"/>
              </w:rPr>
            </w:pPr>
          </w:p>
        </w:tc>
        <w:tc>
          <w:tcPr>
            <w:tcW w:w="2126" w:type="dxa"/>
          </w:tcPr>
          <w:p w14:paraId="4B2F9077" w14:textId="77777777" w:rsidR="00A261BA" w:rsidRPr="008A04C0" w:rsidRDefault="00A261BA" w:rsidP="00355875">
            <w:pPr>
              <w:pStyle w:val="Default"/>
              <w:spacing w:line="480" w:lineRule="auto"/>
              <w:jc w:val="both"/>
              <w:rPr>
                <w:rFonts w:ascii="Arial" w:hAnsi="Arial" w:cs="Arial"/>
                <w:bCs/>
                <w:sz w:val="22"/>
                <w:szCs w:val="22"/>
              </w:rPr>
            </w:pPr>
          </w:p>
        </w:tc>
        <w:tc>
          <w:tcPr>
            <w:tcW w:w="1984" w:type="dxa"/>
          </w:tcPr>
          <w:p w14:paraId="7AC60237" w14:textId="77777777" w:rsidR="00A261BA" w:rsidRPr="008A04C0" w:rsidRDefault="00A261BA" w:rsidP="00355875">
            <w:pPr>
              <w:pStyle w:val="Default"/>
              <w:spacing w:line="480" w:lineRule="auto"/>
              <w:jc w:val="both"/>
              <w:rPr>
                <w:rFonts w:ascii="Arial" w:hAnsi="Arial" w:cs="Arial"/>
                <w:bCs/>
                <w:sz w:val="22"/>
                <w:szCs w:val="22"/>
              </w:rPr>
            </w:pPr>
          </w:p>
        </w:tc>
        <w:tc>
          <w:tcPr>
            <w:tcW w:w="1701" w:type="dxa"/>
          </w:tcPr>
          <w:p w14:paraId="194FE1C8" w14:textId="77777777" w:rsidR="00A261BA" w:rsidRPr="008A04C0" w:rsidRDefault="00A261BA" w:rsidP="00355875">
            <w:pPr>
              <w:pStyle w:val="Default"/>
              <w:spacing w:line="480" w:lineRule="auto"/>
              <w:jc w:val="both"/>
              <w:rPr>
                <w:rFonts w:ascii="Arial" w:hAnsi="Arial" w:cs="Arial"/>
                <w:bCs/>
                <w:sz w:val="22"/>
                <w:szCs w:val="22"/>
              </w:rPr>
            </w:pPr>
          </w:p>
        </w:tc>
        <w:tc>
          <w:tcPr>
            <w:tcW w:w="1764" w:type="dxa"/>
          </w:tcPr>
          <w:p w14:paraId="28957B6B" w14:textId="77777777" w:rsidR="00A261BA" w:rsidRPr="008A04C0" w:rsidRDefault="00A261BA" w:rsidP="00355875">
            <w:pPr>
              <w:pStyle w:val="Default"/>
              <w:spacing w:line="480" w:lineRule="auto"/>
              <w:jc w:val="both"/>
              <w:rPr>
                <w:rFonts w:ascii="Arial" w:hAnsi="Arial" w:cs="Arial"/>
                <w:bCs/>
                <w:sz w:val="22"/>
                <w:szCs w:val="22"/>
              </w:rPr>
            </w:pPr>
          </w:p>
        </w:tc>
      </w:tr>
      <w:tr w:rsidR="00A261BA" w:rsidRPr="008A04C0" w14:paraId="57941C6E" w14:textId="77777777" w:rsidTr="00355875">
        <w:tc>
          <w:tcPr>
            <w:tcW w:w="1560" w:type="dxa"/>
          </w:tcPr>
          <w:p w14:paraId="373D1FE4" w14:textId="77777777" w:rsidR="00A261BA" w:rsidRPr="008A04C0" w:rsidRDefault="00A261BA" w:rsidP="00355875">
            <w:pPr>
              <w:pStyle w:val="Default"/>
              <w:spacing w:line="480" w:lineRule="auto"/>
              <w:jc w:val="both"/>
              <w:rPr>
                <w:rFonts w:ascii="Arial" w:hAnsi="Arial" w:cs="Arial"/>
                <w:bCs/>
                <w:sz w:val="22"/>
                <w:szCs w:val="22"/>
              </w:rPr>
            </w:pPr>
          </w:p>
        </w:tc>
        <w:tc>
          <w:tcPr>
            <w:tcW w:w="2126" w:type="dxa"/>
          </w:tcPr>
          <w:p w14:paraId="3EFD4ABD" w14:textId="77777777" w:rsidR="00A261BA" w:rsidRPr="008A04C0" w:rsidRDefault="00A261BA" w:rsidP="00355875">
            <w:pPr>
              <w:pStyle w:val="Default"/>
              <w:spacing w:line="480" w:lineRule="auto"/>
              <w:jc w:val="both"/>
              <w:rPr>
                <w:rFonts w:ascii="Arial" w:hAnsi="Arial" w:cs="Arial"/>
                <w:bCs/>
                <w:sz w:val="22"/>
                <w:szCs w:val="22"/>
              </w:rPr>
            </w:pPr>
          </w:p>
        </w:tc>
        <w:tc>
          <w:tcPr>
            <w:tcW w:w="1984" w:type="dxa"/>
          </w:tcPr>
          <w:p w14:paraId="1629177E" w14:textId="77777777" w:rsidR="00A261BA" w:rsidRPr="008A04C0" w:rsidRDefault="00A261BA" w:rsidP="00355875">
            <w:pPr>
              <w:pStyle w:val="Default"/>
              <w:spacing w:line="480" w:lineRule="auto"/>
              <w:jc w:val="both"/>
              <w:rPr>
                <w:rFonts w:ascii="Arial" w:hAnsi="Arial" w:cs="Arial"/>
                <w:bCs/>
                <w:sz w:val="22"/>
                <w:szCs w:val="22"/>
              </w:rPr>
            </w:pPr>
          </w:p>
        </w:tc>
        <w:tc>
          <w:tcPr>
            <w:tcW w:w="1701" w:type="dxa"/>
          </w:tcPr>
          <w:p w14:paraId="417706A7" w14:textId="77777777" w:rsidR="00A261BA" w:rsidRPr="008A04C0" w:rsidRDefault="00A261BA" w:rsidP="00355875">
            <w:pPr>
              <w:pStyle w:val="Default"/>
              <w:spacing w:line="480" w:lineRule="auto"/>
              <w:jc w:val="both"/>
              <w:rPr>
                <w:rFonts w:ascii="Arial" w:hAnsi="Arial" w:cs="Arial"/>
                <w:bCs/>
                <w:sz w:val="22"/>
                <w:szCs w:val="22"/>
              </w:rPr>
            </w:pPr>
          </w:p>
        </w:tc>
        <w:tc>
          <w:tcPr>
            <w:tcW w:w="1764" w:type="dxa"/>
          </w:tcPr>
          <w:p w14:paraId="0E471242" w14:textId="77777777" w:rsidR="00A261BA" w:rsidRPr="008A04C0" w:rsidRDefault="00A261BA" w:rsidP="00355875">
            <w:pPr>
              <w:pStyle w:val="Default"/>
              <w:spacing w:line="480" w:lineRule="auto"/>
              <w:jc w:val="both"/>
              <w:rPr>
                <w:rFonts w:ascii="Arial" w:hAnsi="Arial" w:cs="Arial"/>
                <w:bCs/>
                <w:sz w:val="22"/>
                <w:szCs w:val="22"/>
              </w:rPr>
            </w:pPr>
          </w:p>
        </w:tc>
      </w:tr>
    </w:tbl>
    <w:p w14:paraId="6813997A" w14:textId="77777777" w:rsidR="00A261BA" w:rsidRPr="008A04C0" w:rsidRDefault="00A261BA" w:rsidP="00A261BA">
      <w:pPr>
        <w:pStyle w:val="Default"/>
        <w:spacing w:line="480" w:lineRule="auto"/>
        <w:ind w:left="360"/>
        <w:jc w:val="both"/>
        <w:rPr>
          <w:rFonts w:ascii="Arial" w:hAnsi="Arial" w:cs="Arial"/>
          <w:bCs/>
          <w:sz w:val="22"/>
          <w:szCs w:val="22"/>
        </w:rPr>
      </w:pPr>
    </w:p>
    <w:p w14:paraId="52F3BE47" w14:textId="77777777" w:rsidR="00A261BA" w:rsidRDefault="00A261BA" w:rsidP="0024027D">
      <w:pPr>
        <w:pStyle w:val="Default"/>
        <w:numPr>
          <w:ilvl w:val="0"/>
          <w:numId w:val="32"/>
        </w:numPr>
        <w:tabs>
          <w:tab w:val="left" w:pos="1080"/>
        </w:tabs>
        <w:spacing w:line="480" w:lineRule="auto"/>
        <w:jc w:val="both"/>
        <w:rPr>
          <w:rFonts w:ascii="Arial" w:hAnsi="Arial" w:cs="Arial"/>
          <w:bCs/>
          <w:sz w:val="22"/>
          <w:szCs w:val="22"/>
        </w:rPr>
      </w:pPr>
      <w:r w:rsidRPr="008A04C0">
        <w:rPr>
          <w:rFonts w:ascii="Arial" w:hAnsi="Arial" w:cs="Arial"/>
          <w:bCs/>
          <w:sz w:val="22"/>
          <w:szCs w:val="22"/>
        </w:rPr>
        <w:t>V</w:t>
      </w:r>
      <w:r>
        <w:rPr>
          <w:rFonts w:ascii="Arial" w:hAnsi="Arial" w:cs="Arial"/>
          <w:bCs/>
          <w:sz w:val="22"/>
          <w:szCs w:val="22"/>
        </w:rPr>
        <w:t>arios.</w:t>
      </w:r>
    </w:p>
    <w:p w14:paraId="6BD78547" w14:textId="77777777" w:rsidR="00A261BA" w:rsidRDefault="00A261BA" w:rsidP="0024027D">
      <w:pPr>
        <w:pStyle w:val="Default"/>
        <w:numPr>
          <w:ilvl w:val="0"/>
          <w:numId w:val="33"/>
        </w:numPr>
        <w:spacing w:line="480" w:lineRule="auto"/>
        <w:ind w:left="1276"/>
        <w:jc w:val="both"/>
        <w:rPr>
          <w:rFonts w:ascii="Arial" w:hAnsi="Arial" w:cs="Arial"/>
          <w:bCs/>
          <w:sz w:val="22"/>
          <w:szCs w:val="22"/>
        </w:rPr>
      </w:pPr>
      <w:r w:rsidRPr="008A04C0">
        <w:rPr>
          <w:rFonts w:ascii="Arial" w:hAnsi="Arial" w:cs="Arial"/>
          <w:bCs/>
          <w:sz w:val="22"/>
          <w:szCs w:val="22"/>
        </w:rPr>
        <w:t>Publicaciones y Seminarios</w:t>
      </w:r>
      <w:r>
        <w:rPr>
          <w:rFonts w:ascii="Arial" w:hAnsi="Arial" w:cs="Arial"/>
          <w:bCs/>
          <w:sz w:val="22"/>
          <w:szCs w:val="22"/>
        </w:rPr>
        <w:t>:</w:t>
      </w:r>
    </w:p>
    <w:p w14:paraId="4620ECAE" w14:textId="77777777" w:rsidR="00A261BA" w:rsidRPr="008A04C0" w:rsidRDefault="00A261BA" w:rsidP="0024027D">
      <w:pPr>
        <w:pStyle w:val="Default"/>
        <w:numPr>
          <w:ilvl w:val="0"/>
          <w:numId w:val="33"/>
        </w:numPr>
        <w:spacing w:line="480" w:lineRule="auto"/>
        <w:ind w:left="1276"/>
        <w:jc w:val="both"/>
        <w:rPr>
          <w:rFonts w:ascii="Arial" w:hAnsi="Arial" w:cs="Arial"/>
          <w:bCs/>
          <w:sz w:val="22"/>
          <w:szCs w:val="22"/>
        </w:rPr>
      </w:pPr>
      <w:r w:rsidRPr="008A04C0">
        <w:rPr>
          <w:rFonts w:ascii="Arial" w:hAnsi="Arial" w:cs="Arial"/>
          <w:bCs/>
          <w:sz w:val="22"/>
          <w:szCs w:val="22"/>
        </w:rPr>
        <w:t>Referencias</w:t>
      </w:r>
      <w:r>
        <w:rPr>
          <w:rFonts w:ascii="Arial" w:hAnsi="Arial" w:cs="Arial"/>
          <w:bCs/>
          <w:sz w:val="22"/>
          <w:szCs w:val="22"/>
        </w:rPr>
        <w:t>:</w:t>
      </w:r>
    </w:p>
    <w:p w14:paraId="78249AA9" w14:textId="77777777" w:rsidR="00A261BA" w:rsidRPr="008A04C0" w:rsidRDefault="00E15619" w:rsidP="00A261BA">
      <w:pPr>
        <w:pStyle w:val="Default"/>
        <w:spacing w:line="480" w:lineRule="auto"/>
        <w:jc w:val="both"/>
        <w:rPr>
          <w:rFonts w:ascii="Arial" w:hAnsi="Arial" w:cs="Arial"/>
          <w:bCs/>
          <w:sz w:val="22"/>
          <w:szCs w:val="22"/>
        </w:rPr>
      </w:pPr>
      <w:proofErr w:type="spellStart"/>
      <w:proofErr w:type="gramStart"/>
      <w:r>
        <w:rPr>
          <w:rFonts w:ascii="Arial" w:hAnsi="Arial" w:cs="Arial"/>
          <w:bCs/>
          <w:sz w:val="22"/>
          <w:szCs w:val="22"/>
        </w:rPr>
        <w:t>Firma:</w:t>
      </w:r>
      <w:r w:rsidR="00A261BA" w:rsidRPr="008A04C0">
        <w:rPr>
          <w:rFonts w:ascii="Arial" w:hAnsi="Arial" w:cs="Arial"/>
          <w:bCs/>
          <w:sz w:val="22"/>
          <w:szCs w:val="22"/>
        </w:rPr>
        <w:t>Sello</w:t>
      </w:r>
      <w:proofErr w:type="spellEnd"/>
      <w:proofErr w:type="gramEnd"/>
    </w:p>
    <w:p w14:paraId="2F4E423A" w14:textId="77777777" w:rsidR="00A261BA" w:rsidRDefault="00A261BA" w:rsidP="00A261BA">
      <w:pPr>
        <w:pStyle w:val="Default"/>
        <w:spacing w:line="480" w:lineRule="auto"/>
        <w:jc w:val="center"/>
        <w:rPr>
          <w:rFonts w:ascii="Arial" w:hAnsi="Arial" w:cs="Arial"/>
          <w:bCs/>
          <w:color w:val="FF0000"/>
          <w:sz w:val="22"/>
          <w:szCs w:val="22"/>
        </w:rPr>
      </w:pPr>
      <w:r w:rsidRPr="008A04C0">
        <w:rPr>
          <w:rFonts w:ascii="Arial" w:hAnsi="Arial" w:cs="Arial"/>
          <w:bCs/>
          <w:color w:val="FF0000"/>
          <w:sz w:val="22"/>
          <w:szCs w:val="22"/>
        </w:rPr>
        <w:t>(</w:t>
      </w:r>
      <w:proofErr w:type="gramStart"/>
      <w:r w:rsidRPr="008A04C0">
        <w:rPr>
          <w:rFonts w:ascii="Arial" w:hAnsi="Arial" w:cs="Arial"/>
          <w:bCs/>
          <w:color w:val="FF0000"/>
          <w:sz w:val="22"/>
          <w:szCs w:val="22"/>
        </w:rPr>
        <w:t>Persona  o</w:t>
      </w:r>
      <w:proofErr w:type="gramEnd"/>
      <w:r w:rsidRPr="008A04C0">
        <w:rPr>
          <w:rFonts w:ascii="Arial" w:hAnsi="Arial" w:cs="Arial"/>
          <w:bCs/>
          <w:color w:val="FF0000"/>
          <w:sz w:val="22"/>
          <w:szCs w:val="22"/>
        </w:rPr>
        <w:t xml:space="preserve"> personas autorizadas a firmar en nombre del organismo contratante)</w:t>
      </w:r>
    </w:p>
    <w:p w14:paraId="684F7639" w14:textId="77777777" w:rsidR="008913F2" w:rsidRPr="008A04C0" w:rsidRDefault="008913F2" w:rsidP="00A261BA">
      <w:pPr>
        <w:pStyle w:val="Default"/>
        <w:spacing w:line="480" w:lineRule="auto"/>
        <w:jc w:val="center"/>
        <w:rPr>
          <w:rFonts w:ascii="Arial" w:hAnsi="Arial" w:cs="Arial"/>
          <w:bCs/>
          <w:color w:val="FF0000"/>
          <w:sz w:val="22"/>
          <w:szCs w:val="22"/>
        </w:rPr>
      </w:pPr>
    </w:p>
    <w:p w14:paraId="4B7749AA" w14:textId="77777777" w:rsidR="00F91E23" w:rsidRPr="00A261BA" w:rsidRDefault="00F91E23" w:rsidP="00F91E23">
      <w:pPr>
        <w:jc w:val="center"/>
        <w:rPr>
          <w:rStyle w:val="Style7"/>
          <w:rFonts w:asciiTheme="minorHAnsi" w:hAnsiTheme="minorHAnsi"/>
          <w:lang w:val="es-ES"/>
        </w:rPr>
      </w:pPr>
    </w:p>
    <w:p w14:paraId="3A51DA3F" w14:textId="77777777" w:rsidR="00C554C9" w:rsidRPr="000C1BC5" w:rsidRDefault="00C554C9" w:rsidP="00C554C9">
      <w:pPr>
        <w:tabs>
          <w:tab w:val="left" w:pos="6430"/>
          <w:tab w:val="right" w:pos="9362"/>
        </w:tabs>
        <w:rPr>
          <w:rFonts w:asciiTheme="minorHAnsi" w:eastAsia="Calibri" w:hAnsiTheme="minorHAnsi"/>
          <w:b/>
          <w:sz w:val="16"/>
          <w:szCs w:val="16"/>
        </w:rPr>
      </w:pPr>
      <w:r w:rsidRPr="000C1BC5">
        <w:rPr>
          <w:rFonts w:asciiTheme="minorHAnsi" w:eastAsia="Calibri" w:hAnsiTheme="minorHAnsi"/>
          <w:b/>
          <w:sz w:val="16"/>
          <w:szCs w:val="16"/>
        </w:rPr>
        <w:t xml:space="preserve">Anexo </w:t>
      </w:r>
      <w:r>
        <w:rPr>
          <w:rFonts w:asciiTheme="minorHAnsi" w:eastAsia="Calibri" w:hAnsiTheme="minorHAnsi"/>
          <w:b/>
          <w:sz w:val="16"/>
          <w:szCs w:val="16"/>
        </w:rPr>
        <w:t>1</w:t>
      </w:r>
      <w:r w:rsidR="009C5E1E">
        <w:rPr>
          <w:rFonts w:asciiTheme="minorHAnsi" w:eastAsia="Calibri" w:hAnsiTheme="minorHAnsi"/>
          <w:b/>
          <w:sz w:val="16"/>
          <w:szCs w:val="16"/>
        </w:rPr>
        <w:t>2</w:t>
      </w:r>
      <w:r w:rsidRPr="000C1BC5">
        <w:rPr>
          <w:rFonts w:asciiTheme="minorHAnsi" w:eastAsia="Calibri" w:hAnsiTheme="minorHAnsi"/>
          <w:b/>
          <w:sz w:val="16"/>
          <w:szCs w:val="16"/>
        </w:rPr>
        <w:tab/>
        <w:t>Referencia</w:t>
      </w:r>
      <w:r>
        <w:rPr>
          <w:rFonts w:asciiTheme="minorHAnsi" w:eastAsia="Calibri" w:hAnsiTheme="minorHAnsi"/>
          <w:b/>
          <w:sz w:val="16"/>
          <w:szCs w:val="16"/>
        </w:rPr>
        <w:t>:</w:t>
      </w:r>
      <w:r w:rsidRPr="000C1BC5">
        <w:rPr>
          <w:rFonts w:asciiTheme="minorHAnsi" w:eastAsia="Calibri" w:hAnsiTheme="minorHAnsi"/>
          <w:b/>
          <w:sz w:val="16"/>
          <w:szCs w:val="16"/>
        </w:rPr>
        <w:t xml:space="preserve"> </w:t>
      </w:r>
      <w:r w:rsidRPr="006E0DF5">
        <w:rPr>
          <w:rFonts w:asciiTheme="minorHAnsi" w:eastAsia="Calibri" w:hAnsiTheme="minorHAnsi"/>
          <w:b/>
          <w:sz w:val="16"/>
          <w:szCs w:val="16"/>
        </w:rPr>
        <w:t>SNCC.D.04</w:t>
      </w:r>
      <w:r>
        <w:rPr>
          <w:rFonts w:asciiTheme="minorHAnsi" w:eastAsia="Calibri" w:hAnsiTheme="minorHAnsi"/>
          <w:b/>
          <w:sz w:val="16"/>
          <w:szCs w:val="16"/>
        </w:rPr>
        <w:t>9</w:t>
      </w:r>
    </w:p>
    <w:p w14:paraId="712E7468" w14:textId="77777777" w:rsidR="00C554C9" w:rsidRPr="000C1BC5" w:rsidRDefault="00C554C9" w:rsidP="00C554C9">
      <w:pPr>
        <w:jc w:val="center"/>
        <w:rPr>
          <w:rFonts w:asciiTheme="minorHAnsi" w:eastAsia="Calibri" w:hAnsiTheme="minorHAnsi"/>
        </w:rPr>
      </w:pPr>
      <w:r w:rsidRPr="000C1BC5">
        <w:rPr>
          <w:rFonts w:asciiTheme="minorHAnsi" w:eastAsia="Calibri" w:hAnsiTheme="minorHAnsi"/>
        </w:rPr>
        <w:t>INSTITUTO NACIONAL DE BIENESTAR ESTUDIANTIL</w:t>
      </w:r>
    </w:p>
    <w:p w14:paraId="77A622C6" w14:textId="77777777" w:rsidR="00403BB3" w:rsidRPr="00E62569" w:rsidRDefault="00403BB3" w:rsidP="00403BB3">
      <w:pPr>
        <w:autoSpaceDE w:val="0"/>
        <w:autoSpaceDN w:val="0"/>
        <w:jc w:val="center"/>
        <w:rPr>
          <w:rFonts w:ascii="Arial Narrow" w:hAnsi="Arial Narrow" w:cs="Arial"/>
          <w:b/>
          <w:bCs/>
        </w:rPr>
      </w:pPr>
      <w:r w:rsidRPr="00E62569">
        <w:rPr>
          <w:rFonts w:ascii="Arial Narrow" w:hAnsi="Arial Narrow" w:cs="Arial"/>
          <w:b/>
          <w:bCs/>
        </w:rPr>
        <w:t>“Año del Fomento de las Exportaciones”</w:t>
      </w:r>
    </w:p>
    <w:p w14:paraId="65A7E31F" w14:textId="77777777" w:rsidR="00C554C9" w:rsidRPr="000C1BC5" w:rsidRDefault="00C554C9" w:rsidP="00C554C9">
      <w:pPr>
        <w:autoSpaceDE w:val="0"/>
        <w:autoSpaceDN w:val="0"/>
        <w:adjustRightInd w:val="0"/>
        <w:jc w:val="center"/>
        <w:rPr>
          <w:rFonts w:asciiTheme="minorHAnsi" w:hAnsiTheme="minorHAnsi"/>
          <w:bCs/>
          <w:color w:val="000000"/>
          <w:sz w:val="20"/>
          <w:szCs w:val="20"/>
        </w:rPr>
      </w:pPr>
    </w:p>
    <w:p w14:paraId="74C11498" w14:textId="77777777" w:rsidR="00C554C9" w:rsidRPr="000C1BC5" w:rsidRDefault="00C554C9" w:rsidP="00C554C9">
      <w:pPr>
        <w:jc w:val="center"/>
        <w:rPr>
          <w:rFonts w:asciiTheme="minorHAnsi" w:eastAsia="Calibri" w:hAnsiTheme="minorHAnsi"/>
        </w:rPr>
      </w:pPr>
      <w:r w:rsidRPr="000C1BC5">
        <w:rPr>
          <w:rFonts w:asciiTheme="minorHAnsi" w:eastAsia="Calibri" w:hAnsiTheme="minorHAnsi"/>
        </w:rPr>
        <w:t>Comité de Compras y Contrataciones del INABIE</w:t>
      </w:r>
    </w:p>
    <w:p w14:paraId="2E40007C" w14:textId="77777777" w:rsidR="00C554C9" w:rsidRPr="000C1BC5" w:rsidRDefault="00C554C9" w:rsidP="00C554C9">
      <w:pPr>
        <w:pStyle w:val="Prrafodelista"/>
        <w:jc w:val="both"/>
        <w:rPr>
          <w:rFonts w:asciiTheme="minorHAnsi" w:hAnsiTheme="minorHAnsi"/>
          <w:b/>
        </w:rPr>
      </w:pPr>
    </w:p>
    <w:p w14:paraId="685F52DC" w14:textId="77777777" w:rsidR="00C554C9" w:rsidRDefault="005101EE" w:rsidP="00C554C9">
      <w:pPr>
        <w:jc w:val="center"/>
        <w:rPr>
          <w:rStyle w:val="Style7"/>
          <w:rFonts w:asciiTheme="minorHAnsi" w:hAnsiTheme="minorHAnsi"/>
          <w:lang w:val="es-ES_tradnl"/>
        </w:rPr>
      </w:pPr>
      <w:sdt>
        <w:sdtPr>
          <w:rPr>
            <w:rStyle w:val="Style7"/>
          </w:rPr>
          <w:alias w:val="Nombre del Formato"/>
          <w:tag w:val="Nombre de la Institución"/>
          <w:id w:val="1885676"/>
        </w:sdtPr>
        <w:sdtContent>
          <w:r w:rsidR="00C554C9">
            <w:rPr>
              <w:rStyle w:val="Style7"/>
            </w:rPr>
            <w:t>experiencia como contratista</w:t>
          </w:r>
        </w:sdtContent>
      </w:sdt>
      <w:r w:rsidR="00C554C9">
        <w:rPr>
          <w:rStyle w:val="Style7"/>
          <w:rFonts w:asciiTheme="minorHAnsi" w:hAnsiTheme="minorHAnsi"/>
          <w:lang w:val="es-ES_tradnl"/>
        </w:rPr>
        <w:t xml:space="preserve"> </w:t>
      </w:r>
    </w:p>
    <w:p w14:paraId="2BFABC82" w14:textId="77777777" w:rsidR="00392D8C" w:rsidRDefault="00392D8C" w:rsidP="00392D8C">
      <w:pPr>
        <w:tabs>
          <w:tab w:val="left" w:pos="0"/>
        </w:tabs>
        <w:jc w:val="right"/>
        <w:rPr>
          <w:sz w:val="22"/>
          <w:szCs w:val="22"/>
        </w:rPr>
      </w:pPr>
    </w:p>
    <w:p w14:paraId="4D1E80FF" w14:textId="77777777" w:rsidR="00392D8C" w:rsidRDefault="00392D8C" w:rsidP="00392D8C">
      <w:pPr>
        <w:tabs>
          <w:tab w:val="left" w:pos="0"/>
        </w:tabs>
        <w:jc w:val="right"/>
        <w:rPr>
          <w:sz w:val="22"/>
          <w:szCs w:val="22"/>
        </w:rPr>
      </w:pPr>
      <w:r w:rsidRPr="00AE0C17">
        <w:rPr>
          <w:sz w:val="22"/>
          <w:szCs w:val="22"/>
        </w:rPr>
        <w:t>Fecha: _____________</w:t>
      </w:r>
      <w:r>
        <w:rPr>
          <w:sz w:val="22"/>
          <w:szCs w:val="22"/>
        </w:rPr>
        <w:t>______</w:t>
      </w:r>
      <w:r w:rsidRPr="00AE0C17">
        <w:rPr>
          <w:sz w:val="22"/>
          <w:szCs w:val="22"/>
        </w:rPr>
        <w:t>_____________</w:t>
      </w:r>
    </w:p>
    <w:p w14:paraId="26479233" w14:textId="77777777" w:rsidR="00392D8C" w:rsidRDefault="00392D8C" w:rsidP="00392D8C">
      <w:pPr>
        <w:pStyle w:val="Default"/>
        <w:ind w:hanging="709"/>
        <w:rPr>
          <w:rFonts w:ascii="Arial" w:hAnsi="Arial" w:cs="Arial"/>
          <w:sz w:val="22"/>
          <w:szCs w:val="22"/>
        </w:rPr>
      </w:pPr>
    </w:p>
    <w:p w14:paraId="22C08705" w14:textId="77777777" w:rsidR="00392D8C" w:rsidRPr="00F801E2" w:rsidRDefault="00392D8C" w:rsidP="00F801E2">
      <w:pPr>
        <w:pStyle w:val="Default"/>
        <w:ind w:hanging="1134"/>
        <w:rPr>
          <w:rFonts w:ascii="Arial" w:hAnsi="Arial" w:cs="Arial"/>
          <w:sz w:val="20"/>
          <w:szCs w:val="20"/>
        </w:rPr>
      </w:pPr>
      <w:r w:rsidRPr="00F801E2">
        <w:rPr>
          <w:rFonts w:ascii="Arial" w:hAnsi="Arial" w:cs="Arial"/>
          <w:sz w:val="20"/>
          <w:szCs w:val="20"/>
        </w:rPr>
        <w:t>Nombre del Oferente: ………………………………………………………………………………………</w:t>
      </w:r>
      <w:r w:rsidR="00F801E2">
        <w:rPr>
          <w:rFonts w:ascii="Arial" w:hAnsi="Arial" w:cs="Arial"/>
          <w:sz w:val="20"/>
          <w:szCs w:val="20"/>
        </w:rPr>
        <w:t>…………</w:t>
      </w:r>
      <w:proofErr w:type="gramStart"/>
      <w:r w:rsidR="00F801E2">
        <w:rPr>
          <w:rFonts w:ascii="Arial" w:hAnsi="Arial" w:cs="Arial"/>
          <w:sz w:val="20"/>
          <w:szCs w:val="20"/>
        </w:rPr>
        <w:t>…….</w:t>
      </w:r>
      <w:proofErr w:type="gramEnd"/>
      <w:r w:rsidR="00F801E2">
        <w:rPr>
          <w:rFonts w:ascii="Arial" w:hAnsi="Arial" w:cs="Arial"/>
          <w:sz w:val="20"/>
          <w:szCs w:val="20"/>
        </w:rPr>
        <w:t>.</w:t>
      </w:r>
    </w:p>
    <w:p w14:paraId="4F089226" w14:textId="77777777" w:rsidR="00392D8C" w:rsidRDefault="00392D8C" w:rsidP="00392D8C">
      <w:pPr>
        <w:tabs>
          <w:tab w:val="left" w:pos="0"/>
        </w:tabs>
        <w:ind w:left="-567" w:hanging="284"/>
        <w:rPr>
          <w:rFonts w:ascii="Arial" w:hAnsi="Arial" w:cs="Arial"/>
          <w:bCs/>
          <w:sz w:val="22"/>
          <w:szCs w:val="22"/>
        </w:rPr>
      </w:pPr>
    </w:p>
    <w:p w14:paraId="16DB92A6" w14:textId="77777777" w:rsidR="00392D8C" w:rsidRDefault="00392D8C" w:rsidP="00F801E2">
      <w:pPr>
        <w:tabs>
          <w:tab w:val="left" w:pos="0"/>
        </w:tabs>
        <w:ind w:left="-1134" w:right="-91"/>
        <w:rPr>
          <w:rFonts w:ascii="Arial" w:hAnsi="Arial" w:cs="Arial"/>
          <w:bCs/>
          <w:sz w:val="20"/>
          <w:szCs w:val="20"/>
        </w:rPr>
      </w:pPr>
      <w:r w:rsidRPr="00F801E2">
        <w:rPr>
          <w:rFonts w:ascii="Arial" w:hAnsi="Arial" w:cs="Arial"/>
          <w:bCs/>
          <w:sz w:val="20"/>
          <w:szCs w:val="20"/>
        </w:rPr>
        <w:t>Relación de contratos de naturale</w:t>
      </w:r>
      <w:r w:rsidR="00D13ED5">
        <w:rPr>
          <w:rFonts w:ascii="Arial" w:hAnsi="Arial" w:cs="Arial"/>
          <w:bCs/>
          <w:sz w:val="20"/>
          <w:szCs w:val="20"/>
        </w:rPr>
        <w:t>za</w:t>
      </w:r>
      <w:r w:rsidRPr="00F801E2">
        <w:rPr>
          <w:rFonts w:ascii="Arial" w:hAnsi="Arial" w:cs="Arial"/>
          <w:bCs/>
          <w:sz w:val="20"/>
          <w:szCs w:val="20"/>
        </w:rPr>
        <w:t xml:space="preserve"> y magnitud similares realizados durante los últimos </w:t>
      </w:r>
      <w:r w:rsidRPr="00F801E2">
        <w:rPr>
          <w:rFonts w:ascii="Arial" w:hAnsi="Arial" w:cs="Arial"/>
          <w:bCs/>
          <w:color w:val="FF0000"/>
          <w:sz w:val="20"/>
          <w:szCs w:val="20"/>
        </w:rPr>
        <w:t xml:space="preserve">[Incluir en números] </w:t>
      </w:r>
      <w:r w:rsidRPr="00F801E2">
        <w:rPr>
          <w:rFonts w:ascii="Arial" w:hAnsi="Arial" w:cs="Arial"/>
          <w:bCs/>
          <w:sz w:val="20"/>
          <w:szCs w:val="20"/>
        </w:rPr>
        <w:t>años.</w:t>
      </w:r>
    </w:p>
    <w:p w14:paraId="0095B1CA" w14:textId="77777777" w:rsidR="00F801E2" w:rsidRDefault="00F801E2" w:rsidP="00F801E2">
      <w:pPr>
        <w:tabs>
          <w:tab w:val="left" w:pos="0"/>
        </w:tabs>
        <w:ind w:left="-1134" w:right="-91"/>
        <w:rPr>
          <w:rFonts w:ascii="Arial" w:hAnsi="Arial" w:cs="Arial"/>
          <w:bCs/>
          <w:sz w:val="20"/>
          <w:szCs w:val="20"/>
        </w:rPr>
      </w:pPr>
    </w:p>
    <w:tbl>
      <w:tblPr>
        <w:tblW w:w="12050"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1719"/>
        <w:gridCol w:w="1016"/>
        <w:gridCol w:w="1139"/>
        <w:gridCol w:w="1389"/>
        <w:gridCol w:w="1417"/>
        <w:gridCol w:w="1985"/>
        <w:gridCol w:w="1559"/>
      </w:tblGrid>
      <w:tr w:rsidR="00F801E2" w:rsidRPr="00F801E2" w14:paraId="49D89B4D" w14:textId="77777777" w:rsidTr="00F801E2">
        <w:trPr>
          <w:trHeight w:val="1415"/>
        </w:trPr>
        <w:tc>
          <w:tcPr>
            <w:tcW w:w="1826" w:type="dxa"/>
            <w:vAlign w:val="center"/>
          </w:tcPr>
          <w:p w14:paraId="09D250CD" w14:textId="77777777" w:rsidR="00F801E2" w:rsidRPr="00F801E2" w:rsidRDefault="00F801E2" w:rsidP="00F801E2">
            <w:pPr>
              <w:autoSpaceDE w:val="0"/>
              <w:autoSpaceDN w:val="0"/>
              <w:adjustRightInd w:val="0"/>
              <w:jc w:val="center"/>
              <w:rPr>
                <w:rFonts w:ascii="Arial" w:hAnsi="Arial" w:cs="Arial"/>
                <w:b/>
                <w:bCs/>
                <w:color w:val="000000"/>
                <w:sz w:val="18"/>
                <w:szCs w:val="18"/>
                <w:lang w:val="es-ES"/>
              </w:rPr>
            </w:pPr>
            <w:r w:rsidRPr="00F801E2">
              <w:rPr>
                <w:rFonts w:ascii="Arial" w:hAnsi="Arial" w:cs="Arial"/>
                <w:b/>
                <w:bCs/>
                <w:color w:val="000000"/>
                <w:sz w:val="18"/>
                <w:szCs w:val="18"/>
                <w:lang w:val="es-ES"/>
              </w:rPr>
              <w:t>Título del proyecto</w:t>
            </w:r>
          </w:p>
        </w:tc>
        <w:tc>
          <w:tcPr>
            <w:tcW w:w="1719" w:type="dxa"/>
            <w:vAlign w:val="center"/>
          </w:tcPr>
          <w:p w14:paraId="647287B6" w14:textId="77777777" w:rsidR="00F801E2" w:rsidRPr="00F801E2" w:rsidRDefault="00F801E2" w:rsidP="00F801E2">
            <w:pPr>
              <w:autoSpaceDE w:val="0"/>
              <w:autoSpaceDN w:val="0"/>
              <w:adjustRightInd w:val="0"/>
              <w:jc w:val="center"/>
              <w:rPr>
                <w:rFonts w:ascii="Arial" w:hAnsi="Arial" w:cs="Arial"/>
                <w:b/>
                <w:bCs/>
                <w:color w:val="000000"/>
                <w:sz w:val="18"/>
                <w:szCs w:val="18"/>
                <w:lang w:val="es-ES"/>
              </w:rPr>
            </w:pPr>
            <w:r w:rsidRPr="00F801E2">
              <w:rPr>
                <w:rFonts w:ascii="Arial" w:hAnsi="Arial" w:cs="Arial"/>
                <w:b/>
                <w:bCs/>
                <w:color w:val="000000"/>
                <w:sz w:val="18"/>
                <w:szCs w:val="18"/>
                <w:lang w:val="es-ES"/>
              </w:rPr>
              <w:t>Valor total del proyecto del que ha sido responsable el contratista</w:t>
            </w:r>
          </w:p>
        </w:tc>
        <w:tc>
          <w:tcPr>
            <w:tcW w:w="1016" w:type="dxa"/>
            <w:vAlign w:val="center"/>
          </w:tcPr>
          <w:p w14:paraId="18CD4226" w14:textId="77777777" w:rsidR="00F801E2" w:rsidRPr="00F801E2" w:rsidRDefault="00F801E2" w:rsidP="00F801E2">
            <w:pPr>
              <w:autoSpaceDE w:val="0"/>
              <w:autoSpaceDN w:val="0"/>
              <w:adjustRightInd w:val="0"/>
              <w:jc w:val="center"/>
              <w:rPr>
                <w:rFonts w:ascii="Arial" w:hAnsi="Arial" w:cs="Arial"/>
                <w:b/>
                <w:bCs/>
                <w:color w:val="000000"/>
                <w:sz w:val="18"/>
                <w:szCs w:val="18"/>
                <w:lang w:val="es-ES"/>
              </w:rPr>
            </w:pPr>
            <w:r w:rsidRPr="00F801E2">
              <w:rPr>
                <w:rFonts w:ascii="Arial" w:hAnsi="Arial" w:cs="Arial"/>
                <w:b/>
                <w:bCs/>
                <w:color w:val="000000"/>
                <w:sz w:val="18"/>
                <w:szCs w:val="18"/>
                <w:lang w:val="es-ES"/>
              </w:rPr>
              <w:t>Periodo del contrato</w:t>
            </w:r>
          </w:p>
        </w:tc>
        <w:tc>
          <w:tcPr>
            <w:tcW w:w="1139" w:type="dxa"/>
            <w:vAlign w:val="center"/>
          </w:tcPr>
          <w:p w14:paraId="156F72B1" w14:textId="77777777" w:rsidR="00F801E2" w:rsidRPr="00F801E2" w:rsidRDefault="00F801E2" w:rsidP="00F801E2">
            <w:pPr>
              <w:autoSpaceDE w:val="0"/>
              <w:autoSpaceDN w:val="0"/>
              <w:adjustRightInd w:val="0"/>
              <w:jc w:val="center"/>
              <w:rPr>
                <w:rFonts w:ascii="Arial" w:hAnsi="Arial" w:cs="Arial"/>
                <w:b/>
                <w:bCs/>
                <w:color w:val="000000"/>
                <w:sz w:val="18"/>
                <w:szCs w:val="18"/>
                <w:lang w:val="es-ES"/>
              </w:rPr>
            </w:pPr>
            <w:r w:rsidRPr="00F801E2">
              <w:rPr>
                <w:rFonts w:ascii="Arial" w:hAnsi="Arial" w:cs="Arial"/>
                <w:b/>
                <w:bCs/>
                <w:color w:val="000000"/>
                <w:sz w:val="18"/>
                <w:szCs w:val="18"/>
                <w:lang w:val="es-ES"/>
              </w:rPr>
              <w:t>Fecha de comienzo</w:t>
            </w:r>
          </w:p>
        </w:tc>
        <w:tc>
          <w:tcPr>
            <w:tcW w:w="1389" w:type="dxa"/>
            <w:vAlign w:val="center"/>
          </w:tcPr>
          <w:p w14:paraId="6F8F9D55" w14:textId="77777777" w:rsidR="00F801E2" w:rsidRPr="00F801E2" w:rsidRDefault="00F801E2" w:rsidP="00F801E2">
            <w:pPr>
              <w:autoSpaceDE w:val="0"/>
              <w:autoSpaceDN w:val="0"/>
              <w:adjustRightInd w:val="0"/>
              <w:jc w:val="center"/>
              <w:rPr>
                <w:rFonts w:ascii="Arial" w:hAnsi="Arial" w:cs="Arial"/>
                <w:b/>
                <w:bCs/>
                <w:color w:val="000000"/>
                <w:sz w:val="18"/>
                <w:szCs w:val="18"/>
                <w:lang w:val="es-ES"/>
              </w:rPr>
            </w:pPr>
            <w:r w:rsidRPr="00F801E2">
              <w:rPr>
                <w:rFonts w:ascii="Arial" w:hAnsi="Arial" w:cs="Arial"/>
                <w:b/>
                <w:bCs/>
                <w:color w:val="000000"/>
                <w:sz w:val="18"/>
                <w:szCs w:val="18"/>
                <w:lang w:val="es-ES"/>
              </w:rPr>
              <w:t>% del proyecto completado</w:t>
            </w:r>
          </w:p>
        </w:tc>
        <w:tc>
          <w:tcPr>
            <w:tcW w:w="1417" w:type="dxa"/>
            <w:vAlign w:val="center"/>
          </w:tcPr>
          <w:p w14:paraId="7393A616" w14:textId="77777777" w:rsidR="00F801E2" w:rsidRPr="00F801E2" w:rsidRDefault="00F801E2" w:rsidP="00F801E2">
            <w:pPr>
              <w:autoSpaceDE w:val="0"/>
              <w:autoSpaceDN w:val="0"/>
              <w:adjustRightInd w:val="0"/>
              <w:jc w:val="center"/>
              <w:rPr>
                <w:rFonts w:ascii="Arial" w:hAnsi="Arial" w:cs="Arial"/>
                <w:b/>
                <w:bCs/>
                <w:color w:val="000000"/>
                <w:sz w:val="18"/>
                <w:szCs w:val="18"/>
                <w:lang w:val="es-ES"/>
              </w:rPr>
            </w:pPr>
            <w:r w:rsidRPr="00F801E2">
              <w:rPr>
                <w:rFonts w:ascii="Arial" w:hAnsi="Arial" w:cs="Arial"/>
                <w:b/>
                <w:bCs/>
                <w:color w:val="000000"/>
                <w:sz w:val="18"/>
                <w:szCs w:val="18"/>
                <w:lang w:val="es-ES"/>
              </w:rPr>
              <w:t>Órgano de contratación y lugar</w:t>
            </w:r>
          </w:p>
        </w:tc>
        <w:tc>
          <w:tcPr>
            <w:tcW w:w="1985" w:type="dxa"/>
            <w:vAlign w:val="center"/>
          </w:tcPr>
          <w:p w14:paraId="02577C87" w14:textId="77777777" w:rsidR="00F801E2" w:rsidRPr="00F801E2" w:rsidRDefault="00F801E2" w:rsidP="00F801E2">
            <w:pPr>
              <w:autoSpaceDE w:val="0"/>
              <w:autoSpaceDN w:val="0"/>
              <w:adjustRightInd w:val="0"/>
              <w:jc w:val="center"/>
              <w:rPr>
                <w:rFonts w:ascii="Arial" w:hAnsi="Arial" w:cs="Arial"/>
                <w:b/>
                <w:bCs/>
                <w:color w:val="000000"/>
                <w:sz w:val="18"/>
                <w:szCs w:val="18"/>
                <w:lang w:val="es-ES"/>
              </w:rPr>
            </w:pPr>
            <w:r w:rsidRPr="00F801E2">
              <w:rPr>
                <w:rFonts w:ascii="Arial" w:hAnsi="Arial" w:cs="Arial"/>
                <w:b/>
                <w:bCs/>
                <w:color w:val="000000"/>
                <w:sz w:val="18"/>
                <w:szCs w:val="18"/>
                <w:lang w:val="es-ES"/>
              </w:rPr>
              <w:t>Titular principal (P) o Subcontratista (S)</w:t>
            </w:r>
          </w:p>
        </w:tc>
        <w:tc>
          <w:tcPr>
            <w:tcW w:w="1559" w:type="dxa"/>
            <w:vAlign w:val="center"/>
          </w:tcPr>
          <w:p w14:paraId="7150F51F" w14:textId="77777777" w:rsidR="00F801E2" w:rsidRPr="00F801E2" w:rsidRDefault="00F801E2" w:rsidP="00F801E2">
            <w:pPr>
              <w:autoSpaceDE w:val="0"/>
              <w:autoSpaceDN w:val="0"/>
              <w:adjustRightInd w:val="0"/>
              <w:jc w:val="center"/>
              <w:rPr>
                <w:rFonts w:ascii="Arial" w:hAnsi="Arial" w:cs="Arial"/>
                <w:b/>
                <w:bCs/>
                <w:color w:val="000000"/>
                <w:sz w:val="18"/>
                <w:szCs w:val="18"/>
                <w:lang w:val="es-ES"/>
              </w:rPr>
            </w:pPr>
            <w:r w:rsidRPr="00F801E2">
              <w:rPr>
                <w:rFonts w:ascii="Arial" w:hAnsi="Arial" w:cs="Arial"/>
                <w:b/>
                <w:bCs/>
                <w:color w:val="000000"/>
                <w:sz w:val="18"/>
                <w:szCs w:val="18"/>
                <w:lang w:val="es-ES"/>
              </w:rPr>
              <w:t>¿Certificación definitiva expedida?     -Sí –Aún No (contratos en curso)-No</w:t>
            </w:r>
          </w:p>
        </w:tc>
      </w:tr>
      <w:tr w:rsidR="00F801E2" w:rsidRPr="00F801E2" w14:paraId="4FF1BBD3" w14:textId="77777777" w:rsidTr="00F801E2">
        <w:trPr>
          <w:trHeight w:val="229"/>
        </w:trPr>
        <w:tc>
          <w:tcPr>
            <w:tcW w:w="1826" w:type="dxa"/>
          </w:tcPr>
          <w:p w14:paraId="15CABF41" w14:textId="77777777" w:rsidR="00F801E2" w:rsidRPr="00F801E2" w:rsidRDefault="00F801E2" w:rsidP="00F801E2">
            <w:pPr>
              <w:autoSpaceDE w:val="0"/>
              <w:autoSpaceDN w:val="0"/>
              <w:adjustRightInd w:val="0"/>
              <w:spacing w:line="276" w:lineRule="auto"/>
              <w:rPr>
                <w:rFonts w:ascii="Arial" w:hAnsi="Arial" w:cs="Arial"/>
                <w:b/>
                <w:bCs/>
                <w:color w:val="000000"/>
                <w:sz w:val="18"/>
                <w:szCs w:val="18"/>
                <w:lang w:val="es-ES"/>
              </w:rPr>
            </w:pPr>
            <w:r w:rsidRPr="00F801E2">
              <w:rPr>
                <w:rFonts w:ascii="Arial" w:hAnsi="Arial" w:cs="Arial"/>
                <w:b/>
                <w:bCs/>
                <w:color w:val="000000"/>
                <w:sz w:val="18"/>
                <w:szCs w:val="18"/>
                <w:lang w:val="es-ES"/>
              </w:rPr>
              <w:t>A) Nacionales</w:t>
            </w:r>
          </w:p>
        </w:tc>
        <w:tc>
          <w:tcPr>
            <w:tcW w:w="1719" w:type="dxa"/>
          </w:tcPr>
          <w:p w14:paraId="1E17D1C5"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016" w:type="dxa"/>
          </w:tcPr>
          <w:p w14:paraId="12D72C0A"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139" w:type="dxa"/>
          </w:tcPr>
          <w:p w14:paraId="63C13B52"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389" w:type="dxa"/>
          </w:tcPr>
          <w:p w14:paraId="070DA1C4"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417" w:type="dxa"/>
          </w:tcPr>
          <w:p w14:paraId="3103A20A"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985" w:type="dxa"/>
          </w:tcPr>
          <w:p w14:paraId="736C1832"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559" w:type="dxa"/>
          </w:tcPr>
          <w:p w14:paraId="14E929B5"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r>
      <w:tr w:rsidR="00F801E2" w:rsidRPr="00F801E2" w14:paraId="36287FAD" w14:textId="77777777" w:rsidTr="00F801E2">
        <w:trPr>
          <w:trHeight w:val="211"/>
        </w:trPr>
        <w:tc>
          <w:tcPr>
            <w:tcW w:w="1826" w:type="dxa"/>
          </w:tcPr>
          <w:p w14:paraId="07BF7AE7" w14:textId="77777777" w:rsidR="00F801E2" w:rsidRPr="00F801E2" w:rsidRDefault="00F801E2" w:rsidP="00F801E2">
            <w:pPr>
              <w:autoSpaceDE w:val="0"/>
              <w:autoSpaceDN w:val="0"/>
              <w:adjustRightInd w:val="0"/>
              <w:spacing w:line="276" w:lineRule="auto"/>
              <w:rPr>
                <w:rFonts w:ascii="Arial" w:hAnsi="Arial" w:cs="Arial"/>
                <w:bCs/>
                <w:color w:val="000000"/>
                <w:sz w:val="18"/>
                <w:szCs w:val="18"/>
                <w:lang w:val="es-ES"/>
              </w:rPr>
            </w:pPr>
          </w:p>
        </w:tc>
        <w:tc>
          <w:tcPr>
            <w:tcW w:w="1719" w:type="dxa"/>
          </w:tcPr>
          <w:p w14:paraId="57DA9CF3"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016" w:type="dxa"/>
          </w:tcPr>
          <w:p w14:paraId="78C3F67B"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139" w:type="dxa"/>
          </w:tcPr>
          <w:p w14:paraId="10D3D595"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389" w:type="dxa"/>
          </w:tcPr>
          <w:p w14:paraId="29B56336"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417" w:type="dxa"/>
          </w:tcPr>
          <w:p w14:paraId="2EABDD4B"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985" w:type="dxa"/>
          </w:tcPr>
          <w:p w14:paraId="12555573"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559" w:type="dxa"/>
          </w:tcPr>
          <w:p w14:paraId="6EBBD007"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r>
      <w:tr w:rsidR="00F801E2" w:rsidRPr="00F801E2" w14:paraId="4EB44347" w14:textId="77777777" w:rsidTr="00F801E2">
        <w:trPr>
          <w:trHeight w:val="229"/>
        </w:trPr>
        <w:tc>
          <w:tcPr>
            <w:tcW w:w="1826" w:type="dxa"/>
          </w:tcPr>
          <w:p w14:paraId="4AB6CF50" w14:textId="77777777" w:rsidR="00F801E2" w:rsidRPr="00F801E2" w:rsidRDefault="00F801E2" w:rsidP="00F801E2">
            <w:pPr>
              <w:autoSpaceDE w:val="0"/>
              <w:autoSpaceDN w:val="0"/>
              <w:adjustRightInd w:val="0"/>
              <w:spacing w:line="276" w:lineRule="auto"/>
              <w:rPr>
                <w:rFonts w:ascii="Arial" w:hAnsi="Arial" w:cs="Arial"/>
                <w:bCs/>
                <w:color w:val="000000"/>
                <w:sz w:val="18"/>
                <w:szCs w:val="18"/>
                <w:lang w:val="es-ES"/>
              </w:rPr>
            </w:pPr>
          </w:p>
        </w:tc>
        <w:tc>
          <w:tcPr>
            <w:tcW w:w="1719" w:type="dxa"/>
          </w:tcPr>
          <w:p w14:paraId="623C0421"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016" w:type="dxa"/>
          </w:tcPr>
          <w:p w14:paraId="33775E8D"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139" w:type="dxa"/>
          </w:tcPr>
          <w:p w14:paraId="057304AB"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389" w:type="dxa"/>
          </w:tcPr>
          <w:p w14:paraId="2886C580"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417" w:type="dxa"/>
          </w:tcPr>
          <w:p w14:paraId="55538DE0"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985" w:type="dxa"/>
          </w:tcPr>
          <w:p w14:paraId="0176A411"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559" w:type="dxa"/>
          </w:tcPr>
          <w:p w14:paraId="3F80E3E9"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r>
      <w:tr w:rsidR="00F801E2" w:rsidRPr="00F801E2" w14:paraId="7DBEE90A" w14:textId="77777777" w:rsidTr="00F801E2">
        <w:trPr>
          <w:trHeight w:val="229"/>
        </w:trPr>
        <w:tc>
          <w:tcPr>
            <w:tcW w:w="1826" w:type="dxa"/>
          </w:tcPr>
          <w:p w14:paraId="7485D3BB" w14:textId="77777777" w:rsidR="00F801E2" w:rsidRPr="00F801E2" w:rsidRDefault="00F801E2" w:rsidP="00F801E2">
            <w:pPr>
              <w:autoSpaceDE w:val="0"/>
              <w:autoSpaceDN w:val="0"/>
              <w:adjustRightInd w:val="0"/>
              <w:spacing w:line="276" w:lineRule="auto"/>
              <w:rPr>
                <w:rFonts w:ascii="Arial" w:hAnsi="Arial" w:cs="Arial"/>
                <w:bCs/>
                <w:color w:val="000000"/>
                <w:sz w:val="18"/>
                <w:szCs w:val="18"/>
                <w:lang w:val="es-ES"/>
              </w:rPr>
            </w:pPr>
          </w:p>
        </w:tc>
        <w:tc>
          <w:tcPr>
            <w:tcW w:w="1719" w:type="dxa"/>
          </w:tcPr>
          <w:p w14:paraId="4D189E13"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016" w:type="dxa"/>
          </w:tcPr>
          <w:p w14:paraId="44752388"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139" w:type="dxa"/>
          </w:tcPr>
          <w:p w14:paraId="5CE0F012"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389" w:type="dxa"/>
          </w:tcPr>
          <w:p w14:paraId="3C66D04F"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417" w:type="dxa"/>
          </w:tcPr>
          <w:p w14:paraId="4F524482"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985" w:type="dxa"/>
          </w:tcPr>
          <w:p w14:paraId="221B18F4"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559" w:type="dxa"/>
          </w:tcPr>
          <w:p w14:paraId="0499076F"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r>
      <w:tr w:rsidR="00F801E2" w:rsidRPr="00F801E2" w14:paraId="39CCAD12" w14:textId="77777777" w:rsidTr="00F801E2">
        <w:trPr>
          <w:trHeight w:val="229"/>
        </w:trPr>
        <w:tc>
          <w:tcPr>
            <w:tcW w:w="1826" w:type="dxa"/>
          </w:tcPr>
          <w:p w14:paraId="1FFF1BEC" w14:textId="77777777" w:rsidR="00F801E2" w:rsidRPr="00F801E2" w:rsidRDefault="00F801E2" w:rsidP="00F801E2">
            <w:pPr>
              <w:autoSpaceDE w:val="0"/>
              <w:autoSpaceDN w:val="0"/>
              <w:adjustRightInd w:val="0"/>
              <w:spacing w:line="276" w:lineRule="auto"/>
              <w:rPr>
                <w:rFonts w:ascii="Arial" w:hAnsi="Arial" w:cs="Arial"/>
                <w:bCs/>
                <w:color w:val="000000"/>
                <w:sz w:val="18"/>
                <w:szCs w:val="18"/>
                <w:lang w:val="es-ES"/>
              </w:rPr>
            </w:pPr>
          </w:p>
        </w:tc>
        <w:tc>
          <w:tcPr>
            <w:tcW w:w="1719" w:type="dxa"/>
          </w:tcPr>
          <w:p w14:paraId="18DEE6CE"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016" w:type="dxa"/>
          </w:tcPr>
          <w:p w14:paraId="3A493DE9"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139" w:type="dxa"/>
          </w:tcPr>
          <w:p w14:paraId="26D8DBA7"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389" w:type="dxa"/>
          </w:tcPr>
          <w:p w14:paraId="686F5E7F"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417" w:type="dxa"/>
          </w:tcPr>
          <w:p w14:paraId="13891D42"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985" w:type="dxa"/>
          </w:tcPr>
          <w:p w14:paraId="0E342EC4"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559" w:type="dxa"/>
          </w:tcPr>
          <w:p w14:paraId="02F2DB1E"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r>
      <w:tr w:rsidR="00F801E2" w:rsidRPr="00F801E2" w14:paraId="3A3D6B43" w14:textId="77777777" w:rsidTr="00F801E2">
        <w:trPr>
          <w:trHeight w:val="229"/>
        </w:trPr>
        <w:tc>
          <w:tcPr>
            <w:tcW w:w="1826" w:type="dxa"/>
          </w:tcPr>
          <w:p w14:paraId="7C185498" w14:textId="77777777" w:rsidR="00F801E2" w:rsidRPr="00F801E2" w:rsidRDefault="00F801E2" w:rsidP="00F801E2">
            <w:pPr>
              <w:autoSpaceDE w:val="0"/>
              <w:autoSpaceDN w:val="0"/>
              <w:adjustRightInd w:val="0"/>
              <w:spacing w:line="276" w:lineRule="auto"/>
              <w:rPr>
                <w:rFonts w:ascii="Arial" w:hAnsi="Arial" w:cs="Arial"/>
                <w:b/>
                <w:bCs/>
                <w:color w:val="000000"/>
                <w:sz w:val="18"/>
                <w:szCs w:val="18"/>
                <w:lang w:val="es-ES"/>
              </w:rPr>
            </w:pPr>
            <w:r w:rsidRPr="00F801E2">
              <w:rPr>
                <w:rFonts w:ascii="Arial" w:hAnsi="Arial" w:cs="Arial"/>
                <w:b/>
                <w:bCs/>
                <w:color w:val="000000"/>
                <w:sz w:val="18"/>
                <w:szCs w:val="18"/>
                <w:lang w:val="es-ES"/>
              </w:rPr>
              <w:t>B) Internacionales</w:t>
            </w:r>
          </w:p>
        </w:tc>
        <w:tc>
          <w:tcPr>
            <w:tcW w:w="1719" w:type="dxa"/>
          </w:tcPr>
          <w:p w14:paraId="4C723FE2"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016" w:type="dxa"/>
          </w:tcPr>
          <w:p w14:paraId="560993E5"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139" w:type="dxa"/>
          </w:tcPr>
          <w:p w14:paraId="487BAD61"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389" w:type="dxa"/>
          </w:tcPr>
          <w:p w14:paraId="4BB73F60"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417" w:type="dxa"/>
          </w:tcPr>
          <w:p w14:paraId="5007173F"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985" w:type="dxa"/>
          </w:tcPr>
          <w:p w14:paraId="3B13AFC4"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559" w:type="dxa"/>
          </w:tcPr>
          <w:p w14:paraId="7D4AD0E9"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r>
      <w:tr w:rsidR="00F801E2" w:rsidRPr="00F801E2" w14:paraId="4FEDEB8B" w14:textId="77777777" w:rsidTr="00F801E2">
        <w:trPr>
          <w:trHeight w:val="229"/>
        </w:trPr>
        <w:tc>
          <w:tcPr>
            <w:tcW w:w="1826" w:type="dxa"/>
          </w:tcPr>
          <w:p w14:paraId="6148C37A" w14:textId="77777777" w:rsidR="00F801E2" w:rsidRPr="00F801E2" w:rsidRDefault="00F801E2" w:rsidP="00F801E2">
            <w:pPr>
              <w:autoSpaceDE w:val="0"/>
              <w:autoSpaceDN w:val="0"/>
              <w:adjustRightInd w:val="0"/>
              <w:spacing w:line="276" w:lineRule="auto"/>
              <w:rPr>
                <w:rFonts w:ascii="Arial" w:hAnsi="Arial" w:cs="Arial"/>
                <w:bCs/>
                <w:color w:val="000000"/>
                <w:sz w:val="18"/>
                <w:szCs w:val="18"/>
                <w:lang w:val="es-ES"/>
              </w:rPr>
            </w:pPr>
          </w:p>
        </w:tc>
        <w:tc>
          <w:tcPr>
            <w:tcW w:w="1719" w:type="dxa"/>
          </w:tcPr>
          <w:p w14:paraId="3F800CDE"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016" w:type="dxa"/>
          </w:tcPr>
          <w:p w14:paraId="2E7A698E"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139" w:type="dxa"/>
          </w:tcPr>
          <w:p w14:paraId="29303C50"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389" w:type="dxa"/>
          </w:tcPr>
          <w:p w14:paraId="3A8686BB"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417" w:type="dxa"/>
          </w:tcPr>
          <w:p w14:paraId="55EB7A37"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985" w:type="dxa"/>
          </w:tcPr>
          <w:p w14:paraId="45BC785B"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559" w:type="dxa"/>
          </w:tcPr>
          <w:p w14:paraId="6A6215DF"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r>
      <w:tr w:rsidR="00F801E2" w:rsidRPr="00F801E2" w14:paraId="63F7545A" w14:textId="77777777" w:rsidTr="00F801E2">
        <w:trPr>
          <w:trHeight w:val="211"/>
        </w:trPr>
        <w:tc>
          <w:tcPr>
            <w:tcW w:w="1826" w:type="dxa"/>
          </w:tcPr>
          <w:p w14:paraId="75722409"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719" w:type="dxa"/>
          </w:tcPr>
          <w:p w14:paraId="36DD66BB"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016" w:type="dxa"/>
          </w:tcPr>
          <w:p w14:paraId="66BAD857"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139" w:type="dxa"/>
          </w:tcPr>
          <w:p w14:paraId="290A7B97"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389" w:type="dxa"/>
          </w:tcPr>
          <w:p w14:paraId="12341E9C"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417" w:type="dxa"/>
          </w:tcPr>
          <w:p w14:paraId="7486F679"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985" w:type="dxa"/>
          </w:tcPr>
          <w:p w14:paraId="78AA7BCF"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559" w:type="dxa"/>
          </w:tcPr>
          <w:p w14:paraId="3F5CBE24"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r>
      <w:tr w:rsidR="00F801E2" w:rsidRPr="00F801E2" w14:paraId="29A1C499" w14:textId="77777777" w:rsidTr="00F801E2">
        <w:trPr>
          <w:trHeight w:val="229"/>
        </w:trPr>
        <w:tc>
          <w:tcPr>
            <w:tcW w:w="1826" w:type="dxa"/>
          </w:tcPr>
          <w:p w14:paraId="226BE267"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719" w:type="dxa"/>
          </w:tcPr>
          <w:p w14:paraId="1FD95DDD"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016" w:type="dxa"/>
          </w:tcPr>
          <w:p w14:paraId="70F2B5F5"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139" w:type="dxa"/>
          </w:tcPr>
          <w:p w14:paraId="2A3B6D91"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389" w:type="dxa"/>
          </w:tcPr>
          <w:p w14:paraId="44E72D5D"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417" w:type="dxa"/>
          </w:tcPr>
          <w:p w14:paraId="73C432E1"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985" w:type="dxa"/>
          </w:tcPr>
          <w:p w14:paraId="48E0E9BC"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559" w:type="dxa"/>
          </w:tcPr>
          <w:p w14:paraId="77739ED8"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r>
      <w:tr w:rsidR="00F801E2" w:rsidRPr="00F801E2" w14:paraId="5C265BA6" w14:textId="77777777" w:rsidTr="00F801E2">
        <w:trPr>
          <w:trHeight w:val="229"/>
        </w:trPr>
        <w:tc>
          <w:tcPr>
            <w:tcW w:w="1826" w:type="dxa"/>
          </w:tcPr>
          <w:p w14:paraId="3DFFEC70"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719" w:type="dxa"/>
          </w:tcPr>
          <w:p w14:paraId="1E1E49C6"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016" w:type="dxa"/>
          </w:tcPr>
          <w:p w14:paraId="0B00F68B"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139" w:type="dxa"/>
          </w:tcPr>
          <w:p w14:paraId="3EFEDC28"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389" w:type="dxa"/>
          </w:tcPr>
          <w:p w14:paraId="5250C412"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417" w:type="dxa"/>
          </w:tcPr>
          <w:p w14:paraId="7F7EC2B3"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985" w:type="dxa"/>
          </w:tcPr>
          <w:p w14:paraId="3D0036E7"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c>
          <w:tcPr>
            <w:tcW w:w="1559" w:type="dxa"/>
          </w:tcPr>
          <w:p w14:paraId="4C4708B8" w14:textId="77777777" w:rsidR="00F801E2" w:rsidRPr="00F801E2" w:rsidRDefault="00F801E2" w:rsidP="00F801E2">
            <w:pPr>
              <w:autoSpaceDE w:val="0"/>
              <w:autoSpaceDN w:val="0"/>
              <w:adjustRightInd w:val="0"/>
              <w:spacing w:line="276" w:lineRule="auto"/>
              <w:rPr>
                <w:rFonts w:ascii="Arial" w:hAnsi="Arial" w:cs="Arial"/>
                <w:bCs/>
                <w:color w:val="000000"/>
                <w:sz w:val="20"/>
                <w:szCs w:val="22"/>
                <w:lang w:val="es-ES"/>
              </w:rPr>
            </w:pPr>
          </w:p>
        </w:tc>
      </w:tr>
    </w:tbl>
    <w:p w14:paraId="4696E338" w14:textId="77777777" w:rsidR="00F801E2" w:rsidRPr="00F801E2" w:rsidRDefault="00F801E2" w:rsidP="00F801E2">
      <w:pPr>
        <w:tabs>
          <w:tab w:val="left" w:pos="0"/>
        </w:tabs>
        <w:ind w:left="-1134" w:right="-91"/>
        <w:rPr>
          <w:sz w:val="20"/>
          <w:szCs w:val="20"/>
        </w:rPr>
      </w:pPr>
    </w:p>
    <w:p w14:paraId="2597B51C" w14:textId="77777777" w:rsidR="00F801E2" w:rsidRPr="00F801E2" w:rsidRDefault="00F801E2" w:rsidP="00F801E2">
      <w:pPr>
        <w:pStyle w:val="Default"/>
        <w:ind w:left="-1418"/>
        <w:jc w:val="both"/>
        <w:rPr>
          <w:rFonts w:ascii="Arial" w:hAnsi="Arial" w:cs="Arial"/>
          <w:bCs/>
          <w:sz w:val="18"/>
          <w:szCs w:val="18"/>
        </w:rPr>
      </w:pPr>
      <w:r w:rsidRPr="00F801E2">
        <w:rPr>
          <w:rFonts w:ascii="Arial" w:hAnsi="Arial" w:cs="Arial"/>
          <w:bCs/>
          <w:sz w:val="18"/>
          <w:szCs w:val="18"/>
        </w:rPr>
        <w:t>Se adjuntan las referencias y los certificados disponibles expedidos por los Órganos de Contratación correspondientes en…</w:t>
      </w:r>
      <w:proofErr w:type="gramStart"/>
      <w:r w:rsidRPr="00F801E2">
        <w:rPr>
          <w:rFonts w:ascii="Arial" w:hAnsi="Arial" w:cs="Arial"/>
          <w:bCs/>
          <w:sz w:val="18"/>
          <w:szCs w:val="18"/>
        </w:rPr>
        <w:t>…….</w:t>
      </w:r>
      <w:proofErr w:type="gramEnd"/>
      <w:r w:rsidRPr="00F801E2">
        <w:rPr>
          <w:rFonts w:ascii="Arial" w:hAnsi="Arial" w:cs="Arial"/>
          <w:bCs/>
          <w:sz w:val="18"/>
          <w:szCs w:val="18"/>
        </w:rPr>
        <w:t>.… folios adjuntos.</w:t>
      </w:r>
    </w:p>
    <w:p w14:paraId="480BBDE0" w14:textId="77777777" w:rsidR="00F801E2" w:rsidRDefault="00F801E2" w:rsidP="00F801E2">
      <w:pPr>
        <w:pStyle w:val="Default"/>
        <w:rPr>
          <w:rFonts w:ascii="Arial" w:hAnsi="Arial" w:cs="Arial"/>
          <w:bCs/>
          <w:sz w:val="20"/>
          <w:szCs w:val="22"/>
        </w:rPr>
      </w:pPr>
    </w:p>
    <w:p w14:paraId="058017E4" w14:textId="77777777" w:rsidR="00F801E2" w:rsidRPr="00AE0C17" w:rsidRDefault="00F801E2" w:rsidP="00F801E2">
      <w:pPr>
        <w:pStyle w:val="Default"/>
        <w:ind w:hanging="1418"/>
        <w:rPr>
          <w:rFonts w:ascii="Arial" w:hAnsi="Arial" w:cs="Arial"/>
          <w:bCs/>
          <w:sz w:val="20"/>
          <w:szCs w:val="22"/>
        </w:rPr>
      </w:pPr>
      <w:r w:rsidRPr="00AE0C17">
        <w:rPr>
          <w:rFonts w:ascii="Arial" w:hAnsi="Arial" w:cs="Arial"/>
          <w:bCs/>
          <w:sz w:val="20"/>
          <w:szCs w:val="22"/>
        </w:rPr>
        <w:t>Firma</w:t>
      </w:r>
    </w:p>
    <w:p w14:paraId="1E212D51" w14:textId="77777777" w:rsidR="00F801E2" w:rsidRPr="00AE0C17" w:rsidRDefault="00F801E2" w:rsidP="00F801E2">
      <w:pPr>
        <w:pStyle w:val="Default"/>
        <w:ind w:hanging="1418"/>
        <w:rPr>
          <w:rFonts w:ascii="Arial" w:hAnsi="Arial" w:cs="Arial"/>
          <w:bCs/>
          <w:sz w:val="20"/>
          <w:szCs w:val="22"/>
        </w:rPr>
      </w:pPr>
      <w:r w:rsidRPr="00AE0C17">
        <w:rPr>
          <w:rFonts w:ascii="Arial" w:hAnsi="Arial" w:cs="Arial"/>
          <w:bCs/>
          <w:sz w:val="20"/>
          <w:szCs w:val="22"/>
        </w:rPr>
        <w:t>Sello</w:t>
      </w:r>
    </w:p>
    <w:p w14:paraId="79D44BB2" w14:textId="77777777" w:rsidR="00F801E2" w:rsidRPr="00AE0C17" w:rsidRDefault="00F801E2" w:rsidP="00F801E2">
      <w:pPr>
        <w:pStyle w:val="Default"/>
        <w:rPr>
          <w:rFonts w:ascii="Arial" w:hAnsi="Arial" w:cs="Arial"/>
          <w:bCs/>
          <w:sz w:val="20"/>
          <w:szCs w:val="22"/>
        </w:rPr>
      </w:pPr>
    </w:p>
    <w:p w14:paraId="6068F29C" w14:textId="77777777" w:rsidR="00F801E2" w:rsidRPr="00090E8D" w:rsidRDefault="00F801E2" w:rsidP="00F801E2">
      <w:pPr>
        <w:pStyle w:val="Default"/>
        <w:jc w:val="center"/>
        <w:rPr>
          <w:rFonts w:ascii="Arial" w:hAnsi="Arial" w:cs="Arial"/>
          <w:bCs/>
          <w:color w:val="FF0000"/>
          <w:sz w:val="20"/>
          <w:szCs w:val="22"/>
        </w:rPr>
      </w:pPr>
      <w:r w:rsidRPr="00090E8D">
        <w:rPr>
          <w:rFonts w:ascii="Arial" w:hAnsi="Arial" w:cs="Arial"/>
          <w:color w:val="FF0000"/>
          <w:sz w:val="20"/>
          <w:szCs w:val="22"/>
        </w:rPr>
        <w:t>(</w:t>
      </w:r>
      <w:proofErr w:type="gramStart"/>
      <w:r w:rsidRPr="00090E8D">
        <w:rPr>
          <w:rFonts w:ascii="Arial" w:hAnsi="Arial" w:cs="Arial"/>
          <w:color w:val="FF0000"/>
          <w:sz w:val="20"/>
          <w:szCs w:val="22"/>
        </w:rPr>
        <w:t>Persona  o</w:t>
      </w:r>
      <w:proofErr w:type="gramEnd"/>
      <w:r w:rsidRPr="00090E8D">
        <w:rPr>
          <w:rFonts w:ascii="Arial" w:hAnsi="Arial" w:cs="Arial"/>
          <w:color w:val="FF0000"/>
          <w:sz w:val="20"/>
          <w:szCs w:val="22"/>
        </w:rPr>
        <w:t xml:space="preserve"> personas autorizadas a firmar en nombre del Oferente)</w:t>
      </w:r>
    </w:p>
    <w:p w14:paraId="353029C2" w14:textId="77777777" w:rsidR="00392D8C" w:rsidRPr="00F801E2" w:rsidRDefault="00392D8C" w:rsidP="00F801E2">
      <w:pPr>
        <w:rPr>
          <w:rStyle w:val="Style7"/>
          <w:rFonts w:asciiTheme="minorHAnsi" w:hAnsiTheme="minorHAnsi"/>
          <w:lang w:val="es-ES"/>
        </w:rPr>
      </w:pPr>
    </w:p>
    <w:p w14:paraId="13BEBE36" w14:textId="77777777" w:rsidR="00392D8C" w:rsidRPr="00090E8D" w:rsidRDefault="00F91E23" w:rsidP="00414CD3">
      <w:pPr>
        <w:tabs>
          <w:tab w:val="left" w:pos="0"/>
        </w:tabs>
        <w:jc w:val="right"/>
        <w:rPr>
          <w:rFonts w:ascii="Arial" w:hAnsi="Arial" w:cs="Arial"/>
          <w:bCs/>
          <w:color w:val="FF0000"/>
          <w:sz w:val="20"/>
          <w:szCs w:val="22"/>
        </w:rPr>
      </w:pPr>
      <w:r>
        <w:rPr>
          <w:rFonts w:ascii="Arial Narrow" w:hAnsi="Arial Narrow"/>
          <w:b/>
          <w:caps/>
        </w:rPr>
        <w:br w:type="page"/>
      </w:r>
    </w:p>
    <w:p w14:paraId="1793E314" w14:textId="77777777" w:rsidR="00F728F1" w:rsidRDefault="00F728F1" w:rsidP="00F728F1">
      <w:pPr>
        <w:tabs>
          <w:tab w:val="left" w:pos="6430"/>
          <w:tab w:val="right" w:pos="9362"/>
        </w:tabs>
        <w:rPr>
          <w:rFonts w:asciiTheme="minorHAnsi" w:eastAsia="Calibri" w:hAnsiTheme="minorHAnsi"/>
          <w:b/>
          <w:sz w:val="16"/>
          <w:szCs w:val="16"/>
        </w:rPr>
      </w:pPr>
    </w:p>
    <w:p w14:paraId="1F7B385B" w14:textId="77777777" w:rsidR="00F728F1" w:rsidRPr="000C1BC5" w:rsidRDefault="00F728F1" w:rsidP="00F728F1">
      <w:pPr>
        <w:tabs>
          <w:tab w:val="left" w:pos="6430"/>
          <w:tab w:val="right" w:pos="9362"/>
        </w:tabs>
        <w:rPr>
          <w:rFonts w:asciiTheme="minorHAnsi" w:eastAsia="Calibri" w:hAnsiTheme="minorHAnsi"/>
          <w:b/>
          <w:sz w:val="16"/>
          <w:szCs w:val="16"/>
        </w:rPr>
      </w:pPr>
      <w:r w:rsidRPr="000C1BC5">
        <w:rPr>
          <w:rFonts w:asciiTheme="minorHAnsi" w:eastAsia="Calibri" w:hAnsiTheme="minorHAnsi"/>
          <w:b/>
          <w:sz w:val="16"/>
          <w:szCs w:val="16"/>
        </w:rPr>
        <w:t xml:space="preserve">Anexo </w:t>
      </w:r>
      <w:r>
        <w:rPr>
          <w:rFonts w:asciiTheme="minorHAnsi" w:eastAsia="Calibri" w:hAnsiTheme="minorHAnsi"/>
          <w:b/>
          <w:sz w:val="16"/>
          <w:szCs w:val="16"/>
        </w:rPr>
        <w:t>1</w:t>
      </w:r>
      <w:r w:rsidR="00E22D5D">
        <w:rPr>
          <w:rFonts w:asciiTheme="minorHAnsi" w:eastAsia="Calibri" w:hAnsiTheme="minorHAnsi"/>
          <w:b/>
          <w:sz w:val="16"/>
          <w:szCs w:val="16"/>
        </w:rPr>
        <w:t>3</w:t>
      </w:r>
      <w:r w:rsidRPr="000C1BC5">
        <w:rPr>
          <w:rFonts w:asciiTheme="minorHAnsi" w:eastAsia="Calibri" w:hAnsiTheme="minorHAnsi"/>
          <w:b/>
          <w:sz w:val="16"/>
          <w:szCs w:val="16"/>
        </w:rPr>
        <w:tab/>
      </w:r>
    </w:p>
    <w:p w14:paraId="552DB67A" w14:textId="77777777" w:rsidR="00F728F1" w:rsidRPr="000C1BC5" w:rsidRDefault="00F728F1" w:rsidP="00F728F1">
      <w:pPr>
        <w:tabs>
          <w:tab w:val="left" w:pos="6430"/>
          <w:tab w:val="right" w:pos="9362"/>
        </w:tabs>
        <w:rPr>
          <w:rFonts w:asciiTheme="minorHAnsi" w:eastAsia="Calibri" w:hAnsiTheme="minorHAnsi"/>
          <w:b/>
          <w:sz w:val="16"/>
          <w:szCs w:val="16"/>
        </w:rPr>
      </w:pPr>
    </w:p>
    <w:p w14:paraId="55BE41BB" w14:textId="77777777" w:rsidR="00F728F1" w:rsidRPr="000C1BC5" w:rsidRDefault="00F728F1" w:rsidP="00F728F1">
      <w:pPr>
        <w:jc w:val="center"/>
        <w:rPr>
          <w:rFonts w:asciiTheme="minorHAnsi" w:eastAsia="Calibri" w:hAnsiTheme="minorHAnsi"/>
        </w:rPr>
      </w:pPr>
      <w:r w:rsidRPr="000C1BC5">
        <w:rPr>
          <w:rFonts w:asciiTheme="minorHAnsi" w:eastAsia="Calibri" w:hAnsiTheme="minorHAnsi"/>
        </w:rPr>
        <w:t>INSTITUTO NACIONAL DE BIENESTAR ESTUDIANTIL</w:t>
      </w:r>
    </w:p>
    <w:p w14:paraId="3B90F068" w14:textId="77777777" w:rsidR="00403BB3" w:rsidRPr="00E62569" w:rsidRDefault="00403BB3" w:rsidP="00403BB3">
      <w:pPr>
        <w:autoSpaceDE w:val="0"/>
        <w:autoSpaceDN w:val="0"/>
        <w:jc w:val="center"/>
        <w:rPr>
          <w:rFonts w:ascii="Arial Narrow" w:hAnsi="Arial Narrow" w:cs="Arial"/>
          <w:b/>
          <w:bCs/>
        </w:rPr>
      </w:pPr>
      <w:r w:rsidRPr="00E62569">
        <w:rPr>
          <w:rFonts w:ascii="Arial Narrow" w:hAnsi="Arial Narrow" w:cs="Arial"/>
          <w:b/>
          <w:bCs/>
        </w:rPr>
        <w:t>“Año del Fomento de las Exportaciones”</w:t>
      </w:r>
    </w:p>
    <w:p w14:paraId="54F0E1C5" w14:textId="77777777" w:rsidR="00F728F1" w:rsidRPr="000C1BC5" w:rsidRDefault="00F728F1" w:rsidP="00F728F1">
      <w:pPr>
        <w:autoSpaceDE w:val="0"/>
        <w:autoSpaceDN w:val="0"/>
        <w:adjustRightInd w:val="0"/>
        <w:jc w:val="center"/>
        <w:rPr>
          <w:rFonts w:asciiTheme="minorHAnsi" w:hAnsiTheme="minorHAnsi"/>
          <w:bCs/>
          <w:color w:val="000000"/>
          <w:sz w:val="20"/>
          <w:szCs w:val="20"/>
        </w:rPr>
      </w:pPr>
    </w:p>
    <w:p w14:paraId="381218CF" w14:textId="77777777" w:rsidR="00F728F1" w:rsidRPr="000C1BC5" w:rsidRDefault="00F728F1" w:rsidP="00F728F1">
      <w:pPr>
        <w:jc w:val="center"/>
        <w:rPr>
          <w:rFonts w:asciiTheme="minorHAnsi" w:eastAsia="Calibri" w:hAnsiTheme="minorHAnsi"/>
        </w:rPr>
      </w:pPr>
      <w:r w:rsidRPr="000C1BC5">
        <w:rPr>
          <w:rFonts w:asciiTheme="minorHAnsi" w:eastAsia="Calibri" w:hAnsiTheme="minorHAnsi"/>
        </w:rPr>
        <w:t>Comité de Compras y Contrataciones del INABIE</w:t>
      </w:r>
    </w:p>
    <w:p w14:paraId="265E7BB0" w14:textId="77777777" w:rsidR="00090F7F" w:rsidRDefault="00090F7F" w:rsidP="00397D55">
      <w:pPr>
        <w:rPr>
          <w:rFonts w:asciiTheme="minorHAnsi" w:eastAsia="Calibri" w:hAnsiTheme="minorHAnsi"/>
          <w:b/>
        </w:rPr>
      </w:pPr>
    </w:p>
    <w:p w14:paraId="11BBD67F" w14:textId="77777777" w:rsidR="00090F7F" w:rsidRDefault="00090F7F" w:rsidP="00397D55">
      <w:pPr>
        <w:ind w:left="180"/>
        <w:jc w:val="center"/>
        <w:rPr>
          <w:rFonts w:asciiTheme="minorHAnsi" w:eastAsia="Calibri" w:hAnsiTheme="minorHAnsi"/>
          <w:b/>
        </w:rPr>
      </w:pPr>
    </w:p>
    <w:p w14:paraId="2413A74B" w14:textId="00FDEC9C" w:rsidR="00F728F1" w:rsidRDefault="0048019D" w:rsidP="0048019D">
      <w:pPr>
        <w:ind w:left="180"/>
        <w:jc w:val="center"/>
        <w:rPr>
          <w:rFonts w:asciiTheme="minorHAnsi" w:eastAsia="Calibri" w:hAnsiTheme="minorHAnsi"/>
          <w:b/>
        </w:rPr>
      </w:pPr>
      <w:r>
        <w:rPr>
          <w:rFonts w:asciiTheme="minorHAnsi" w:eastAsia="Calibri" w:hAnsiTheme="minorHAnsi"/>
          <w:b/>
        </w:rPr>
        <w:t>PLANOS, PARTIDAS</w:t>
      </w:r>
      <w:r w:rsidR="006556BF">
        <w:rPr>
          <w:rFonts w:asciiTheme="minorHAnsi" w:eastAsia="Calibri" w:hAnsiTheme="minorHAnsi"/>
          <w:b/>
        </w:rPr>
        <w:t xml:space="preserve"> </w:t>
      </w:r>
      <w:r w:rsidR="00FD0F61" w:rsidRPr="00FE2EC9">
        <w:rPr>
          <w:rFonts w:asciiTheme="minorHAnsi" w:eastAsia="Calibri" w:hAnsiTheme="minorHAnsi"/>
          <w:b/>
        </w:rPr>
        <w:t>Y OTROS DO</w:t>
      </w:r>
      <w:r w:rsidR="00B71386">
        <w:rPr>
          <w:rFonts w:asciiTheme="minorHAnsi" w:eastAsia="Calibri" w:hAnsiTheme="minorHAnsi"/>
          <w:b/>
        </w:rPr>
        <w:t>CUMENTOS DEFINITORIOS DE LA OBRA</w:t>
      </w:r>
      <w:r w:rsidR="005E29D8">
        <w:rPr>
          <w:rFonts w:asciiTheme="minorHAnsi" w:eastAsia="Calibri" w:hAnsiTheme="minorHAnsi"/>
          <w:b/>
        </w:rPr>
        <w:t xml:space="preserve"> CIVIL Y LOS LOTES I, II Y III se anexan al presente pliego de condiciones como archivos adjuntos separados</w:t>
      </w:r>
      <w:r>
        <w:rPr>
          <w:rFonts w:asciiTheme="minorHAnsi" w:eastAsia="Calibri" w:hAnsiTheme="minorHAnsi"/>
          <w:b/>
        </w:rPr>
        <w:t xml:space="preserve"> y e iniciando cada archivo con el código correspondiente al lote (desde el L1 hasta el L</w:t>
      </w:r>
      <w:r w:rsidR="00810FC0">
        <w:rPr>
          <w:rFonts w:asciiTheme="minorHAnsi" w:eastAsia="Calibri" w:hAnsiTheme="minorHAnsi"/>
          <w:b/>
        </w:rPr>
        <w:t>3</w:t>
      </w:r>
      <w:r>
        <w:rPr>
          <w:rFonts w:asciiTheme="minorHAnsi" w:eastAsia="Calibri" w:hAnsiTheme="minorHAnsi"/>
          <w:b/>
        </w:rPr>
        <w:t xml:space="preserve">. Todos los archivos cuyo nombre inicia con L1 son adjuntos del lote I y así sucesivamente </w:t>
      </w:r>
      <w:r w:rsidR="00810FC0">
        <w:rPr>
          <w:rFonts w:asciiTheme="minorHAnsi" w:eastAsia="Calibri" w:hAnsiTheme="minorHAnsi"/>
          <w:b/>
        </w:rPr>
        <w:t>hasta</w:t>
      </w:r>
      <w:r>
        <w:rPr>
          <w:rFonts w:asciiTheme="minorHAnsi" w:eastAsia="Calibri" w:hAnsiTheme="minorHAnsi"/>
          <w:b/>
        </w:rPr>
        <w:t xml:space="preserve"> el L</w:t>
      </w:r>
      <w:r w:rsidR="00810FC0">
        <w:rPr>
          <w:rFonts w:asciiTheme="minorHAnsi" w:eastAsia="Calibri" w:hAnsiTheme="minorHAnsi"/>
          <w:b/>
        </w:rPr>
        <w:t>3</w:t>
      </w:r>
      <w:r>
        <w:rPr>
          <w:rFonts w:asciiTheme="minorHAnsi" w:eastAsia="Calibri" w:hAnsiTheme="minorHAnsi"/>
          <w:b/>
        </w:rPr>
        <w:t>).</w:t>
      </w:r>
    </w:p>
    <w:p w14:paraId="286ADEFC" w14:textId="26F939DF" w:rsidR="00810FC0" w:rsidRDefault="00810FC0" w:rsidP="0048019D">
      <w:pPr>
        <w:ind w:left="180"/>
        <w:jc w:val="center"/>
        <w:rPr>
          <w:rFonts w:asciiTheme="minorHAnsi" w:eastAsia="Calibri" w:hAnsiTheme="minorHAnsi"/>
          <w:b/>
        </w:rPr>
      </w:pPr>
    </w:p>
    <w:p w14:paraId="422DFA90" w14:textId="78F240A3" w:rsidR="00810FC0" w:rsidRPr="00810FC0" w:rsidRDefault="00810FC0" w:rsidP="0048019D">
      <w:pPr>
        <w:ind w:left="180"/>
        <w:jc w:val="center"/>
        <w:rPr>
          <w:rFonts w:asciiTheme="minorHAnsi" w:eastAsia="Calibri" w:hAnsiTheme="minorHAnsi"/>
          <w:b/>
          <w:sz w:val="40"/>
          <w:szCs w:val="40"/>
        </w:rPr>
      </w:pPr>
      <w:r w:rsidRPr="00810FC0">
        <w:rPr>
          <w:rFonts w:ascii="Calibri" w:hAnsi="Calibri" w:cs="Calibri"/>
          <w:b/>
          <w:bCs/>
          <w:color w:val="000000"/>
          <w:sz w:val="40"/>
          <w:szCs w:val="40"/>
        </w:rPr>
        <w:t xml:space="preserve">LOTE I. Cuadro de especificaciones técnicas de 1er. Y 2do. Nivel Edificio INABIE 27 de </w:t>
      </w:r>
      <w:proofErr w:type="gramStart"/>
      <w:r w:rsidRPr="00810FC0">
        <w:rPr>
          <w:rFonts w:ascii="Calibri" w:hAnsi="Calibri" w:cs="Calibri"/>
          <w:b/>
          <w:bCs/>
          <w:color w:val="000000"/>
          <w:sz w:val="40"/>
          <w:szCs w:val="40"/>
        </w:rPr>
        <w:t>Febrero</w:t>
      </w:r>
      <w:proofErr w:type="gramEnd"/>
    </w:p>
    <w:tbl>
      <w:tblPr>
        <w:tblW w:w="7920" w:type="dxa"/>
        <w:tblCellMar>
          <w:left w:w="70" w:type="dxa"/>
          <w:right w:w="70" w:type="dxa"/>
        </w:tblCellMar>
        <w:tblLook w:val="04A0" w:firstRow="1" w:lastRow="0" w:firstColumn="1" w:lastColumn="0" w:noHBand="0" w:noVBand="1"/>
      </w:tblPr>
      <w:tblGrid>
        <w:gridCol w:w="741"/>
        <w:gridCol w:w="2070"/>
        <w:gridCol w:w="2101"/>
        <w:gridCol w:w="3008"/>
      </w:tblGrid>
      <w:tr w:rsidR="0048019D" w14:paraId="33637425" w14:textId="77777777" w:rsidTr="00810FC0">
        <w:trPr>
          <w:trHeight w:val="315"/>
        </w:trPr>
        <w:tc>
          <w:tcPr>
            <w:tcW w:w="7920" w:type="dxa"/>
            <w:gridSpan w:val="4"/>
            <w:tcBorders>
              <w:top w:val="nil"/>
              <w:left w:val="nil"/>
              <w:bottom w:val="nil"/>
              <w:right w:val="nil"/>
            </w:tcBorders>
            <w:shd w:val="clear" w:color="auto" w:fill="auto"/>
            <w:noWrap/>
            <w:vAlign w:val="bottom"/>
            <w:hideMark/>
          </w:tcPr>
          <w:p w14:paraId="38D08AA3" w14:textId="372E2994" w:rsidR="0048019D" w:rsidRDefault="0048019D" w:rsidP="00810FC0">
            <w:pPr>
              <w:rPr>
                <w:rFonts w:ascii="Calibri" w:hAnsi="Calibri" w:cs="Calibri"/>
                <w:b/>
                <w:bCs/>
                <w:color w:val="000000"/>
                <w:sz w:val="20"/>
                <w:szCs w:val="20"/>
                <w:lang w:eastAsia="es-DO"/>
              </w:rPr>
            </w:pPr>
          </w:p>
        </w:tc>
      </w:tr>
      <w:tr w:rsidR="0048019D" w14:paraId="422D2D1E" w14:textId="77777777" w:rsidTr="00810FC0">
        <w:trPr>
          <w:trHeight w:val="300"/>
        </w:trPr>
        <w:tc>
          <w:tcPr>
            <w:tcW w:w="741" w:type="dxa"/>
            <w:tcBorders>
              <w:top w:val="nil"/>
              <w:left w:val="nil"/>
              <w:bottom w:val="nil"/>
              <w:right w:val="nil"/>
            </w:tcBorders>
            <w:shd w:val="clear" w:color="auto" w:fill="auto"/>
            <w:noWrap/>
            <w:vAlign w:val="bottom"/>
            <w:hideMark/>
          </w:tcPr>
          <w:p w14:paraId="096B7C9F" w14:textId="77777777" w:rsidR="0048019D" w:rsidRDefault="0048019D">
            <w:pPr>
              <w:jc w:val="center"/>
              <w:rPr>
                <w:rFonts w:ascii="Calibri" w:hAnsi="Calibri" w:cs="Calibri"/>
                <w:b/>
                <w:bCs/>
                <w:color w:val="000000"/>
                <w:sz w:val="20"/>
                <w:szCs w:val="20"/>
              </w:rPr>
            </w:pPr>
          </w:p>
        </w:tc>
        <w:tc>
          <w:tcPr>
            <w:tcW w:w="2070" w:type="dxa"/>
            <w:tcBorders>
              <w:top w:val="nil"/>
              <w:left w:val="nil"/>
              <w:bottom w:val="nil"/>
              <w:right w:val="nil"/>
            </w:tcBorders>
            <w:shd w:val="clear" w:color="auto" w:fill="auto"/>
            <w:noWrap/>
            <w:vAlign w:val="bottom"/>
            <w:hideMark/>
          </w:tcPr>
          <w:p w14:paraId="7B9896AE" w14:textId="77777777" w:rsidR="0048019D" w:rsidRDefault="0048019D">
            <w:pPr>
              <w:jc w:val="center"/>
              <w:rPr>
                <w:sz w:val="20"/>
                <w:szCs w:val="20"/>
              </w:rPr>
            </w:pPr>
          </w:p>
        </w:tc>
        <w:tc>
          <w:tcPr>
            <w:tcW w:w="2101" w:type="dxa"/>
            <w:tcBorders>
              <w:top w:val="nil"/>
              <w:left w:val="nil"/>
              <w:bottom w:val="nil"/>
              <w:right w:val="nil"/>
            </w:tcBorders>
            <w:shd w:val="clear" w:color="auto" w:fill="auto"/>
            <w:noWrap/>
            <w:vAlign w:val="bottom"/>
            <w:hideMark/>
          </w:tcPr>
          <w:p w14:paraId="27D996E3" w14:textId="77777777" w:rsidR="0048019D" w:rsidRDefault="0048019D">
            <w:pPr>
              <w:jc w:val="center"/>
              <w:rPr>
                <w:sz w:val="20"/>
                <w:szCs w:val="20"/>
              </w:rPr>
            </w:pPr>
          </w:p>
        </w:tc>
        <w:tc>
          <w:tcPr>
            <w:tcW w:w="3008" w:type="dxa"/>
            <w:tcBorders>
              <w:top w:val="nil"/>
              <w:left w:val="nil"/>
              <w:bottom w:val="nil"/>
              <w:right w:val="nil"/>
            </w:tcBorders>
            <w:shd w:val="clear" w:color="auto" w:fill="auto"/>
            <w:noWrap/>
            <w:vAlign w:val="bottom"/>
            <w:hideMark/>
          </w:tcPr>
          <w:p w14:paraId="617E37BD" w14:textId="77777777" w:rsidR="0048019D" w:rsidRDefault="0048019D">
            <w:pPr>
              <w:jc w:val="center"/>
              <w:rPr>
                <w:sz w:val="20"/>
                <w:szCs w:val="20"/>
              </w:rPr>
            </w:pPr>
          </w:p>
        </w:tc>
      </w:tr>
      <w:tr w:rsidR="0048019D" w14:paraId="592120A3" w14:textId="77777777" w:rsidTr="00810FC0">
        <w:trPr>
          <w:trHeight w:val="300"/>
        </w:trPr>
        <w:tc>
          <w:tcPr>
            <w:tcW w:w="741" w:type="dxa"/>
            <w:tcBorders>
              <w:top w:val="nil"/>
              <w:left w:val="nil"/>
              <w:bottom w:val="nil"/>
              <w:right w:val="nil"/>
            </w:tcBorders>
            <w:shd w:val="clear" w:color="auto" w:fill="auto"/>
            <w:noWrap/>
            <w:vAlign w:val="bottom"/>
            <w:hideMark/>
          </w:tcPr>
          <w:p w14:paraId="5A28C179" w14:textId="77777777" w:rsidR="0048019D" w:rsidRDefault="0048019D">
            <w:pPr>
              <w:jc w:val="center"/>
              <w:rPr>
                <w:sz w:val="20"/>
                <w:szCs w:val="20"/>
              </w:rPr>
            </w:pPr>
          </w:p>
        </w:tc>
        <w:tc>
          <w:tcPr>
            <w:tcW w:w="2070" w:type="dxa"/>
            <w:tcBorders>
              <w:top w:val="nil"/>
              <w:left w:val="nil"/>
              <w:bottom w:val="nil"/>
              <w:right w:val="nil"/>
            </w:tcBorders>
            <w:shd w:val="clear" w:color="auto" w:fill="auto"/>
            <w:noWrap/>
            <w:vAlign w:val="bottom"/>
            <w:hideMark/>
          </w:tcPr>
          <w:p w14:paraId="6893162C" w14:textId="77777777" w:rsidR="0048019D" w:rsidRDefault="0048019D">
            <w:pPr>
              <w:rPr>
                <w:sz w:val="20"/>
                <w:szCs w:val="20"/>
              </w:rPr>
            </w:pPr>
          </w:p>
        </w:tc>
        <w:tc>
          <w:tcPr>
            <w:tcW w:w="2101" w:type="dxa"/>
            <w:tcBorders>
              <w:top w:val="nil"/>
              <w:left w:val="nil"/>
              <w:bottom w:val="nil"/>
              <w:right w:val="nil"/>
            </w:tcBorders>
            <w:shd w:val="clear" w:color="auto" w:fill="auto"/>
            <w:noWrap/>
            <w:vAlign w:val="bottom"/>
            <w:hideMark/>
          </w:tcPr>
          <w:p w14:paraId="6DC6804E" w14:textId="77777777" w:rsidR="0048019D" w:rsidRDefault="0048019D">
            <w:pPr>
              <w:rPr>
                <w:sz w:val="20"/>
                <w:szCs w:val="20"/>
              </w:rPr>
            </w:pPr>
          </w:p>
        </w:tc>
        <w:tc>
          <w:tcPr>
            <w:tcW w:w="3008" w:type="dxa"/>
            <w:tcBorders>
              <w:top w:val="nil"/>
              <w:left w:val="nil"/>
              <w:bottom w:val="nil"/>
              <w:right w:val="nil"/>
            </w:tcBorders>
            <w:shd w:val="clear" w:color="auto" w:fill="auto"/>
            <w:noWrap/>
            <w:vAlign w:val="bottom"/>
            <w:hideMark/>
          </w:tcPr>
          <w:p w14:paraId="733526DF" w14:textId="77777777" w:rsidR="0048019D" w:rsidRDefault="0048019D">
            <w:pPr>
              <w:rPr>
                <w:sz w:val="20"/>
                <w:szCs w:val="20"/>
              </w:rPr>
            </w:pPr>
          </w:p>
        </w:tc>
      </w:tr>
      <w:tr w:rsidR="0048019D" w14:paraId="651F6EFA" w14:textId="77777777" w:rsidTr="00810FC0">
        <w:trPr>
          <w:trHeight w:val="1050"/>
        </w:trPr>
        <w:tc>
          <w:tcPr>
            <w:tcW w:w="741" w:type="dxa"/>
            <w:tcBorders>
              <w:top w:val="single" w:sz="4" w:space="0" w:color="auto"/>
              <w:left w:val="single" w:sz="4" w:space="0" w:color="auto"/>
              <w:bottom w:val="single" w:sz="4" w:space="0" w:color="auto"/>
              <w:right w:val="single" w:sz="4" w:space="0" w:color="auto"/>
            </w:tcBorders>
            <w:shd w:val="clear" w:color="000000" w:fill="538DD5"/>
            <w:vAlign w:val="center"/>
            <w:hideMark/>
          </w:tcPr>
          <w:p w14:paraId="66EDEF25" w14:textId="77777777" w:rsidR="0048019D" w:rsidRDefault="0048019D">
            <w:pPr>
              <w:jc w:val="both"/>
              <w:rPr>
                <w:rFonts w:ascii="Aparajita" w:hAnsi="Aparajita" w:cs="Aparajita"/>
                <w:b/>
                <w:bCs/>
                <w:color w:val="000000"/>
                <w:sz w:val="36"/>
                <w:szCs w:val="36"/>
              </w:rPr>
            </w:pPr>
            <w:r>
              <w:rPr>
                <w:rFonts w:ascii="Aparajita" w:hAnsi="Aparajita" w:cs="Aparajita"/>
                <w:b/>
                <w:bCs/>
                <w:color w:val="000000"/>
                <w:sz w:val="36"/>
                <w:szCs w:val="36"/>
              </w:rPr>
              <w:t>No.</w:t>
            </w:r>
          </w:p>
        </w:tc>
        <w:tc>
          <w:tcPr>
            <w:tcW w:w="2070" w:type="dxa"/>
            <w:tcBorders>
              <w:top w:val="single" w:sz="4" w:space="0" w:color="auto"/>
              <w:left w:val="nil"/>
              <w:bottom w:val="single" w:sz="4" w:space="0" w:color="auto"/>
              <w:right w:val="single" w:sz="4" w:space="0" w:color="auto"/>
            </w:tcBorders>
            <w:shd w:val="clear" w:color="000000" w:fill="538DD5"/>
            <w:vAlign w:val="center"/>
            <w:hideMark/>
          </w:tcPr>
          <w:p w14:paraId="50FC47CA" w14:textId="77777777" w:rsidR="0048019D" w:rsidRDefault="0048019D">
            <w:pPr>
              <w:jc w:val="both"/>
              <w:rPr>
                <w:rFonts w:ascii="Aparajita" w:hAnsi="Aparajita" w:cs="Aparajita"/>
                <w:b/>
                <w:bCs/>
                <w:color w:val="000000"/>
                <w:sz w:val="36"/>
                <w:szCs w:val="36"/>
              </w:rPr>
            </w:pPr>
            <w:r>
              <w:rPr>
                <w:rFonts w:ascii="Aparajita" w:hAnsi="Aparajita" w:cs="Aparajita"/>
                <w:b/>
                <w:bCs/>
                <w:color w:val="000000"/>
                <w:sz w:val="36"/>
                <w:szCs w:val="36"/>
              </w:rPr>
              <w:t>AREA</w:t>
            </w:r>
          </w:p>
        </w:tc>
        <w:tc>
          <w:tcPr>
            <w:tcW w:w="2101" w:type="dxa"/>
            <w:tcBorders>
              <w:top w:val="single" w:sz="4" w:space="0" w:color="auto"/>
              <w:left w:val="nil"/>
              <w:bottom w:val="single" w:sz="4" w:space="0" w:color="auto"/>
              <w:right w:val="nil"/>
            </w:tcBorders>
            <w:shd w:val="clear" w:color="000000" w:fill="538DD5"/>
            <w:vAlign w:val="center"/>
            <w:hideMark/>
          </w:tcPr>
          <w:p w14:paraId="795AF90E" w14:textId="77777777" w:rsidR="0048019D" w:rsidRDefault="0048019D">
            <w:pPr>
              <w:jc w:val="center"/>
              <w:rPr>
                <w:rFonts w:ascii="Aparajita" w:hAnsi="Aparajita" w:cs="Aparajita"/>
                <w:b/>
                <w:bCs/>
                <w:color w:val="000000"/>
                <w:sz w:val="36"/>
                <w:szCs w:val="36"/>
              </w:rPr>
            </w:pPr>
            <w:r>
              <w:rPr>
                <w:rFonts w:ascii="Aparajita" w:hAnsi="Aparajita" w:cs="Aparajita"/>
                <w:b/>
                <w:bCs/>
                <w:color w:val="000000"/>
                <w:sz w:val="36"/>
                <w:szCs w:val="36"/>
              </w:rPr>
              <w:t>TIPO DE SERVICIO</w:t>
            </w:r>
          </w:p>
        </w:tc>
        <w:tc>
          <w:tcPr>
            <w:tcW w:w="3008" w:type="dxa"/>
            <w:tcBorders>
              <w:top w:val="single" w:sz="4" w:space="0" w:color="auto"/>
              <w:left w:val="single" w:sz="4" w:space="0" w:color="auto"/>
              <w:bottom w:val="single" w:sz="4" w:space="0" w:color="auto"/>
              <w:right w:val="single" w:sz="4" w:space="0" w:color="auto"/>
            </w:tcBorders>
            <w:shd w:val="clear" w:color="000000" w:fill="538DD5"/>
            <w:vAlign w:val="center"/>
            <w:hideMark/>
          </w:tcPr>
          <w:p w14:paraId="321184C6" w14:textId="77777777" w:rsidR="0048019D" w:rsidRDefault="0048019D">
            <w:pPr>
              <w:rPr>
                <w:rFonts w:ascii="Aparajita" w:hAnsi="Aparajita" w:cs="Aparajita"/>
                <w:b/>
                <w:bCs/>
                <w:color w:val="000000"/>
                <w:sz w:val="36"/>
                <w:szCs w:val="36"/>
              </w:rPr>
            </w:pPr>
            <w:r>
              <w:rPr>
                <w:rFonts w:ascii="Aparajita" w:hAnsi="Aparajita" w:cs="Aparajita"/>
                <w:b/>
                <w:bCs/>
                <w:color w:val="000000"/>
                <w:sz w:val="36"/>
                <w:szCs w:val="36"/>
              </w:rPr>
              <w:t>ESPECIFICACIONES TECNICAS</w:t>
            </w:r>
          </w:p>
        </w:tc>
      </w:tr>
      <w:tr w:rsidR="0048019D" w14:paraId="2BBF3228" w14:textId="77777777" w:rsidTr="00810FC0">
        <w:trPr>
          <w:trHeight w:val="84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01F15EDE"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C5D9F1"/>
            <w:vAlign w:val="center"/>
            <w:hideMark/>
          </w:tcPr>
          <w:p w14:paraId="23D1094C"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BAÑOS COMUNES</w:t>
            </w:r>
          </w:p>
        </w:tc>
        <w:tc>
          <w:tcPr>
            <w:tcW w:w="2101" w:type="dxa"/>
            <w:tcBorders>
              <w:top w:val="nil"/>
              <w:left w:val="single" w:sz="4" w:space="0" w:color="auto"/>
              <w:bottom w:val="single" w:sz="4" w:space="0" w:color="auto"/>
              <w:right w:val="nil"/>
            </w:tcBorders>
            <w:shd w:val="clear" w:color="000000" w:fill="FFFFFF"/>
            <w:vAlign w:val="center"/>
            <w:hideMark/>
          </w:tcPr>
          <w:p w14:paraId="255E6741" w14:textId="77777777" w:rsidR="0048019D" w:rsidRDefault="0048019D">
            <w:pPr>
              <w:jc w:val="both"/>
              <w:rPr>
                <w:rFonts w:ascii="Arial" w:hAnsi="Arial" w:cs="Arial"/>
                <w:color w:val="000000"/>
              </w:rPr>
            </w:pPr>
            <w:r>
              <w:rPr>
                <w:rFonts w:ascii="Arial" w:hAnsi="Arial" w:cs="Arial"/>
                <w:color w:val="000000"/>
              </w:rPr>
              <w:t>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31ABED66" w14:textId="77777777" w:rsidR="0048019D" w:rsidRDefault="0048019D">
            <w:pPr>
              <w:rPr>
                <w:rFonts w:ascii="Arial" w:hAnsi="Arial" w:cs="Arial"/>
                <w:i/>
                <w:iCs/>
                <w:color w:val="000000"/>
              </w:rPr>
            </w:pPr>
            <w:r>
              <w:rPr>
                <w:rFonts w:ascii="Arial" w:hAnsi="Arial" w:cs="Arial"/>
                <w:i/>
                <w:iCs/>
                <w:color w:val="000000"/>
              </w:rPr>
              <w:t> </w:t>
            </w:r>
          </w:p>
        </w:tc>
      </w:tr>
      <w:tr w:rsidR="0048019D" w14:paraId="641A9A2B" w14:textId="77777777" w:rsidTr="00810FC0">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60F3E2AD"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074BDEE4"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04B294B8" w14:textId="77777777" w:rsidR="0048019D" w:rsidRDefault="0048019D">
            <w:pPr>
              <w:rPr>
                <w:rFonts w:ascii="Arial" w:hAnsi="Arial" w:cs="Arial"/>
                <w:color w:val="000000"/>
              </w:rPr>
            </w:pPr>
            <w:r>
              <w:rPr>
                <w:rFonts w:ascii="Arial" w:hAnsi="Arial" w:cs="Arial"/>
                <w:color w:val="000000"/>
              </w:rPr>
              <w:t xml:space="preserve">Cerámica de Piso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51FFF9AF" w14:textId="77777777" w:rsidR="0048019D" w:rsidRDefault="0048019D">
            <w:pPr>
              <w:rPr>
                <w:rFonts w:ascii="Arial" w:hAnsi="Arial" w:cs="Arial"/>
                <w:i/>
                <w:iCs/>
                <w:color w:val="000000"/>
              </w:rPr>
            </w:pPr>
            <w:r>
              <w:rPr>
                <w:rFonts w:ascii="Arial" w:hAnsi="Arial" w:cs="Arial"/>
                <w:i/>
                <w:iCs/>
                <w:color w:val="000000"/>
              </w:rPr>
              <w:t xml:space="preserve">Cerámica 60 x 60 </w:t>
            </w:r>
            <w:proofErr w:type="spellStart"/>
            <w:proofErr w:type="gramStart"/>
            <w:r>
              <w:rPr>
                <w:rFonts w:ascii="Arial" w:hAnsi="Arial" w:cs="Arial"/>
                <w:i/>
                <w:iCs/>
                <w:color w:val="000000"/>
              </w:rPr>
              <w:t>cms</w:t>
            </w:r>
            <w:proofErr w:type="spellEnd"/>
            <w:r>
              <w:rPr>
                <w:rFonts w:ascii="Arial" w:hAnsi="Arial" w:cs="Arial"/>
                <w:i/>
                <w:iCs/>
                <w:color w:val="000000"/>
              </w:rPr>
              <w:t xml:space="preserve"> ,</w:t>
            </w:r>
            <w:proofErr w:type="gramEnd"/>
            <w:r>
              <w:rPr>
                <w:rFonts w:ascii="Arial" w:hAnsi="Arial" w:cs="Arial"/>
                <w:i/>
                <w:iCs/>
                <w:color w:val="000000"/>
              </w:rPr>
              <w:t xml:space="preserve"> color gris, antideslizante</w:t>
            </w:r>
          </w:p>
        </w:tc>
      </w:tr>
      <w:tr w:rsidR="0048019D" w14:paraId="0B61BBB2" w14:textId="77777777" w:rsidTr="00810FC0">
        <w:trPr>
          <w:trHeight w:val="15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6B995D87"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75A5F22F"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7A48F5DF" w14:textId="77777777" w:rsidR="0048019D" w:rsidRDefault="0048019D">
            <w:pPr>
              <w:rPr>
                <w:rFonts w:ascii="Arial" w:hAnsi="Arial" w:cs="Arial"/>
                <w:color w:val="000000"/>
              </w:rPr>
            </w:pPr>
            <w:r>
              <w:rPr>
                <w:rFonts w:ascii="Arial" w:hAnsi="Arial" w:cs="Arial"/>
                <w:color w:val="000000"/>
              </w:rPr>
              <w:t>Revestimiento de Pared</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5C0D7581" w14:textId="77777777" w:rsidR="0048019D" w:rsidRDefault="0048019D">
            <w:pPr>
              <w:rPr>
                <w:rFonts w:ascii="Arial" w:hAnsi="Arial" w:cs="Arial"/>
                <w:i/>
                <w:iCs/>
                <w:color w:val="000000"/>
              </w:rPr>
            </w:pPr>
            <w:r>
              <w:rPr>
                <w:rFonts w:ascii="Arial" w:hAnsi="Arial" w:cs="Arial"/>
                <w:i/>
                <w:iCs/>
                <w:color w:val="000000"/>
              </w:rPr>
              <w:t xml:space="preserve">Revestimiento de </w:t>
            </w:r>
            <w:proofErr w:type="spellStart"/>
            <w:r>
              <w:rPr>
                <w:rFonts w:ascii="Arial" w:hAnsi="Arial" w:cs="Arial"/>
                <w:i/>
                <w:iCs/>
                <w:color w:val="000000"/>
              </w:rPr>
              <w:t>ceramica</w:t>
            </w:r>
            <w:proofErr w:type="spellEnd"/>
            <w:r>
              <w:rPr>
                <w:rFonts w:ascii="Arial" w:hAnsi="Arial" w:cs="Arial"/>
                <w:i/>
                <w:iCs/>
                <w:color w:val="000000"/>
              </w:rPr>
              <w:t xml:space="preserve"> Para pared de baño 30x 60 </w:t>
            </w:r>
            <w:proofErr w:type="spellStart"/>
            <w:r>
              <w:rPr>
                <w:rFonts w:ascii="Arial" w:hAnsi="Arial" w:cs="Arial"/>
                <w:i/>
                <w:iCs/>
                <w:color w:val="000000"/>
              </w:rPr>
              <w:t>cms</w:t>
            </w:r>
            <w:proofErr w:type="spellEnd"/>
            <w:r>
              <w:rPr>
                <w:rFonts w:ascii="Arial" w:hAnsi="Arial" w:cs="Arial"/>
                <w:i/>
                <w:iCs/>
                <w:color w:val="000000"/>
              </w:rPr>
              <w:t xml:space="preserve"> blanco Mate, lisa, con junta </w:t>
            </w:r>
            <w:proofErr w:type="spellStart"/>
            <w:r>
              <w:rPr>
                <w:rFonts w:ascii="Arial" w:hAnsi="Arial" w:cs="Arial"/>
                <w:i/>
                <w:iCs/>
                <w:color w:val="000000"/>
              </w:rPr>
              <w:t>metalica</w:t>
            </w:r>
            <w:proofErr w:type="spellEnd"/>
            <w:r>
              <w:rPr>
                <w:rFonts w:ascii="Arial" w:hAnsi="Arial" w:cs="Arial"/>
                <w:i/>
                <w:iCs/>
                <w:color w:val="000000"/>
              </w:rPr>
              <w:t xml:space="preserve"> </w:t>
            </w:r>
          </w:p>
        </w:tc>
      </w:tr>
      <w:tr w:rsidR="0048019D" w14:paraId="04159FAE" w14:textId="77777777" w:rsidTr="00810FC0">
        <w:trPr>
          <w:trHeight w:val="12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3F6A495F"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6B8D93B5"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31686A8F" w14:textId="77777777" w:rsidR="0048019D" w:rsidRDefault="0048019D">
            <w:pPr>
              <w:rPr>
                <w:rFonts w:ascii="Arial" w:hAnsi="Arial" w:cs="Arial"/>
                <w:color w:val="000000"/>
              </w:rPr>
            </w:pPr>
            <w:r>
              <w:rPr>
                <w:rFonts w:ascii="Arial" w:hAnsi="Arial" w:cs="Arial"/>
                <w:color w:val="000000"/>
              </w:rPr>
              <w:t>Lavamanos empotrable</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0DCCC7B2" w14:textId="77777777" w:rsidR="0048019D" w:rsidRDefault="0048019D">
            <w:pPr>
              <w:rPr>
                <w:rFonts w:ascii="Arial" w:hAnsi="Arial" w:cs="Arial"/>
                <w:i/>
                <w:iCs/>
                <w:color w:val="000000"/>
              </w:rPr>
            </w:pPr>
            <w:r>
              <w:rPr>
                <w:rFonts w:ascii="Arial" w:hAnsi="Arial" w:cs="Arial"/>
                <w:i/>
                <w:iCs/>
                <w:color w:val="000000"/>
              </w:rPr>
              <w:t xml:space="preserve">Lavamanos para empotrar de 60 </w:t>
            </w:r>
            <w:proofErr w:type="spellStart"/>
            <w:r>
              <w:rPr>
                <w:rFonts w:ascii="Arial" w:hAnsi="Arial" w:cs="Arial"/>
                <w:i/>
                <w:iCs/>
                <w:color w:val="000000"/>
              </w:rPr>
              <w:t>cms</w:t>
            </w:r>
            <w:proofErr w:type="spellEnd"/>
            <w:r>
              <w:rPr>
                <w:rFonts w:ascii="Arial" w:hAnsi="Arial" w:cs="Arial"/>
                <w:i/>
                <w:iCs/>
                <w:color w:val="000000"/>
              </w:rPr>
              <w:t xml:space="preserve">, de </w:t>
            </w:r>
            <w:proofErr w:type="spellStart"/>
            <w:r>
              <w:rPr>
                <w:rFonts w:ascii="Arial" w:hAnsi="Arial" w:cs="Arial"/>
                <w:i/>
                <w:iCs/>
                <w:color w:val="000000"/>
              </w:rPr>
              <w:t>ceramica</w:t>
            </w:r>
            <w:proofErr w:type="spellEnd"/>
            <w:r>
              <w:rPr>
                <w:rFonts w:ascii="Arial" w:hAnsi="Arial" w:cs="Arial"/>
                <w:i/>
                <w:iCs/>
                <w:color w:val="000000"/>
              </w:rPr>
              <w:t>, ovalado, color blanco.</w:t>
            </w:r>
          </w:p>
        </w:tc>
      </w:tr>
      <w:tr w:rsidR="0048019D" w14:paraId="4073D8A6" w14:textId="77777777" w:rsidTr="00810FC0">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4C9B8989"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05F836DF"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1E5DC448" w14:textId="77777777" w:rsidR="0048019D" w:rsidRDefault="0048019D">
            <w:pPr>
              <w:rPr>
                <w:rFonts w:ascii="Arial" w:hAnsi="Arial" w:cs="Arial"/>
                <w:color w:val="000000"/>
              </w:rPr>
            </w:pPr>
            <w:r>
              <w:rPr>
                <w:rFonts w:ascii="Arial" w:hAnsi="Arial" w:cs="Arial"/>
                <w:color w:val="000000"/>
              </w:rPr>
              <w:t>Mezcladora</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0E3FCBA3" w14:textId="77777777" w:rsidR="0048019D" w:rsidRDefault="0048019D">
            <w:pPr>
              <w:rPr>
                <w:rFonts w:ascii="Arial" w:hAnsi="Arial" w:cs="Arial"/>
                <w:i/>
                <w:iCs/>
                <w:color w:val="000000"/>
              </w:rPr>
            </w:pPr>
            <w:r>
              <w:rPr>
                <w:rFonts w:ascii="Arial" w:hAnsi="Arial" w:cs="Arial"/>
                <w:i/>
                <w:iCs/>
                <w:color w:val="000000"/>
              </w:rPr>
              <w:t>Grifería en metal para lavamanos 4''</w:t>
            </w:r>
          </w:p>
        </w:tc>
      </w:tr>
      <w:tr w:rsidR="0048019D" w14:paraId="06A976AB" w14:textId="77777777" w:rsidTr="00810FC0">
        <w:trPr>
          <w:trHeight w:val="9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374B2721" w14:textId="77777777" w:rsidR="0048019D" w:rsidRDefault="0048019D">
            <w:pPr>
              <w:jc w:val="center"/>
              <w:rPr>
                <w:rFonts w:ascii="Arial" w:hAnsi="Arial" w:cs="Arial"/>
                <w:b/>
                <w:bCs/>
                <w:color w:val="000000"/>
              </w:rPr>
            </w:pPr>
            <w:r>
              <w:rPr>
                <w:rFonts w:ascii="Arial" w:hAnsi="Arial" w:cs="Arial"/>
                <w:b/>
                <w:bCs/>
                <w:color w:val="000000"/>
              </w:rPr>
              <w:lastRenderedPageBreak/>
              <w:t> </w:t>
            </w:r>
          </w:p>
        </w:tc>
        <w:tc>
          <w:tcPr>
            <w:tcW w:w="2070" w:type="dxa"/>
            <w:tcBorders>
              <w:top w:val="nil"/>
              <w:left w:val="nil"/>
              <w:bottom w:val="single" w:sz="4" w:space="0" w:color="auto"/>
              <w:right w:val="nil"/>
            </w:tcBorders>
            <w:shd w:val="clear" w:color="000000" w:fill="FFFFFF"/>
            <w:vAlign w:val="center"/>
            <w:hideMark/>
          </w:tcPr>
          <w:p w14:paraId="5928FA1F"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14106F00" w14:textId="77777777" w:rsidR="0048019D" w:rsidRDefault="0048019D">
            <w:pPr>
              <w:rPr>
                <w:rFonts w:ascii="Arial" w:hAnsi="Arial" w:cs="Arial"/>
                <w:color w:val="000000"/>
              </w:rPr>
            </w:pPr>
            <w:r>
              <w:rPr>
                <w:rFonts w:ascii="Arial" w:hAnsi="Arial" w:cs="Arial"/>
                <w:color w:val="000000"/>
              </w:rPr>
              <w:t>Inodoro</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557F1084" w14:textId="77777777" w:rsidR="0048019D" w:rsidRDefault="0048019D">
            <w:pPr>
              <w:rPr>
                <w:rFonts w:ascii="Arial" w:hAnsi="Arial" w:cs="Arial"/>
                <w:i/>
                <w:iCs/>
                <w:color w:val="000000"/>
              </w:rPr>
            </w:pPr>
            <w:r>
              <w:rPr>
                <w:rFonts w:ascii="Arial" w:hAnsi="Arial" w:cs="Arial"/>
                <w:i/>
                <w:iCs/>
                <w:color w:val="000000"/>
              </w:rPr>
              <w:t xml:space="preserve">accionado con </w:t>
            </w:r>
            <w:proofErr w:type="spellStart"/>
            <w:r>
              <w:rPr>
                <w:rFonts w:ascii="Arial" w:hAnsi="Arial" w:cs="Arial"/>
                <w:i/>
                <w:iCs/>
                <w:color w:val="000000"/>
              </w:rPr>
              <w:t>fluxometro</w:t>
            </w:r>
            <w:proofErr w:type="spellEnd"/>
            <w:r>
              <w:rPr>
                <w:rFonts w:ascii="Arial" w:hAnsi="Arial" w:cs="Arial"/>
                <w:i/>
                <w:iCs/>
                <w:color w:val="000000"/>
              </w:rPr>
              <w:t>, color blanco.</w:t>
            </w:r>
          </w:p>
        </w:tc>
      </w:tr>
      <w:tr w:rsidR="0048019D" w14:paraId="3CBC5EDB" w14:textId="77777777" w:rsidTr="00810FC0">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2E3A2203"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nil"/>
              <w:right w:val="nil"/>
            </w:tcBorders>
            <w:shd w:val="clear" w:color="auto" w:fill="auto"/>
            <w:noWrap/>
            <w:vAlign w:val="bottom"/>
            <w:hideMark/>
          </w:tcPr>
          <w:p w14:paraId="0737A728" w14:textId="77777777" w:rsidR="0048019D" w:rsidRDefault="0048019D">
            <w:pPr>
              <w:jc w:val="center"/>
              <w:rPr>
                <w:rFonts w:ascii="Arial" w:hAnsi="Arial" w:cs="Arial"/>
                <w:b/>
                <w:bCs/>
                <w:color w:val="000000"/>
              </w:rPr>
            </w:pPr>
          </w:p>
        </w:tc>
        <w:tc>
          <w:tcPr>
            <w:tcW w:w="2101" w:type="dxa"/>
            <w:tcBorders>
              <w:top w:val="nil"/>
              <w:left w:val="single" w:sz="4" w:space="0" w:color="auto"/>
              <w:bottom w:val="single" w:sz="4" w:space="0" w:color="auto"/>
              <w:right w:val="nil"/>
            </w:tcBorders>
            <w:shd w:val="clear" w:color="000000" w:fill="FFFFFF"/>
            <w:vAlign w:val="center"/>
            <w:hideMark/>
          </w:tcPr>
          <w:p w14:paraId="7D1469BE" w14:textId="77777777" w:rsidR="0048019D" w:rsidRDefault="0048019D">
            <w:pPr>
              <w:rPr>
                <w:rFonts w:ascii="Arial" w:hAnsi="Arial" w:cs="Arial"/>
                <w:color w:val="000000"/>
              </w:rPr>
            </w:pPr>
            <w:r>
              <w:rPr>
                <w:rFonts w:ascii="Arial" w:hAnsi="Arial" w:cs="Arial"/>
                <w:color w:val="000000"/>
              </w:rPr>
              <w:t>Llave de inodoro</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1329916B" w14:textId="77777777" w:rsidR="0048019D" w:rsidRDefault="0048019D">
            <w:pPr>
              <w:rPr>
                <w:rFonts w:ascii="Arial" w:hAnsi="Arial" w:cs="Arial"/>
                <w:i/>
                <w:iCs/>
                <w:color w:val="000000"/>
              </w:rPr>
            </w:pPr>
            <w:proofErr w:type="spellStart"/>
            <w:proofErr w:type="gramStart"/>
            <w:r>
              <w:rPr>
                <w:rFonts w:ascii="Arial" w:hAnsi="Arial" w:cs="Arial"/>
                <w:i/>
                <w:iCs/>
                <w:color w:val="000000"/>
              </w:rPr>
              <w:t>Valvula</w:t>
            </w:r>
            <w:proofErr w:type="spellEnd"/>
            <w:r>
              <w:rPr>
                <w:rFonts w:ascii="Arial" w:hAnsi="Arial" w:cs="Arial"/>
                <w:i/>
                <w:iCs/>
                <w:color w:val="000000"/>
              </w:rPr>
              <w:t xml:space="preserve">  </w:t>
            </w:r>
            <w:proofErr w:type="spellStart"/>
            <w:r>
              <w:rPr>
                <w:rFonts w:ascii="Arial" w:hAnsi="Arial" w:cs="Arial"/>
                <w:i/>
                <w:iCs/>
                <w:color w:val="000000"/>
              </w:rPr>
              <w:t>fluxometro</w:t>
            </w:r>
            <w:proofErr w:type="spellEnd"/>
            <w:proofErr w:type="gramEnd"/>
            <w:r>
              <w:rPr>
                <w:rFonts w:ascii="Arial" w:hAnsi="Arial" w:cs="Arial"/>
                <w:i/>
                <w:iCs/>
                <w:color w:val="000000"/>
              </w:rPr>
              <w:t xml:space="preserve"> para </w:t>
            </w:r>
            <w:proofErr w:type="spellStart"/>
            <w:r>
              <w:rPr>
                <w:rFonts w:ascii="Arial" w:hAnsi="Arial" w:cs="Arial"/>
                <w:i/>
                <w:iCs/>
                <w:color w:val="000000"/>
              </w:rPr>
              <w:t>Inodor,en</w:t>
            </w:r>
            <w:proofErr w:type="spellEnd"/>
            <w:r>
              <w:rPr>
                <w:rFonts w:ascii="Arial" w:hAnsi="Arial" w:cs="Arial"/>
                <w:i/>
                <w:iCs/>
                <w:color w:val="000000"/>
              </w:rPr>
              <w:t xml:space="preserve"> metal.</w:t>
            </w:r>
          </w:p>
        </w:tc>
      </w:tr>
      <w:tr w:rsidR="0048019D" w14:paraId="10B84193" w14:textId="77777777" w:rsidTr="00810FC0">
        <w:trPr>
          <w:trHeight w:val="9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218FDF1D"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single" w:sz="4" w:space="0" w:color="auto"/>
              <w:left w:val="nil"/>
              <w:bottom w:val="single" w:sz="4" w:space="0" w:color="auto"/>
              <w:right w:val="nil"/>
            </w:tcBorders>
            <w:shd w:val="clear" w:color="000000" w:fill="FFFFFF"/>
            <w:vAlign w:val="center"/>
            <w:hideMark/>
          </w:tcPr>
          <w:p w14:paraId="276F1010"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6AC7F5F3" w14:textId="77777777" w:rsidR="0048019D" w:rsidRDefault="0048019D">
            <w:pPr>
              <w:rPr>
                <w:rFonts w:ascii="Arial" w:hAnsi="Arial" w:cs="Arial"/>
                <w:color w:val="000000"/>
              </w:rPr>
            </w:pPr>
            <w:r>
              <w:rPr>
                <w:rFonts w:ascii="Arial" w:hAnsi="Arial" w:cs="Arial"/>
                <w:color w:val="000000"/>
              </w:rPr>
              <w:t>Asiento de inodoro</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143357B4" w14:textId="77777777" w:rsidR="0048019D" w:rsidRDefault="0048019D">
            <w:pPr>
              <w:rPr>
                <w:rFonts w:ascii="Arial" w:hAnsi="Arial" w:cs="Arial"/>
                <w:i/>
                <w:iCs/>
                <w:color w:val="000000"/>
              </w:rPr>
            </w:pPr>
            <w:r>
              <w:rPr>
                <w:rFonts w:ascii="Arial" w:hAnsi="Arial" w:cs="Arial"/>
                <w:i/>
                <w:iCs/>
                <w:color w:val="000000"/>
              </w:rPr>
              <w:t xml:space="preserve">Asiento para inodoro </w:t>
            </w:r>
            <w:proofErr w:type="spellStart"/>
            <w:r>
              <w:rPr>
                <w:rFonts w:ascii="Arial" w:hAnsi="Arial" w:cs="Arial"/>
                <w:i/>
                <w:iCs/>
                <w:color w:val="000000"/>
              </w:rPr>
              <w:t>fluxometro</w:t>
            </w:r>
            <w:proofErr w:type="spellEnd"/>
            <w:r>
              <w:rPr>
                <w:rFonts w:ascii="Arial" w:hAnsi="Arial" w:cs="Arial"/>
                <w:i/>
                <w:iCs/>
                <w:color w:val="000000"/>
              </w:rPr>
              <w:t>, color blanco.</w:t>
            </w:r>
          </w:p>
        </w:tc>
      </w:tr>
      <w:tr w:rsidR="0048019D" w14:paraId="22139164"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07B86C30"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491B215D"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30DBC1E8" w14:textId="77777777" w:rsidR="0048019D" w:rsidRDefault="0048019D">
            <w:pPr>
              <w:rPr>
                <w:rFonts w:ascii="Arial" w:hAnsi="Arial" w:cs="Arial"/>
                <w:color w:val="000000"/>
              </w:rPr>
            </w:pPr>
            <w:r>
              <w:rPr>
                <w:rFonts w:ascii="Arial" w:hAnsi="Arial" w:cs="Arial"/>
                <w:color w:val="000000"/>
              </w:rPr>
              <w:t>Orinales</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79AAA1F1" w14:textId="77777777" w:rsidR="0048019D" w:rsidRDefault="0048019D">
            <w:pPr>
              <w:rPr>
                <w:rFonts w:ascii="Arial" w:hAnsi="Arial" w:cs="Arial"/>
                <w:i/>
                <w:iCs/>
                <w:color w:val="000000"/>
              </w:rPr>
            </w:pPr>
            <w:r>
              <w:rPr>
                <w:rFonts w:ascii="Arial" w:hAnsi="Arial" w:cs="Arial"/>
                <w:i/>
                <w:iCs/>
                <w:color w:val="000000"/>
              </w:rPr>
              <w:t>Orinal color blanco.</w:t>
            </w:r>
          </w:p>
        </w:tc>
      </w:tr>
      <w:tr w:rsidR="0048019D" w14:paraId="32ABD8FC" w14:textId="77777777" w:rsidTr="00810FC0">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63BD6019"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731C96D1"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2AD2B3CF" w14:textId="77777777" w:rsidR="0048019D" w:rsidRDefault="0048019D">
            <w:pPr>
              <w:rPr>
                <w:rFonts w:ascii="Arial" w:hAnsi="Arial" w:cs="Arial"/>
                <w:color w:val="000000"/>
              </w:rPr>
            </w:pPr>
            <w:r>
              <w:rPr>
                <w:rFonts w:ascii="Arial" w:hAnsi="Arial" w:cs="Arial"/>
                <w:color w:val="000000"/>
              </w:rPr>
              <w:t>Tope para lavamanos empotrable</w:t>
            </w:r>
          </w:p>
        </w:tc>
        <w:tc>
          <w:tcPr>
            <w:tcW w:w="3008" w:type="dxa"/>
            <w:tcBorders>
              <w:top w:val="nil"/>
              <w:left w:val="single" w:sz="4" w:space="0" w:color="auto"/>
              <w:bottom w:val="single" w:sz="4" w:space="0" w:color="auto"/>
              <w:right w:val="single" w:sz="4" w:space="0" w:color="auto"/>
            </w:tcBorders>
            <w:shd w:val="clear" w:color="000000" w:fill="FFFFFF"/>
            <w:vAlign w:val="center"/>
            <w:hideMark/>
          </w:tcPr>
          <w:p w14:paraId="7048C49E" w14:textId="77777777" w:rsidR="0048019D" w:rsidRDefault="0048019D">
            <w:pPr>
              <w:rPr>
                <w:rFonts w:ascii="Arial" w:hAnsi="Arial" w:cs="Arial"/>
                <w:color w:val="000000"/>
              </w:rPr>
            </w:pPr>
            <w:r>
              <w:rPr>
                <w:rFonts w:ascii="Arial" w:hAnsi="Arial" w:cs="Arial"/>
                <w:color w:val="000000"/>
              </w:rPr>
              <w:t>Granito Natural</w:t>
            </w:r>
          </w:p>
        </w:tc>
      </w:tr>
      <w:tr w:rsidR="0048019D" w14:paraId="6AE4DA55" w14:textId="77777777" w:rsidTr="00810FC0">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05B0117E"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4E9BCF5C"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4A6EEC4A" w14:textId="77777777" w:rsidR="0048019D" w:rsidRDefault="0048019D">
            <w:pPr>
              <w:rPr>
                <w:rFonts w:ascii="Arial" w:hAnsi="Arial" w:cs="Arial"/>
                <w:color w:val="000000"/>
              </w:rPr>
            </w:pPr>
            <w:r>
              <w:rPr>
                <w:rFonts w:ascii="Arial" w:hAnsi="Arial" w:cs="Arial"/>
                <w:color w:val="000000"/>
              </w:rPr>
              <w:t>Dispensador de papel</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1C6BB3FE" w14:textId="77777777" w:rsidR="0048019D" w:rsidRDefault="0048019D">
            <w:pPr>
              <w:rPr>
                <w:rFonts w:ascii="Arial" w:hAnsi="Arial" w:cs="Arial"/>
                <w:i/>
                <w:iCs/>
                <w:color w:val="000000"/>
              </w:rPr>
            </w:pPr>
            <w:proofErr w:type="gramStart"/>
            <w:r>
              <w:rPr>
                <w:rFonts w:ascii="Arial" w:hAnsi="Arial" w:cs="Arial"/>
                <w:i/>
                <w:iCs/>
                <w:color w:val="000000"/>
              </w:rPr>
              <w:t>Dispensador  de</w:t>
            </w:r>
            <w:proofErr w:type="gramEnd"/>
            <w:r>
              <w:rPr>
                <w:rFonts w:ascii="Arial" w:hAnsi="Arial" w:cs="Arial"/>
                <w:i/>
                <w:iCs/>
                <w:color w:val="000000"/>
              </w:rPr>
              <w:t xml:space="preserve"> papel, color blanco.</w:t>
            </w:r>
          </w:p>
        </w:tc>
      </w:tr>
      <w:tr w:rsidR="0048019D" w14:paraId="403FA5C6" w14:textId="77777777" w:rsidTr="00810FC0">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6898DE85"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4B9D8708"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75521B44" w14:textId="77777777" w:rsidR="0048019D" w:rsidRDefault="0048019D">
            <w:pPr>
              <w:rPr>
                <w:rFonts w:ascii="Arial" w:hAnsi="Arial" w:cs="Arial"/>
                <w:color w:val="000000"/>
              </w:rPr>
            </w:pPr>
            <w:r>
              <w:rPr>
                <w:rFonts w:ascii="Arial" w:hAnsi="Arial" w:cs="Arial"/>
                <w:color w:val="000000"/>
              </w:rPr>
              <w:t>Dispensador de servilletas</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69ECE5FA" w14:textId="77777777" w:rsidR="0048019D" w:rsidRDefault="0048019D">
            <w:pPr>
              <w:rPr>
                <w:rFonts w:ascii="Arial" w:hAnsi="Arial" w:cs="Arial"/>
                <w:i/>
                <w:iCs/>
                <w:color w:val="000000"/>
              </w:rPr>
            </w:pPr>
            <w:r>
              <w:rPr>
                <w:rFonts w:ascii="Arial" w:hAnsi="Arial" w:cs="Arial"/>
                <w:i/>
                <w:iCs/>
                <w:color w:val="000000"/>
              </w:rPr>
              <w:t>Dispensador de toalla de papel, color blanco.</w:t>
            </w:r>
          </w:p>
        </w:tc>
      </w:tr>
      <w:tr w:rsidR="0048019D" w14:paraId="55C7135D" w14:textId="77777777" w:rsidTr="00810FC0">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64C783BB"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55157EDD"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34B0CDA3" w14:textId="77777777" w:rsidR="0048019D" w:rsidRDefault="0048019D">
            <w:pPr>
              <w:rPr>
                <w:rFonts w:ascii="Arial" w:hAnsi="Arial" w:cs="Arial"/>
                <w:color w:val="000000"/>
              </w:rPr>
            </w:pPr>
            <w:r>
              <w:rPr>
                <w:rFonts w:ascii="Arial" w:hAnsi="Arial" w:cs="Arial"/>
                <w:color w:val="000000"/>
              </w:rPr>
              <w:t>Dispensador de jabón liquido</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7DCDA886" w14:textId="77777777" w:rsidR="0048019D" w:rsidRDefault="0048019D">
            <w:pPr>
              <w:rPr>
                <w:rFonts w:ascii="Arial" w:hAnsi="Arial" w:cs="Arial"/>
                <w:i/>
                <w:iCs/>
                <w:color w:val="000000"/>
              </w:rPr>
            </w:pPr>
            <w:r>
              <w:rPr>
                <w:rFonts w:ascii="Arial" w:hAnsi="Arial" w:cs="Arial"/>
                <w:i/>
                <w:iCs/>
                <w:color w:val="000000"/>
              </w:rPr>
              <w:t>Dispensador de jabón líquido, color blanco.</w:t>
            </w:r>
          </w:p>
        </w:tc>
      </w:tr>
      <w:tr w:rsidR="0048019D" w14:paraId="18CB58FD"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513ECC32"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712C8C34"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550B9243" w14:textId="77777777" w:rsidR="0048019D" w:rsidRDefault="0048019D">
            <w:pPr>
              <w:rPr>
                <w:rFonts w:ascii="Arial" w:hAnsi="Arial" w:cs="Arial"/>
                <w:color w:val="000000"/>
              </w:rPr>
            </w:pPr>
            <w:r>
              <w:rPr>
                <w:rFonts w:ascii="Arial" w:hAnsi="Arial" w:cs="Arial"/>
                <w:color w:val="000000"/>
              </w:rPr>
              <w:t>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37F6F96B" w14:textId="77777777" w:rsidR="0048019D" w:rsidRDefault="0048019D">
            <w:pPr>
              <w:rPr>
                <w:rFonts w:ascii="Arial" w:hAnsi="Arial" w:cs="Arial"/>
                <w:i/>
                <w:iCs/>
                <w:color w:val="000000"/>
              </w:rPr>
            </w:pPr>
            <w:r>
              <w:rPr>
                <w:rFonts w:ascii="Arial" w:hAnsi="Arial" w:cs="Arial"/>
                <w:i/>
                <w:iCs/>
                <w:color w:val="000000"/>
              </w:rPr>
              <w:t> </w:t>
            </w:r>
          </w:p>
        </w:tc>
      </w:tr>
      <w:tr w:rsidR="0048019D" w14:paraId="488441E8"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4C219097"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3EB4D0EA"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39BF759A" w14:textId="77777777" w:rsidR="0048019D" w:rsidRDefault="0048019D">
            <w:pPr>
              <w:rPr>
                <w:rFonts w:ascii="Arial" w:hAnsi="Arial" w:cs="Arial"/>
                <w:color w:val="000000"/>
              </w:rPr>
            </w:pPr>
            <w:r>
              <w:rPr>
                <w:rFonts w:ascii="Arial" w:hAnsi="Arial" w:cs="Arial"/>
                <w:color w:val="000000"/>
              </w:rPr>
              <w:t>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010F7190" w14:textId="77777777" w:rsidR="0048019D" w:rsidRDefault="0048019D">
            <w:pPr>
              <w:rPr>
                <w:rFonts w:ascii="Arial" w:hAnsi="Arial" w:cs="Arial"/>
                <w:i/>
                <w:iCs/>
                <w:color w:val="000000"/>
              </w:rPr>
            </w:pPr>
            <w:r>
              <w:rPr>
                <w:rFonts w:ascii="Arial" w:hAnsi="Arial" w:cs="Arial"/>
                <w:i/>
                <w:iCs/>
                <w:color w:val="000000"/>
              </w:rPr>
              <w:t> </w:t>
            </w:r>
          </w:p>
        </w:tc>
      </w:tr>
      <w:tr w:rsidR="0048019D" w14:paraId="4D60DE9D" w14:textId="77777777" w:rsidTr="00810FC0">
        <w:trPr>
          <w:trHeight w:val="126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14E13BA6"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C5D9F1"/>
            <w:vAlign w:val="center"/>
            <w:hideMark/>
          </w:tcPr>
          <w:p w14:paraId="1FBA107F" w14:textId="77777777" w:rsidR="0048019D" w:rsidRDefault="0048019D">
            <w:pPr>
              <w:rPr>
                <w:rFonts w:ascii="Aparajita" w:hAnsi="Aparajita" w:cs="Aparajita"/>
                <w:b/>
                <w:bCs/>
                <w:color w:val="16365C"/>
                <w:sz w:val="28"/>
                <w:szCs w:val="28"/>
              </w:rPr>
            </w:pPr>
            <w:r>
              <w:rPr>
                <w:rFonts w:ascii="Aparajita" w:hAnsi="Aparajita" w:cs="Aparajita"/>
                <w:b/>
                <w:bCs/>
                <w:color w:val="16365C"/>
                <w:sz w:val="28"/>
                <w:szCs w:val="28"/>
              </w:rPr>
              <w:t>BAÑO DE SALA DE VISITAS</w:t>
            </w:r>
          </w:p>
        </w:tc>
        <w:tc>
          <w:tcPr>
            <w:tcW w:w="2101" w:type="dxa"/>
            <w:tcBorders>
              <w:top w:val="nil"/>
              <w:left w:val="single" w:sz="4" w:space="0" w:color="auto"/>
              <w:bottom w:val="single" w:sz="4" w:space="0" w:color="auto"/>
              <w:right w:val="nil"/>
            </w:tcBorders>
            <w:shd w:val="clear" w:color="000000" w:fill="FFFFFF"/>
            <w:vAlign w:val="center"/>
            <w:hideMark/>
          </w:tcPr>
          <w:p w14:paraId="40178CA9" w14:textId="77777777" w:rsidR="0048019D" w:rsidRDefault="0048019D">
            <w:pPr>
              <w:rPr>
                <w:rFonts w:ascii="Arial" w:hAnsi="Arial" w:cs="Arial"/>
                <w:color w:val="000000"/>
              </w:rPr>
            </w:pPr>
            <w:r>
              <w:rPr>
                <w:rFonts w:ascii="Arial" w:hAnsi="Arial" w:cs="Arial"/>
                <w:color w:val="000000"/>
              </w:rPr>
              <w:t>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627C15E5" w14:textId="77777777" w:rsidR="0048019D" w:rsidRDefault="0048019D">
            <w:pPr>
              <w:rPr>
                <w:rFonts w:ascii="Arial" w:hAnsi="Arial" w:cs="Arial"/>
                <w:i/>
                <w:iCs/>
                <w:color w:val="000000"/>
              </w:rPr>
            </w:pPr>
            <w:r>
              <w:rPr>
                <w:rFonts w:ascii="Arial" w:hAnsi="Arial" w:cs="Arial"/>
                <w:i/>
                <w:iCs/>
                <w:color w:val="000000"/>
              </w:rPr>
              <w:t> </w:t>
            </w:r>
          </w:p>
        </w:tc>
      </w:tr>
      <w:tr w:rsidR="0048019D" w14:paraId="6E4F8935" w14:textId="77777777" w:rsidTr="00810FC0">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18490082"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auto" w:fill="auto"/>
            <w:vAlign w:val="center"/>
            <w:hideMark/>
          </w:tcPr>
          <w:p w14:paraId="43A53C0A"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 </w:t>
            </w:r>
          </w:p>
        </w:tc>
        <w:tc>
          <w:tcPr>
            <w:tcW w:w="2101" w:type="dxa"/>
            <w:tcBorders>
              <w:top w:val="nil"/>
              <w:left w:val="single" w:sz="4" w:space="0" w:color="auto"/>
              <w:bottom w:val="single" w:sz="4" w:space="0" w:color="auto"/>
              <w:right w:val="nil"/>
            </w:tcBorders>
            <w:shd w:val="clear" w:color="000000" w:fill="FFFFFF"/>
            <w:vAlign w:val="center"/>
            <w:hideMark/>
          </w:tcPr>
          <w:p w14:paraId="34FD2A0B" w14:textId="77777777" w:rsidR="0048019D" w:rsidRDefault="0048019D">
            <w:pPr>
              <w:rPr>
                <w:rFonts w:ascii="Arial" w:hAnsi="Arial" w:cs="Arial"/>
                <w:color w:val="000000"/>
              </w:rPr>
            </w:pPr>
            <w:proofErr w:type="spellStart"/>
            <w:r>
              <w:rPr>
                <w:rFonts w:ascii="Arial" w:hAnsi="Arial" w:cs="Arial"/>
                <w:color w:val="000000"/>
              </w:rPr>
              <w:t>Ceramica</w:t>
            </w:r>
            <w:proofErr w:type="spellEnd"/>
            <w:r>
              <w:rPr>
                <w:rFonts w:ascii="Arial" w:hAnsi="Arial" w:cs="Arial"/>
                <w:color w:val="000000"/>
              </w:rPr>
              <w:t xml:space="preserve"> de Piso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6F42BCBD" w14:textId="77777777" w:rsidR="0048019D" w:rsidRDefault="0048019D">
            <w:pPr>
              <w:rPr>
                <w:rFonts w:ascii="Arial" w:hAnsi="Arial" w:cs="Arial"/>
                <w:i/>
                <w:iCs/>
                <w:color w:val="000000"/>
              </w:rPr>
            </w:pPr>
            <w:r>
              <w:rPr>
                <w:rFonts w:ascii="Arial" w:hAnsi="Arial" w:cs="Arial"/>
                <w:i/>
                <w:iCs/>
                <w:color w:val="000000"/>
              </w:rPr>
              <w:t xml:space="preserve">Cerámica 60 x 60 </w:t>
            </w:r>
            <w:proofErr w:type="spellStart"/>
            <w:proofErr w:type="gramStart"/>
            <w:r>
              <w:rPr>
                <w:rFonts w:ascii="Arial" w:hAnsi="Arial" w:cs="Arial"/>
                <w:i/>
                <w:iCs/>
                <w:color w:val="000000"/>
              </w:rPr>
              <w:t>cms</w:t>
            </w:r>
            <w:proofErr w:type="spellEnd"/>
            <w:r>
              <w:rPr>
                <w:rFonts w:ascii="Arial" w:hAnsi="Arial" w:cs="Arial"/>
                <w:i/>
                <w:iCs/>
                <w:color w:val="000000"/>
              </w:rPr>
              <w:t xml:space="preserve"> ,</w:t>
            </w:r>
            <w:proofErr w:type="gramEnd"/>
            <w:r>
              <w:rPr>
                <w:rFonts w:ascii="Arial" w:hAnsi="Arial" w:cs="Arial"/>
                <w:i/>
                <w:iCs/>
                <w:color w:val="000000"/>
              </w:rPr>
              <w:t xml:space="preserve"> color gris, antideslizante</w:t>
            </w:r>
          </w:p>
        </w:tc>
      </w:tr>
      <w:tr w:rsidR="0048019D" w14:paraId="50553479" w14:textId="77777777" w:rsidTr="00810FC0">
        <w:trPr>
          <w:trHeight w:val="15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7C4F9B7B"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auto" w:fill="auto"/>
            <w:vAlign w:val="center"/>
            <w:hideMark/>
          </w:tcPr>
          <w:p w14:paraId="150CA6D0"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 </w:t>
            </w:r>
          </w:p>
        </w:tc>
        <w:tc>
          <w:tcPr>
            <w:tcW w:w="2101" w:type="dxa"/>
            <w:tcBorders>
              <w:top w:val="nil"/>
              <w:left w:val="single" w:sz="4" w:space="0" w:color="auto"/>
              <w:bottom w:val="single" w:sz="4" w:space="0" w:color="auto"/>
              <w:right w:val="nil"/>
            </w:tcBorders>
            <w:shd w:val="clear" w:color="000000" w:fill="FFFFFF"/>
            <w:vAlign w:val="center"/>
            <w:hideMark/>
          </w:tcPr>
          <w:p w14:paraId="2168270C" w14:textId="77777777" w:rsidR="0048019D" w:rsidRDefault="0048019D">
            <w:pPr>
              <w:rPr>
                <w:rFonts w:ascii="Arial" w:hAnsi="Arial" w:cs="Arial"/>
                <w:color w:val="000000"/>
              </w:rPr>
            </w:pPr>
            <w:r>
              <w:rPr>
                <w:rFonts w:ascii="Arial" w:hAnsi="Arial" w:cs="Arial"/>
                <w:color w:val="000000"/>
              </w:rPr>
              <w:t>Revestimiento de Pared</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33AEB4A7" w14:textId="77777777" w:rsidR="0048019D" w:rsidRDefault="0048019D">
            <w:pPr>
              <w:rPr>
                <w:rFonts w:ascii="Arial" w:hAnsi="Arial" w:cs="Arial"/>
                <w:i/>
                <w:iCs/>
                <w:color w:val="000000"/>
              </w:rPr>
            </w:pPr>
            <w:r>
              <w:rPr>
                <w:rFonts w:ascii="Arial" w:hAnsi="Arial" w:cs="Arial"/>
                <w:i/>
                <w:iCs/>
                <w:color w:val="000000"/>
              </w:rPr>
              <w:t xml:space="preserve">Revestimiento de </w:t>
            </w:r>
            <w:proofErr w:type="spellStart"/>
            <w:r>
              <w:rPr>
                <w:rFonts w:ascii="Arial" w:hAnsi="Arial" w:cs="Arial"/>
                <w:i/>
                <w:iCs/>
                <w:color w:val="000000"/>
              </w:rPr>
              <w:t>ceramica</w:t>
            </w:r>
            <w:proofErr w:type="spellEnd"/>
            <w:r>
              <w:rPr>
                <w:rFonts w:ascii="Arial" w:hAnsi="Arial" w:cs="Arial"/>
                <w:i/>
                <w:iCs/>
                <w:color w:val="000000"/>
              </w:rPr>
              <w:t xml:space="preserve"> Para pared de baño 30x 60 </w:t>
            </w:r>
            <w:proofErr w:type="spellStart"/>
            <w:r>
              <w:rPr>
                <w:rFonts w:ascii="Arial" w:hAnsi="Arial" w:cs="Arial"/>
                <w:i/>
                <w:iCs/>
                <w:color w:val="000000"/>
              </w:rPr>
              <w:t>cms</w:t>
            </w:r>
            <w:proofErr w:type="spellEnd"/>
            <w:r>
              <w:rPr>
                <w:rFonts w:ascii="Arial" w:hAnsi="Arial" w:cs="Arial"/>
                <w:i/>
                <w:iCs/>
                <w:color w:val="000000"/>
              </w:rPr>
              <w:t xml:space="preserve"> blanco Mate, </w:t>
            </w:r>
            <w:proofErr w:type="gramStart"/>
            <w:r>
              <w:rPr>
                <w:rFonts w:ascii="Arial" w:hAnsi="Arial" w:cs="Arial"/>
                <w:i/>
                <w:iCs/>
                <w:color w:val="000000"/>
              </w:rPr>
              <w:t>lisa ,</w:t>
            </w:r>
            <w:proofErr w:type="gramEnd"/>
            <w:r>
              <w:rPr>
                <w:rFonts w:ascii="Arial" w:hAnsi="Arial" w:cs="Arial"/>
                <w:i/>
                <w:iCs/>
                <w:color w:val="000000"/>
              </w:rPr>
              <w:t xml:space="preserve"> con junta </w:t>
            </w:r>
            <w:proofErr w:type="spellStart"/>
            <w:r>
              <w:rPr>
                <w:rFonts w:ascii="Arial" w:hAnsi="Arial" w:cs="Arial"/>
                <w:i/>
                <w:iCs/>
                <w:color w:val="000000"/>
              </w:rPr>
              <w:t>metalica</w:t>
            </w:r>
            <w:proofErr w:type="spellEnd"/>
            <w:r>
              <w:rPr>
                <w:rFonts w:ascii="Arial" w:hAnsi="Arial" w:cs="Arial"/>
                <w:i/>
                <w:iCs/>
                <w:color w:val="000000"/>
              </w:rPr>
              <w:t xml:space="preserve"> </w:t>
            </w:r>
          </w:p>
        </w:tc>
      </w:tr>
      <w:tr w:rsidR="0048019D" w14:paraId="55C25544" w14:textId="77777777" w:rsidTr="00810FC0">
        <w:trPr>
          <w:trHeight w:val="12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6FCADC92"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auto" w:fill="auto"/>
            <w:vAlign w:val="center"/>
            <w:hideMark/>
          </w:tcPr>
          <w:p w14:paraId="547CCC57"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 </w:t>
            </w:r>
          </w:p>
        </w:tc>
        <w:tc>
          <w:tcPr>
            <w:tcW w:w="2101" w:type="dxa"/>
            <w:tcBorders>
              <w:top w:val="nil"/>
              <w:left w:val="single" w:sz="4" w:space="0" w:color="auto"/>
              <w:bottom w:val="single" w:sz="4" w:space="0" w:color="auto"/>
              <w:right w:val="nil"/>
            </w:tcBorders>
            <w:shd w:val="clear" w:color="000000" w:fill="FFFFFF"/>
            <w:vAlign w:val="center"/>
            <w:hideMark/>
          </w:tcPr>
          <w:p w14:paraId="52B816D2" w14:textId="77777777" w:rsidR="0048019D" w:rsidRDefault="0048019D">
            <w:pPr>
              <w:rPr>
                <w:rFonts w:ascii="Arial" w:hAnsi="Arial" w:cs="Arial"/>
                <w:color w:val="000000"/>
              </w:rPr>
            </w:pPr>
            <w:r>
              <w:rPr>
                <w:rFonts w:ascii="Arial" w:hAnsi="Arial" w:cs="Arial"/>
                <w:color w:val="000000"/>
              </w:rPr>
              <w:t xml:space="preserve">Lavamanos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7B5061BC" w14:textId="77777777" w:rsidR="0048019D" w:rsidRDefault="0048019D">
            <w:pPr>
              <w:rPr>
                <w:rFonts w:ascii="Arial" w:hAnsi="Arial" w:cs="Arial"/>
                <w:i/>
                <w:iCs/>
                <w:color w:val="000000"/>
              </w:rPr>
            </w:pPr>
            <w:r>
              <w:rPr>
                <w:rFonts w:ascii="Arial" w:hAnsi="Arial" w:cs="Arial"/>
                <w:i/>
                <w:iCs/>
                <w:color w:val="000000"/>
              </w:rPr>
              <w:t xml:space="preserve">Lavamanos para empotrar de 60 </w:t>
            </w:r>
            <w:proofErr w:type="spellStart"/>
            <w:r>
              <w:rPr>
                <w:rFonts w:ascii="Arial" w:hAnsi="Arial" w:cs="Arial"/>
                <w:i/>
                <w:iCs/>
                <w:color w:val="000000"/>
              </w:rPr>
              <w:t>cms</w:t>
            </w:r>
            <w:proofErr w:type="spellEnd"/>
            <w:r>
              <w:rPr>
                <w:rFonts w:ascii="Arial" w:hAnsi="Arial" w:cs="Arial"/>
                <w:i/>
                <w:iCs/>
                <w:color w:val="000000"/>
              </w:rPr>
              <w:t xml:space="preserve">, de </w:t>
            </w:r>
            <w:proofErr w:type="spellStart"/>
            <w:r>
              <w:rPr>
                <w:rFonts w:ascii="Arial" w:hAnsi="Arial" w:cs="Arial"/>
                <w:i/>
                <w:iCs/>
                <w:color w:val="000000"/>
              </w:rPr>
              <w:t>ceramica</w:t>
            </w:r>
            <w:proofErr w:type="spellEnd"/>
            <w:r>
              <w:rPr>
                <w:rFonts w:ascii="Arial" w:hAnsi="Arial" w:cs="Arial"/>
                <w:i/>
                <w:iCs/>
                <w:color w:val="000000"/>
              </w:rPr>
              <w:t>, ovalado, color blanco.</w:t>
            </w:r>
          </w:p>
        </w:tc>
      </w:tr>
      <w:tr w:rsidR="0048019D" w14:paraId="6797E722" w14:textId="77777777" w:rsidTr="00810FC0">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1B4E082B"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auto" w:fill="auto"/>
            <w:vAlign w:val="center"/>
            <w:hideMark/>
          </w:tcPr>
          <w:p w14:paraId="1B9C13C5"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 </w:t>
            </w:r>
          </w:p>
        </w:tc>
        <w:tc>
          <w:tcPr>
            <w:tcW w:w="2101" w:type="dxa"/>
            <w:tcBorders>
              <w:top w:val="nil"/>
              <w:left w:val="single" w:sz="4" w:space="0" w:color="auto"/>
              <w:bottom w:val="single" w:sz="4" w:space="0" w:color="auto"/>
              <w:right w:val="nil"/>
            </w:tcBorders>
            <w:shd w:val="clear" w:color="000000" w:fill="FFFFFF"/>
            <w:vAlign w:val="center"/>
            <w:hideMark/>
          </w:tcPr>
          <w:p w14:paraId="4DAF1E3E" w14:textId="77777777" w:rsidR="0048019D" w:rsidRDefault="0048019D">
            <w:pPr>
              <w:rPr>
                <w:rFonts w:ascii="Arial" w:hAnsi="Arial" w:cs="Arial"/>
                <w:color w:val="000000"/>
              </w:rPr>
            </w:pPr>
            <w:r>
              <w:rPr>
                <w:rFonts w:ascii="Arial" w:hAnsi="Arial" w:cs="Arial"/>
                <w:color w:val="000000"/>
              </w:rPr>
              <w:t>Mezcladora</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52281AC5" w14:textId="77777777" w:rsidR="0048019D" w:rsidRDefault="0048019D">
            <w:pPr>
              <w:rPr>
                <w:rFonts w:ascii="Arial" w:hAnsi="Arial" w:cs="Arial"/>
                <w:i/>
                <w:iCs/>
                <w:color w:val="000000"/>
              </w:rPr>
            </w:pPr>
            <w:r>
              <w:rPr>
                <w:rFonts w:ascii="Arial" w:hAnsi="Arial" w:cs="Arial"/>
                <w:i/>
                <w:iCs/>
                <w:color w:val="000000"/>
              </w:rPr>
              <w:t>Mezcladora para lavamanos</w:t>
            </w:r>
          </w:p>
        </w:tc>
      </w:tr>
      <w:tr w:rsidR="0048019D" w14:paraId="033EBCE6" w14:textId="77777777" w:rsidTr="00810FC0">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498AEEF3"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71FDB3D2"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2CE86D6F" w14:textId="77777777" w:rsidR="0048019D" w:rsidRDefault="0048019D">
            <w:pPr>
              <w:rPr>
                <w:rFonts w:ascii="Arial" w:hAnsi="Arial" w:cs="Arial"/>
                <w:color w:val="000000"/>
              </w:rPr>
            </w:pPr>
            <w:r>
              <w:rPr>
                <w:rFonts w:ascii="Arial" w:hAnsi="Arial" w:cs="Arial"/>
                <w:color w:val="000000"/>
              </w:rPr>
              <w:t>Inodoro</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6BBB15C3" w14:textId="77777777" w:rsidR="0048019D" w:rsidRDefault="0048019D">
            <w:pPr>
              <w:rPr>
                <w:rFonts w:ascii="Arial" w:hAnsi="Arial" w:cs="Arial"/>
                <w:i/>
                <w:iCs/>
                <w:color w:val="000000"/>
              </w:rPr>
            </w:pPr>
            <w:r>
              <w:rPr>
                <w:rFonts w:ascii="Arial" w:hAnsi="Arial" w:cs="Arial"/>
                <w:i/>
                <w:iCs/>
                <w:color w:val="000000"/>
              </w:rPr>
              <w:t xml:space="preserve">Inodoro color blanco de 3.8 </w:t>
            </w:r>
            <w:proofErr w:type="spellStart"/>
            <w:r>
              <w:rPr>
                <w:rFonts w:ascii="Arial" w:hAnsi="Arial" w:cs="Arial"/>
                <w:i/>
                <w:iCs/>
                <w:color w:val="000000"/>
              </w:rPr>
              <w:t>Lts</w:t>
            </w:r>
            <w:proofErr w:type="spellEnd"/>
            <w:r>
              <w:rPr>
                <w:rFonts w:ascii="Arial" w:hAnsi="Arial" w:cs="Arial"/>
                <w:i/>
                <w:iCs/>
                <w:color w:val="000000"/>
              </w:rPr>
              <w:t>.</w:t>
            </w:r>
          </w:p>
        </w:tc>
      </w:tr>
      <w:tr w:rsidR="0048019D" w14:paraId="4D74E5C1" w14:textId="77777777" w:rsidTr="00810FC0">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18E17C21" w14:textId="77777777" w:rsidR="0048019D" w:rsidRDefault="0048019D">
            <w:pPr>
              <w:jc w:val="center"/>
              <w:rPr>
                <w:rFonts w:ascii="Arial" w:hAnsi="Arial" w:cs="Arial"/>
                <w:b/>
                <w:bCs/>
                <w:color w:val="000000"/>
              </w:rPr>
            </w:pPr>
            <w:r>
              <w:rPr>
                <w:rFonts w:ascii="Arial" w:hAnsi="Arial" w:cs="Arial"/>
                <w:b/>
                <w:bCs/>
                <w:color w:val="000000"/>
              </w:rPr>
              <w:lastRenderedPageBreak/>
              <w:t> </w:t>
            </w:r>
          </w:p>
        </w:tc>
        <w:tc>
          <w:tcPr>
            <w:tcW w:w="2070" w:type="dxa"/>
            <w:tcBorders>
              <w:top w:val="nil"/>
              <w:left w:val="nil"/>
              <w:bottom w:val="single" w:sz="4" w:space="0" w:color="auto"/>
              <w:right w:val="nil"/>
            </w:tcBorders>
            <w:shd w:val="clear" w:color="000000" w:fill="FFFFFF"/>
            <w:vAlign w:val="center"/>
            <w:hideMark/>
          </w:tcPr>
          <w:p w14:paraId="1D63B6CA"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156821BA" w14:textId="77777777" w:rsidR="0048019D" w:rsidRDefault="0048019D">
            <w:pPr>
              <w:rPr>
                <w:rFonts w:ascii="Arial" w:hAnsi="Arial" w:cs="Arial"/>
                <w:color w:val="000000"/>
              </w:rPr>
            </w:pPr>
            <w:r>
              <w:rPr>
                <w:rFonts w:ascii="Arial" w:hAnsi="Arial" w:cs="Arial"/>
                <w:color w:val="000000"/>
              </w:rPr>
              <w:t>Asiento de inodoro</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56E294D7" w14:textId="77777777" w:rsidR="0048019D" w:rsidRDefault="0048019D">
            <w:pPr>
              <w:rPr>
                <w:rFonts w:ascii="Arial" w:hAnsi="Arial" w:cs="Arial"/>
                <w:i/>
                <w:iCs/>
                <w:color w:val="000000"/>
              </w:rPr>
            </w:pPr>
            <w:r>
              <w:rPr>
                <w:rFonts w:ascii="Arial" w:hAnsi="Arial" w:cs="Arial"/>
                <w:i/>
                <w:iCs/>
                <w:color w:val="000000"/>
              </w:rPr>
              <w:t xml:space="preserve">Asiento para </w:t>
            </w:r>
            <w:proofErr w:type="gramStart"/>
            <w:r>
              <w:rPr>
                <w:rFonts w:ascii="Arial" w:hAnsi="Arial" w:cs="Arial"/>
                <w:i/>
                <w:iCs/>
                <w:color w:val="000000"/>
              </w:rPr>
              <w:t>inodoro ,</w:t>
            </w:r>
            <w:proofErr w:type="gramEnd"/>
            <w:r>
              <w:rPr>
                <w:rFonts w:ascii="Arial" w:hAnsi="Arial" w:cs="Arial"/>
                <w:i/>
                <w:iCs/>
                <w:color w:val="000000"/>
              </w:rPr>
              <w:t xml:space="preserve"> color blanco.</w:t>
            </w:r>
          </w:p>
        </w:tc>
      </w:tr>
      <w:tr w:rsidR="0048019D" w14:paraId="6868E34D" w14:textId="77777777" w:rsidTr="00810FC0">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189EFB4D"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261B78D0"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06F6941D" w14:textId="77777777" w:rsidR="0048019D" w:rsidRDefault="0048019D">
            <w:pPr>
              <w:rPr>
                <w:rFonts w:ascii="Arial" w:hAnsi="Arial" w:cs="Arial"/>
                <w:color w:val="000000"/>
              </w:rPr>
            </w:pPr>
            <w:r>
              <w:rPr>
                <w:rFonts w:ascii="Arial" w:hAnsi="Arial" w:cs="Arial"/>
                <w:color w:val="000000"/>
              </w:rPr>
              <w:t>Tope para lavamanos empotrable</w:t>
            </w:r>
          </w:p>
        </w:tc>
        <w:tc>
          <w:tcPr>
            <w:tcW w:w="3008" w:type="dxa"/>
            <w:tcBorders>
              <w:top w:val="nil"/>
              <w:left w:val="single" w:sz="4" w:space="0" w:color="auto"/>
              <w:bottom w:val="single" w:sz="4" w:space="0" w:color="auto"/>
              <w:right w:val="single" w:sz="4" w:space="0" w:color="auto"/>
            </w:tcBorders>
            <w:shd w:val="clear" w:color="000000" w:fill="FFFFFF"/>
            <w:vAlign w:val="center"/>
            <w:hideMark/>
          </w:tcPr>
          <w:p w14:paraId="3C9CDA20" w14:textId="77777777" w:rsidR="0048019D" w:rsidRDefault="0048019D">
            <w:pPr>
              <w:rPr>
                <w:rFonts w:ascii="Arial" w:hAnsi="Arial" w:cs="Arial"/>
                <w:color w:val="000000"/>
              </w:rPr>
            </w:pPr>
            <w:r>
              <w:rPr>
                <w:rFonts w:ascii="Arial" w:hAnsi="Arial" w:cs="Arial"/>
                <w:color w:val="000000"/>
              </w:rPr>
              <w:t>Granito Natural</w:t>
            </w:r>
          </w:p>
        </w:tc>
      </w:tr>
      <w:tr w:rsidR="0048019D" w14:paraId="5DA61D77"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1AE4ED79"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5B76EF08"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7CBCE8F5" w14:textId="77777777" w:rsidR="0048019D" w:rsidRDefault="0048019D">
            <w:pPr>
              <w:rPr>
                <w:rFonts w:ascii="Arial" w:hAnsi="Arial" w:cs="Arial"/>
                <w:color w:val="000000"/>
              </w:rPr>
            </w:pPr>
            <w:r>
              <w:rPr>
                <w:rFonts w:ascii="Arial" w:hAnsi="Arial" w:cs="Arial"/>
                <w:color w:val="000000"/>
              </w:rPr>
              <w:t> </w:t>
            </w:r>
          </w:p>
        </w:tc>
        <w:tc>
          <w:tcPr>
            <w:tcW w:w="3008" w:type="dxa"/>
            <w:tcBorders>
              <w:top w:val="nil"/>
              <w:left w:val="single" w:sz="4" w:space="0" w:color="auto"/>
              <w:bottom w:val="single" w:sz="4" w:space="0" w:color="auto"/>
              <w:right w:val="single" w:sz="4" w:space="0" w:color="auto"/>
            </w:tcBorders>
            <w:shd w:val="clear" w:color="000000" w:fill="FFFFFF"/>
            <w:vAlign w:val="center"/>
            <w:hideMark/>
          </w:tcPr>
          <w:p w14:paraId="76420426" w14:textId="77777777" w:rsidR="0048019D" w:rsidRDefault="0048019D">
            <w:pPr>
              <w:rPr>
                <w:rFonts w:ascii="Arial" w:hAnsi="Arial" w:cs="Arial"/>
                <w:color w:val="000000"/>
              </w:rPr>
            </w:pPr>
            <w:r>
              <w:rPr>
                <w:rFonts w:ascii="Arial" w:hAnsi="Arial" w:cs="Arial"/>
                <w:color w:val="000000"/>
              </w:rPr>
              <w:t> </w:t>
            </w:r>
          </w:p>
        </w:tc>
      </w:tr>
      <w:tr w:rsidR="0048019D" w14:paraId="3489A8E4" w14:textId="77777777" w:rsidTr="00810FC0">
        <w:trPr>
          <w:trHeight w:val="126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48C53B37"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C5D9F1"/>
            <w:vAlign w:val="center"/>
            <w:hideMark/>
          </w:tcPr>
          <w:p w14:paraId="517D96C7"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 xml:space="preserve">BAÑO DE </w:t>
            </w:r>
            <w:proofErr w:type="gramStart"/>
            <w:r>
              <w:rPr>
                <w:rFonts w:ascii="Aparajita" w:hAnsi="Aparajita" w:cs="Aparajita"/>
                <w:b/>
                <w:bCs/>
                <w:color w:val="16365C"/>
                <w:sz w:val="28"/>
                <w:szCs w:val="28"/>
              </w:rPr>
              <w:t>AREA  DE</w:t>
            </w:r>
            <w:proofErr w:type="gramEnd"/>
            <w:r>
              <w:rPr>
                <w:rFonts w:ascii="Aparajita" w:hAnsi="Aparajita" w:cs="Aparajita"/>
                <w:b/>
                <w:bCs/>
                <w:color w:val="16365C"/>
                <w:sz w:val="28"/>
                <w:szCs w:val="28"/>
              </w:rPr>
              <w:t xml:space="preserve"> RECEPCION</w:t>
            </w:r>
          </w:p>
        </w:tc>
        <w:tc>
          <w:tcPr>
            <w:tcW w:w="2101" w:type="dxa"/>
            <w:tcBorders>
              <w:top w:val="nil"/>
              <w:left w:val="single" w:sz="4" w:space="0" w:color="auto"/>
              <w:bottom w:val="single" w:sz="4" w:space="0" w:color="auto"/>
              <w:right w:val="nil"/>
            </w:tcBorders>
            <w:shd w:val="clear" w:color="000000" w:fill="FFFFFF"/>
            <w:vAlign w:val="center"/>
            <w:hideMark/>
          </w:tcPr>
          <w:p w14:paraId="5A0E3C6A" w14:textId="77777777" w:rsidR="0048019D" w:rsidRDefault="0048019D">
            <w:pPr>
              <w:rPr>
                <w:rFonts w:ascii="Arial" w:hAnsi="Arial" w:cs="Arial"/>
                <w:color w:val="000000"/>
              </w:rPr>
            </w:pPr>
            <w:r>
              <w:rPr>
                <w:rFonts w:ascii="Arial" w:hAnsi="Arial" w:cs="Arial"/>
                <w:color w:val="000000"/>
              </w:rPr>
              <w:t>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6F308C77" w14:textId="77777777" w:rsidR="0048019D" w:rsidRDefault="0048019D">
            <w:pPr>
              <w:rPr>
                <w:rFonts w:ascii="Arial" w:hAnsi="Arial" w:cs="Arial"/>
                <w:i/>
                <w:iCs/>
                <w:color w:val="000000"/>
              </w:rPr>
            </w:pPr>
            <w:r>
              <w:rPr>
                <w:rFonts w:ascii="Arial" w:hAnsi="Arial" w:cs="Arial"/>
                <w:i/>
                <w:iCs/>
                <w:color w:val="000000"/>
              </w:rPr>
              <w:t> </w:t>
            </w:r>
          </w:p>
        </w:tc>
      </w:tr>
      <w:tr w:rsidR="0048019D" w14:paraId="30ABC8CD" w14:textId="77777777" w:rsidTr="00810FC0">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20210FD1"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auto" w:fill="auto"/>
            <w:vAlign w:val="center"/>
            <w:hideMark/>
          </w:tcPr>
          <w:p w14:paraId="2F68885D"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 </w:t>
            </w:r>
          </w:p>
        </w:tc>
        <w:tc>
          <w:tcPr>
            <w:tcW w:w="2101" w:type="dxa"/>
            <w:tcBorders>
              <w:top w:val="nil"/>
              <w:left w:val="single" w:sz="4" w:space="0" w:color="auto"/>
              <w:bottom w:val="single" w:sz="4" w:space="0" w:color="auto"/>
              <w:right w:val="nil"/>
            </w:tcBorders>
            <w:shd w:val="clear" w:color="000000" w:fill="FFFFFF"/>
            <w:vAlign w:val="center"/>
            <w:hideMark/>
          </w:tcPr>
          <w:p w14:paraId="58441D8B" w14:textId="77777777" w:rsidR="0048019D" w:rsidRDefault="0048019D">
            <w:pPr>
              <w:rPr>
                <w:rFonts w:ascii="Arial" w:hAnsi="Arial" w:cs="Arial"/>
                <w:color w:val="000000"/>
              </w:rPr>
            </w:pPr>
            <w:proofErr w:type="spellStart"/>
            <w:r>
              <w:rPr>
                <w:rFonts w:ascii="Arial" w:hAnsi="Arial" w:cs="Arial"/>
                <w:color w:val="000000"/>
              </w:rPr>
              <w:t>Ceramica</w:t>
            </w:r>
            <w:proofErr w:type="spellEnd"/>
            <w:r>
              <w:rPr>
                <w:rFonts w:ascii="Arial" w:hAnsi="Arial" w:cs="Arial"/>
                <w:color w:val="000000"/>
              </w:rPr>
              <w:t xml:space="preserve"> de Piso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482E3B75" w14:textId="77777777" w:rsidR="0048019D" w:rsidRDefault="0048019D">
            <w:pPr>
              <w:rPr>
                <w:rFonts w:ascii="Arial" w:hAnsi="Arial" w:cs="Arial"/>
                <w:i/>
                <w:iCs/>
                <w:color w:val="000000"/>
              </w:rPr>
            </w:pPr>
            <w:r>
              <w:rPr>
                <w:rFonts w:ascii="Arial" w:hAnsi="Arial" w:cs="Arial"/>
                <w:i/>
                <w:iCs/>
                <w:color w:val="000000"/>
              </w:rPr>
              <w:t xml:space="preserve">Cerámica 60 x 60 </w:t>
            </w:r>
            <w:proofErr w:type="spellStart"/>
            <w:proofErr w:type="gramStart"/>
            <w:r>
              <w:rPr>
                <w:rFonts w:ascii="Arial" w:hAnsi="Arial" w:cs="Arial"/>
                <w:i/>
                <w:iCs/>
                <w:color w:val="000000"/>
              </w:rPr>
              <w:t>cms</w:t>
            </w:r>
            <w:proofErr w:type="spellEnd"/>
            <w:r>
              <w:rPr>
                <w:rFonts w:ascii="Arial" w:hAnsi="Arial" w:cs="Arial"/>
                <w:i/>
                <w:iCs/>
                <w:color w:val="000000"/>
              </w:rPr>
              <w:t xml:space="preserve"> ,</w:t>
            </w:r>
            <w:proofErr w:type="gramEnd"/>
            <w:r>
              <w:rPr>
                <w:rFonts w:ascii="Arial" w:hAnsi="Arial" w:cs="Arial"/>
                <w:i/>
                <w:iCs/>
                <w:color w:val="000000"/>
              </w:rPr>
              <w:t xml:space="preserve"> color gris, antideslizante</w:t>
            </w:r>
          </w:p>
        </w:tc>
      </w:tr>
      <w:tr w:rsidR="0048019D" w14:paraId="7E6F9823" w14:textId="77777777" w:rsidTr="00810FC0">
        <w:trPr>
          <w:trHeight w:val="15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49433D62"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auto" w:fill="auto"/>
            <w:vAlign w:val="center"/>
            <w:hideMark/>
          </w:tcPr>
          <w:p w14:paraId="3396BB6F"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 </w:t>
            </w:r>
          </w:p>
        </w:tc>
        <w:tc>
          <w:tcPr>
            <w:tcW w:w="2101" w:type="dxa"/>
            <w:tcBorders>
              <w:top w:val="nil"/>
              <w:left w:val="single" w:sz="4" w:space="0" w:color="auto"/>
              <w:bottom w:val="single" w:sz="4" w:space="0" w:color="auto"/>
              <w:right w:val="nil"/>
            </w:tcBorders>
            <w:shd w:val="clear" w:color="000000" w:fill="FFFFFF"/>
            <w:vAlign w:val="center"/>
            <w:hideMark/>
          </w:tcPr>
          <w:p w14:paraId="38A15B34" w14:textId="77777777" w:rsidR="0048019D" w:rsidRDefault="0048019D">
            <w:pPr>
              <w:rPr>
                <w:rFonts w:ascii="Arial" w:hAnsi="Arial" w:cs="Arial"/>
                <w:color w:val="000000"/>
              </w:rPr>
            </w:pPr>
            <w:proofErr w:type="spellStart"/>
            <w:r>
              <w:rPr>
                <w:rFonts w:ascii="Arial" w:hAnsi="Arial" w:cs="Arial"/>
                <w:color w:val="000000"/>
              </w:rPr>
              <w:t>Ceramica</w:t>
            </w:r>
            <w:proofErr w:type="spellEnd"/>
            <w:r>
              <w:rPr>
                <w:rFonts w:ascii="Arial" w:hAnsi="Arial" w:cs="Arial"/>
                <w:color w:val="000000"/>
              </w:rPr>
              <w:t xml:space="preserve"> de Pared</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2134B77A" w14:textId="77777777" w:rsidR="0048019D" w:rsidRDefault="0048019D">
            <w:pPr>
              <w:rPr>
                <w:rFonts w:ascii="Arial" w:hAnsi="Arial" w:cs="Arial"/>
                <w:i/>
                <w:iCs/>
                <w:color w:val="000000"/>
              </w:rPr>
            </w:pPr>
            <w:r>
              <w:rPr>
                <w:rFonts w:ascii="Arial" w:hAnsi="Arial" w:cs="Arial"/>
                <w:i/>
                <w:iCs/>
                <w:color w:val="000000"/>
              </w:rPr>
              <w:t xml:space="preserve">Revestimiento de </w:t>
            </w:r>
            <w:proofErr w:type="spellStart"/>
            <w:r>
              <w:rPr>
                <w:rFonts w:ascii="Arial" w:hAnsi="Arial" w:cs="Arial"/>
                <w:i/>
                <w:iCs/>
                <w:color w:val="000000"/>
              </w:rPr>
              <w:t>ceramica</w:t>
            </w:r>
            <w:proofErr w:type="spellEnd"/>
            <w:r>
              <w:rPr>
                <w:rFonts w:ascii="Arial" w:hAnsi="Arial" w:cs="Arial"/>
                <w:i/>
                <w:iCs/>
                <w:color w:val="000000"/>
              </w:rPr>
              <w:t xml:space="preserve"> Para pared de baño 30x 60 </w:t>
            </w:r>
            <w:proofErr w:type="spellStart"/>
            <w:r>
              <w:rPr>
                <w:rFonts w:ascii="Arial" w:hAnsi="Arial" w:cs="Arial"/>
                <w:i/>
                <w:iCs/>
                <w:color w:val="000000"/>
              </w:rPr>
              <w:t>cms</w:t>
            </w:r>
            <w:proofErr w:type="spellEnd"/>
            <w:r>
              <w:rPr>
                <w:rFonts w:ascii="Arial" w:hAnsi="Arial" w:cs="Arial"/>
                <w:i/>
                <w:iCs/>
                <w:color w:val="000000"/>
              </w:rPr>
              <w:t xml:space="preserve"> blanco Mate, lisa con junta </w:t>
            </w:r>
            <w:proofErr w:type="spellStart"/>
            <w:r>
              <w:rPr>
                <w:rFonts w:ascii="Arial" w:hAnsi="Arial" w:cs="Arial"/>
                <w:i/>
                <w:iCs/>
                <w:color w:val="000000"/>
              </w:rPr>
              <w:t>metalica</w:t>
            </w:r>
            <w:proofErr w:type="spellEnd"/>
            <w:r>
              <w:rPr>
                <w:rFonts w:ascii="Arial" w:hAnsi="Arial" w:cs="Arial"/>
                <w:i/>
                <w:iCs/>
                <w:color w:val="000000"/>
              </w:rPr>
              <w:t xml:space="preserve"> </w:t>
            </w:r>
          </w:p>
        </w:tc>
      </w:tr>
      <w:tr w:rsidR="0048019D" w14:paraId="2D815D6F" w14:textId="77777777" w:rsidTr="00810FC0">
        <w:trPr>
          <w:trHeight w:val="9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1A2C683C"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34A78077"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18F837B0" w14:textId="77777777" w:rsidR="0048019D" w:rsidRDefault="0048019D">
            <w:pPr>
              <w:rPr>
                <w:rFonts w:ascii="Arial" w:hAnsi="Arial" w:cs="Arial"/>
                <w:color w:val="000000"/>
              </w:rPr>
            </w:pPr>
            <w:r>
              <w:rPr>
                <w:rFonts w:ascii="Arial" w:hAnsi="Arial" w:cs="Arial"/>
                <w:color w:val="000000"/>
              </w:rPr>
              <w:t xml:space="preserve">Lavamanos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057D2858" w14:textId="77777777" w:rsidR="0048019D" w:rsidRDefault="0048019D">
            <w:pPr>
              <w:rPr>
                <w:rFonts w:ascii="Arial" w:hAnsi="Arial" w:cs="Arial"/>
                <w:i/>
                <w:iCs/>
                <w:color w:val="000000"/>
              </w:rPr>
            </w:pPr>
            <w:r>
              <w:rPr>
                <w:rFonts w:ascii="Arial" w:hAnsi="Arial" w:cs="Arial"/>
                <w:i/>
                <w:iCs/>
                <w:color w:val="000000"/>
              </w:rPr>
              <w:t xml:space="preserve">Lavamanos de pedestal, pequeño, color </w:t>
            </w:r>
            <w:proofErr w:type="spellStart"/>
            <w:r>
              <w:rPr>
                <w:rFonts w:ascii="Arial" w:hAnsi="Arial" w:cs="Arial"/>
                <w:i/>
                <w:iCs/>
                <w:color w:val="000000"/>
              </w:rPr>
              <w:t>blanc</w:t>
            </w:r>
            <w:proofErr w:type="spellEnd"/>
            <w:r>
              <w:rPr>
                <w:rFonts w:ascii="Arial" w:hAnsi="Arial" w:cs="Arial"/>
                <w:i/>
                <w:iCs/>
                <w:color w:val="000000"/>
              </w:rPr>
              <w:t>, ovalado.</w:t>
            </w:r>
          </w:p>
        </w:tc>
      </w:tr>
      <w:tr w:rsidR="0048019D" w14:paraId="1FE025EA"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56EA3E45"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7363B9D3"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single" w:sz="4" w:space="0" w:color="auto"/>
            </w:tcBorders>
            <w:shd w:val="clear" w:color="auto" w:fill="auto"/>
            <w:vAlign w:val="center"/>
            <w:hideMark/>
          </w:tcPr>
          <w:p w14:paraId="53DCCEE9" w14:textId="77777777" w:rsidR="0048019D" w:rsidRDefault="0048019D">
            <w:pPr>
              <w:rPr>
                <w:rFonts w:ascii="Arial" w:hAnsi="Arial" w:cs="Arial"/>
                <w:i/>
                <w:iCs/>
                <w:color w:val="000000"/>
              </w:rPr>
            </w:pPr>
            <w:r>
              <w:rPr>
                <w:rFonts w:ascii="Arial" w:hAnsi="Arial" w:cs="Arial"/>
                <w:i/>
                <w:iCs/>
                <w:color w:val="000000"/>
              </w:rPr>
              <w:t>Kit boquilla</w:t>
            </w:r>
          </w:p>
        </w:tc>
        <w:tc>
          <w:tcPr>
            <w:tcW w:w="3008" w:type="dxa"/>
            <w:tcBorders>
              <w:top w:val="nil"/>
              <w:left w:val="nil"/>
              <w:bottom w:val="single" w:sz="4" w:space="0" w:color="auto"/>
              <w:right w:val="single" w:sz="4" w:space="0" w:color="auto"/>
            </w:tcBorders>
            <w:shd w:val="clear" w:color="auto" w:fill="auto"/>
            <w:vAlign w:val="center"/>
            <w:hideMark/>
          </w:tcPr>
          <w:p w14:paraId="58FA92D7" w14:textId="77777777" w:rsidR="0048019D" w:rsidRDefault="0048019D">
            <w:pPr>
              <w:rPr>
                <w:rFonts w:ascii="Arial" w:hAnsi="Arial" w:cs="Arial"/>
                <w:i/>
                <w:iCs/>
                <w:color w:val="000000"/>
              </w:rPr>
            </w:pPr>
            <w:r>
              <w:rPr>
                <w:rFonts w:ascii="Arial" w:hAnsi="Arial" w:cs="Arial"/>
                <w:i/>
                <w:iCs/>
                <w:color w:val="000000"/>
              </w:rPr>
              <w:t>Kit boquilla para lavabo</w:t>
            </w:r>
          </w:p>
        </w:tc>
      </w:tr>
      <w:tr w:rsidR="0048019D" w14:paraId="5E852261" w14:textId="77777777" w:rsidTr="00810FC0">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751B3362"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2F8F2B57"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single" w:sz="4" w:space="0" w:color="auto"/>
            </w:tcBorders>
            <w:shd w:val="clear" w:color="auto" w:fill="auto"/>
            <w:vAlign w:val="center"/>
            <w:hideMark/>
          </w:tcPr>
          <w:p w14:paraId="227E8272" w14:textId="77777777" w:rsidR="0048019D" w:rsidRDefault="0048019D">
            <w:pPr>
              <w:rPr>
                <w:rFonts w:ascii="Arial" w:hAnsi="Arial" w:cs="Arial"/>
                <w:i/>
                <w:iCs/>
                <w:color w:val="000000"/>
              </w:rPr>
            </w:pPr>
            <w:r>
              <w:rPr>
                <w:rFonts w:ascii="Arial" w:hAnsi="Arial" w:cs="Arial"/>
                <w:i/>
                <w:iCs/>
                <w:color w:val="000000"/>
              </w:rPr>
              <w:t>Mezcladora</w:t>
            </w:r>
          </w:p>
        </w:tc>
        <w:tc>
          <w:tcPr>
            <w:tcW w:w="3008" w:type="dxa"/>
            <w:tcBorders>
              <w:top w:val="nil"/>
              <w:left w:val="nil"/>
              <w:bottom w:val="single" w:sz="4" w:space="0" w:color="auto"/>
              <w:right w:val="single" w:sz="4" w:space="0" w:color="auto"/>
            </w:tcBorders>
            <w:shd w:val="clear" w:color="auto" w:fill="auto"/>
            <w:vAlign w:val="center"/>
            <w:hideMark/>
          </w:tcPr>
          <w:p w14:paraId="6A5F2115" w14:textId="77777777" w:rsidR="0048019D" w:rsidRDefault="0048019D">
            <w:pPr>
              <w:rPr>
                <w:rFonts w:ascii="Arial" w:hAnsi="Arial" w:cs="Arial"/>
                <w:i/>
                <w:iCs/>
                <w:color w:val="000000"/>
              </w:rPr>
            </w:pPr>
            <w:r>
              <w:rPr>
                <w:rFonts w:ascii="Arial" w:hAnsi="Arial" w:cs="Arial"/>
                <w:i/>
                <w:iCs/>
                <w:color w:val="000000"/>
              </w:rPr>
              <w:t xml:space="preserve">Grifo para </w:t>
            </w:r>
            <w:proofErr w:type="gramStart"/>
            <w:r>
              <w:rPr>
                <w:rFonts w:ascii="Arial" w:hAnsi="Arial" w:cs="Arial"/>
                <w:i/>
                <w:iCs/>
                <w:color w:val="000000"/>
              </w:rPr>
              <w:t>lavabo ,</w:t>
            </w:r>
            <w:proofErr w:type="gramEnd"/>
            <w:r>
              <w:rPr>
                <w:rFonts w:ascii="Arial" w:hAnsi="Arial" w:cs="Arial"/>
                <w:i/>
                <w:iCs/>
                <w:color w:val="000000"/>
              </w:rPr>
              <w:t xml:space="preserve"> metal.</w:t>
            </w:r>
          </w:p>
        </w:tc>
      </w:tr>
      <w:tr w:rsidR="0048019D" w14:paraId="33920EC2" w14:textId="77777777" w:rsidTr="00810FC0">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3484D7D4"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6758ABC4"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4FC2708B" w14:textId="77777777" w:rsidR="0048019D" w:rsidRDefault="0048019D">
            <w:pPr>
              <w:rPr>
                <w:rFonts w:ascii="Arial" w:hAnsi="Arial" w:cs="Arial"/>
                <w:color w:val="000000"/>
              </w:rPr>
            </w:pPr>
            <w:r>
              <w:rPr>
                <w:rFonts w:ascii="Arial" w:hAnsi="Arial" w:cs="Arial"/>
                <w:color w:val="000000"/>
              </w:rPr>
              <w:t>Inodoro</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71646560" w14:textId="77777777" w:rsidR="0048019D" w:rsidRDefault="0048019D">
            <w:pPr>
              <w:rPr>
                <w:rFonts w:ascii="Arial" w:hAnsi="Arial" w:cs="Arial"/>
                <w:i/>
                <w:iCs/>
                <w:color w:val="000000"/>
              </w:rPr>
            </w:pPr>
            <w:r>
              <w:rPr>
                <w:rFonts w:ascii="Arial" w:hAnsi="Arial" w:cs="Arial"/>
                <w:i/>
                <w:iCs/>
                <w:color w:val="000000"/>
              </w:rPr>
              <w:t>Inodoro color blanco, sencillo, pequeño.</w:t>
            </w:r>
          </w:p>
        </w:tc>
      </w:tr>
      <w:tr w:rsidR="0048019D" w14:paraId="07958D0A" w14:textId="77777777" w:rsidTr="00810FC0">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054CFE20"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75BDB656"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0A090199" w14:textId="77777777" w:rsidR="0048019D" w:rsidRDefault="0048019D">
            <w:pPr>
              <w:rPr>
                <w:rFonts w:ascii="Arial" w:hAnsi="Arial" w:cs="Arial"/>
                <w:color w:val="000000"/>
              </w:rPr>
            </w:pPr>
            <w:r>
              <w:rPr>
                <w:rFonts w:ascii="Arial" w:hAnsi="Arial" w:cs="Arial"/>
                <w:color w:val="000000"/>
              </w:rPr>
              <w:t>Asiento de inodoro</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168F03E8" w14:textId="77777777" w:rsidR="0048019D" w:rsidRDefault="0048019D">
            <w:pPr>
              <w:rPr>
                <w:rFonts w:ascii="Arial" w:hAnsi="Arial" w:cs="Arial"/>
                <w:i/>
                <w:iCs/>
                <w:color w:val="000000"/>
              </w:rPr>
            </w:pPr>
            <w:proofErr w:type="spellStart"/>
            <w:r>
              <w:rPr>
                <w:rFonts w:ascii="Arial" w:hAnsi="Arial" w:cs="Arial"/>
                <w:i/>
                <w:iCs/>
                <w:color w:val="000000"/>
              </w:rPr>
              <w:t>Aiento</w:t>
            </w:r>
            <w:proofErr w:type="spellEnd"/>
            <w:r>
              <w:rPr>
                <w:rFonts w:ascii="Arial" w:hAnsi="Arial" w:cs="Arial"/>
                <w:i/>
                <w:iCs/>
                <w:color w:val="000000"/>
              </w:rPr>
              <w:t xml:space="preserve"> para </w:t>
            </w:r>
            <w:proofErr w:type="gramStart"/>
            <w:r>
              <w:rPr>
                <w:rFonts w:ascii="Arial" w:hAnsi="Arial" w:cs="Arial"/>
                <w:i/>
                <w:iCs/>
                <w:color w:val="000000"/>
              </w:rPr>
              <w:t>inodoro ,</w:t>
            </w:r>
            <w:proofErr w:type="gramEnd"/>
            <w:r>
              <w:rPr>
                <w:rFonts w:ascii="Arial" w:hAnsi="Arial" w:cs="Arial"/>
                <w:i/>
                <w:iCs/>
                <w:color w:val="000000"/>
              </w:rPr>
              <w:t xml:space="preserve"> color blanco.</w:t>
            </w:r>
          </w:p>
        </w:tc>
      </w:tr>
      <w:tr w:rsidR="0048019D" w14:paraId="005393C3"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0F505D20"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191159B6"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49AB60BA" w14:textId="77777777" w:rsidR="0048019D" w:rsidRDefault="0048019D">
            <w:pPr>
              <w:rPr>
                <w:rFonts w:ascii="Arial" w:hAnsi="Arial" w:cs="Arial"/>
                <w:color w:val="000000"/>
              </w:rPr>
            </w:pPr>
            <w:r>
              <w:rPr>
                <w:rFonts w:ascii="Arial" w:hAnsi="Arial" w:cs="Arial"/>
                <w:color w:val="000000"/>
              </w:rPr>
              <w:t>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4EAA8F98" w14:textId="77777777" w:rsidR="0048019D" w:rsidRDefault="0048019D">
            <w:pPr>
              <w:rPr>
                <w:rFonts w:ascii="Arial" w:hAnsi="Arial" w:cs="Arial"/>
                <w:i/>
                <w:iCs/>
                <w:color w:val="000000"/>
              </w:rPr>
            </w:pPr>
            <w:r>
              <w:rPr>
                <w:rFonts w:ascii="Arial" w:hAnsi="Arial" w:cs="Arial"/>
                <w:i/>
                <w:iCs/>
                <w:color w:val="000000"/>
              </w:rPr>
              <w:t> </w:t>
            </w:r>
          </w:p>
        </w:tc>
      </w:tr>
      <w:tr w:rsidR="0048019D" w14:paraId="0FDF6A47" w14:textId="77777777" w:rsidTr="00810FC0">
        <w:trPr>
          <w:trHeight w:val="126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215855A4"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C5D9F1"/>
            <w:vAlign w:val="center"/>
            <w:hideMark/>
          </w:tcPr>
          <w:p w14:paraId="54DA3817" w14:textId="77777777" w:rsidR="0048019D" w:rsidRDefault="0048019D">
            <w:pPr>
              <w:rPr>
                <w:rFonts w:ascii="Aparajita" w:hAnsi="Aparajita" w:cs="Aparajita"/>
                <w:b/>
                <w:bCs/>
                <w:color w:val="16365C"/>
                <w:sz w:val="28"/>
                <w:szCs w:val="28"/>
              </w:rPr>
            </w:pPr>
            <w:proofErr w:type="gramStart"/>
            <w:r>
              <w:rPr>
                <w:rFonts w:ascii="Aparajita" w:hAnsi="Aparajita" w:cs="Aparajita"/>
                <w:b/>
                <w:bCs/>
                <w:color w:val="16365C"/>
                <w:sz w:val="28"/>
                <w:szCs w:val="28"/>
              </w:rPr>
              <w:t>BAÑO  SUB</w:t>
            </w:r>
            <w:proofErr w:type="gramEnd"/>
            <w:r>
              <w:rPr>
                <w:rFonts w:ascii="Aparajita" w:hAnsi="Aparajita" w:cs="Aparajita"/>
                <w:b/>
                <w:bCs/>
                <w:color w:val="16365C"/>
                <w:sz w:val="28"/>
                <w:szCs w:val="28"/>
              </w:rPr>
              <w:t>-DIRECTORES</w:t>
            </w:r>
          </w:p>
        </w:tc>
        <w:tc>
          <w:tcPr>
            <w:tcW w:w="2101" w:type="dxa"/>
            <w:tcBorders>
              <w:top w:val="nil"/>
              <w:left w:val="single" w:sz="4" w:space="0" w:color="auto"/>
              <w:bottom w:val="single" w:sz="4" w:space="0" w:color="auto"/>
              <w:right w:val="nil"/>
            </w:tcBorders>
            <w:shd w:val="clear" w:color="000000" w:fill="FFFFFF"/>
            <w:vAlign w:val="center"/>
            <w:hideMark/>
          </w:tcPr>
          <w:p w14:paraId="52A6A578" w14:textId="77777777" w:rsidR="0048019D" w:rsidRDefault="0048019D">
            <w:pPr>
              <w:rPr>
                <w:rFonts w:ascii="Arial" w:hAnsi="Arial" w:cs="Arial"/>
                <w:color w:val="000000"/>
              </w:rPr>
            </w:pPr>
            <w:r>
              <w:rPr>
                <w:rFonts w:ascii="Arial" w:hAnsi="Arial" w:cs="Arial"/>
                <w:color w:val="000000"/>
              </w:rPr>
              <w:t>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5E26C1A3" w14:textId="77777777" w:rsidR="0048019D" w:rsidRDefault="0048019D">
            <w:pPr>
              <w:rPr>
                <w:rFonts w:ascii="Arial" w:hAnsi="Arial" w:cs="Arial"/>
                <w:i/>
                <w:iCs/>
                <w:color w:val="000000"/>
              </w:rPr>
            </w:pPr>
            <w:r>
              <w:rPr>
                <w:rFonts w:ascii="Arial" w:hAnsi="Arial" w:cs="Arial"/>
                <w:i/>
                <w:iCs/>
                <w:color w:val="000000"/>
              </w:rPr>
              <w:t> </w:t>
            </w:r>
          </w:p>
        </w:tc>
      </w:tr>
      <w:tr w:rsidR="0048019D" w14:paraId="25518F34" w14:textId="77777777" w:rsidTr="00810FC0">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08FCD407"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auto" w:fill="auto"/>
            <w:vAlign w:val="center"/>
            <w:hideMark/>
          </w:tcPr>
          <w:p w14:paraId="665EC6CA"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 </w:t>
            </w:r>
          </w:p>
        </w:tc>
        <w:tc>
          <w:tcPr>
            <w:tcW w:w="2101" w:type="dxa"/>
            <w:tcBorders>
              <w:top w:val="nil"/>
              <w:left w:val="single" w:sz="4" w:space="0" w:color="auto"/>
              <w:bottom w:val="single" w:sz="4" w:space="0" w:color="auto"/>
              <w:right w:val="nil"/>
            </w:tcBorders>
            <w:shd w:val="clear" w:color="000000" w:fill="FFFFFF"/>
            <w:vAlign w:val="center"/>
            <w:hideMark/>
          </w:tcPr>
          <w:p w14:paraId="5CFD20B4" w14:textId="77777777" w:rsidR="0048019D" w:rsidRDefault="0048019D">
            <w:pPr>
              <w:rPr>
                <w:rFonts w:ascii="Arial" w:hAnsi="Arial" w:cs="Arial"/>
                <w:color w:val="000000"/>
              </w:rPr>
            </w:pPr>
            <w:proofErr w:type="spellStart"/>
            <w:r>
              <w:rPr>
                <w:rFonts w:ascii="Arial" w:hAnsi="Arial" w:cs="Arial"/>
                <w:color w:val="000000"/>
              </w:rPr>
              <w:t>Ceramica</w:t>
            </w:r>
            <w:proofErr w:type="spellEnd"/>
            <w:r>
              <w:rPr>
                <w:rFonts w:ascii="Arial" w:hAnsi="Arial" w:cs="Arial"/>
                <w:color w:val="000000"/>
              </w:rPr>
              <w:t xml:space="preserve"> de Piso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75DC73C0" w14:textId="77777777" w:rsidR="0048019D" w:rsidRDefault="0048019D">
            <w:pPr>
              <w:rPr>
                <w:rFonts w:ascii="Arial" w:hAnsi="Arial" w:cs="Arial"/>
                <w:i/>
                <w:iCs/>
                <w:color w:val="000000"/>
              </w:rPr>
            </w:pPr>
            <w:r>
              <w:rPr>
                <w:rFonts w:ascii="Arial" w:hAnsi="Arial" w:cs="Arial"/>
                <w:i/>
                <w:iCs/>
                <w:color w:val="000000"/>
              </w:rPr>
              <w:t xml:space="preserve">Cerámica 60 x 60 </w:t>
            </w:r>
            <w:proofErr w:type="spellStart"/>
            <w:proofErr w:type="gramStart"/>
            <w:r>
              <w:rPr>
                <w:rFonts w:ascii="Arial" w:hAnsi="Arial" w:cs="Arial"/>
                <w:i/>
                <w:iCs/>
                <w:color w:val="000000"/>
              </w:rPr>
              <w:t>cms</w:t>
            </w:r>
            <w:proofErr w:type="spellEnd"/>
            <w:r>
              <w:rPr>
                <w:rFonts w:ascii="Arial" w:hAnsi="Arial" w:cs="Arial"/>
                <w:i/>
                <w:iCs/>
                <w:color w:val="000000"/>
              </w:rPr>
              <w:t xml:space="preserve"> ,</w:t>
            </w:r>
            <w:proofErr w:type="gramEnd"/>
            <w:r>
              <w:rPr>
                <w:rFonts w:ascii="Arial" w:hAnsi="Arial" w:cs="Arial"/>
                <w:i/>
                <w:iCs/>
                <w:color w:val="000000"/>
              </w:rPr>
              <w:t xml:space="preserve"> color gris, antideslizante</w:t>
            </w:r>
          </w:p>
        </w:tc>
      </w:tr>
      <w:tr w:rsidR="0048019D" w14:paraId="11D35176" w14:textId="77777777" w:rsidTr="00810FC0">
        <w:trPr>
          <w:trHeight w:val="15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44EF7A82"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323BA50B"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35376C57" w14:textId="77777777" w:rsidR="0048019D" w:rsidRDefault="0048019D">
            <w:pPr>
              <w:rPr>
                <w:rFonts w:ascii="Arial" w:hAnsi="Arial" w:cs="Arial"/>
                <w:color w:val="000000"/>
              </w:rPr>
            </w:pPr>
            <w:proofErr w:type="gramStart"/>
            <w:r>
              <w:rPr>
                <w:rFonts w:ascii="Arial" w:hAnsi="Arial" w:cs="Arial"/>
                <w:color w:val="000000"/>
              </w:rPr>
              <w:t>Revestimiento  de</w:t>
            </w:r>
            <w:proofErr w:type="gramEnd"/>
            <w:r>
              <w:rPr>
                <w:rFonts w:ascii="Arial" w:hAnsi="Arial" w:cs="Arial"/>
                <w:color w:val="000000"/>
              </w:rPr>
              <w:t xml:space="preserve"> Pared</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2A441B2D" w14:textId="77777777" w:rsidR="0048019D" w:rsidRDefault="0048019D">
            <w:pPr>
              <w:rPr>
                <w:rFonts w:ascii="Arial" w:hAnsi="Arial" w:cs="Arial"/>
                <w:i/>
                <w:iCs/>
                <w:color w:val="000000"/>
              </w:rPr>
            </w:pPr>
            <w:r>
              <w:rPr>
                <w:rFonts w:ascii="Arial" w:hAnsi="Arial" w:cs="Arial"/>
                <w:i/>
                <w:iCs/>
                <w:color w:val="000000"/>
              </w:rPr>
              <w:t xml:space="preserve">Revestimiento de </w:t>
            </w:r>
            <w:proofErr w:type="spellStart"/>
            <w:r>
              <w:rPr>
                <w:rFonts w:ascii="Arial" w:hAnsi="Arial" w:cs="Arial"/>
                <w:i/>
                <w:iCs/>
                <w:color w:val="000000"/>
              </w:rPr>
              <w:t>ceramica</w:t>
            </w:r>
            <w:proofErr w:type="spellEnd"/>
            <w:r>
              <w:rPr>
                <w:rFonts w:ascii="Arial" w:hAnsi="Arial" w:cs="Arial"/>
                <w:i/>
                <w:iCs/>
                <w:color w:val="000000"/>
              </w:rPr>
              <w:t xml:space="preserve"> Para pared de baño 30x 60 </w:t>
            </w:r>
            <w:proofErr w:type="spellStart"/>
            <w:r>
              <w:rPr>
                <w:rFonts w:ascii="Arial" w:hAnsi="Arial" w:cs="Arial"/>
                <w:i/>
                <w:iCs/>
                <w:color w:val="000000"/>
              </w:rPr>
              <w:t>cms</w:t>
            </w:r>
            <w:proofErr w:type="spellEnd"/>
            <w:r>
              <w:rPr>
                <w:rFonts w:ascii="Arial" w:hAnsi="Arial" w:cs="Arial"/>
                <w:i/>
                <w:iCs/>
                <w:color w:val="000000"/>
              </w:rPr>
              <w:t xml:space="preserve"> blanco Mate, lisa con junta </w:t>
            </w:r>
            <w:proofErr w:type="spellStart"/>
            <w:r>
              <w:rPr>
                <w:rFonts w:ascii="Arial" w:hAnsi="Arial" w:cs="Arial"/>
                <w:i/>
                <w:iCs/>
                <w:color w:val="000000"/>
              </w:rPr>
              <w:t>metalica</w:t>
            </w:r>
            <w:proofErr w:type="spellEnd"/>
            <w:r>
              <w:rPr>
                <w:rFonts w:ascii="Arial" w:hAnsi="Arial" w:cs="Arial"/>
                <w:i/>
                <w:iCs/>
                <w:color w:val="000000"/>
              </w:rPr>
              <w:t xml:space="preserve"> </w:t>
            </w:r>
          </w:p>
        </w:tc>
      </w:tr>
      <w:tr w:rsidR="0048019D" w14:paraId="5AE85B77" w14:textId="77777777" w:rsidTr="00810FC0">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72E8D39C" w14:textId="77777777" w:rsidR="0048019D" w:rsidRDefault="0048019D">
            <w:pPr>
              <w:jc w:val="center"/>
              <w:rPr>
                <w:rFonts w:ascii="Arial" w:hAnsi="Arial" w:cs="Arial"/>
                <w:b/>
                <w:bCs/>
                <w:color w:val="000000"/>
              </w:rPr>
            </w:pPr>
            <w:r>
              <w:rPr>
                <w:rFonts w:ascii="Arial" w:hAnsi="Arial" w:cs="Arial"/>
                <w:b/>
                <w:bCs/>
                <w:color w:val="000000"/>
              </w:rPr>
              <w:lastRenderedPageBreak/>
              <w:t> </w:t>
            </w:r>
          </w:p>
        </w:tc>
        <w:tc>
          <w:tcPr>
            <w:tcW w:w="2070" w:type="dxa"/>
            <w:tcBorders>
              <w:top w:val="nil"/>
              <w:left w:val="nil"/>
              <w:bottom w:val="single" w:sz="4" w:space="0" w:color="auto"/>
              <w:right w:val="nil"/>
            </w:tcBorders>
            <w:shd w:val="clear" w:color="000000" w:fill="FFFFFF"/>
            <w:vAlign w:val="center"/>
            <w:hideMark/>
          </w:tcPr>
          <w:p w14:paraId="690B0D44"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6808E4CF" w14:textId="77777777" w:rsidR="0048019D" w:rsidRDefault="0048019D">
            <w:pPr>
              <w:rPr>
                <w:rFonts w:ascii="Arial" w:hAnsi="Arial" w:cs="Arial"/>
                <w:color w:val="000000"/>
              </w:rPr>
            </w:pPr>
            <w:proofErr w:type="spellStart"/>
            <w:r>
              <w:rPr>
                <w:rFonts w:ascii="Arial" w:hAnsi="Arial" w:cs="Arial"/>
                <w:color w:val="000000"/>
              </w:rPr>
              <w:t>Lavamano</w:t>
            </w:r>
            <w:proofErr w:type="spellEnd"/>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383EC3C0" w14:textId="77777777" w:rsidR="0048019D" w:rsidRDefault="0048019D">
            <w:pPr>
              <w:rPr>
                <w:rFonts w:ascii="Arial" w:hAnsi="Arial" w:cs="Arial"/>
                <w:i/>
                <w:iCs/>
                <w:color w:val="000000"/>
              </w:rPr>
            </w:pPr>
            <w:r>
              <w:rPr>
                <w:rFonts w:ascii="Arial" w:hAnsi="Arial" w:cs="Arial"/>
                <w:i/>
                <w:iCs/>
                <w:color w:val="000000"/>
              </w:rPr>
              <w:t>Mueble completo con espejo, color blanco.</w:t>
            </w:r>
          </w:p>
        </w:tc>
      </w:tr>
      <w:tr w:rsidR="0048019D" w14:paraId="4EB006AA" w14:textId="77777777" w:rsidTr="00810FC0">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1F09BF58"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53FE6803"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61E91B25" w14:textId="77777777" w:rsidR="0048019D" w:rsidRDefault="0048019D">
            <w:pPr>
              <w:rPr>
                <w:rFonts w:ascii="Arial" w:hAnsi="Arial" w:cs="Arial"/>
                <w:color w:val="000000"/>
              </w:rPr>
            </w:pPr>
            <w:r>
              <w:rPr>
                <w:rFonts w:ascii="Arial" w:hAnsi="Arial" w:cs="Arial"/>
                <w:color w:val="000000"/>
              </w:rPr>
              <w:t>Mezcladora</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46C35566" w14:textId="77777777" w:rsidR="0048019D" w:rsidRDefault="0048019D">
            <w:pPr>
              <w:rPr>
                <w:rFonts w:ascii="Arial" w:hAnsi="Arial" w:cs="Arial"/>
                <w:i/>
                <w:iCs/>
                <w:color w:val="000000"/>
              </w:rPr>
            </w:pPr>
            <w:r>
              <w:rPr>
                <w:rFonts w:ascii="Arial" w:hAnsi="Arial" w:cs="Arial"/>
                <w:i/>
                <w:iCs/>
                <w:color w:val="000000"/>
              </w:rPr>
              <w:t>Mezcladora para lavamanos, metal.</w:t>
            </w:r>
          </w:p>
        </w:tc>
      </w:tr>
      <w:tr w:rsidR="0048019D" w14:paraId="3A99678C" w14:textId="77777777" w:rsidTr="00810FC0">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51FC9514"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61EFFAA1"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4E6ECE93" w14:textId="77777777" w:rsidR="0048019D" w:rsidRDefault="0048019D">
            <w:pPr>
              <w:rPr>
                <w:rFonts w:ascii="Arial" w:hAnsi="Arial" w:cs="Arial"/>
                <w:color w:val="000000"/>
              </w:rPr>
            </w:pPr>
            <w:r>
              <w:rPr>
                <w:rFonts w:ascii="Arial" w:hAnsi="Arial" w:cs="Arial"/>
                <w:color w:val="000000"/>
              </w:rPr>
              <w:t>Inodoro</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0BF7C050" w14:textId="77777777" w:rsidR="0048019D" w:rsidRDefault="0048019D">
            <w:pPr>
              <w:rPr>
                <w:rFonts w:ascii="Arial" w:hAnsi="Arial" w:cs="Arial"/>
                <w:i/>
                <w:iCs/>
                <w:color w:val="000000"/>
              </w:rPr>
            </w:pPr>
            <w:r>
              <w:rPr>
                <w:rFonts w:ascii="Arial" w:hAnsi="Arial" w:cs="Arial"/>
                <w:i/>
                <w:iCs/>
                <w:color w:val="000000"/>
              </w:rPr>
              <w:t>Inodoro de una pieza, color blanco.</w:t>
            </w:r>
          </w:p>
        </w:tc>
      </w:tr>
      <w:tr w:rsidR="0048019D" w14:paraId="63EB1FFD"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2A263F53"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18582859"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0910A5F8" w14:textId="77777777" w:rsidR="0048019D" w:rsidRDefault="0048019D">
            <w:pPr>
              <w:rPr>
                <w:rFonts w:ascii="Arial" w:hAnsi="Arial" w:cs="Arial"/>
                <w:color w:val="000000"/>
              </w:rPr>
            </w:pPr>
            <w:r>
              <w:rPr>
                <w:rFonts w:ascii="Arial" w:hAnsi="Arial" w:cs="Arial"/>
                <w:color w:val="000000"/>
              </w:rPr>
              <w:t>Papelera</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5EBBC115" w14:textId="77777777" w:rsidR="0048019D" w:rsidRDefault="0048019D">
            <w:pPr>
              <w:rPr>
                <w:rFonts w:ascii="Arial" w:hAnsi="Arial" w:cs="Arial"/>
                <w:i/>
                <w:iCs/>
                <w:color w:val="000000"/>
              </w:rPr>
            </w:pPr>
            <w:r>
              <w:rPr>
                <w:rFonts w:ascii="Arial" w:hAnsi="Arial" w:cs="Arial"/>
                <w:i/>
                <w:iCs/>
                <w:color w:val="000000"/>
              </w:rPr>
              <w:t xml:space="preserve">Papelera cromada </w:t>
            </w:r>
          </w:p>
        </w:tc>
      </w:tr>
      <w:tr w:rsidR="0048019D" w14:paraId="2343B8B4" w14:textId="77777777" w:rsidTr="00810FC0">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4E371330"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31E7EFF4"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29ED437A" w14:textId="77777777" w:rsidR="0048019D" w:rsidRDefault="0048019D">
            <w:pPr>
              <w:rPr>
                <w:rFonts w:ascii="Arial" w:hAnsi="Arial" w:cs="Arial"/>
                <w:color w:val="000000"/>
              </w:rPr>
            </w:pPr>
            <w:r>
              <w:rPr>
                <w:rFonts w:ascii="Arial" w:hAnsi="Arial" w:cs="Arial"/>
                <w:color w:val="000000"/>
              </w:rPr>
              <w:t>Jabonera Líquida</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0E425F03" w14:textId="77777777" w:rsidR="0048019D" w:rsidRDefault="0048019D">
            <w:pPr>
              <w:rPr>
                <w:rFonts w:ascii="Arial" w:hAnsi="Arial" w:cs="Arial"/>
                <w:i/>
                <w:iCs/>
                <w:color w:val="000000"/>
              </w:rPr>
            </w:pPr>
            <w:r>
              <w:rPr>
                <w:rFonts w:ascii="Arial" w:hAnsi="Arial" w:cs="Arial"/>
                <w:i/>
                <w:iCs/>
                <w:color w:val="000000"/>
              </w:rPr>
              <w:t>Jabonera Líquido cromada</w:t>
            </w:r>
          </w:p>
        </w:tc>
      </w:tr>
      <w:tr w:rsidR="0048019D" w14:paraId="540BA13C"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78119738"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55E34AA2"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0BB31C78" w14:textId="77777777" w:rsidR="0048019D" w:rsidRDefault="0048019D">
            <w:pPr>
              <w:rPr>
                <w:rFonts w:ascii="Arial" w:hAnsi="Arial" w:cs="Arial"/>
                <w:color w:val="000000"/>
              </w:rPr>
            </w:pPr>
            <w:r>
              <w:rPr>
                <w:rFonts w:ascii="Arial" w:hAnsi="Arial" w:cs="Arial"/>
                <w:color w:val="000000"/>
              </w:rPr>
              <w:t>Colgador</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7157E57B" w14:textId="77777777" w:rsidR="0048019D" w:rsidRDefault="0048019D">
            <w:pPr>
              <w:rPr>
                <w:rFonts w:ascii="Arial" w:hAnsi="Arial" w:cs="Arial"/>
                <w:i/>
                <w:iCs/>
                <w:color w:val="000000"/>
              </w:rPr>
            </w:pPr>
            <w:proofErr w:type="gramStart"/>
            <w:r>
              <w:rPr>
                <w:rFonts w:ascii="Arial" w:hAnsi="Arial" w:cs="Arial"/>
                <w:i/>
                <w:iCs/>
                <w:color w:val="000000"/>
              </w:rPr>
              <w:t>Colgador  cromado</w:t>
            </w:r>
            <w:proofErr w:type="gramEnd"/>
          </w:p>
        </w:tc>
      </w:tr>
      <w:tr w:rsidR="0048019D" w14:paraId="22A539D8"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5D3556E2"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6252FF01"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250DC093" w14:textId="77777777" w:rsidR="0048019D" w:rsidRDefault="0048019D">
            <w:pPr>
              <w:rPr>
                <w:rFonts w:ascii="Arial" w:hAnsi="Arial" w:cs="Arial"/>
                <w:color w:val="000000"/>
              </w:rPr>
            </w:pPr>
            <w:r>
              <w:rPr>
                <w:rFonts w:ascii="Arial" w:hAnsi="Arial" w:cs="Arial"/>
                <w:color w:val="000000"/>
              </w:rPr>
              <w:t>Toallero</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1BA1A0DF" w14:textId="77777777" w:rsidR="0048019D" w:rsidRDefault="0048019D">
            <w:pPr>
              <w:rPr>
                <w:rFonts w:ascii="Arial" w:hAnsi="Arial" w:cs="Arial"/>
                <w:i/>
                <w:iCs/>
                <w:color w:val="000000"/>
              </w:rPr>
            </w:pPr>
            <w:r>
              <w:rPr>
                <w:rFonts w:ascii="Arial" w:hAnsi="Arial" w:cs="Arial"/>
                <w:i/>
                <w:iCs/>
                <w:color w:val="000000"/>
              </w:rPr>
              <w:t>Toallero cromado</w:t>
            </w:r>
          </w:p>
        </w:tc>
      </w:tr>
      <w:tr w:rsidR="0048019D" w14:paraId="776C6686" w14:textId="77777777" w:rsidTr="00810FC0">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37A8DB1A"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63EA40CC"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2CC4AF79" w14:textId="77777777" w:rsidR="0048019D" w:rsidRDefault="0048019D">
            <w:pPr>
              <w:rPr>
                <w:rFonts w:ascii="Arial" w:hAnsi="Arial" w:cs="Arial"/>
                <w:color w:val="000000"/>
              </w:rPr>
            </w:pPr>
            <w:r>
              <w:rPr>
                <w:rFonts w:ascii="Arial" w:hAnsi="Arial" w:cs="Arial"/>
                <w:color w:val="000000"/>
              </w:rPr>
              <w:t>Tope para lavamanos empotrable</w:t>
            </w:r>
          </w:p>
        </w:tc>
        <w:tc>
          <w:tcPr>
            <w:tcW w:w="3008" w:type="dxa"/>
            <w:tcBorders>
              <w:top w:val="nil"/>
              <w:left w:val="single" w:sz="4" w:space="0" w:color="auto"/>
              <w:bottom w:val="single" w:sz="4" w:space="0" w:color="auto"/>
              <w:right w:val="single" w:sz="4" w:space="0" w:color="auto"/>
            </w:tcBorders>
            <w:shd w:val="clear" w:color="000000" w:fill="FFFFFF"/>
            <w:vAlign w:val="center"/>
            <w:hideMark/>
          </w:tcPr>
          <w:p w14:paraId="108C74E0" w14:textId="77777777" w:rsidR="0048019D" w:rsidRDefault="0048019D">
            <w:pPr>
              <w:rPr>
                <w:rFonts w:ascii="Arial" w:hAnsi="Arial" w:cs="Arial"/>
                <w:i/>
                <w:iCs/>
                <w:color w:val="000000"/>
              </w:rPr>
            </w:pPr>
            <w:r>
              <w:rPr>
                <w:rFonts w:ascii="Arial" w:hAnsi="Arial" w:cs="Arial"/>
                <w:i/>
                <w:iCs/>
                <w:color w:val="000000"/>
              </w:rPr>
              <w:t>Granito Natural</w:t>
            </w:r>
          </w:p>
        </w:tc>
      </w:tr>
      <w:tr w:rsidR="0048019D" w14:paraId="66CF54ED"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14A628E1"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457AFF81"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1AA8C172" w14:textId="77777777" w:rsidR="0048019D" w:rsidRDefault="0048019D">
            <w:pPr>
              <w:rPr>
                <w:rFonts w:ascii="Arial" w:hAnsi="Arial" w:cs="Arial"/>
                <w:color w:val="000000"/>
              </w:rPr>
            </w:pPr>
            <w:r>
              <w:rPr>
                <w:rFonts w:ascii="Arial" w:hAnsi="Arial" w:cs="Arial"/>
                <w:color w:val="000000"/>
              </w:rPr>
              <w:t>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5711F420" w14:textId="77777777" w:rsidR="0048019D" w:rsidRDefault="0048019D">
            <w:pPr>
              <w:rPr>
                <w:rFonts w:ascii="Arial" w:hAnsi="Arial" w:cs="Arial"/>
                <w:i/>
                <w:iCs/>
                <w:color w:val="000000"/>
              </w:rPr>
            </w:pPr>
            <w:r>
              <w:rPr>
                <w:rFonts w:ascii="Arial" w:hAnsi="Arial" w:cs="Arial"/>
                <w:i/>
                <w:iCs/>
                <w:color w:val="000000"/>
              </w:rPr>
              <w:t> </w:t>
            </w:r>
          </w:p>
        </w:tc>
      </w:tr>
      <w:tr w:rsidR="0048019D" w14:paraId="303658DC" w14:textId="77777777" w:rsidTr="00810FC0">
        <w:trPr>
          <w:trHeight w:val="42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3AF9F81E"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C5D9F1"/>
            <w:vAlign w:val="center"/>
            <w:hideMark/>
          </w:tcPr>
          <w:p w14:paraId="22B05F95"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COCINAS</w:t>
            </w:r>
          </w:p>
        </w:tc>
        <w:tc>
          <w:tcPr>
            <w:tcW w:w="2101" w:type="dxa"/>
            <w:tcBorders>
              <w:top w:val="nil"/>
              <w:left w:val="single" w:sz="4" w:space="0" w:color="auto"/>
              <w:bottom w:val="single" w:sz="4" w:space="0" w:color="auto"/>
              <w:right w:val="nil"/>
            </w:tcBorders>
            <w:shd w:val="clear" w:color="000000" w:fill="FFFFFF"/>
            <w:vAlign w:val="center"/>
            <w:hideMark/>
          </w:tcPr>
          <w:p w14:paraId="634F91F2" w14:textId="77777777" w:rsidR="0048019D" w:rsidRDefault="0048019D">
            <w:pPr>
              <w:rPr>
                <w:rFonts w:ascii="Arial" w:hAnsi="Arial" w:cs="Arial"/>
                <w:color w:val="000000"/>
              </w:rPr>
            </w:pPr>
            <w:r>
              <w:rPr>
                <w:rFonts w:ascii="Arial" w:hAnsi="Arial" w:cs="Arial"/>
                <w:color w:val="000000"/>
              </w:rPr>
              <w:t>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7E9EE14E" w14:textId="77777777" w:rsidR="0048019D" w:rsidRDefault="0048019D">
            <w:pPr>
              <w:rPr>
                <w:rFonts w:ascii="Arial" w:hAnsi="Arial" w:cs="Arial"/>
                <w:i/>
                <w:iCs/>
                <w:color w:val="000000"/>
              </w:rPr>
            </w:pPr>
            <w:r>
              <w:rPr>
                <w:rFonts w:ascii="Arial" w:hAnsi="Arial" w:cs="Arial"/>
                <w:i/>
                <w:iCs/>
                <w:color w:val="000000"/>
              </w:rPr>
              <w:t> </w:t>
            </w:r>
          </w:p>
        </w:tc>
      </w:tr>
      <w:tr w:rsidR="0048019D" w14:paraId="6E5D6AF4" w14:textId="77777777" w:rsidTr="00810FC0">
        <w:trPr>
          <w:trHeight w:val="12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2FFBBC93"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auto" w:fill="auto"/>
            <w:vAlign w:val="center"/>
            <w:hideMark/>
          </w:tcPr>
          <w:p w14:paraId="677E2645"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 </w:t>
            </w:r>
          </w:p>
        </w:tc>
        <w:tc>
          <w:tcPr>
            <w:tcW w:w="2101" w:type="dxa"/>
            <w:tcBorders>
              <w:top w:val="nil"/>
              <w:left w:val="single" w:sz="4" w:space="0" w:color="auto"/>
              <w:bottom w:val="single" w:sz="4" w:space="0" w:color="auto"/>
              <w:right w:val="nil"/>
            </w:tcBorders>
            <w:shd w:val="clear" w:color="000000" w:fill="FFFFFF"/>
            <w:vAlign w:val="center"/>
            <w:hideMark/>
          </w:tcPr>
          <w:p w14:paraId="6D8F2138" w14:textId="77777777" w:rsidR="0048019D" w:rsidRDefault="0048019D">
            <w:pPr>
              <w:rPr>
                <w:rFonts w:ascii="Arial" w:hAnsi="Arial" w:cs="Arial"/>
                <w:color w:val="000000"/>
              </w:rPr>
            </w:pPr>
            <w:r>
              <w:rPr>
                <w:rFonts w:ascii="Arial" w:hAnsi="Arial" w:cs="Arial"/>
                <w:color w:val="000000"/>
              </w:rPr>
              <w:t>Revestimiento pared cocina</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26FA60B9" w14:textId="77777777" w:rsidR="0048019D" w:rsidRDefault="0048019D">
            <w:pPr>
              <w:rPr>
                <w:rFonts w:ascii="Arial" w:hAnsi="Arial" w:cs="Arial"/>
                <w:i/>
                <w:iCs/>
                <w:color w:val="000000"/>
              </w:rPr>
            </w:pPr>
            <w:r>
              <w:rPr>
                <w:rFonts w:ascii="Arial" w:hAnsi="Arial" w:cs="Arial"/>
                <w:i/>
                <w:iCs/>
                <w:color w:val="000000"/>
              </w:rPr>
              <w:t xml:space="preserve">Revestimiento de pared de cocina 0.20cms X </w:t>
            </w:r>
            <w:proofErr w:type="gramStart"/>
            <w:r>
              <w:rPr>
                <w:rFonts w:ascii="Arial" w:hAnsi="Arial" w:cs="Arial"/>
                <w:i/>
                <w:iCs/>
                <w:color w:val="000000"/>
              </w:rPr>
              <w:t>0.40 ,</w:t>
            </w:r>
            <w:proofErr w:type="gramEnd"/>
            <w:r>
              <w:rPr>
                <w:rFonts w:ascii="Arial" w:hAnsi="Arial" w:cs="Arial"/>
                <w:i/>
                <w:iCs/>
                <w:color w:val="000000"/>
              </w:rPr>
              <w:t xml:space="preserve"> color blanco mate.</w:t>
            </w:r>
          </w:p>
        </w:tc>
      </w:tr>
      <w:tr w:rsidR="0048019D" w14:paraId="63F8ADB2" w14:textId="77777777" w:rsidTr="00810FC0">
        <w:trPr>
          <w:trHeight w:val="9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10DCF300"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07631142"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7E99C4AC" w14:textId="77777777" w:rsidR="0048019D" w:rsidRDefault="0048019D">
            <w:pPr>
              <w:rPr>
                <w:rFonts w:ascii="Arial" w:hAnsi="Arial" w:cs="Arial"/>
                <w:color w:val="000000"/>
              </w:rPr>
            </w:pPr>
            <w:r>
              <w:rPr>
                <w:rFonts w:ascii="Arial" w:hAnsi="Arial" w:cs="Arial"/>
                <w:color w:val="000000"/>
              </w:rPr>
              <w:t>Fregadero</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6C1B076C" w14:textId="77777777" w:rsidR="0048019D" w:rsidRDefault="0048019D">
            <w:pPr>
              <w:rPr>
                <w:rFonts w:ascii="Arial" w:hAnsi="Arial" w:cs="Arial"/>
                <w:i/>
                <w:iCs/>
                <w:color w:val="000000"/>
              </w:rPr>
            </w:pPr>
            <w:r>
              <w:rPr>
                <w:rFonts w:ascii="Arial" w:hAnsi="Arial" w:cs="Arial"/>
                <w:i/>
                <w:iCs/>
                <w:color w:val="000000"/>
              </w:rPr>
              <w:t>Fregadero pequeño 20'</w:t>
            </w:r>
            <w:proofErr w:type="gramStart"/>
            <w:r>
              <w:rPr>
                <w:rFonts w:ascii="Arial" w:hAnsi="Arial" w:cs="Arial"/>
                <w:i/>
                <w:iCs/>
                <w:color w:val="000000"/>
              </w:rPr>
              <w:t>' ,</w:t>
            </w:r>
            <w:proofErr w:type="gramEnd"/>
            <w:r>
              <w:rPr>
                <w:rFonts w:ascii="Arial" w:hAnsi="Arial" w:cs="Arial"/>
                <w:i/>
                <w:iCs/>
                <w:color w:val="000000"/>
              </w:rPr>
              <w:t xml:space="preserve"> alto 6'', de acero inoxidable.</w:t>
            </w:r>
          </w:p>
        </w:tc>
      </w:tr>
      <w:tr w:rsidR="0048019D" w14:paraId="2E6337F8" w14:textId="77777777" w:rsidTr="00810FC0">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562C826B"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04942D46"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43998735" w14:textId="77777777" w:rsidR="0048019D" w:rsidRDefault="0048019D">
            <w:pPr>
              <w:rPr>
                <w:rFonts w:ascii="Arial" w:hAnsi="Arial" w:cs="Arial"/>
                <w:color w:val="000000"/>
              </w:rPr>
            </w:pPr>
            <w:r>
              <w:rPr>
                <w:rFonts w:ascii="Arial" w:hAnsi="Arial" w:cs="Arial"/>
                <w:color w:val="000000"/>
              </w:rPr>
              <w:t xml:space="preserve">Mezcladora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73E4DF9B" w14:textId="77777777" w:rsidR="0048019D" w:rsidRDefault="0048019D">
            <w:pPr>
              <w:rPr>
                <w:rFonts w:ascii="Arial" w:hAnsi="Arial" w:cs="Arial"/>
                <w:i/>
                <w:iCs/>
                <w:color w:val="000000"/>
              </w:rPr>
            </w:pPr>
            <w:r>
              <w:rPr>
                <w:rFonts w:ascii="Arial" w:hAnsi="Arial" w:cs="Arial"/>
                <w:i/>
                <w:iCs/>
                <w:color w:val="000000"/>
              </w:rPr>
              <w:t>Mezcladora para fregadero</w:t>
            </w:r>
          </w:p>
        </w:tc>
      </w:tr>
      <w:tr w:rsidR="0048019D" w14:paraId="5B839B93"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2F66E5E8"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198ED3B2"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175C020C" w14:textId="77777777" w:rsidR="0048019D" w:rsidRDefault="0048019D">
            <w:pPr>
              <w:rPr>
                <w:rFonts w:ascii="Arial" w:hAnsi="Arial" w:cs="Arial"/>
                <w:color w:val="000000"/>
              </w:rPr>
            </w:pPr>
            <w:r>
              <w:rPr>
                <w:rFonts w:ascii="Arial" w:hAnsi="Arial" w:cs="Arial"/>
                <w:color w:val="000000"/>
              </w:rPr>
              <w:t>Filtro</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3FC74A8B" w14:textId="77777777" w:rsidR="0048019D" w:rsidRDefault="0048019D">
            <w:pPr>
              <w:rPr>
                <w:rFonts w:ascii="Arial" w:hAnsi="Arial" w:cs="Arial"/>
                <w:i/>
                <w:iCs/>
                <w:color w:val="000000"/>
              </w:rPr>
            </w:pPr>
            <w:r>
              <w:rPr>
                <w:rFonts w:ascii="Arial" w:hAnsi="Arial" w:cs="Arial"/>
                <w:i/>
                <w:iCs/>
                <w:color w:val="000000"/>
              </w:rPr>
              <w:t>Filtro para fregadero</w:t>
            </w:r>
          </w:p>
        </w:tc>
      </w:tr>
      <w:tr w:rsidR="0048019D" w14:paraId="1086F097"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62F43183"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4D1C69FF"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561B3BB2" w14:textId="77777777" w:rsidR="0048019D" w:rsidRDefault="0048019D">
            <w:pPr>
              <w:rPr>
                <w:rFonts w:ascii="Arial" w:hAnsi="Arial" w:cs="Arial"/>
                <w:color w:val="000000"/>
              </w:rPr>
            </w:pPr>
            <w:r>
              <w:rPr>
                <w:rFonts w:ascii="Arial" w:hAnsi="Arial" w:cs="Arial"/>
                <w:color w:val="000000"/>
              </w:rPr>
              <w:t xml:space="preserve">Tope de cocina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6DCDF041" w14:textId="77777777" w:rsidR="0048019D" w:rsidRDefault="0048019D">
            <w:pPr>
              <w:rPr>
                <w:rFonts w:ascii="Arial" w:hAnsi="Arial" w:cs="Arial"/>
                <w:i/>
                <w:iCs/>
                <w:color w:val="000000"/>
              </w:rPr>
            </w:pPr>
            <w:r>
              <w:rPr>
                <w:rFonts w:ascii="Arial" w:hAnsi="Arial" w:cs="Arial"/>
                <w:i/>
                <w:iCs/>
                <w:color w:val="000000"/>
              </w:rPr>
              <w:t>Granito natural</w:t>
            </w:r>
          </w:p>
        </w:tc>
      </w:tr>
      <w:tr w:rsidR="0048019D" w14:paraId="6CC14707"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23C897D1"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6174E0ED"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5BE5C02F" w14:textId="77777777" w:rsidR="0048019D" w:rsidRDefault="0048019D">
            <w:pPr>
              <w:rPr>
                <w:rFonts w:ascii="Arial" w:hAnsi="Arial" w:cs="Arial"/>
                <w:color w:val="000000"/>
              </w:rPr>
            </w:pPr>
            <w:proofErr w:type="spellStart"/>
            <w:r>
              <w:rPr>
                <w:rFonts w:ascii="Arial" w:hAnsi="Arial" w:cs="Arial"/>
                <w:color w:val="000000"/>
              </w:rPr>
              <w:t>Gabetines</w:t>
            </w:r>
            <w:proofErr w:type="spellEnd"/>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180AADFB" w14:textId="77777777" w:rsidR="0048019D" w:rsidRDefault="0048019D">
            <w:pPr>
              <w:rPr>
                <w:rFonts w:ascii="Arial" w:hAnsi="Arial" w:cs="Arial"/>
                <w:i/>
                <w:iCs/>
                <w:color w:val="000000"/>
              </w:rPr>
            </w:pPr>
            <w:r>
              <w:rPr>
                <w:rFonts w:ascii="Arial" w:hAnsi="Arial" w:cs="Arial"/>
                <w:i/>
                <w:iCs/>
                <w:color w:val="000000"/>
              </w:rPr>
              <w:t>En madera, pino tratado</w:t>
            </w:r>
          </w:p>
        </w:tc>
      </w:tr>
      <w:tr w:rsidR="0048019D" w14:paraId="03D4B632" w14:textId="77777777" w:rsidTr="00810FC0">
        <w:trPr>
          <w:trHeight w:val="9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4DCED75F"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13292CDC"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2DAAA321" w14:textId="77777777" w:rsidR="0048019D" w:rsidRDefault="0048019D">
            <w:pPr>
              <w:rPr>
                <w:rFonts w:ascii="Arial" w:hAnsi="Arial" w:cs="Arial"/>
                <w:color w:val="000000"/>
              </w:rPr>
            </w:pPr>
            <w:r>
              <w:rPr>
                <w:rFonts w:ascii="Arial" w:hAnsi="Arial" w:cs="Arial"/>
                <w:color w:val="000000"/>
              </w:rPr>
              <w:t>Piso</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0640ED1A" w14:textId="77777777" w:rsidR="0048019D" w:rsidRDefault="0048019D">
            <w:pPr>
              <w:rPr>
                <w:rFonts w:ascii="Arial" w:hAnsi="Arial" w:cs="Arial"/>
                <w:i/>
                <w:iCs/>
                <w:color w:val="000000"/>
              </w:rPr>
            </w:pPr>
            <w:r>
              <w:rPr>
                <w:rFonts w:ascii="Arial" w:hAnsi="Arial" w:cs="Arial"/>
                <w:i/>
                <w:iCs/>
                <w:color w:val="000000"/>
              </w:rPr>
              <w:t xml:space="preserve">Porcelanato 60 x 60, color super </w:t>
            </w:r>
            <w:proofErr w:type="spellStart"/>
            <w:r>
              <w:rPr>
                <w:rFonts w:ascii="Arial" w:hAnsi="Arial" w:cs="Arial"/>
                <w:i/>
                <w:iCs/>
                <w:color w:val="000000"/>
              </w:rPr>
              <w:t>white</w:t>
            </w:r>
            <w:proofErr w:type="spellEnd"/>
            <w:r>
              <w:rPr>
                <w:rFonts w:ascii="Arial" w:hAnsi="Arial" w:cs="Arial"/>
                <w:i/>
                <w:iCs/>
                <w:color w:val="000000"/>
              </w:rPr>
              <w:t>, doble carga.</w:t>
            </w:r>
          </w:p>
        </w:tc>
      </w:tr>
      <w:tr w:rsidR="0048019D" w14:paraId="151AE229"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125E550A"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47F10EF0"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05D6F0C5" w14:textId="77777777" w:rsidR="0048019D" w:rsidRDefault="0048019D">
            <w:pPr>
              <w:rPr>
                <w:rFonts w:ascii="Arial" w:hAnsi="Arial" w:cs="Arial"/>
                <w:color w:val="000000"/>
              </w:rPr>
            </w:pPr>
            <w:r>
              <w:rPr>
                <w:rFonts w:ascii="Arial" w:hAnsi="Arial" w:cs="Arial"/>
                <w:color w:val="000000"/>
              </w:rPr>
              <w:t>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21DF7868" w14:textId="77777777" w:rsidR="0048019D" w:rsidRDefault="0048019D">
            <w:pPr>
              <w:rPr>
                <w:rFonts w:ascii="Arial" w:hAnsi="Arial" w:cs="Arial"/>
                <w:i/>
                <w:iCs/>
                <w:color w:val="000000"/>
              </w:rPr>
            </w:pPr>
            <w:r>
              <w:rPr>
                <w:rFonts w:ascii="Arial" w:hAnsi="Arial" w:cs="Arial"/>
                <w:i/>
                <w:iCs/>
                <w:color w:val="000000"/>
              </w:rPr>
              <w:t> </w:t>
            </w:r>
          </w:p>
        </w:tc>
      </w:tr>
      <w:tr w:rsidR="0048019D" w14:paraId="665219FB" w14:textId="77777777" w:rsidTr="00810FC0">
        <w:trPr>
          <w:trHeight w:val="42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4362F119"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C5D9F1"/>
            <w:vAlign w:val="center"/>
            <w:hideMark/>
          </w:tcPr>
          <w:p w14:paraId="45C81A62"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PUERTAS</w:t>
            </w:r>
          </w:p>
        </w:tc>
        <w:tc>
          <w:tcPr>
            <w:tcW w:w="2101" w:type="dxa"/>
            <w:tcBorders>
              <w:top w:val="nil"/>
              <w:left w:val="single" w:sz="4" w:space="0" w:color="auto"/>
              <w:bottom w:val="single" w:sz="4" w:space="0" w:color="auto"/>
              <w:right w:val="nil"/>
            </w:tcBorders>
            <w:shd w:val="clear" w:color="000000" w:fill="FFFFFF"/>
            <w:vAlign w:val="center"/>
            <w:hideMark/>
          </w:tcPr>
          <w:p w14:paraId="28A8F453" w14:textId="77777777" w:rsidR="0048019D" w:rsidRDefault="0048019D">
            <w:pPr>
              <w:rPr>
                <w:rFonts w:ascii="Arial" w:hAnsi="Arial" w:cs="Arial"/>
                <w:color w:val="000000"/>
              </w:rPr>
            </w:pPr>
            <w:r>
              <w:rPr>
                <w:rFonts w:ascii="Arial" w:hAnsi="Arial" w:cs="Arial"/>
                <w:color w:val="000000"/>
              </w:rPr>
              <w:t>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74B1DC01" w14:textId="77777777" w:rsidR="0048019D" w:rsidRDefault="0048019D">
            <w:pPr>
              <w:rPr>
                <w:rFonts w:ascii="Arial" w:hAnsi="Arial" w:cs="Arial"/>
                <w:i/>
                <w:iCs/>
                <w:color w:val="000000"/>
              </w:rPr>
            </w:pPr>
            <w:r>
              <w:rPr>
                <w:rFonts w:ascii="Arial" w:hAnsi="Arial" w:cs="Arial"/>
                <w:i/>
                <w:iCs/>
                <w:color w:val="000000"/>
              </w:rPr>
              <w:t> </w:t>
            </w:r>
          </w:p>
        </w:tc>
      </w:tr>
      <w:tr w:rsidR="0048019D" w14:paraId="35E20380" w14:textId="77777777" w:rsidTr="00810FC0">
        <w:trPr>
          <w:trHeight w:val="9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76BBA9B1"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1869E0A4"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30DBB870" w14:textId="77777777" w:rsidR="0048019D" w:rsidRDefault="0048019D">
            <w:pPr>
              <w:rPr>
                <w:rFonts w:ascii="Arial" w:hAnsi="Arial" w:cs="Arial"/>
                <w:color w:val="000000"/>
              </w:rPr>
            </w:pPr>
            <w:r>
              <w:rPr>
                <w:rFonts w:ascii="Arial" w:hAnsi="Arial" w:cs="Arial"/>
                <w:color w:val="000000"/>
              </w:rPr>
              <w:t>Puerta de cristal</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783F77C0" w14:textId="77777777" w:rsidR="0048019D" w:rsidRDefault="0048019D">
            <w:pPr>
              <w:rPr>
                <w:rFonts w:ascii="Arial" w:hAnsi="Arial" w:cs="Arial"/>
                <w:i/>
                <w:iCs/>
                <w:color w:val="000000"/>
              </w:rPr>
            </w:pPr>
            <w:r>
              <w:rPr>
                <w:rFonts w:ascii="Arial" w:hAnsi="Arial" w:cs="Arial"/>
                <w:i/>
                <w:iCs/>
                <w:color w:val="000000"/>
              </w:rPr>
              <w:t xml:space="preserve">Puertas doble </w:t>
            </w:r>
            <w:proofErr w:type="gramStart"/>
            <w:r>
              <w:rPr>
                <w:rFonts w:ascii="Arial" w:hAnsi="Arial" w:cs="Arial"/>
                <w:i/>
                <w:iCs/>
                <w:color w:val="000000"/>
              </w:rPr>
              <w:t>cristal  Flotante</w:t>
            </w:r>
            <w:proofErr w:type="gramEnd"/>
            <w:r>
              <w:rPr>
                <w:rFonts w:ascii="Arial" w:hAnsi="Arial" w:cs="Arial"/>
                <w:i/>
                <w:iCs/>
                <w:color w:val="000000"/>
              </w:rPr>
              <w:t xml:space="preserve"> con laminado medio  1.00 x 2.10 m.</w:t>
            </w:r>
          </w:p>
        </w:tc>
      </w:tr>
      <w:tr w:rsidR="0048019D" w14:paraId="7657C115" w14:textId="77777777" w:rsidTr="00810FC0">
        <w:trPr>
          <w:trHeight w:val="9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3AAD1DFE"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1E64609C"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0BDAF127" w14:textId="77777777" w:rsidR="0048019D" w:rsidRDefault="0048019D">
            <w:pPr>
              <w:rPr>
                <w:rFonts w:ascii="Arial" w:hAnsi="Arial" w:cs="Arial"/>
                <w:color w:val="000000"/>
              </w:rPr>
            </w:pPr>
            <w:r>
              <w:rPr>
                <w:rFonts w:ascii="Arial" w:hAnsi="Arial" w:cs="Arial"/>
                <w:color w:val="000000"/>
              </w:rPr>
              <w:t>Puerta de cristal</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69622CA6" w14:textId="77777777" w:rsidR="0048019D" w:rsidRDefault="0048019D">
            <w:pPr>
              <w:rPr>
                <w:rFonts w:ascii="Arial" w:hAnsi="Arial" w:cs="Arial"/>
                <w:i/>
                <w:iCs/>
                <w:color w:val="000000"/>
              </w:rPr>
            </w:pPr>
            <w:r>
              <w:rPr>
                <w:rFonts w:ascii="Arial" w:hAnsi="Arial" w:cs="Arial"/>
                <w:i/>
                <w:iCs/>
                <w:color w:val="000000"/>
              </w:rPr>
              <w:t xml:space="preserve">Puertas   de </w:t>
            </w:r>
            <w:proofErr w:type="gramStart"/>
            <w:r>
              <w:rPr>
                <w:rFonts w:ascii="Arial" w:hAnsi="Arial" w:cs="Arial"/>
                <w:i/>
                <w:iCs/>
                <w:color w:val="000000"/>
              </w:rPr>
              <w:t>cristal  martillado</w:t>
            </w:r>
            <w:proofErr w:type="gramEnd"/>
            <w:r>
              <w:rPr>
                <w:rFonts w:ascii="Arial" w:hAnsi="Arial" w:cs="Arial"/>
                <w:i/>
                <w:iCs/>
                <w:color w:val="000000"/>
              </w:rPr>
              <w:t xml:space="preserve">  1.60m de ancho de doble hoja.</w:t>
            </w:r>
          </w:p>
        </w:tc>
      </w:tr>
      <w:tr w:rsidR="0048019D" w14:paraId="52CAE999" w14:textId="77777777" w:rsidTr="00810FC0">
        <w:trPr>
          <w:trHeight w:val="9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1F97283C" w14:textId="77777777" w:rsidR="0048019D" w:rsidRDefault="0048019D">
            <w:pPr>
              <w:jc w:val="center"/>
              <w:rPr>
                <w:rFonts w:ascii="Arial" w:hAnsi="Arial" w:cs="Arial"/>
                <w:b/>
                <w:bCs/>
                <w:color w:val="000000"/>
              </w:rPr>
            </w:pPr>
            <w:r>
              <w:rPr>
                <w:rFonts w:ascii="Arial" w:hAnsi="Arial" w:cs="Arial"/>
                <w:b/>
                <w:bCs/>
                <w:color w:val="000000"/>
              </w:rPr>
              <w:lastRenderedPageBreak/>
              <w:t> </w:t>
            </w:r>
          </w:p>
        </w:tc>
        <w:tc>
          <w:tcPr>
            <w:tcW w:w="2070" w:type="dxa"/>
            <w:tcBorders>
              <w:top w:val="nil"/>
              <w:left w:val="nil"/>
              <w:bottom w:val="single" w:sz="4" w:space="0" w:color="auto"/>
              <w:right w:val="nil"/>
            </w:tcBorders>
            <w:shd w:val="clear" w:color="000000" w:fill="FFFFFF"/>
            <w:vAlign w:val="center"/>
            <w:hideMark/>
          </w:tcPr>
          <w:p w14:paraId="04EF44F7"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6A356FED" w14:textId="77777777" w:rsidR="0048019D" w:rsidRDefault="0048019D">
            <w:pPr>
              <w:rPr>
                <w:rFonts w:ascii="Arial" w:hAnsi="Arial" w:cs="Arial"/>
                <w:color w:val="000000"/>
              </w:rPr>
            </w:pPr>
            <w:r>
              <w:rPr>
                <w:rFonts w:ascii="Arial" w:hAnsi="Arial" w:cs="Arial"/>
                <w:color w:val="000000"/>
              </w:rPr>
              <w:t xml:space="preserve">Puertas de </w:t>
            </w:r>
            <w:proofErr w:type="spellStart"/>
            <w:r>
              <w:rPr>
                <w:rFonts w:ascii="Arial" w:hAnsi="Arial" w:cs="Arial"/>
                <w:color w:val="000000"/>
              </w:rPr>
              <w:t>Everdor</w:t>
            </w:r>
            <w:proofErr w:type="spellEnd"/>
            <w:r>
              <w:rPr>
                <w:rFonts w:ascii="Arial" w:hAnsi="Arial" w:cs="Arial"/>
                <w:color w:val="000000"/>
              </w:rPr>
              <w:t xml:space="preserve"> Inc. </w:t>
            </w:r>
            <w:proofErr w:type="spellStart"/>
            <w:r>
              <w:rPr>
                <w:rFonts w:ascii="Arial" w:hAnsi="Arial" w:cs="Arial"/>
                <w:color w:val="000000"/>
              </w:rPr>
              <w:t>Transon</w:t>
            </w:r>
            <w:proofErr w:type="spellEnd"/>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1F13B9C8" w14:textId="77777777" w:rsidR="0048019D" w:rsidRDefault="0048019D">
            <w:pPr>
              <w:rPr>
                <w:rFonts w:ascii="Arial" w:hAnsi="Arial" w:cs="Arial"/>
                <w:i/>
                <w:iCs/>
                <w:color w:val="000000"/>
              </w:rPr>
            </w:pPr>
            <w:r>
              <w:rPr>
                <w:rFonts w:ascii="Arial" w:hAnsi="Arial" w:cs="Arial"/>
                <w:i/>
                <w:iCs/>
                <w:color w:val="000000"/>
              </w:rPr>
              <w:t xml:space="preserve">Puertas de </w:t>
            </w:r>
            <w:proofErr w:type="spellStart"/>
            <w:proofErr w:type="gramStart"/>
            <w:r>
              <w:rPr>
                <w:rFonts w:ascii="Arial" w:hAnsi="Arial" w:cs="Arial"/>
                <w:i/>
                <w:iCs/>
                <w:color w:val="000000"/>
              </w:rPr>
              <w:t>polimetal</w:t>
            </w:r>
            <w:proofErr w:type="spellEnd"/>
            <w:r>
              <w:rPr>
                <w:rFonts w:ascii="Arial" w:hAnsi="Arial" w:cs="Arial"/>
                <w:i/>
                <w:iCs/>
                <w:color w:val="000000"/>
              </w:rPr>
              <w:t xml:space="preserve"> ,</w:t>
            </w:r>
            <w:proofErr w:type="gramEnd"/>
            <w:r>
              <w:rPr>
                <w:rFonts w:ascii="Arial" w:hAnsi="Arial" w:cs="Arial"/>
                <w:i/>
                <w:iCs/>
                <w:color w:val="000000"/>
              </w:rPr>
              <w:t xml:space="preserve"> color blanco de 1.00m de ancho.</w:t>
            </w:r>
          </w:p>
        </w:tc>
      </w:tr>
      <w:tr w:rsidR="0048019D" w14:paraId="1CC5C1C8" w14:textId="77777777" w:rsidTr="00810FC0">
        <w:trPr>
          <w:trHeight w:val="18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4D707869"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6EC82836"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0FBB982E" w14:textId="77777777" w:rsidR="0048019D" w:rsidRDefault="0048019D">
            <w:pPr>
              <w:rPr>
                <w:rFonts w:ascii="Arial" w:hAnsi="Arial" w:cs="Arial"/>
                <w:color w:val="000000"/>
              </w:rPr>
            </w:pPr>
            <w:r>
              <w:rPr>
                <w:rFonts w:ascii="Arial" w:hAnsi="Arial" w:cs="Arial"/>
                <w:color w:val="000000"/>
              </w:rPr>
              <w:t xml:space="preserve">Puerta </w:t>
            </w:r>
            <w:proofErr w:type="spellStart"/>
            <w:r>
              <w:rPr>
                <w:rFonts w:ascii="Arial" w:hAnsi="Arial" w:cs="Arial"/>
                <w:color w:val="000000"/>
              </w:rPr>
              <w:t>automatica</w:t>
            </w:r>
            <w:proofErr w:type="spellEnd"/>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2AC9DA3B" w14:textId="77777777" w:rsidR="0048019D" w:rsidRDefault="0048019D">
            <w:pPr>
              <w:rPr>
                <w:rFonts w:ascii="Arial" w:hAnsi="Arial" w:cs="Arial"/>
                <w:i/>
                <w:iCs/>
                <w:color w:val="000000"/>
              </w:rPr>
            </w:pPr>
            <w:r>
              <w:rPr>
                <w:rFonts w:ascii="Arial" w:hAnsi="Arial" w:cs="Arial"/>
                <w:i/>
                <w:iCs/>
                <w:color w:val="000000"/>
              </w:rPr>
              <w:t xml:space="preserve">Puerta </w:t>
            </w:r>
            <w:proofErr w:type="spellStart"/>
            <w:r>
              <w:rPr>
                <w:rFonts w:ascii="Arial" w:hAnsi="Arial" w:cs="Arial"/>
                <w:i/>
                <w:iCs/>
                <w:color w:val="000000"/>
              </w:rPr>
              <w:t>automatica</w:t>
            </w:r>
            <w:proofErr w:type="spellEnd"/>
            <w:r>
              <w:rPr>
                <w:rFonts w:ascii="Arial" w:hAnsi="Arial" w:cs="Arial"/>
                <w:i/>
                <w:iCs/>
                <w:color w:val="000000"/>
              </w:rPr>
              <w:t xml:space="preserve"> de cristal, con ancho de hueco de 1.60mx 2.10m y </w:t>
            </w:r>
            <w:proofErr w:type="gramStart"/>
            <w:r>
              <w:rPr>
                <w:rFonts w:ascii="Arial" w:hAnsi="Arial" w:cs="Arial"/>
                <w:i/>
                <w:iCs/>
                <w:color w:val="000000"/>
              </w:rPr>
              <w:t>con  dos</w:t>
            </w:r>
            <w:proofErr w:type="gramEnd"/>
            <w:r>
              <w:rPr>
                <w:rFonts w:ascii="Arial" w:hAnsi="Arial" w:cs="Arial"/>
                <w:i/>
                <w:iCs/>
                <w:color w:val="000000"/>
              </w:rPr>
              <w:t xml:space="preserve"> paños fijos de cristal, cada paño fijo con un ancho de 0.80m.</w:t>
            </w:r>
          </w:p>
        </w:tc>
      </w:tr>
      <w:tr w:rsidR="0048019D" w14:paraId="287BF1A2" w14:textId="77777777" w:rsidTr="00810FC0">
        <w:trPr>
          <w:trHeight w:val="21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69A7DFE8"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6845C7B5"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580B5154" w14:textId="77777777" w:rsidR="0048019D" w:rsidRDefault="0048019D">
            <w:pPr>
              <w:rPr>
                <w:rFonts w:ascii="Arial" w:hAnsi="Arial" w:cs="Arial"/>
                <w:color w:val="000000"/>
              </w:rPr>
            </w:pPr>
            <w:r>
              <w:rPr>
                <w:rFonts w:ascii="Arial" w:hAnsi="Arial" w:cs="Arial"/>
                <w:color w:val="000000"/>
              </w:rPr>
              <w:t>Puerta corrediza</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453BF6E8" w14:textId="77777777" w:rsidR="0048019D" w:rsidRDefault="0048019D">
            <w:pPr>
              <w:rPr>
                <w:rFonts w:ascii="Arial" w:hAnsi="Arial" w:cs="Arial"/>
                <w:i/>
                <w:iCs/>
                <w:color w:val="000000"/>
              </w:rPr>
            </w:pPr>
            <w:r>
              <w:rPr>
                <w:rFonts w:ascii="Arial" w:hAnsi="Arial" w:cs="Arial"/>
                <w:i/>
                <w:iCs/>
                <w:color w:val="000000"/>
              </w:rPr>
              <w:t>Puerta Corrediza Plegable de PVC, fuerte doble cara, Color Caoba, 1 de 3.35m de ancho y otra de 2.32m de ancho x 2.10m de alto.</w:t>
            </w:r>
          </w:p>
        </w:tc>
      </w:tr>
      <w:tr w:rsidR="0048019D" w14:paraId="09708AE1" w14:textId="77777777" w:rsidTr="00810FC0">
        <w:trPr>
          <w:trHeight w:val="24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35F1950A"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0FEF7B86"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716283D1" w14:textId="77777777" w:rsidR="0048019D" w:rsidRDefault="0048019D">
            <w:pPr>
              <w:rPr>
                <w:rFonts w:ascii="Arial" w:hAnsi="Arial" w:cs="Arial"/>
                <w:color w:val="000000"/>
              </w:rPr>
            </w:pPr>
            <w:r>
              <w:rPr>
                <w:rFonts w:ascii="Arial" w:hAnsi="Arial" w:cs="Arial"/>
                <w:color w:val="000000"/>
              </w:rPr>
              <w:t xml:space="preserve">Puerta closet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6B67D558" w14:textId="77777777" w:rsidR="0048019D" w:rsidRDefault="0048019D">
            <w:pPr>
              <w:rPr>
                <w:rFonts w:ascii="Arial" w:hAnsi="Arial" w:cs="Arial"/>
                <w:i/>
                <w:iCs/>
                <w:color w:val="000000"/>
              </w:rPr>
            </w:pPr>
            <w:r>
              <w:rPr>
                <w:rFonts w:ascii="Arial" w:hAnsi="Arial" w:cs="Arial"/>
                <w:i/>
                <w:iCs/>
                <w:color w:val="000000"/>
              </w:rPr>
              <w:t xml:space="preserve">Puerta de closet en baños de Sub-Directores, 1 de 1.07m de ancho; 1 de 1.31m de ancho y 1 de 0.90m de ancho x 2.10m de </w:t>
            </w:r>
            <w:proofErr w:type="spellStart"/>
            <w:proofErr w:type="gramStart"/>
            <w:r>
              <w:rPr>
                <w:rFonts w:ascii="Arial" w:hAnsi="Arial" w:cs="Arial"/>
                <w:i/>
                <w:iCs/>
                <w:color w:val="000000"/>
              </w:rPr>
              <w:t>alto.en</w:t>
            </w:r>
            <w:proofErr w:type="spellEnd"/>
            <w:proofErr w:type="gramEnd"/>
            <w:r>
              <w:rPr>
                <w:rFonts w:ascii="Arial" w:hAnsi="Arial" w:cs="Arial"/>
                <w:i/>
                <w:iCs/>
                <w:color w:val="000000"/>
              </w:rPr>
              <w:t xml:space="preserve"> madera color caoba.</w:t>
            </w:r>
          </w:p>
        </w:tc>
      </w:tr>
      <w:tr w:rsidR="0048019D" w14:paraId="62298DF7" w14:textId="77777777" w:rsidTr="00810FC0">
        <w:trPr>
          <w:trHeight w:val="27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3D8CA198"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57202579"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074A8A52" w14:textId="77777777" w:rsidR="0048019D" w:rsidRDefault="0048019D">
            <w:pPr>
              <w:rPr>
                <w:rFonts w:ascii="Arial" w:hAnsi="Arial" w:cs="Arial"/>
                <w:color w:val="000000"/>
              </w:rPr>
            </w:pPr>
            <w:r>
              <w:rPr>
                <w:rFonts w:ascii="Arial" w:hAnsi="Arial" w:cs="Arial"/>
                <w:color w:val="000000"/>
              </w:rPr>
              <w:t>Puerta de salida de emergencias</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51A92CD3" w14:textId="77777777" w:rsidR="0048019D" w:rsidRDefault="0048019D">
            <w:pPr>
              <w:rPr>
                <w:rFonts w:ascii="Arial" w:hAnsi="Arial" w:cs="Arial"/>
                <w:i/>
                <w:iCs/>
                <w:color w:val="000000"/>
              </w:rPr>
            </w:pPr>
            <w:r>
              <w:rPr>
                <w:rFonts w:ascii="Arial" w:hAnsi="Arial" w:cs="Arial"/>
                <w:i/>
                <w:iCs/>
                <w:color w:val="000000"/>
              </w:rPr>
              <w:t xml:space="preserve">Puerta en acero cal. 1.16 reforzada, con pintura </w:t>
            </w:r>
            <w:proofErr w:type="spellStart"/>
            <w:r>
              <w:rPr>
                <w:rFonts w:ascii="Arial" w:hAnsi="Arial" w:cs="Arial"/>
                <w:i/>
                <w:iCs/>
                <w:color w:val="000000"/>
              </w:rPr>
              <w:t>electrostatica</w:t>
            </w:r>
            <w:proofErr w:type="spellEnd"/>
            <w:r>
              <w:rPr>
                <w:rFonts w:ascii="Arial" w:hAnsi="Arial" w:cs="Arial"/>
                <w:i/>
                <w:iCs/>
                <w:color w:val="000000"/>
              </w:rPr>
              <w:t xml:space="preserve">, bisagras industriales, resistente al fuego 120 min. Barra </w:t>
            </w:r>
            <w:proofErr w:type="spellStart"/>
            <w:r>
              <w:rPr>
                <w:rFonts w:ascii="Arial" w:hAnsi="Arial" w:cs="Arial"/>
                <w:i/>
                <w:iCs/>
                <w:color w:val="000000"/>
              </w:rPr>
              <w:t>antipanico</w:t>
            </w:r>
            <w:proofErr w:type="spellEnd"/>
            <w:r>
              <w:rPr>
                <w:rFonts w:ascii="Arial" w:hAnsi="Arial" w:cs="Arial"/>
                <w:i/>
                <w:iCs/>
                <w:color w:val="000000"/>
              </w:rPr>
              <w:t xml:space="preserve"> tipo </w:t>
            </w:r>
            <w:proofErr w:type="spellStart"/>
            <w:r>
              <w:rPr>
                <w:rFonts w:ascii="Arial" w:hAnsi="Arial" w:cs="Arial"/>
                <w:i/>
                <w:iCs/>
                <w:color w:val="000000"/>
              </w:rPr>
              <w:t>push</w:t>
            </w:r>
            <w:proofErr w:type="spellEnd"/>
            <w:r>
              <w:rPr>
                <w:rFonts w:ascii="Arial" w:hAnsi="Arial" w:cs="Arial"/>
                <w:i/>
                <w:iCs/>
                <w:color w:val="000000"/>
              </w:rPr>
              <w:t xml:space="preserve"> de un punto, medidas 1.20 x 2.10mts.</w:t>
            </w:r>
          </w:p>
        </w:tc>
      </w:tr>
      <w:tr w:rsidR="0048019D" w14:paraId="71049BBB" w14:textId="77777777" w:rsidTr="00810FC0">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6F382B79"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58E8ACA1"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71337713" w14:textId="77777777" w:rsidR="0048019D" w:rsidRDefault="0048019D">
            <w:pPr>
              <w:rPr>
                <w:rFonts w:ascii="Arial" w:hAnsi="Arial" w:cs="Arial"/>
                <w:color w:val="000000"/>
              </w:rPr>
            </w:pPr>
            <w:r>
              <w:rPr>
                <w:rFonts w:ascii="Arial" w:hAnsi="Arial" w:cs="Arial"/>
                <w:color w:val="000000"/>
              </w:rPr>
              <w:t xml:space="preserve">Puertas de cabinas de baño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5E6C04E5" w14:textId="77777777" w:rsidR="0048019D" w:rsidRDefault="0048019D">
            <w:pPr>
              <w:rPr>
                <w:rFonts w:ascii="Arial" w:hAnsi="Arial" w:cs="Arial"/>
                <w:i/>
                <w:iCs/>
                <w:color w:val="000000"/>
              </w:rPr>
            </w:pPr>
            <w:r>
              <w:rPr>
                <w:rFonts w:ascii="Arial" w:hAnsi="Arial" w:cs="Arial"/>
                <w:i/>
                <w:iCs/>
                <w:color w:val="000000"/>
              </w:rPr>
              <w:t xml:space="preserve">Puertas en </w:t>
            </w:r>
            <w:proofErr w:type="spellStart"/>
            <w:r>
              <w:rPr>
                <w:rFonts w:ascii="Arial" w:hAnsi="Arial" w:cs="Arial"/>
                <w:i/>
                <w:iCs/>
                <w:color w:val="000000"/>
              </w:rPr>
              <w:t>pvc</w:t>
            </w:r>
            <w:proofErr w:type="spellEnd"/>
            <w:r>
              <w:rPr>
                <w:rFonts w:ascii="Arial" w:hAnsi="Arial" w:cs="Arial"/>
                <w:i/>
                <w:iCs/>
                <w:color w:val="000000"/>
              </w:rPr>
              <w:t xml:space="preserve"> </w:t>
            </w:r>
          </w:p>
        </w:tc>
      </w:tr>
      <w:tr w:rsidR="0048019D" w14:paraId="17E22FF0" w14:textId="77777777" w:rsidTr="00810FC0">
        <w:trPr>
          <w:trHeight w:val="21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58D74D44" w14:textId="77777777" w:rsidR="0048019D" w:rsidRDefault="0048019D">
            <w:pPr>
              <w:jc w:val="center"/>
              <w:rPr>
                <w:rFonts w:ascii="Arial" w:hAnsi="Arial" w:cs="Arial"/>
                <w:b/>
                <w:bCs/>
                <w:color w:val="000000"/>
              </w:rPr>
            </w:pPr>
            <w:r>
              <w:rPr>
                <w:rFonts w:ascii="Arial" w:hAnsi="Arial" w:cs="Arial"/>
                <w:b/>
                <w:bCs/>
                <w:color w:val="000000"/>
              </w:rPr>
              <w:lastRenderedPageBreak/>
              <w:t> </w:t>
            </w:r>
          </w:p>
        </w:tc>
        <w:tc>
          <w:tcPr>
            <w:tcW w:w="2070" w:type="dxa"/>
            <w:tcBorders>
              <w:top w:val="nil"/>
              <w:left w:val="nil"/>
              <w:bottom w:val="single" w:sz="4" w:space="0" w:color="auto"/>
              <w:right w:val="nil"/>
            </w:tcBorders>
            <w:shd w:val="clear" w:color="000000" w:fill="C5D9F1"/>
            <w:vAlign w:val="center"/>
            <w:hideMark/>
          </w:tcPr>
          <w:p w14:paraId="56BC1F1D"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PANDERETAS O SEPARADORES DE ESPACIOS</w:t>
            </w:r>
          </w:p>
        </w:tc>
        <w:tc>
          <w:tcPr>
            <w:tcW w:w="2101" w:type="dxa"/>
            <w:tcBorders>
              <w:top w:val="nil"/>
              <w:left w:val="single" w:sz="4" w:space="0" w:color="auto"/>
              <w:bottom w:val="single" w:sz="4" w:space="0" w:color="auto"/>
              <w:right w:val="nil"/>
            </w:tcBorders>
            <w:shd w:val="clear" w:color="000000" w:fill="FFFFFF"/>
            <w:vAlign w:val="center"/>
            <w:hideMark/>
          </w:tcPr>
          <w:p w14:paraId="0A028D94" w14:textId="77777777" w:rsidR="0048019D" w:rsidRDefault="0048019D">
            <w:pPr>
              <w:rPr>
                <w:rFonts w:ascii="Arial" w:hAnsi="Arial" w:cs="Arial"/>
                <w:color w:val="000000"/>
              </w:rPr>
            </w:pPr>
            <w:r>
              <w:rPr>
                <w:rFonts w:ascii="Arial" w:hAnsi="Arial" w:cs="Arial"/>
                <w:color w:val="000000"/>
              </w:rPr>
              <w:t>Divisiones interiores en Dptos.</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1EFE2BC7" w14:textId="77777777" w:rsidR="0048019D" w:rsidRDefault="0048019D">
            <w:pPr>
              <w:rPr>
                <w:rFonts w:ascii="Arial" w:hAnsi="Arial" w:cs="Arial"/>
                <w:i/>
                <w:iCs/>
                <w:color w:val="000000"/>
              </w:rPr>
            </w:pPr>
            <w:r>
              <w:rPr>
                <w:rFonts w:ascii="Arial" w:hAnsi="Arial" w:cs="Arial"/>
                <w:i/>
                <w:iCs/>
                <w:color w:val="000000"/>
              </w:rPr>
              <w:t> </w:t>
            </w:r>
          </w:p>
        </w:tc>
      </w:tr>
      <w:tr w:rsidR="0048019D" w14:paraId="3323B386" w14:textId="77777777" w:rsidTr="00810FC0">
        <w:trPr>
          <w:trHeight w:val="18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5B55B7F8"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027F7E43"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701B89A8" w14:textId="77777777" w:rsidR="0048019D" w:rsidRDefault="0048019D">
            <w:pPr>
              <w:rPr>
                <w:rFonts w:ascii="Arial" w:hAnsi="Arial" w:cs="Arial"/>
                <w:color w:val="000000"/>
              </w:rPr>
            </w:pPr>
            <w:r>
              <w:rPr>
                <w:rFonts w:ascii="Arial" w:hAnsi="Arial" w:cs="Arial"/>
                <w:color w:val="000000"/>
              </w:rPr>
              <w:t>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6B7CF083" w14:textId="77777777" w:rsidR="0048019D" w:rsidRDefault="0048019D">
            <w:pPr>
              <w:rPr>
                <w:rFonts w:ascii="Arial" w:hAnsi="Arial" w:cs="Arial"/>
                <w:i/>
                <w:iCs/>
                <w:color w:val="000000"/>
              </w:rPr>
            </w:pPr>
            <w:r>
              <w:rPr>
                <w:rFonts w:ascii="Arial" w:hAnsi="Arial" w:cs="Arial"/>
                <w:i/>
                <w:iCs/>
                <w:color w:val="000000"/>
              </w:rPr>
              <w:t>En vidrio de 1/2'' templado, sujetado al piso a lingote de aluminio y conectores de acero inoxidable. H=1.40m</w:t>
            </w:r>
          </w:p>
        </w:tc>
      </w:tr>
      <w:tr w:rsidR="0048019D" w14:paraId="485C5709"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7BAADEBD"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652FE84D"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79EFC4AF" w14:textId="77777777" w:rsidR="0048019D" w:rsidRDefault="0048019D">
            <w:pPr>
              <w:rPr>
                <w:rFonts w:ascii="Arial" w:hAnsi="Arial" w:cs="Arial"/>
                <w:color w:val="000000"/>
              </w:rPr>
            </w:pPr>
            <w:r>
              <w:rPr>
                <w:rFonts w:ascii="Arial" w:hAnsi="Arial" w:cs="Arial"/>
                <w:color w:val="000000"/>
              </w:rPr>
              <w:t>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7E59714B" w14:textId="77777777" w:rsidR="0048019D" w:rsidRDefault="0048019D">
            <w:pPr>
              <w:rPr>
                <w:rFonts w:ascii="Arial" w:hAnsi="Arial" w:cs="Arial"/>
                <w:i/>
                <w:iCs/>
                <w:color w:val="000000"/>
              </w:rPr>
            </w:pPr>
            <w:r>
              <w:rPr>
                <w:rFonts w:ascii="Arial" w:hAnsi="Arial" w:cs="Arial"/>
                <w:i/>
                <w:iCs/>
                <w:color w:val="000000"/>
              </w:rPr>
              <w:t> </w:t>
            </w:r>
          </w:p>
        </w:tc>
      </w:tr>
      <w:tr w:rsidR="0048019D" w14:paraId="7862F4FD" w14:textId="77777777" w:rsidTr="00810FC0">
        <w:trPr>
          <w:trHeight w:val="24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1983D9CD"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C5D9F1"/>
            <w:vAlign w:val="center"/>
            <w:hideMark/>
          </w:tcPr>
          <w:p w14:paraId="724745AB"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CRISTAL</w:t>
            </w:r>
          </w:p>
        </w:tc>
        <w:tc>
          <w:tcPr>
            <w:tcW w:w="2101" w:type="dxa"/>
            <w:tcBorders>
              <w:top w:val="nil"/>
              <w:left w:val="single" w:sz="4" w:space="0" w:color="auto"/>
              <w:bottom w:val="single" w:sz="4" w:space="0" w:color="auto"/>
              <w:right w:val="nil"/>
            </w:tcBorders>
            <w:shd w:val="clear" w:color="000000" w:fill="FFFFFF"/>
            <w:vAlign w:val="center"/>
            <w:hideMark/>
          </w:tcPr>
          <w:p w14:paraId="334893CE" w14:textId="77777777" w:rsidR="0048019D" w:rsidRDefault="0048019D">
            <w:pPr>
              <w:rPr>
                <w:rFonts w:ascii="Arial" w:hAnsi="Arial" w:cs="Arial"/>
                <w:color w:val="000000"/>
              </w:rPr>
            </w:pPr>
            <w:r>
              <w:rPr>
                <w:rFonts w:ascii="Arial" w:hAnsi="Arial" w:cs="Arial"/>
                <w:color w:val="000000"/>
              </w:rPr>
              <w:t>Cristal pasillo</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025B01DC" w14:textId="77777777" w:rsidR="0048019D" w:rsidRDefault="0048019D">
            <w:pPr>
              <w:rPr>
                <w:rFonts w:ascii="Arial" w:hAnsi="Arial" w:cs="Arial"/>
                <w:i/>
                <w:iCs/>
                <w:color w:val="000000"/>
              </w:rPr>
            </w:pPr>
            <w:r>
              <w:rPr>
                <w:rFonts w:ascii="Arial" w:hAnsi="Arial" w:cs="Arial"/>
                <w:i/>
                <w:iCs/>
                <w:color w:val="000000"/>
              </w:rPr>
              <w:t xml:space="preserve">Cristal fijo en </w:t>
            </w:r>
            <w:proofErr w:type="spellStart"/>
            <w:r>
              <w:rPr>
                <w:rFonts w:ascii="Arial" w:hAnsi="Arial" w:cs="Arial"/>
                <w:i/>
                <w:iCs/>
                <w:color w:val="000000"/>
              </w:rPr>
              <w:t>Sheetrock</w:t>
            </w:r>
            <w:proofErr w:type="spellEnd"/>
            <w:r>
              <w:rPr>
                <w:rFonts w:ascii="Arial" w:hAnsi="Arial" w:cs="Arial"/>
                <w:i/>
                <w:iCs/>
                <w:color w:val="000000"/>
              </w:rPr>
              <w:t xml:space="preserve"> en pasillo y oficinas de encargados, Sub-</w:t>
            </w:r>
            <w:proofErr w:type="spellStart"/>
            <w:r>
              <w:rPr>
                <w:rFonts w:ascii="Arial" w:hAnsi="Arial" w:cs="Arial"/>
                <w:i/>
                <w:iCs/>
                <w:color w:val="000000"/>
              </w:rPr>
              <w:t>Directores.con</w:t>
            </w:r>
            <w:proofErr w:type="spellEnd"/>
            <w:r>
              <w:rPr>
                <w:rFonts w:ascii="Arial" w:hAnsi="Arial" w:cs="Arial"/>
                <w:i/>
                <w:iCs/>
                <w:color w:val="000000"/>
              </w:rPr>
              <w:t xml:space="preserve"> altura de 2.00m, 3/8 Templado, con molduras en P40.Cristal en pasillo laminado.</w:t>
            </w:r>
          </w:p>
        </w:tc>
      </w:tr>
      <w:tr w:rsidR="0048019D" w14:paraId="5B9820FD" w14:textId="77777777" w:rsidTr="00810FC0">
        <w:trPr>
          <w:trHeight w:val="24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075D843A"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29A66848"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6FFB695F" w14:textId="77777777" w:rsidR="0048019D" w:rsidRDefault="0048019D">
            <w:pPr>
              <w:rPr>
                <w:rFonts w:ascii="Arial" w:hAnsi="Arial" w:cs="Arial"/>
                <w:color w:val="000000"/>
              </w:rPr>
            </w:pPr>
            <w:r>
              <w:rPr>
                <w:rFonts w:ascii="Arial" w:hAnsi="Arial" w:cs="Arial"/>
                <w:color w:val="000000"/>
              </w:rPr>
              <w:t>Cristal sobre puertas</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1B064BD6" w14:textId="77777777" w:rsidR="0048019D" w:rsidRDefault="0048019D">
            <w:pPr>
              <w:rPr>
                <w:rFonts w:ascii="Arial" w:hAnsi="Arial" w:cs="Arial"/>
                <w:i/>
                <w:iCs/>
                <w:color w:val="000000"/>
              </w:rPr>
            </w:pPr>
            <w:proofErr w:type="spellStart"/>
            <w:r>
              <w:rPr>
                <w:rFonts w:ascii="Arial" w:hAnsi="Arial" w:cs="Arial"/>
                <w:i/>
                <w:iCs/>
                <w:color w:val="000000"/>
              </w:rPr>
              <w:t>Transom</w:t>
            </w:r>
            <w:proofErr w:type="spellEnd"/>
            <w:r>
              <w:rPr>
                <w:rFonts w:ascii="Arial" w:hAnsi="Arial" w:cs="Arial"/>
                <w:i/>
                <w:iCs/>
                <w:color w:val="000000"/>
              </w:rPr>
              <w:t xml:space="preserve"> -Cristal fijo sobre puertas flotantes de cristal ubicadas en pasillo principal y Oficina de Sub-</w:t>
            </w:r>
            <w:proofErr w:type="spellStart"/>
            <w:r>
              <w:rPr>
                <w:rFonts w:ascii="Arial" w:hAnsi="Arial" w:cs="Arial"/>
                <w:i/>
                <w:iCs/>
                <w:color w:val="000000"/>
              </w:rPr>
              <w:t>Directore.Con</w:t>
            </w:r>
            <w:proofErr w:type="spellEnd"/>
            <w:r>
              <w:rPr>
                <w:rFonts w:ascii="Arial" w:hAnsi="Arial" w:cs="Arial"/>
                <w:i/>
                <w:iCs/>
                <w:color w:val="000000"/>
              </w:rPr>
              <w:t xml:space="preserve"> molduras en P40.cristal en pasillo laminado.</w:t>
            </w:r>
          </w:p>
        </w:tc>
      </w:tr>
      <w:tr w:rsidR="0048019D" w14:paraId="69EBC2CF"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7636785A"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22B40ADC"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70115EA1" w14:textId="77777777" w:rsidR="0048019D" w:rsidRDefault="0048019D">
            <w:pPr>
              <w:rPr>
                <w:rFonts w:ascii="Arial" w:hAnsi="Arial" w:cs="Arial"/>
                <w:color w:val="000000"/>
              </w:rPr>
            </w:pPr>
            <w:r>
              <w:rPr>
                <w:rFonts w:ascii="Arial" w:hAnsi="Arial" w:cs="Arial"/>
                <w:color w:val="000000"/>
              </w:rPr>
              <w:t>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656835FB" w14:textId="77777777" w:rsidR="0048019D" w:rsidRDefault="0048019D">
            <w:pPr>
              <w:rPr>
                <w:rFonts w:ascii="Arial" w:hAnsi="Arial" w:cs="Arial"/>
                <w:i/>
                <w:iCs/>
                <w:color w:val="000000"/>
              </w:rPr>
            </w:pPr>
            <w:r>
              <w:rPr>
                <w:rFonts w:ascii="Arial" w:hAnsi="Arial" w:cs="Arial"/>
                <w:i/>
                <w:iCs/>
                <w:color w:val="000000"/>
              </w:rPr>
              <w:t> </w:t>
            </w:r>
          </w:p>
        </w:tc>
      </w:tr>
      <w:tr w:rsidR="0048019D" w14:paraId="5B535D16"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149D7D3B"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78DA07D6"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5F6BA0EA" w14:textId="77777777" w:rsidR="0048019D" w:rsidRDefault="0048019D">
            <w:pPr>
              <w:rPr>
                <w:rFonts w:ascii="Arial" w:hAnsi="Arial" w:cs="Arial"/>
                <w:color w:val="000000"/>
              </w:rPr>
            </w:pPr>
            <w:r>
              <w:rPr>
                <w:rFonts w:ascii="Arial" w:hAnsi="Arial" w:cs="Arial"/>
                <w:color w:val="000000"/>
              </w:rPr>
              <w:t>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3F091ABB" w14:textId="77777777" w:rsidR="0048019D" w:rsidRDefault="0048019D">
            <w:pPr>
              <w:rPr>
                <w:rFonts w:ascii="Arial" w:hAnsi="Arial" w:cs="Arial"/>
                <w:i/>
                <w:iCs/>
                <w:color w:val="000000"/>
              </w:rPr>
            </w:pPr>
            <w:r>
              <w:rPr>
                <w:rFonts w:ascii="Arial" w:hAnsi="Arial" w:cs="Arial"/>
                <w:i/>
                <w:iCs/>
                <w:color w:val="000000"/>
              </w:rPr>
              <w:t> </w:t>
            </w:r>
          </w:p>
        </w:tc>
      </w:tr>
      <w:tr w:rsidR="0048019D" w14:paraId="2874680E" w14:textId="77777777" w:rsidTr="00810FC0">
        <w:trPr>
          <w:trHeight w:val="42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2826F713"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C5D9F1"/>
            <w:vAlign w:val="center"/>
            <w:hideMark/>
          </w:tcPr>
          <w:p w14:paraId="79E164D2" w14:textId="77777777" w:rsidR="0048019D" w:rsidRDefault="0048019D">
            <w:pPr>
              <w:rPr>
                <w:rFonts w:ascii="Aparajita" w:hAnsi="Aparajita" w:cs="Aparajita"/>
                <w:b/>
                <w:bCs/>
                <w:color w:val="16365C"/>
                <w:sz w:val="28"/>
                <w:szCs w:val="28"/>
              </w:rPr>
            </w:pPr>
            <w:r>
              <w:rPr>
                <w:rFonts w:ascii="Aparajita" w:hAnsi="Aparajita" w:cs="Aparajita"/>
                <w:b/>
                <w:bCs/>
                <w:color w:val="16365C"/>
                <w:sz w:val="28"/>
                <w:szCs w:val="28"/>
              </w:rPr>
              <w:t xml:space="preserve">VENTANAS </w:t>
            </w:r>
          </w:p>
        </w:tc>
        <w:tc>
          <w:tcPr>
            <w:tcW w:w="2101" w:type="dxa"/>
            <w:tcBorders>
              <w:top w:val="nil"/>
              <w:left w:val="single" w:sz="4" w:space="0" w:color="auto"/>
              <w:bottom w:val="single" w:sz="4" w:space="0" w:color="auto"/>
              <w:right w:val="nil"/>
            </w:tcBorders>
            <w:shd w:val="clear" w:color="000000" w:fill="FFFFFF"/>
            <w:vAlign w:val="center"/>
            <w:hideMark/>
          </w:tcPr>
          <w:p w14:paraId="56E5D316" w14:textId="77777777" w:rsidR="0048019D" w:rsidRDefault="0048019D">
            <w:pPr>
              <w:jc w:val="center"/>
              <w:rPr>
                <w:rFonts w:ascii="Arial" w:hAnsi="Arial" w:cs="Arial"/>
                <w:color w:val="000000"/>
              </w:rPr>
            </w:pPr>
            <w:r>
              <w:rPr>
                <w:rFonts w:ascii="Arial" w:hAnsi="Arial" w:cs="Arial"/>
                <w:color w:val="000000"/>
              </w:rPr>
              <w:t>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49DFC424" w14:textId="77777777" w:rsidR="0048019D" w:rsidRDefault="0048019D">
            <w:pPr>
              <w:rPr>
                <w:rFonts w:ascii="Arial" w:hAnsi="Arial" w:cs="Arial"/>
                <w:i/>
                <w:iCs/>
                <w:color w:val="000000"/>
              </w:rPr>
            </w:pPr>
            <w:r>
              <w:rPr>
                <w:rFonts w:ascii="Arial" w:hAnsi="Arial" w:cs="Arial"/>
                <w:i/>
                <w:iCs/>
                <w:color w:val="000000"/>
              </w:rPr>
              <w:t> </w:t>
            </w:r>
          </w:p>
        </w:tc>
      </w:tr>
      <w:tr w:rsidR="0048019D" w14:paraId="1A5FE714"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14C8A5CC"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single" w:sz="4" w:space="0" w:color="auto"/>
            </w:tcBorders>
            <w:shd w:val="clear" w:color="000000" w:fill="FFFFFF"/>
            <w:vAlign w:val="center"/>
            <w:hideMark/>
          </w:tcPr>
          <w:p w14:paraId="708D4C3D"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nil"/>
              <w:bottom w:val="single" w:sz="4" w:space="0" w:color="auto"/>
              <w:right w:val="single" w:sz="4" w:space="0" w:color="auto"/>
            </w:tcBorders>
            <w:shd w:val="clear" w:color="auto" w:fill="auto"/>
            <w:vAlign w:val="center"/>
            <w:hideMark/>
          </w:tcPr>
          <w:p w14:paraId="77B2A4C9" w14:textId="77777777" w:rsidR="0048019D" w:rsidRDefault="0048019D">
            <w:pPr>
              <w:rPr>
                <w:rFonts w:ascii="Arial" w:hAnsi="Arial" w:cs="Arial"/>
                <w:i/>
                <w:iCs/>
                <w:color w:val="000000"/>
              </w:rPr>
            </w:pPr>
            <w:proofErr w:type="gramStart"/>
            <w:r>
              <w:rPr>
                <w:rFonts w:ascii="Arial" w:hAnsi="Arial" w:cs="Arial"/>
                <w:i/>
                <w:iCs/>
                <w:color w:val="000000"/>
              </w:rPr>
              <w:t>Reparar  ventanas</w:t>
            </w:r>
            <w:proofErr w:type="gramEnd"/>
          </w:p>
        </w:tc>
        <w:tc>
          <w:tcPr>
            <w:tcW w:w="3008" w:type="dxa"/>
            <w:tcBorders>
              <w:top w:val="nil"/>
              <w:left w:val="nil"/>
              <w:bottom w:val="single" w:sz="4" w:space="0" w:color="auto"/>
              <w:right w:val="single" w:sz="4" w:space="0" w:color="auto"/>
            </w:tcBorders>
            <w:shd w:val="clear" w:color="auto" w:fill="auto"/>
            <w:vAlign w:val="center"/>
            <w:hideMark/>
          </w:tcPr>
          <w:p w14:paraId="1B68B120" w14:textId="77777777" w:rsidR="0048019D" w:rsidRDefault="0048019D">
            <w:pPr>
              <w:rPr>
                <w:rFonts w:ascii="Arial" w:hAnsi="Arial" w:cs="Arial"/>
                <w:i/>
                <w:iCs/>
                <w:color w:val="000000"/>
              </w:rPr>
            </w:pPr>
            <w:r>
              <w:rPr>
                <w:rFonts w:ascii="Arial" w:hAnsi="Arial" w:cs="Arial"/>
                <w:i/>
                <w:iCs/>
                <w:color w:val="000000"/>
              </w:rPr>
              <w:t xml:space="preserve">Ventanas de cristal </w:t>
            </w:r>
          </w:p>
        </w:tc>
      </w:tr>
      <w:tr w:rsidR="0048019D" w14:paraId="33AF8149"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6C30A48F"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2125E7EE"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auto" w:fill="auto"/>
            <w:vAlign w:val="center"/>
            <w:hideMark/>
          </w:tcPr>
          <w:p w14:paraId="463F512E" w14:textId="77777777" w:rsidR="0048019D" w:rsidRDefault="0048019D">
            <w:pPr>
              <w:rPr>
                <w:rFonts w:ascii="Arial" w:hAnsi="Arial" w:cs="Arial"/>
                <w:i/>
                <w:iCs/>
                <w:color w:val="000000"/>
              </w:rPr>
            </w:pPr>
            <w:r>
              <w:rPr>
                <w:rFonts w:ascii="Arial" w:hAnsi="Arial" w:cs="Arial"/>
                <w:i/>
                <w:iCs/>
                <w:color w:val="000000"/>
              </w:rPr>
              <w:t>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061A22A3" w14:textId="77777777" w:rsidR="0048019D" w:rsidRDefault="0048019D">
            <w:pPr>
              <w:rPr>
                <w:rFonts w:ascii="Arial" w:hAnsi="Arial" w:cs="Arial"/>
                <w:i/>
                <w:iCs/>
                <w:color w:val="000000"/>
              </w:rPr>
            </w:pPr>
            <w:r>
              <w:rPr>
                <w:rFonts w:ascii="Arial" w:hAnsi="Arial" w:cs="Arial"/>
                <w:i/>
                <w:iCs/>
                <w:color w:val="000000"/>
              </w:rPr>
              <w:t> </w:t>
            </w:r>
          </w:p>
        </w:tc>
      </w:tr>
      <w:tr w:rsidR="0048019D" w14:paraId="3BA5F087" w14:textId="77777777" w:rsidTr="00810FC0">
        <w:trPr>
          <w:trHeight w:val="42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6EFF9E97"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C5D9F1"/>
            <w:vAlign w:val="center"/>
            <w:hideMark/>
          </w:tcPr>
          <w:p w14:paraId="5F73F539"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TECHO</w:t>
            </w:r>
          </w:p>
        </w:tc>
        <w:tc>
          <w:tcPr>
            <w:tcW w:w="2101" w:type="dxa"/>
            <w:tcBorders>
              <w:top w:val="nil"/>
              <w:left w:val="single" w:sz="4" w:space="0" w:color="auto"/>
              <w:bottom w:val="single" w:sz="4" w:space="0" w:color="auto"/>
              <w:right w:val="nil"/>
            </w:tcBorders>
            <w:shd w:val="clear" w:color="000000" w:fill="FFFFFF"/>
            <w:vAlign w:val="center"/>
            <w:hideMark/>
          </w:tcPr>
          <w:p w14:paraId="7E937AF9" w14:textId="77777777" w:rsidR="0048019D" w:rsidRDefault="0048019D">
            <w:pPr>
              <w:rPr>
                <w:rFonts w:ascii="Arial" w:hAnsi="Arial" w:cs="Arial"/>
                <w:color w:val="000000"/>
              </w:rPr>
            </w:pPr>
            <w:r>
              <w:rPr>
                <w:rFonts w:ascii="Arial" w:hAnsi="Arial" w:cs="Arial"/>
                <w:color w:val="000000"/>
              </w:rPr>
              <w:t>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7AE1988A" w14:textId="77777777" w:rsidR="0048019D" w:rsidRDefault="0048019D">
            <w:pPr>
              <w:rPr>
                <w:rFonts w:ascii="Arial" w:hAnsi="Arial" w:cs="Arial"/>
                <w:i/>
                <w:iCs/>
                <w:color w:val="000000"/>
              </w:rPr>
            </w:pPr>
            <w:r>
              <w:rPr>
                <w:rFonts w:ascii="Arial" w:hAnsi="Arial" w:cs="Arial"/>
                <w:i/>
                <w:iCs/>
                <w:color w:val="000000"/>
              </w:rPr>
              <w:t> </w:t>
            </w:r>
          </w:p>
        </w:tc>
      </w:tr>
      <w:tr w:rsidR="0048019D" w14:paraId="4C81BD44" w14:textId="77777777" w:rsidTr="00810FC0">
        <w:trPr>
          <w:trHeight w:val="12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68093166" w14:textId="77777777" w:rsidR="0048019D" w:rsidRDefault="0048019D">
            <w:pPr>
              <w:jc w:val="center"/>
              <w:rPr>
                <w:rFonts w:ascii="Arial" w:hAnsi="Arial" w:cs="Arial"/>
                <w:b/>
                <w:bCs/>
                <w:color w:val="000000"/>
              </w:rPr>
            </w:pPr>
            <w:r>
              <w:rPr>
                <w:rFonts w:ascii="Arial" w:hAnsi="Arial" w:cs="Arial"/>
                <w:b/>
                <w:bCs/>
                <w:color w:val="000000"/>
              </w:rPr>
              <w:lastRenderedPageBreak/>
              <w:t> </w:t>
            </w:r>
          </w:p>
        </w:tc>
        <w:tc>
          <w:tcPr>
            <w:tcW w:w="2070" w:type="dxa"/>
            <w:tcBorders>
              <w:top w:val="nil"/>
              <w:left w:val="nil"/>
              <w:bottom w:val="single" w:sz="4" w:space="0" w:color="auto"/>
              <w:right w:val="single" w:sz="4" w:space="0" w:color="auto"/>
            </w:tcBorders>
            <w:shd w:val="clear" w:color="000000" w:fill="FFFFFF"/>
            <w:vAlign w:val="center"/>
            <w:hideMark/>
          </w:tcPr>
          <w:p w14:paraId="43B90566"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nil"/>
              <w:bottom w:val="single" w:sz="4" w:space="0" w:color="auto"/>
              <w:right w:val="nil"/>
            </w:tcBorders>
            <w:shd w:val="clear" w:color="000000" w:fill="FFFFFF"/>
            <w:vAlign w:val="center"/>
            <w:hideMark/>
          </w:tcPr>
          <w:p w14:paraId="2C10F0C0" w14:textId="77777777" w:rsidR="0048019D" w:rsidRDefault="0048019D">
            <w:pPr>
              <w:rPr>
                <w:rFonts w:ascii="Arial" w:hAnsi="Arial" w:cs="Arial"/>
                <w:color w:val="000000"/>
              </w:rPr>
            </w:pPr>
            <w:proofErr w:type="gramStart"/>
            <w:r>
              <w:rPr>
                <w:rFonts w:ascii="Arial" w:hAnsi="Arial" w:cs="Arial"/>
                <w:color w:val="000000"/>
              </w:rPr>
              <w:t>Plafón  en</w:t>
            </w:r>
            <w:proofErr w:type="gramEnd"/>
            <w:r>
              <w:rPr>
                <w:rFonts w:ascii="Arial" w:hAnsi="Arial" w:cs="Arial"/>
                <w:color w:val="000000"/>
              </w:rPr>
              <w:t xml:space="preserve"> baños</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20F0AF4C" w14:textId="77777777" w:rsidR="0048019D" w:rsidRDefault="0048019D">
            <w:pPr>
              <w:rPr>
                <w:rFonts w:ascii="Arial" w:hAnsi="Arial" w:cs="Arial"/>
                <w:i/>
                <w:iCs/>
                <w:color w:val="000000"/>
              </w:rPr>
            </w:pPr>
            <w:r>
              <w:rPr>
                <w:rFonts w:ascii="Arial" w:hAnsi="Arial" w:cs="Arial"/>
                <w:i/>
                <w:iCs/>
                <w:color w:val="000000"/>
              </w:rPr>
              <w:t xml:space="preserve">Plafón de PVC en baños, con </w:t>
            </w:r>
            <w:proofErr w:type="spellStart"/>
            <w:r>
              <w:rPr>
                <w:rFonts w:ascii="Arial" w:hAnsi="Arial" w:cs="Arial"/>
                <w:i/>
                <w:iCs/>
                <w:color w:val="000000"/>
              </w:rPr>
              <w:t>suspension</w:t>
            </w:r>
            <w:proofErr w:type="spellEnd"/>
            <w:r>
              <w:rPr>
                <w:rFonts w:ascii="Arial" w:hAnsi="Arial" w:cs="Arial"/>
                <w:i/>
                <w:iCs/>
                <w:color w:val="000000"/>
              </w:rPr>
              <w:t xml:space="preserve"> blanca, Plancha de 2'x 2'. </w:t>
            </w:r>
          </w:p>
        </w:tc>
      </w:tr>
      <w:tr w:rsidR="0048019D" w14:paraId="01857B6D" w14:textId="77777777" w:rsidTr="00810FC0">
        <w:trPr>
          <w:trHeight w:val="6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2846BE8F"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3D093A28"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single" w:sz="4" w:space="0" w:color="auto"/>
              <w:bottom w:val="single" w:sz="4" w:space="0" w:color="auto"/>
              <w:right w:val="nil"/>
            </w:tcBorders>
            <w:shd w:val="clear" w:color="000000" w:fill="FFFFFF"/>
            <w:vAlign w:val="center"/>
            <w:hideMark/>
          </w:tcPr>
          <w:p w14:paraId="2608F1F1" w14:textId="77777777" w:rsidR="0048019D" w:rsidRDefault="0048019D">
            <w:pPr>
              <w:rPr>
                <w:rFonts w:ascii="Arial" w:hAnsi="Arial" w:cs="Arial"/>
                <w:color w:val="000000"/>
              </w:rPr>
            </w:pPr>
            <w:proofErr w:type="gramStart"/>
            <w:r>
              <w:rPr>
                <w:rFonts w:ascii="Arial" w:hAnsi="Arial" w:cs="Arial"/>
                <w:color w:val="000000"/>
              </w:rPr>
              <w:t>Plafón  en</w:t>
            </w:r>
            <w:proofErr w:type="gramEnd"/>
            <w:r>
              <w:rPr>
                <w:rFonts w:ascii="Arial" w:hAnsi="Arial" w:cs="Arial"/>
                <w:color w:val="000000"/>
              </w:rPr>
              <w:t xml:space="preserve">  </w:t>
            </w:r>
            <w:proofErr w:type="spellStart"/>
            <w:r>
              <w:rPr>
                <w:rFonts w:ascii="Arial" w:hAnsi="Arial" w:cs="Arial"/>
                <w:color w:val="000000"/>
              </w:rPr>
              <w:t>area</w:t>
            </w:r>
            <w:proofErr w:type="spellEnd"/>
            <w:r>
              <w:rPr>
                <w:rFonts w:ascii="Arial" w:hAnsi="Arial" w:cs="Arial"/>
                <w:color w:val="000000"/>
              </w:rPr>
              <w:t xml:space="preserve"> de oficinas y  pasillos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4036631F" w14:textId="77777777" w:rsidR="0048019D" w:rsidRDefault="0048019D">
            <w:pPr>
              <w:rPr>
                <w:rFonts w:ascii="Arial" w:hAnsi="Arial" w:cs="Arial"/>
                <w:i/>
                <w:iCs/>
                <w:color w:val="000000"/>
              </w:rPr>
            </w:pPr>
            <w:r>
              <w:rPr>
                <w:rFonts w:ascii="Arial" w:hAnsi="Arial" w:cs="Arial"/>
                <w:i/>
                <w:iCs/>
                <w:color w:val="000000"/>
              </w:rPr>
              <w:t xml:space="preserve">Plafón de Vinil Yeso, plancha </w:t>
            </w:r>
            <w:proofErr w:type="gramStart"/>
            <w:r>
              <w:rPr>
                <w:rFonts w:ascii="Arial" w:hAnsi="Arial" w:cs="Arial"/>
                <w:i/>
                <w:iCs/>
                <w:color w:val="000000"/>
              </w:rPr>
              <w:t>de  2</w:t>
            </w:r>
            <w:proofErr w:type="gramEnd"/>
            <w:r>
              <w:rPr>
                <w:rFonts w:ascii="Arial" w:hAnsi="Arial" w:cs="Arial"/>
                <w:i/>
                <w:iCs/>
                <w:color w:val="000000"/>
              </w:rPr>
              <w:t>'x 2'</w:t>
            </w:r>
          </w:p>
        </w:tc>
      </w:tr>
      <w:tr w:rsidR="0048019D" w14:paraId="1309A499" w14:textId="77777777" w:rsidTr="00810FC0">
        <w:trPr>
          <w:trHeight w:val="42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78DCABEF"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C5D9F1"/>
            <w:vAlign w:val="center"/>
            <w:hideMark/>
          </w:tcPr>
          <w:p w14:paraId="44BCD787"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LAMPARAS</w:t>
            </w:r>
          </w:p>
        </w:tc>
        <w:tc>
          <w:tcPr>
            <w:tcW w:w="2101" w:type="dxa"/>
            <w:tcBorders>
              <w:top w:val="nil"/>
              <w:left w:val="single" w:sz="4" w:space="0" w:color="auto"/>
              <w:bottom w:val="single" w:sz="4" w:space="0" w:color="auto"/>
              <w:right w:val="nil"/>
            </w:tcBorders>
            <w:shd w:val="clear" w:color="000000" w:fill="FFFFFF"/>
            <w:vAlign w:val="center"/>
            <w:hideMark/>
          </w:tcPr>
          <w:p w14:paraId="1BA5240C" w14:textId="77777777" w:rsidR="0048019D" w:rsidRDefault="0048019D">
            <w:pPr>
              <w:jc w:val="center"/>
              <w:rPr>
                <w:rFonts w:ascii="Arial" w:hAnsi="Arial" w:cs="Arial"/>
                <w:color w:val="000000"/>
              </w:rPr>
            </w:pPr>
            <w:r>
              <w:rPr>
                <w:rFonts w:ascii="Arial" w:hAnsi="Arial" w:cs="Arial"/>
                <w:color w:val="000000"/>
              </w:rPr>
              <w:t>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29649735" w14:textId="77777777" w:rsidR="0048019D" w:rsidRDefault="0048019D">
            <w:pPr>
              <w:rPr>
                <w:rFonts w:ascii="Arial" w:hAnsi="Arial" w:cs="Arial"/>
                <w:i/>
                <w:iCs/>
                <w:color w:val="000000"/>
              </w:rPr>
            </w:pPr>
            <w:r>
              <w:rPr>
                <w:rFonts w:ascii="Arial" w:hAnsi="Arial" w:cs="Arial"/>
                <w:i/>
                <w:iCs/>
                <w:color w:val="000000"/>
              </w:rPr>
              <w:t> </w:t>
            </w:r>
          </w:p>
        </w:tc>
      </w:tr>
      <w:tr w:rsidR="0048019D" w14:paraId="55DD88FD" w14:textId="77777777" w:rsidTr="00810FC0">
        <w:trPr>
          <w:trHeight w:val="12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73FC3AF9"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2E6F67E8" w14:textId="77777777" w:rsidR="0048019D" w:rsidRDefault="0048019D">
            <w:pPr>
              <w:jc w:val="both"/>
              <w:rPr>
                <w:rFonts w:ascii="Arial" w:hAnsi="Arial" w:cs="Arial"/>
                <w:b/>
                <w:bCs/>
                <w:color w:val="16365C"/>
              </w:rPr>
            </w:pPr>
            <w:r>
              <w:rPr>
                <w:rFonts w:ascii="Arial" w:hAnsi="Arial" w:cs="Arial"/>
                <w:b/>
                <w:bCs/>
                <w:color w:val="16365C"/>
              </w:rPr>
              <w:t> </w:t>
            </w:r>
          </w:p>
        </w:tc>
        <w:tc>
          <w:tcPr>
            <w:tcW w:w="2101" w:type="dxa"/>
            <w:tcBorders>
              <w:top w:val="nil"/>
              <w:left w:val="single" w:sz="4" w:space="0" w:color="auto"/>
              <w:bottom w:val="single" w:sz="4" w:space="0" w:color="auto"/>
              <w:right w:val="nil"/>
            </w:tcBorders>
            <w:shd w:val="clear" w:color="000000" w:fill="FFFFFF"/>
            <w:vAlign w:val="center"/>
            <w:hideMark/>
          </w:tcPr>
          <w:p w14:paraId="02F1F618" w14:textId="77777777" w:rsidR="0048019D" w:rsidRDefault="0048019D">
            <w:pPr>
              <w:rPr>
                <w:rFonts w:ascii="Arial" w:hAnsi="Arial" w:cs="Arial"/>
                <w:color w:val="000000"/>
              </w:rPr>
            </w:pPr>
            <w:r>
              <w:rPr>
                <w:rFonts w:ascii="Arial" w:hAnsi="Arial" w:cs="Arial"/>
                <w:color w:val="000000"/>
              </w:rPr>
              <w:t xml:space="preserve">Lampara </w:t>
            </w:r>
          </w:p>
        </w:tc>
        <w:tc>
          <w:tcPr>
            <w:tcW w:w="3008" w:type="dxa"/>
            <w:tcBorders>
              <w:top w:val="nil"/>
              <w:left w:val="single" w:sz="4" w:space="0" w:color="auto"/>
              <w:bottom w:val="single" w:sz="4" w:space="0" w:color="auto"/>
              <w:right w:val="single" w:sz="4" w:space="0" w:color="auto"/>
            </w:tcBorders>
            <w:shd w:val="clear" w:color="000000" w:fill="FFFFFF"/>
            <w:vAlign w:val="center"/>
            <w:hideMark/>
          </w:tcPr>
          <w:p w14:paraId="177A9CC9" w14:textId="77777777" w:rsidR="0048019D" w:rsidRDefault="0048019D">
            <w:pPr>
              <w:rPr>
                <w:rFonts w:ascii="Arial" w:hAnsi="Arial" w:cs="Arial"/>
                <w:color w:val="000000"/>
              </w:rPr>
            </w:pPr>
            <w:r>
              <w:rPr>
                <w:rFonts w:ascii="Arial" w:hAnsi="Arial" w:cs="Arial"/>
                <w:color w:val="000000"/>
              </w:rPr>
              <w:t xml:space="preserve">Lampara empotrable de techo de </w:t>
            </w:r>
            <w:proofErr w:type="spellStart"/>
            <w:r>
              <w:rPr>
                <w:rFonts w:ascii="Arial" w:hAnsi="Arial" w:cs="Arial"/>
                <w:color w:val="000000"/>
              </w:rPr>
              <w:t>plafon</w:t>
            </w:r>
            <w:proofErr w:type="spellEnd"/>
            <w:r>
              <w:rPr>
                <w:rFonts w:ascii="Arial" w:hAnsi="Arial" w:cs="Arial"/>
                <w:color w:val="000000"/>
              </w:rPr>
              <w:t>, Panel Led 2 x2</w:t>
            </w:r>
            <w:proofErr w:type="gramStart"/>
            <w:r>
              <w:rPr>
                <w:rFonts w:ascii="Arial" w:hAnsi="Arial" w:cs="Arial"/>
                <w:color w:val="000000"/>
              </w:rPr>
              <w:t>' ,</w:t>
            </w:r>
            <w:proofErr w:type="gramEnd"/>
            <w:r>
              <w:rPr>
                <w:rFonts w:ascii="Arial" w:hAnsi="Arial" w:cs="Arial"/>
                <w:color w:val="000000"/>
              </w:rPr>
              <w:t xml:space="preserve"> 4100, 4000 ó 5,000K , 36W.</w:t>
            </w:r>
          </w:p>
        </w:tc>
      </w:tr>
      <w:tr w:rsidR="0048019D" w14:paraId="487311A2" w14:textId="77777777" w:rsidTr="00810FC0">
        <w:trPr>
          <w:trHeight w:val="168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2EDD24B5"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C5D9F1"/>
            <w:vAlign w:val="center"/>
            <w:hideMark/>
          </w:tcPr>
          <w:p w14:paraId="74D60293" w14:textId="77777777" w:rsidR="0048019D" w:rsidRDefault="0048019D">
            <w:pPr>
              <w:rPr>
                <w:rFonts w:ascii="Aparajita" w:hAnsi="Aparajita" w:cs="Aparajita"/>
                <w:b/>
                <w:bCs/>
                <w:color w:val="16365C"/>
                <w:sz w:val="28"/>
                <w:szCs w:val="28"/>
              </w:rPr>
            </w:pPr>
            <w:r>
              <w:rPr>
                <w:rFonts w:ascii="Aparajita" w:hAnsi="Aparajita" w:cs="Aparajita"/>
                <w:b/>
                <w:bCs/>
                <w:color w:val="16365C"/>
                <w:sz w:val="28"/>
                <w:szCs w:val="28"/>
              </w:rPr>
              <w:t>PISO GENERAL DEL EDIFICIO</w:t>
            </w:r>
          </w:p>
        </w:tc>
        <w:tc>
          <w:tcPr>
            <w:tcW w:w="2101" w:type="dxa"/>
            <w:tcBorders>
              <w:top w:val="nil"/>
              <w:left w:val="single" w:sz="4" w:space="0" w:color="auto"/>
              <w:bottom w:val="single" w:sz="4" w:space="0" w:color="auto"/>
              <w:right w:val="nil"/>
            </w:tcBorders>
            <w:shd w:val="clear" w:color="000000" w:fill="FFFFFF"/>
            <w:vAlign w:val="center"/>
            <w:hideMark/>
          </w:tcPr>
          <w:p w14:paraId="512DC4E7" w14:textId="77777777" w:rsidR="0048019D" w:rsidRDefault="0048019D">
            <w:pPr>
              <w:jc w:val="center"/>
              <w:rPr>
                <w:rFonts w:ascii="Arial" w:hAnsi="Arial" w:cs="Arial"/>
                <w:color w:val="000000"/>
              </w:rPr>
            </w:pPr>
            <w:r>
              <w:rPr>
                <w:rFonts w:ascii="Arial" w:hAnsi="Arial" w:cs="Arial"/>
                <w:color w:val="000000"/>
              </w:rPr>
              <w:t>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63E7A35D" w14:textId="77777777" w:rsidR="0048019D" w:rsidRDefault="0048019D">
            <w:pPr>
              <w:rPr>
                <w:rFonts w:ascii="Arial" w:hAnsi="Arial" w:cs="Arial"/>
                <w:i/>
                <w:iCs/>
                <w:color w:val="000000"/>
              </w:rPr>
            </w:pPr>
            <w:r>
              <w:rPr>
                <w:rFonts w:ascii="Arial" w:hAnsi="Arial" w:cs="Arial"/>
                <w:i/>
                <w:iCs/>
                <w:color w:val="000000"/>
              </w:rPr>
              <w:t> </w:t>
            </w:r>
          </w:p>
        </w:tc>
      </w:tr>
      <w:tr w:rsidR="0048019D" w14:paraId="2573E8D9" w14:textId="77777777" w:rsidTr="00810FC0">
        <w:trPr>
          <w:trHeight w:val="9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01784E72"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7F660FAD" w14:textId="77777777" w:rsidR="0048019D" w:rsidRDefault="0048019D">
            <w:pPr>
              <w:jc w:val="both"/>
              <w:rPr>
                <w:rFonts w:ascii="Arial" w:hAnsi="Arial" w:cs="Arial"/>
                <w:b/>
                <w:bCs/>
                <w:color w:val="16365C"/>
              </w:rPr>
            </w:pPr>
            <w:r>
              <w:rPr>
                <w:rFonts w:ascii="Arial" w:hAnsi="Arial" w:cs="Arial"/>
                <w:b/>
                <w:bCs/>
                <w:color w:val="16365C"/>
              </w:rPr>
              <w:t> </w:t>
            </w:r>
          </w:p>
        </w:tc>
        <w:tc>
          <w:tcPr>
            <w:tcW w:w="2101" w:type="dxa"/>
            <w:tcBorders>
              <w:top w:val="nil"/>
              <w:left w:val="single" w:sz="4" w:space="0" w:color="auto"/>
              <w:bottom w:val="single" w:sz="4" w:space="0" w:color="auto"/>
              <w:right w:val="nil"/>
            </w:tcBorders>
            <w:shd w:val="clear" w:color="000000" w:fill="FFFFFF"/>
            <w:vAlign w:val="center"/>
            <w:hideMark/>
          </w:tcPr>
          <w:p w14:paraId="09745CC2" w14:textId="77777777" w:rsidR="0048019D" w:rsidRDefault="0048019D">
            <w:pPr>
              <w:rPr>
                <w:rFonts w:ascii="Arial" w:hAnsi="Arial" w:cs="Arial"/>
                <w:color w:val="000000"/>
              </w:rPr>
            </w:pPr>
            <w:r>
              <w:rPr>
                <w:rFonts w:ascii="Arial" w:hAnsi="Arial" w:cs="Arial"/>
                <w:color w:val="000000"/>
              </w:rPr>
              <w:t>Piso de porcelanato</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501735B3" w14:textId="77777777" w:rsidR="0048019D" w:rsidRDefault="0048019D">
            <w:pPr>
              <w:rPr>
                <w:rFonts w:ascii="Arial" w:hAnsi="Arial" w:cs="Arial"/>
                <w:i/>
                <w:iCs/>
                <w:color w:val="000000"/>
              </w:rPr>
            </w:pPr>
            <w:r>
              <w:rPr>
                <w:rFonts w:ascii="Arial" w:hAnsi="Arial" w:cs="Arial"/>
                <w:i/>
                <w:iCs/>
                <w:color w:val="000000"/>
              </w:rPr>
              <w:t xml:space="preserve">Porcelanato 60 x 60, color super </w:t>
            </w:r>
            <w:proofErr w:type="spellStart"/>
            <w:r>
              <w:rPr>
                <w:rFonts w:ascii="Arial" w:hAnsi="Arial" w:cs="Arial"/>
                <w:i/>
                <w:iCs/>
                <w:color w:val="000000"/>
              </w:rPr>
              <w:t>white</w:t>
            </w:r>
            <w:proofErr w:type="spellEnd"/>
            <w:r>
              <w:rPr>
                <w:rFonts w:ascii="Arial" w:hAnsi="Arial" w:cs="Arial"/>
                <w:i/>
                <w:iCs/>
                <w:color w:val="000000"/>
              </w:rPr>
              <w:t>, doble carga.</w:t>
            </w:r>
          </w:p>
        </w:tc>
      </w:tr>
      <w:tr w:rsidR="0048019D" w14:paraId="447EB0CC" w14:textId="77777777" w:rsidTr="00810FC0">
        <w:trPr>
          <w:trHeight w:val="9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6AB897FC"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46AB7F81" w14:textId="77777777" w:rsidR="0048019D" w:rsidRDefault="0048019D">
            <w:pPr>
              <w:jc w:val="both"/>
              <w:rPr>
                <w:rFonts w:ascii="Arial" w:hAnsi="Arial" w:cs="Arial"/>
                <w:b/>
                <w:bCs/>
                <w:color w:val="16365C"/>
              </w:rPr>
            </w:pPr>
            <w:r>
              <w:rPr>
                <w:rFonts w:ascii="Arial" w:hAnsi="Arial" w:cs="Arial"/>
                <w:b/>
                <w:bCs/>
                <w:color w:val="16365C"/>
              </w:rPr>
              <w:t> </w:t>
            </w:r>
          </w:p>
        </w:tc>
        <w:tc>
          <w:tcPr>
            <w:tcW w:w="2101" w:type="dxa"/>
            <w:tcBorders>
              <w:top w:val="nil"/>
              <w:left w:val="single" w:sz="4" w:space="0" w:color="auto"/>
              <w:bottom w:val="single" w:sz="4" w:space="0" w:color="auto"/>
              <w:right w:val="nil"/>
            </w:tcBorders>
            <w:shd w:val="clear" w:color="000000" w:fill="FFFFFF"/>
            <w:vAlign w:val="center"/>
            <w:hideMark/>
          </w:tcPr>
          <w:p w14:paraId="3C47535A" w14:textId="77777777" w:rsidR="0048019D" w:rsidRDefault="0048019D">
            <w:pPr>
              <w:rPr>
                <w:rFonts w:ascii="Arial" w:hAnsi="Arial" w:cs="Arial"/>
                <w:color w:val="000000"/>
              </w:rPr>
            </w:pPr>
            <w:r>
              <w:rPr>
                <w:rFonts w:ascii="Arial" w:hAnsi="Arial" w:cs="Arial"/>
                <w:color w:val="000000"/>
              </w:rPr>
              <w:t>Piso de Baños</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17557538" w14:textId="77777777" w:rsidR="0048019D" w:rsidRDefault="0048019D">
            <w:pPr>
              <w:rPr>
                <w:rFonts w:ascii="Arial" w:hAnsi="Arial" w:cs="Arial"/>
                <w:i/>
                <w:iCs/>
                <w:color w:val="000000"/>
              </w:rPr>
            </w:pPr>
            <w:proofErr w:type="spellStart"/>
            <w:r>
              <w:rPr>
                <w:rFonts w:ascii="Arial" w:hAnsi="Arial" w:cs="Arial"/>
                <w:i/>
                <w:iCs/>
                <w:color w:val="000000"/>
              </w:rPr>
              <w:t>Ceráamica</w:t>
            </w:r>
            <w:proofErr w:type="spellEnd"/>
            <w:r>
              <w:rPr>
                <w:rFonts w:ascii="Arial" w:hAnsi="Arial" w:cs="Arial"/>
                <w:i/>
                <w:iCs/>
                <w:color w:val="000000"/>
              </w:rPr>
              <w:t xml:space="preserve"> 60 x 60 </w:t>
            </w:r>
            <w:proofErr w:type="spellStart"/>
            <w:proofErr w:type="gramStart"/>
            <w:r>
              <w:rPr>
                <w:rFonts w:ascii="Arial" w:hAnsi="Arial" w:cs="Arial"/>
                <w:i/>
                <w:iCs/>
                <w:color w:val="000000"/>
              </w:rPr>
              <w:t>cms</w:t>
            </w:r>
            <w:proofErr w:type="spellEnd"/>
            <w:r>
              <w:rPr>
                <w:rFonts w:ascii="Arial" w:hAnsi="Arial" w:cs="Arial"/>
                <w:i/>
                <w:iCs/>
                <w:color w:val="000000"/>
              </w:rPr>
              <w:t xml:space="preserve"> ,</w:t>
            </w:r>
            <w:proofErr w:type="gramEnd"/>
            <w:r>
              <w:rPr>
                <w:rFonts w:ascii="Arial" w:hAnsi="Arial" w:cs="Arial"/>
                <w:i/>
                <w:iCs/>
                <w:color w:val="000000"/>
              </w:rPr>
              <w:t xml:space="preserve"> color gris, antideslizante</w:t>
            </w:r>
          </w:p>
        </w:tc>
      </w:tr>
      <w:tr w:rsidR="0048019D" w14:paraId="6F59497A"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4B515894"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0ABFF0C6" w14:textId="77777777" w:rsidR="0048019D" w:rsidRDefault="0048019D">
            <w:pPr>
              <w:jc w:val="both"/>
              <w:rPr>
                <w:rFonts w:ascii="Arial" w:hAnsi="Arial" w:cs="Arial"/>
                <w:b/>
                <w:bCs/>
                <w:color w:val="16365C"/>
              </w:rPr>
            </w:pPr>
            <w:r>
              <w:rPr>
                <w:rFonts w:ascii="Arial" w:hAnsi="Arial" w:cs="Arial"/>
                <w:b/>
                <w:bCs/>
                <w:color w:val="16365C"/>
              </w:rPr>
              <w:t> </w:t>
            </w:r>
          </w:p>
        </w:tc>
        <w:tc>
          <w:tcPr>
            <w:tcW w:w="2101" w:type="dxa"/>
            <w:tcBorders>
              <w:top w:val="nil"/>
              <w:left w:val="single" w:sz="4" w:space="0" w:color="auto"/>
              <w:bottom w:val="single" w:sz="4" w:space="0" w:color="auto"/>
              <w:right w:val="nil"/>
            </w:tcBorders>
            <w:shd w:val="clear" w:color="000000" w:fill="FFFFFF"/>
            <w:vAlign w:val="center"/>
            <w:hideMark/>
          </w:tcPr>
          <w:p w14:paraId="00848897" w14:textId="77777777" w:rsidR="0048019D" w:rsidRDefault="0048019D">
            <w:pPr>
              <w:rPr>
                <w:rFonts w:ascii="Arial" w:hAnsi="Arial" w:cs="Arial"/>
                <w:color w:val="000000"/>
              </w:rPr>
            </w:pPr>
            <w:r>
              <w:rPr>
                <w:rFonts w:ascii="Arial" w:hAnsi="Arial" w:cs="Arial"/>
                <w:color w:val="000000"/>
              </w:rPr>
              <w:t>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7778C638" w14:textId="77777777" w:rsidR="0048019D" w:rsidRDefault="0048019D">
            <w:pPr>
              <w:rPr>
                <w:rFonts w:ascii="Arial" w:hAnsi="Arial" w:cs="Arial"/>
                <w:i/>
                <w:iCs/>
                <w:color w:val="000000"/>
              </w:rPr>
            </w:pPr>
            <w:r>
              <w:rPr>
                <w:rFonts w:ascii="Arial" w:hAnsi="Arial" w:cs="Arial"/>
                <w:i/>
                <w:iCs/>
                <w:color w:val="000000"/>
              </w:rPr>
              <w:t> </w:t>
            </w:r>
          </w:p>
        </w:tc>
      </w:tr>
      <w:tr w:rsidR="0048019D" w14:paraId="7A8C6FF6" w14:textId="77777777" w:rsidTr="00810FC0">
        <w:trPr>
          <w:trHeight w:val="42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4F64D1B8"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C5D9F1"/>
            <w:vAlign w:val="center"/>
            <w:hideMark/>
          </w:tcPr>
          <w:p w14:paraId="69CE582F"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PINTURA</w:t>
            </w:r>
          </w:p>
        </w:tc>
        <w:tc>
          <w:tcPr>
            <w:tcW w:w="2101" w:type="dxa"/>
            <w:tcBorders>
              <w:top w:val="nil"/>
              <w:left w:val="single" w:sz="4" w:space="0" w:color="auto"/>
              <w:bottom w:val="single" w:sz="4" w:space="0" w:color="auto"/>
              <w:right w:val="nil"/>
            </w:tcBorders>
            <w:shd w:val="clear" w:color="000000" w:fill="FFFFFF"/>
            <w:vAlign w:val="center"/>
            <w:hideMark/>
          </w:tcPr>
          <w:p w14:paraId="2C19E2D6" w14:textId="77777777" w:rsidR="0048019D" w:rsidRDefault="0048019D">
            <w:pPr>
              <w:rPr>
                <w:rFonts w:ascii="Arial" w:hAnsi="Arial" w:cs="Arial"/>
                <w:color w:val="000000"/>
              </w:rPr>
            </w:pPr>
            <w:r>
              <w:rPr>
                <w:rFonts w:ascii="Arial" w:hAnsi="Arial" w:cs="Arial"/>
                <w:color w:val="000000"/>
              </w:rPr>
              <w:t>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781FE476" w14:textId="77777777" w:rsidR="0048019D" w:rsidRDefault="0048019D">
            <w:pPr>
              <w:rPr>
                <w:rFonts w:ascii="Arial" w:hAnsi="Arial" w:cs="Arial"/>
                <w:i/>
                <w:iCs/>
                <w:color w:val="000000"/>
              </w:rPr>
            </w:pPr>
            <w:r>
              <w:rPr>
                <w:rFonts w:ascii="Arial" w:hAnsi="Arial" w:cs="Arial"/>
                <w:i/>
                <w:iCs/>
                <w:color w:val="000000"/>
              </w:rPr>
              <w:t> </w:t>
            </w:r>
          </w:p>
        </w:tc>
      </w:tr>
      <w:tr w:rsidR="0048019D" w14:paraId="7DA4999E"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78B01C30"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173645F7" w14:textId="77777777" w:rsidR="0048019D" w:rsidRDefault="0048019D">
            <w:pPr>
              <w:jc w:val="both"/>
              <w:rPr>
                <w:rFonts w:ascii="Arial" w:hAnsi="Arial" w:cs="Arial"/>
                <w:b/>
                <w:bCs/>
                <w:color w:val="16365C"/>
              </w:rPr>
            </w:pPr>
            <w:r>
              <w:rPr>
                <w:rFonts w:ascii="Arial" w:hAnsi="Arial" w:cs="Arial"/>
                <w:b/>
                <w:bCs/>
                <w:color w:val="16365C"/>
              </w:rPr>
              <w:t> </w:t>
            </w:r>
          </w:p>
        </w:tc>
        <w:tc>
          <w:tcPr>
            <w:tcW w:w="2101" w:type="dxa"/>
            <w:tcBorders>
              <w:top w:val="nil"/>
              <w:left w:val="single" w:sz="4" w:space="0" w:color="auto"/>
              <w:bottom w:val="single" w:sz="4" w:space="0" w:color="auto"/>
              <w:right w:val="nil"/>
            </w:tcBorders>
            <w:shd w:val="clear" w:color="000000" w:fill="FFFFFF"/>
            <w:vAlign w:val="center"/>
            <w:hideMark/>
          </w:tcPr>
          <w:p w14:paraId="1826D732" w14:textId="77777777" w:rsidR="0048019D" w:rsidRDefault="0048019D">
            <w:pPr>
              <w:rPr>
                <w:rFonts w:ascii="Arial" w:hAnsi="Arial" w:cs="Arial"/>
                <w:color w:val="000000"/>
              </w:rPr>
            </w:pPr>
            <w:r>
              <w:rPr>
                <w:rFonts w:ascii="Arial" w:hAnsi="Arial" w:cs="Arial"/>
                <w:color w:val="000000"/>
              </w:rPr>
              <w:t xml:space="preserve">Pintura Interior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251A5110" w14:textId="77777777" w:rsidR="0048019D" w:rsidRDefault="0048019D">
            <w:pPr>
              <w:rPr>
                <w:rFonts w:ascii="Arial" w:hAnsi="Arial" w:cs="Arial"/>
                <w:i/>
                <w:iCs/>
                <w:color w:val="000000"/>
              </w:rPr>
            </w:pPr>
            <w:proofErr w:type="spellStart"/>
            <w:r>
              <w:rPr>
                <w:rFonts w:ascii="Arial" w:hAnsi="Arial" w:cs="Arial"/>
                <w:i/>
                <w:iCs/>
                <w:color w:val="000000"/>
              </w:rPr>
              <w:t>Semigloss</w:t>
            </w:r>
            <w:proofErr w:type="spellEnd"/>
            <w:r>
              <w:rPr>
                <w:rFonts w:ascii="Arial" w:hAnsi="Arial" w:cs="Arial"/>
                <w:i/>
                <w:iCs/>
                <w:color w:val="000000"/>
              </w:rPr>
              <w:t xml:space="preserve"> (2 manos)</w:t>
            </w:r>
          </w:p>
        </w:tc>
      </w:tr>
      <w:tr w:rsidR="0048019D" w14:paraId="08A60D61"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2EA63531"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395356C4" w14:textId="77777777" w:rsidR="0048019D" w:rsidRDefault="0048019D">
            <w:pPr>
              <w:jc w:val="both"/>
              <w:rPr>
                <w:rFonts w:ascii="Arial" w:hAnsi="Arial" w:cs="Arial"/>
                <w:b/>
                <w:bCs/>
                <w:color w:val="16365C"/>
              </w:rPr>
            </w:pPr>
            <w:r>
              <w:rPr>
                <w:rFonts w:ascii="Arial" w:hAnsi="Arial" w:cs="Arial"/>
                <w:b/>
                <w:bCs/>
                <w:color w:val="16365C"/>
              </w:rPr>
              <w:t> </w:t>
            </w:r>
          </w:p>
        </w:tc>
        <w:tc>
          <w:tcPr>
            <w:tcW w:w="2101" w:type="dxa"/>
            <w:tcBorders>
              <w:top w:val="nil"/>
              <w:left w:val="single" w:sz="4" w:space="0" w:color="auto"/>
              <w:bottom w:val="single" w:sz="4" w:space="0" w:color="auto"/>
              <w:right w:val="nil"/>
            </w:tcBorders>
            <w:shd w:val="clear" w:color="000000" w:fill="FFFFFF"/>
            <w:vAlign w:val="center"/>
            <w:hideMark/>
          </w:tcPr>
          <w:p w14:paraId="4D347F5C" w14:textId="77777777" w:rsidR="0048019D" w:rsidRDefault="0048019D">
            <w:pPr>
              <w:rPr>
                <w:rFonts w:ascii="Arial" w:hAnsi="Arial" w:cs="Arial"/>
                <w:color w:val="000000"/>
              </w:rPr>
            </w:pPr>
            <w:r>
              <w:rPr>
                <w:rFonts w:ascii="Arial" w:hAnsi="Arial" w:cs="Arial"/>
                <w:color w:val="000000"/>
              </w:rPr>
              <w:t>Pintura Exterior</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7206C44F" w14:textId="77777777" w:rsidR="0048019D" w:rsidRDefault="0048019D">
            <w:pPr>
              <w:rPr>
                <w:rFonts w:ascii="Arial" w:hAnsi="Arial" w:cs="Arial"/>
                <w:i/>
                <w:iCs/>
                <w:color w:val="000000"/>
              </w:rPr>
            </w:pPr>
            <w:proofErr w:type="spellStart"/>
            <w:r>
              <w:rPr>
                <w:rFonts w:ascii="Arial" w:hAnsi="Arial" w:cs="Arial"/>
                <w:i/>
                <w:iCs/>
                <w:color w:val="000000"/>
              </w:rPr>
              <w:t>Acrilica</w:t>
            </w:r>
            <w:proofErr w:type="spellEnd"/>
            <w:r>
              <w:rPr>
                <w:rFonts w:ascii="Arial" w:hAnsi="Arial" w:cs="Arial"/>
                <w:i/>
                <w:iCs/>
                <w:color w:val="000000"/>
              </w:rPr>
              <w:t xml:space="preserve"> </w:t>
            </w:r>
          </w:p>
        </w:tc>
      </w:tr>
      <w:tr w:rsidR="0048019D" w14:paraId="344650C6"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655BED52"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single" w:sz="4" w:space="0" w:color="auto"/>
            </w:tcBorders>
            <w:shd w:val="clear" w:color="000000" w:fill="FFFFFF"/>
            <w:vAlign w:val="center"/>
            <w:hideMark/>
          </w:tcPr>
          <w:p w14:paraId="12AC4DA4" w14:textId="77777777" w:rsidR="0048019D" w:rsidRDefault="0048019D">
            <w:pPr>
              <w:jc w:val="both"/>
              <w:rPr>
                <w:rFonts w:ascii="Arial" w:hAnsi="Arial" w:cs="Arial"/>
                <w:color w:val="000000"/>
              </w:rPr>
            </w:pPr>
            <w:r>
              <w:rPr>
                <w:rFonts w:ascii="Arial" w:hAnsi="Arial" w:cs="Arial"/>
                <w:color w:val="000000"/>
              </w:rPr>
              <w:t> </w:t>
            </w:r>
          </w:p>
        </w:tc>
        <w:tc>
          <w:tcPr>
            <w:tcW w:w="2101" w:type="dxa"/>
            <w:tcBorders>
              <w:top w:val="nil"/>
              <w:left w:val="nil"/>
              <w:bottom w:val="single" w:sz="4" w:space="0" w:color="auto"/>
              <w:right w:val="nil"/>
            </w:tcBorders>
            <w:shd w:val="clear" w:color="000000" w:fill="FFFFFF"/>
            <w:vAlign w:val="center"/>
            <w:hideMark/>
          </w:tcPr>
          <w:p w14:paraId="772B40CD" w14:textId="77777777" w:rsidR="0048019D" w:rsidRDefault="0048019D">
            <w:pPr>
              <w:rPr>
                <w:rFonts w:ascii="Arial" w:hAnsi="Arial" w:cs="Arial"/>
                <w:color w:val="000000"/>
              </w:rPr>
            </w:pPr>
            <w:r>
              <w:rPr>
                <w:rFonts w:ascii="Arial" w:hAnsi="Arial" w:cs="Arial"/>
                <w:color w:val="000000"/>
              </w:rPr>
              <w:t>Pintura de Techo</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5161E977" w14:textId="77777777" w:rsidR="0048019D" w:rsidRDefault="0048019D">
            <w:pPr>
              <w:rPr>
                <w:rFonts w:ascii="Arial" w:hAnsi="Arial" w:cs="Arial"/>
                <w:i/>
                <w:iCs/>
                <w:color w:val="000000"/>
              </w:rPr>
            </w:pPr>
            <w:proofErr w:type="spellStart"/>
            <w:r>
              <w:rPr>
                <w:rFonts w:ascii="Arial" w:hAnsi="Arial" w:cs="Arial"/>
                <w:i/>
                <w:iCs/>
                <w:color w:val="000000"/>
              </w:rPr>
              <w:t>Acrilica</w:t>
            </w:r>
            <w:proofErr w:type="spellEnd"/>
            <w:r>
              <w:rPr>
                <w:rFonts w:ascii="Arial" w:hAnsi="Arial" w:cs="Arial"/>
                <w:i/>
                <w:iCs/>
                <w:color w:val="000000"/>
              </w:rPr>
              <w:t xml:space="preserve"> </w:t>
            </w:r>
          </w:p>
        </w:tc>
      </w:tr>
      <w:tr w:rsidR="0048019D" w14:paraId="2CDD81C9" w14:textId="77777777" w:rsidTr="00810FC0">
        <w:trPr>
          <w:trHeight w:val="42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08958DE8"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6C71A5D1"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 </w:t>
            </w:r>
          </w:p>
        </w:tc>
        <w:tc>
          <w:tcPr>
            <w:tcW w:w="2101" w:type="dxa"/>
            <w:tcBorders>
              <w:top w:val="nil"/>
              <w:left w:val="single" w:sz="4" w:space="0" w:color="auto"/>
              <w:bottom w:val="single" w:sz="4" w:space="0" w:color="auto"/>
              <w:right w:val="nil"/>
            </w:tcBorders>
            <w:shd w:val="clear" w:color="000000" w:fill="FFFFFF"/>
            <w:vAlign w:val="center"/>
            <w:hideMark/>
          </w:tcPr>
          <w:p w14:paraId="5EF32707" w14:textId="77777777" w:rsidR="0048019D" w:rsidRDefault="0048019D">
            <w:pPr>
              <w:rPr>
                <w:rFonts w:ascii="Arial" w:hAnsi="Arial" w:cs="Arial"/>
                <w:color w:val="000000"/>
              </w:rPr>
            </w:pPr>
            <w:r>
              <w:rPr>
                <w:rFonts w:ascii="Arial" w:hAnsi="Arial" w:cs="Arial"/>
                <w:color w:val="000000"/>
              </w:rPr>
              <w:t>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312D2B29" w14:textId="77777777" w:rsidR="0048019D" w:rsidRDefault="0048019D">
            <w:pPr>
              <w:rPr>
                <w:rFonts w:ascii="Arial" w:hAnsi="Arial" w:cs="Arial"/>
                <w:i/>
                <w:iCs/>
                <w:color w:val="000000"/>
              </w:rPr>
            </w:pPr>
            <w:r>
              <w:rPr>
                <w:rFonts w:ascii="Arial" w:hAnsi="Arial" w:cs="Arial"/>
                <w:i/>
                <w:iCs/>
                <w:color w:val="000000"/>
              </w:rPr>
              <w:t> </w:t>
            </w:r>
          </w:p>
        </w:tc>
      </w:tr>
      <w:tr w:rsidR="0048019D" w14:paraId="1B258FF4" w14:textId="77777777" w:rsidTr="00810FC0">
        <w:trPr>
          <w:trHeight w:val="42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48C8D735"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C5D9F1"/>
            <w:vAlign w:val="center"/>
            <w:hideMark/>
          </w:tcPr>
          <w:p w14:paraId="5BF4E844"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 xml:space="preserve">MUROS </w:t>
            </w:r>
          </w:p>
        </w:tc>
        <w:tc>
          <w:tcPr>
            <w:tcW w:w="2101" w:type="dxa"/>
            <w:tcBorders>
              <w:top w:val="nil"/>
              <w:left w:val="single" w:sz="4" w:space="0" w:color="auto"/>
              <w:bottom w:val="single" w:sz="4" w:space="0" w:color="auto"/>
              <w:right w:val="nil"/>
            </w:tcBorders>
            <w:shd w:val="clear" w:color="000000" w:fill="FFFFFF"/>
            <w:vAlign w:val="center"/>
            <w:hideMark/>
          </w:tcPr>
          <w:p w14:paraId="5D7F54A3" w14:textId="77777777" w:rsidR="0048019D" w:rsidRDefault="0048019D">
            <w:pPr>
              <w:rPr>
                <w:rFonts w:ascii="Arial" w:hAnsi="Arial" w:cs="Arial"/>
                <w:color w:val="000000"/>
              </w:rPr>
            </w:pPr>
            <w:r>
              <w:rPr>
                <w:rFonts w:ascii="Arial" w:hAnsi="Arial" w:cs="Arial"/>
                <w:color w:val="000000"/>
              </w:rPr>
              <w:t>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78DEEC8B" w14:textId="77777777" w:rsidR="0048019D" w:rsidRDefault="0048019D">
            <w:pPr>
              <w:rPr>
                <w:rFonts w:ascii="Arial" w:hAnsi="Arial" w:cs="Arial"/>
                <w:i/>
                <w:iCs/>
                <w:color w:val="000000"/>
              </w:rPr>
            </w:pPr>
            <w:r>
              <w:rPr>
                <w:rFonts w:ascii="Arial" w:hAnsi="Arial" w:cs="Arial"/>
                <w:i/>
                <w:iCs/>
                <w:color w:val="000000"/>
              </w:rPr>
              <w:t> </w:t>
            </w:r>
          </w:p>
        </w:tc>
      </w:tr>
      <w:tr w:rsidR="0048019D" w14:paraId="14B29907" w14:textId="77777777" w:rsidTr="00810FC0">
        <w:trPr>
          <w:trHeight w:val="180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0B103612"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nil"/>
              <w:bottom w:val="single" w:sz="4" w:space="0" w:color="auto"/>
              <w:right w:val="nil"/>
            </w:tcBorders>
            <w:shd w:val="clear" w:color="000000" w:fill="FFFFFF"/>
            <w:vAlign w:val="center"/>
            <w:hideMark/>
          </w:tcPr>
          <w:p w14:paraId="07F70D62" w14:textId="77777777" w:rsidR="0048019D" w:rsidRDefault="0048019D">
            <w:pPr>
              <w:jc w:val="both"/>
              <w:rPr>
                <w:rFonts w:ascii="Arial" w:hAnsi="Arial" w:cs="Arial"/>
                <w:b/>
                <w:bCs/>
                <w:color w:val="16365C"/>
              </w:rPr>
            </w:pPr>
            <w:r>
              <w:rPr>
                <w:rFonts w:ascii="Arial" w:hAnsi="Arial" w:cs="Arial"/>
                <w:b/>
                <w:bCs/>
                <w:color w:val="16365C"/>
              </w:rPr>
              <w:t> </w:t>
            </w:r>
          </w:p>
        </w:tc>
        <w:tc>
          <w:tcPr>
            <w:tcW w:w="2101" w:type="dxa"/>
            <w:tcBorders>
              <w:top w:val="nil"/>
              <w:left w:val="single" w:sz="4" w:space="0" w:color="auto"/>
              <w:bottom w:val="single" w:sz="4" w:space="0" w:color="auto"/>
              <w:right w:val="nil"/>
            </w:tcBorders>
            <w:shd w:val="clear" w:color="000000" w:fill="FFFFFF"/>
            <w:vAlign w:val="center"/>
            <w:hideMark/>
          </w:tcPr>
          <w:p w14:paraId="2BC92EF6" w14:textId="77777777" w:rsidR="0048019D" w:rsidRDefault="0048019D">
            <w:pPr>
              <w:rPr>
                <w:rFonts w:ascii="Arial" w:hAnsi="Arial" w:cs="Arial"/>
                <w:color w:val="000000"/>
              </w:rPr>
            </w:pPr>
            <w:r>
              <w:rPr>
                <w:rFonts w:ascii="Arial" w:hAnsi="Arial" w:cs="Arial"/>
                <w:color w:val="000000"/>
              </w:rPr>
              <w:t xml:space="preserve">Tratamiento </w:t>
            </w:r>
            <w:proofErr w:type="spellStart"/>
            <w:r>
              <w:rPr>
                <w:rFonts w:ascii="Arial" w:hAnsi="Arial" w:cs="Arial"/>
                <w:color w:val="000000"/>
              </w:rPr>
              <w:t>acustico</w:t>
            </w:r>
            <w:proofErr w:type="spellEnd"/>
            <w:r>
              <w:rPr>
                <w:rFonts w:ascii="Arial" w:hAnsi="Arial" w:cs="Arial"/>
                <w:color w:val="000000"/>
              </w:rPr>
              <w:t xml:space="preserve"> </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601B5C59" w14:textId="77777777" w:rsidR="0048019D" w:rsidRDefault="0048019D">
            <w:pPr>
              <w:rPr>
                <w:rFonts w:ascii="Arial" w:hAnsi="Arial" w:cs="Arial"/>
                <w:i/>
                <w:iCs/>
                <w:color w:val="000000"/>
              </w:rPr>
            </w:pPr>
            <w:r>
              <w:rPr>
                <w:rFonts w:ascii="Arial" w:hAnsi="Arial" w:cs="Arial"/>
                <w:i/>
                <w:iCs/>
                <w:color w:val="000000"/>
              </w:rPr>
              <w:t xml:space="preserve">Tratamiento </w:t>
            </w:r>
            <w:proofErr w:type="spellStart"/>
            <w:r>
              <w:rPr>
                <w:rFonts w:ascii="Arial" w:hAnsi="Arial" w:cs="Arial"/>
                <w:i/>
                <w:iCs/>
                <w:color w:val="000000"/>
              </w:rPr>
              <w:t>acustico</w:t>
            </w:r>
            <w:proofErr w:type="spellEnd"/>
            <w:r>
              <w:rPr>
                <w:rFonts w:ascii="Arial" w:hAnsi="Arial" w:cs="Arial"/>
                <w:i/>
                <w:iCs/>
                <w:color w:val="000000"/>
              </w:rPr>
              <w:t xml:space="preserve"> al </w:t>
            </w:r>
            <w:proofErr w:type="spellStart"/>
            <w:r>
              <w:rPr>
                <w:rFonts w:ascii="Arial" w:hAnsi="Arial" w:cs="Arial"/>
                <w:i/>
                <w:iCs/>
                <w:color w:val="000000"/>
              </w:rPr>
              <w:t>Sheetrock</w:t>
            </w:r>
            <w:proofErr w:type="spellEnd"/>
            <w:r>
              <w:rPr>
                <w:rFonts w:ascii="Arial" w:hAnsi="Arial" w:cs="Arial"/>
                <w:i/>
                <w:iCs/>
                <w:color w:val="000000"/>
              </w:rPr>
              <w:t xml:space="preserve"> en salones de reuniones y Cabina de </w:t>
            </w:r>
            <w:proofErr w:type="spellStart"/>
            <w:r>
              <w:rPr>
                <w:rFonts w:ascii="Arial" w:hAnsi="Arial" w:cs="Arial"/>
                <w:i/>
                <w:iCs/>
                <w:color w:val="000000"/>
              </w:rPr>
              <w:t>grabacion</w:t>
            </w:r>
            <w:proofErr w:type="spellEnd"/>
            <w:r>
              <w:rPr>
                <w:rFonts w:ascii="Arial" w:hAnsi="Arial" w:cs="Arial"/>
                <w:i/>
                <w:iCs/>
                <w:color w:val="000000"/>
              </w:rPr>
              <w:t xml:space="preserve">-Estudio de Dpto. De Comunicaciones </w:t>
            </w:r>
          </w:p>
        </w:tc>
      </w:tr>
      <w:tr w:rsidR="0048019D" w14:paraId="2287DFAC" w14:textId="77777777" w:rsidTr="00810FC0">
        <w:trPr>
          <w:trHeight w:val="1800"/>
        </w:trPr>
        <w:tc>
          <w:tcPr>
            <w:tcW w:w="741" w:type="dxa"/>
            <w:tcBorders>
              <w:top w:val="nil"/>
              <w:left w:val="single" w:sz="4" w:space="0" w:color="auto"/>
              <w:bottom w:val="single" w:sz="4" w:space="0" w:color="auto"/>
              <w:right w:val="nil"/>
            </w:tcBorders>
            <w:shd w:val="clear" w:color="auto" w:fill="auto"/>
            <w:noWrap/>
            <w:vAlign w:val="center"/>
            <w:hideMark/>
          </w:tcPr>
          <w:p w14:paraId="22A55B17" w14:textId="77777777" w:rsidR="0048019D" w:rsidRDefault="0048019D">
            <w:pPr>
              <w:jc w:val="center"/>
              <w:rPr>
                <w:rFonts w:ascii="Arial" w:hAnsi="Arial" w:cs="Arial"/>
                <w:b/>
                <w:bCs/>
                <w:color w:val="000000"/>
              </w:rPr>
            </w:pPr>
            <w:r>
              <w:rPr>
                <w:rFonts w:ascii="Arial" w:hAnsi="Arial" w:cs="Arial"/>
                <w:b/>
                <w:bCs/>
                <w:color w:val="000000"/>
              </w:rPr>
              <w:lastRenderedPageBreak/>
              <w:t> </w:t>
            </w:r>
          </w:p>
        </w:tc>
        <w:tc>
          <w:tcPr>
            <w:tcW w:w="2070" w:type="dxa"/>
            <w:tcBorders>
              <w:top w:val="nil"/>
              <w:left w:val="single" w:sz="4" w:space="0" w:color="auto"/>
              <w:bottom w:val="single" w:sz="4" w:space="0" w:color="auto"/>
              <w:right w:val="nil"/>
            </w:tcBorders>
            <w:shd w:val="clear" w:color="000000" w:fill="FFFFFF"/>
            <w:vAlign w:val="center"/>
            <w:hideMark/>
          </w:tcPr>
          <w:p w14:paraId="3CA44803" w14:textId="77777777" w:rsidR="0048019D" w:rsidRDefault="0048019D">
            <w:pPr>
              <w:jc w:val="both"/>
              <w:rPr>
                <w:rFonts w:ascii="Arial" w:hAnsi="Arial" w:cs="Arial"/>
                <w:b/>
                <w:bCs/>
                <w:color w:val="16365C"/>
              </w:rPr>
            </w:pPr>
            <w:r>
              <w:rPr>
                <w:rFonts w:ascii="Arial" w:hAnsi="Arial" w:cs="Arial"/>
                <w:b/>
                <w:bCs/>
                <w:color w:val="16365C"/>
              </w:rPr>
              <w:t> </w:t>
            </w:r>
          </w:p>
        </w:tc>
        <w:tc>
          <w:tcPr>
            <w:tcW w:w="2101" w:type="dxa"/>
            <w:tcBorders>
              <w:top w:val="nil"/>
              <w:left w:val="single" w:sz="4" w:space="0" w:color="auto"/>
              <w:bottom w:val="single" w:sz="4" w:space="0" w:color="auto"/>
              <w:right w:val="nil"/>
            </w:tcBorders>
            <w:shd w:val="clear" w:color="000000" w:fill="FFFFFF"/>
            <w:vAlign w:val="center"/>
            <w:hideMark/>
          </w:tcPr>
          <w:p w14:paraId="056B7FF2" w14:textId="77777777" w:rsidR="0048019D" w:rsidRDefault="0048019D">
            <w:pPr>
              <w:rPr>
                <w:rFonts w:ascii="Arial" w:hAnsi="Arial" w:cs="Arial"/>
                <w:color w:val="000000"/>
              </w:rPr>
            </w:pPr>
            <w:proofErr w:type="spellStart"/>
            <w:r>
              <w:rPr>
                <w:rFonts w:ascii="Arial" w:hAnsi="Arial" w:cs="Arial"/>
                <w:color w:val="000000"/>
              </w:rPr>
              <w:t>Sheetrock</w:t>
            </w:r>
            <w:proofErr w:type="spellEnd"/>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08182D20" w14:textId="77777777" w:rsidR="0048019D" w:rsidRDefault="0048019D">
            <w:pPr>
              <w:rPr>
                <w:rFonts w:ascii="Arial" w:hAnsi="Arial" w:cs="Arial"/>
                <w:i/>
                <w:iCs/>
                <w:color w:val="000000"/>
              </w:rPr>
            </w:pPr>
            <w:proofErr w:type="spellStart"/>
            <w:r>
              <w:rPr>
                <w:rFonts w:ascii="Arial" w:hAnsi="Arial" w:cs="Arial"/>
                <w:i/>
                <w:iCs/>
                <w:color w:val="000000"/>
              </w:rPr>
              <w:t>Sheetrock</w:t>
            </w:r>
            <w:proofErr w:type="spellEnd"/>
            <w:r>
              <w:rPr>
                <w:rFonts w:ascii="Arial" w:hAnsi="Arial" w:cs="Arial"/>
                <w:i/>
                <w:iCs/>
                <w:color w:val="000000"/>
              </w:rPr>
              <w:t xml:space="preserve"> para divisiones en cristal debe ir a una altura de 0.50m bajo el </w:t>
            </w:r>
            <w:proofErr w:type="gramStart"/>
            <w:r>
              <w:rPr>
                <w:rFonts w:ascii="Arial" w:hAnsi="Arial" w:cs="Arial"/>
                <w:i/>
                <w:iCs/>
                <w:color w:val="000000"/>
              </w:rPr>
              <w:t>cristal  y</w:t>
            </w:r>
            <w:proofErr w:type="gramEnd"/>
            <w:r>
              <w:rPr>
                <w:rFonts w:ascii="Arial" w:hAnsi="Arial" w:cs="Arial"/>
                <w:i/>
                <w:iCs/>
                <w:color w:val="000000"/>
              </w:rPr>
              <w:t xml:space="preserve"> sobre </w:t>
            </w:r>
            <w:proofErr w:type="spellStart"/>
            <w:r>
              <w:rPr>
                <w:rFonts w:ascii="Arial" w:hAnsi="Arial" w:cs="Arial"/>
                <w:i/>
                <w:iCs/>
                <w:color w:val="000000"/>
              </w:rPr>
              <w:t>crisltal</w:t>
            </w:r>
            <w:proofErr w:type="spellEnd"/>
            <w:r>
              <w:rPr>
                <w:rFonts w:ascii="Arial" w:hAnsi="Arial" w:cs="Arial"/>
                <w:i/>
                <w:iCs/>
                <w:color w:val="000000"/>
              </w:rPr>
              <w:t xml:space="preserve"> 0.30m en pasillos y oficinas </w:t>
            </w:r>
          </w:p>
        </w:tc>
      </w:tr>
      <w:tr w:rsidR="0048019D" w14:paraId="23D96280" w14:textId="77777777" w:rsidTr="00810FC0">
        <w:trPr>
          <w:trHeight w:val="2400"/>
        </w:trPr>
        <w:tc>
          <w:tcPr>
            <w:tcW w:w="741" w:type="dxa"/>
            <w:tcBorders>
              <w:top w:val="nil"/>
              <w:left w:val="single" w:sz="4" w:space="0" w:color="auto"/>
              <w:bottom w:val="single" w:sz="4" w:space="0" w:color="auto"/>
              <w:right w:val="nil"/>
            </w:tcBorders>
            <w:shd w:val="clear" w:color="auto" w:fill="auto"/>
            <w:noWrap/>
            <w:vAlign w:val="center"/>
            <w:hideMark/>
          </w:tcPr>
          <w:p w14:paraId="519C820E" w14:textId="77777777" w:rsidR="0048019D" w:rsidRDefault="0048019D">
            <w:pPr>
              <w:jc w:val="center"/>
              <w:rPr>
                <w:rFonts w:ascii="Arial" w:hAnsi="Arial" w:cs="Arial"/>
                <w:b/>
                <w:bCs/>
                <w:color w:val="000000"/>
              </w:rPr>
            </w:pPr>
            <w:r>
              <w:rPr>
                <w:rFonts w:ascii="Arial" w:hAnsi="Arial" w:cs="Arial"/>
                <w:b/>
                <w:bCs/>
                <w:color w:val="000000"/>
              </w:rPr>
              <w:t> </w:t>
            </w:r>
          </w:p>
        </w:tc>
        <w:tc>
          <w:tcPr>
            <w:tcW w:w="2070" w:type="dxa"/>
            <w:tcBorders>
              <w:top w:val="nil"/>
              <w:left w:val="single" w:sz="4" w:space="0" w:color="auto"/>
              <w:bottom w:val="single" w:sz="4" w:space="0" w:color="auto"/>
              <w:right w:val="nil"/>
            </w:tcBorders>
            <w:shd w:val="clear" w:color="000000" w:fill="FFFFFF"/>
            <w:vAlign w:val="center"/>
            <w:hideMark/>
          </w:tcPr>
          <w:p w14:paraId="7C36323E" w14:textId="77777777" w:rsidR="0048019D" w:rsidRDefault="0048019D">
            <w:pPr>
              <w:jc w:val="both"/>
              <w:rPr>
                <w:rFonts w:ascii="Arial" w:hAnsi="Arial" w:cs="Arial"/>
                <w:b/>
                <w:bCs/>
                <w:color w:val="16365C"/>
              </w:rPr>
            </w:pPr>
            <w:r>
              <w:rPr>
                <w:rFonts w:ascii="Arial" w:hAnsi="Arial" w:cs="Arial"/>
                <w:b/>
                <w:bCs/>
                <w:color w:val="16365C"/>
              </w:rPr>
              <w:t> </w:t>
            </w:r>
          </w:p>
        </w:tc>
        <w:tc>
          <w:tcPr>
            <w:tcW w:w="2101" w:type="dxa"/>
            <w:tcBorders>
              <w:top w:val="nil"/>
              <w:left w:val="single" w:sz="4" w:space="0" w:color="auto"/>
              <w:bottom w:val="single" w:sz="4" w:space="0" w:color="auto"/>
              <w:right w:val="nil"/>
            </w:tcBorders>
            <w:shd w:val="clear" w:color="000000" w:fill="FFFFFF"/>
            <w:vAlign w:val="center"/>
            <w:hideMark/>
          </w:tcPr>
          <w:p w14:paraId="46326896" w14:textId="77777777" w:rsidR="0048019D" w:rsidRDefault="0048019D">
            <w:pPr>
              <w:rPr>
                <w:rFonts w:ascii="Arial" w:hAnsi="Arial" w:cs="Arial"/>
                <w:color w:val="000000"/>
              </w:rPr>
            </w:pPr>
            <w:r>
              <w:rPr>
                <w:rFonts w:ascii="Arial" w:hAnsi="Arial" w:cs="Arial"/>
                <w:color w:val="000000"/>
              </w:rPr>
              <w:t xml:space="preserve">Muros de </w:t>
            </w:r>
            <w:proofErr w:type="spellStart"/>
            <w:r>
              <w:rPr>
                <w:rFonts w:ascii="Arial" w:hAnsi="Arial" w:cs="Arial"/>
                <w:color w:val="000000"/>
              </w:rPr>
              <w:t>Hormigon</w:t>
            </w:r>
            <w:proofErr w:type="spellEnd"/>
            <w:r>
              <w:rPr>
                <w:rFonts w:ascii="Arial" w:hAnsi="Arial" w:cs="Arial"/>
                <w:color w:val="000000"/>
              </w:rPr>
              <w:t xml:space="preserve"> de 6''</w:t>
            </w:r>
          </w:p>
        </w:tc>
        <w:tc>
          <w:tcPr>
            <w:tcW w:w="3008" w:type="dxa"/>
            <w:tcBorders>
              <w:top w:val="nil"/>
              <w:left w:val="single" w:sz="4" w:space="0" w:color="auto"/>
              <w:bottom w:val="single" w:sz="4" w:space="0" w:color="auto"/>
              <w:right w:val="single" w:sz="4" w:space="0" w:color="auto"/>
            </w:tcBorders>
            <w:shd w:val="clear" w:color="auto" w:fill="auto"/>
            <w:vAlign w:val="center"/>
            <w:hideMark/>
          </w:tcPr>
          <w:p w14:paraId="16E32A45" w14:textId="77777777" w:rsidR="0048019D" w:rsidRDefault="0048019D">
            <w:pPr>
              <w:rPr>
                <w:rFonts w:ascii="Arial" w:hAnsi="Arial" w:cs="Arial"/>
                <w:i/>
                <w:iCs/>
                <w:color w:val="000000"/>
              </w:rPr>
            </w:pPr>
            <w:r>
              <w:rPr>
                <w:rFonts w:ascii="Arial" w:hAnsi="Arial" w:cs="Arial"/>
                <w:i/>
                <w:iCs/>
                <w:color w:val="000000"/>
              </w:rPr>
              <w:t xml:space="preserve">Muros de </w:t>
            </w:r>
            <w:proofErr w:type="spellStart"/>
            <w:r>
              <w:rPr>
                <w:rFonts w:ascii="Arial" w:hAnsi="Arial" w:cs="Arial"/>
                <w:i/>
                <w:iCs/>
                <w:color w:val="000000"/>
              </w:rPr>
              <w:t>Hormigon</w:t>
            </w:r>
            <w:proofErr w:type="spellEnd"/>
            <w:r>
              <w:rPr>
                <w:rFonts w:ascii="Arial" w:hAnsi="Arial" w:cs="Arial"/>
                <w:i/>
                <w:iCs/>
                <w:color w:val="000000"/>
              </w:rPr>
              <w:t xml:space="preserve"> en baños Generales de empleados y Visitas, en baños de Sub-</w:t>
            </w:r>
            <w:proofErr w:type="gramStart"/>
            <w:r>
              <w:rPr>
                <w:rFonts w:ascii="Arial" w:hAnsi="Arial" w:cs="Arial"/>
                <w:i/>
                <w:iCs/>
                <w:color w:val="000000"/>
              </w:rPr>
              <w:t>Directores</w:t>
            </w:r>
            <w:proofErr w:type="gramEnd"/>
            <w:r>
              <w:rPr>
                <w:rFonts w:ascii="Arial" w:hAnsi="Arial" w:cs="Arial"/>
                <w:i/>
                <w:iCs/>
                <w:color w:val="000000"/>
              </w:rPr>
              <w:t xml:space="preserve">, en Laboratorio -Cocina y en </w:t>
            </w:r>
            <w:proofErr w:type="spellStart"/>
            <w:r>
              <w:rPr>
                <w:rFonts w:ascii="Arial" w:hAnsi="Arial" w:cs="Arial"/>
                <w:i/>
                <w:iCs/>
                <w:color w:val="000000"/>
              </w:rPr>
              <w:t>Area</w:t>
            </w:r>
            <w:proofErr w:type="spellEnd"/>
            <w:r>
              <w:rPr>
                <w:rFonts w:ascii="Arial" w:hAnsi="Arial" w:cs="Arial"/>
                <w:i/>
                <w:iCs/>
                <w:color w:val="000000"/>
              </w:rPr>
              <w:t xml:space="preserve"> de </w:t>
            </w:r>
            <w:proofErr w:type="spellStart"/>
            <w:r>
              <w:rPr>
                <w:rFonts w:ascii="Arial" w:hAnsi="Arial" w:cs="Arial"/>
                <w:i/>
                <w:iCs/>
                <w:color w:val="000000"/>
              </w:rPr>
              <w:t>evaluacion</w:t>
            </w:r>
            <w:proofErr w:type="spellEnd"/>
            <w:r>
              <w:rPr>
                <w:rFonts w:ascii="Arial" w:hAnsi="Arial" w:cs="Arial"/>
                <w:i/>
                <w:iCs/>
                <w:color w:val="000000"/>
              </w:rPr>
              <w:t xml:space="preserve"> de producto.</w:t>
            </w:r>
          </w:p>
        </w:tc>
      </w:tr>
      <w:tr w:rsidR="0048019D" w14:paraId="50455925"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5A47C46"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724076F9"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101" w:type="dxa"/>
            <w:tcBorders>
              <w:top w:val="nil"/>
              <w:left w:val="nil"/>
              <w:bottom w:val="single" w:sz="4" w:space="0" w:color="auto"/>
              <w:right w:val="single" w:sz="4" w:space="0" w:color="auto"/>
            </w:tcBorders>
            <w:shd w:val="clear" w:color="auto" w:fill="auto"/>
            <w:noWrap/>
            <w:vAlign w:val="bottom"/>
            <w:hideMark/>
          </w:tcPr>
          <w:p w14:paraId="2E211DBA"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3008" w:type="dxa"/>
            <w:tcBorders>
              <w:top w:val="nil"/>
              <w:left w:val="nil"/>
              <w:bottom w:val="single" w:sz="4" w:space="0" w:color="auto"/>
              <w:right w:val="single" w:sz="4" w:space="0" w:color="auto"/>
            </w:tcBorders>
            <w:shd w:val="clear" w:color="auto" w:fill="auto"/>
            <w:noWrap/>
            <w:vAlign w:val="bottom"/>
            <w:hideMark/>
          </w:tcPr>
          <w:p w14:paraId="477E385E" w14:textId="77777777" w:rsidR="0048019D" w:rsidRDefault="0048019D">
            <w:pPr>
              <w:rPr>
                <w:rFonts w:ascii="Arial" w:hAnsi="Arial" w:cs="Arial"/>
                <w:color w:val="000000"/>
              </w:rPr>
            </w:pPr>
            <w:r>
              <w:rPr>
                <w:rFonts w:ascii="Arial" w:hAnsi="Arial" w:cs="Arial"/>
                <w:color w:val="000000"/>
              </w:rPr>
              <w:t> </w:t>
            </w:r>
          </w:p>
        </w:tc>
      </w:tr>
      <w:tr w:rsidR="0048019D" w14:paraId="7CCD3FCD" w14:textId="77777777" w:rsidTr="00810FC0">
        <w:trPr>
          <w:trHeight w:val="210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F79C8F8"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070" w:type="dxa"/>
            <w:tcBorders>
              <w:top w:val="nil"/>
              <w:left w:val="nil"/>
              <w:bottom w:val="single" w:sz="4" w:space="0" w:color="auto"/>
              <w:right w:val="nil"/>
            </w:tcBorders>
            <w:shd w:val="clear" w:color="000000" w:fill="C5D9F1"/>
            <w:vAlign w:val="center"/>
            <w:hideMark/>
          </w:tcPr>
          <w:p w14:paraId="4E1F947B"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 xml:space="preserve">GABINETES DE COCINA </w:t>
            </w:r>
            <w:proofErr w:type="gramStart"/>
            <w:r>
              <w:rPr>
                <w:rFonts w:ascii="Aparajita" w:hAnsi="Aparajita" w:cs="Aparajita"/>
                <w:b/>
                <w:bCs/>
                <w:color w:val="16365C"/>
                <w:sz w:val="28"/>
                <w:szCs w:val="28"/>
              </w:rPr>
              <w:t>Y  LABORATORIOS</w:t>
            </w:r>
            <w:proofErr w:type="gramEnd"/>
          </w:p>
        </w:tc>
        <w:tc>
          <w:tcPr>
            <w:tcW w:w="2101" w:type="dxa"/>
            <w:tcBorders>
              <w:top w:val="nil"/>
              <w:left w:val="single" w:sz="4" w:space="0" w:color="auto"/>
              <w:bottom w:val="single" w:sz="4" w:space="0" w:color="auto"/>
              <w:right w:val="single" w:sz="4" w:space="0" w:color="auto"/>
            </w:tcBorders>
            <w:shd w:val="clear" w:color="000000" w:fill="FFFFFF"/>
            <w:noWrap/>
            <w:vAlign w:val="bottom"/>
            <w:hideMark/>
          </w:tcPr>
          <w:p w14:paraId="2C9009FA"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3008" w:type="dxa"/>
            <w:tcBorders>
              <w:top w:val="nil"/>
              <w:left w:val="nil"/>
              <w:bottom w:val="single" w:sz="4" w:space="0" w:color="auto"/>
              <w:right w:val="single" w:sz="4" w:space="0" w:color="auto"/>
            </w:tcBorders>
            <w:shd w:val="clear" w:color="auto" w:fill="auto"/>
            <w:vAlign w:val="bottom"/>
            <w:hideMark/>
          </w:tcPr>
          <w:p w14:paraId="2CDB86C0" w14:textId="77777777" w:rsidR="0048019D" w:rsidRDefault="0048019D">
            <w:pPr>
              <w:rPr>
                <w:rFonts w:ascii="Arial" w:hAnsi="Arial" w:cs="Arial"/>
                <w:color w:val="000000"/>
              </w:rPr>
            </w:pPr>
            <w:r>
              <w:rPr>
                <w:rFonts w:ascii="Arial" w:hAnsi="Arial" w:cs="Arial"/>
                <w:color w:val="000000"/>
              </w:rPr>
              <w:t xml:space="preserve">Se </w:t>
            </w:r>
            <w:proofErr w:type="gramStart"/>
            <w:r>
              <w:rPr>
                <w:rFonts w:ascii="Arial" w:hAnsi="Arial" w:cs="Arial"/>
                <w:color w:val="000000"/>
              </w:rPr>
              <w:t>colocaran</w:t>
            </w:r>
            <w:proofErr w:type="gramEnd"/>
            <w:r>
              <w:rPr>
                <w:rFonts w:ascii="Arial" w:hAnsi="Arial" w:cs="Arial"/>
                <w:color w:val="000000"/>
              </w:rPr>
              <w:t xml:space="preserve"> en </w:t>
            </w:r>
            <w:proofErr w:type="spellStart"/>
            <w:r>
              <w:rPr>
                <w:rFonts w:ascii="Arial" w:hAnsi="Arial" w:cs="Arial"/>
                <w:color w:val="000000"/>
              </w:rPr>
              <w:t>area</w:t>
            </w:r>
            <w:proofErr w:type="spellEnd"/>
            <w:r>
              <w:rPr>
                <w:rFonts w:ascii="Arial" w:hAnsi="Arial" w:cs="Arial"/>
                <w:color w:val="000000"/>
              </w:rPr>
              <w:t xml:space="preserve"> de cocinas, en laboratorio </w:t>
            </w:r>
            <w:proofErr w:type="spellStart"/>
            <w:r>
              <w:rPr>
                <w:rFonts w:ascii="Arial" w:hAnsi="Arial" w:cs="Arial"/>
                <w:color w:val="000000"/>
              </w:rPr>
              <w:t>Optico</w:t>
            </w:r>
            <w:proofErr w:type="spellEnd"/>
            <w:r>
              <w:rPr>
                <w:rFonts w:ascii="Arial" w:hAnsi="Arial" w:cs="Arial"/>
                <w:color w:val="000000"/>
              </w:rPr>
              <w:t xml:space="preserve">, </w:t>
            </w:r>
            <w:proofErr w:type="spellStart"/>
            <w:r>
              <w:rPr>
                <w:rFonts w:ascii="Arial" w:hAnsi="Arial" w:cs="Arial"/>
                <w:color w:val="000000"/>
              </w:rPr>
              <w:t>Area</w:t>
            </w:r>
            <w:proofErr w:type="spellEnd"/>
            <w:r>
              <w:rPr>
                <w:rFonts w:ascii="Arial" w:hAnsi="Arial" w:cs="Arial"/>
                <w:color w:val="000000"/>
              </w:rPr>
              <w:t xml:space="preserve"> de </w:t>
            </w:r>
            <w:proofErr w:type="spellStart"/>
            <w:r>
              <w:rPr>
                <w:rFonts w:ascii="Arial" w:hAnsi="Arial" w:cs="Arial"/>
                <w:color w:val="000000"/>
              </w:rPr>
              <w:t>evaluacion</w:t>
            </w:r>
            <w:proofErr w:type="spellEnd"/>
            <w:r>
              <w:rPr>
                <w:rFonts w:ascii="Arial" w:hAnsi="Arial" w:cs="Arial"/>
                <w:color w:val="000000"/>
              </w:rPr>
              <w:t xml:space="preserve"> de producto, laboratorio-cocina y baños. </w:t>
            </w:r>
            <w:proofErr w:type="spellStart"/>
            <w:r>
              <w:rPr>
                <w:rFonts w:ascii="Arial" w:hAnsi="Arial" w:cs="Arial"/>
                <w:color w:val="000000"/>
              </w:rPr>
              <w:t>Seran</w:t>
            </w:r>
            <w:proofErr w:type="spellEnd"/>
            <w:r>
              <w:rPr>
                <w:rFonts w:ascii="Arial" w:hAnsi="Arial" w:cs="Arial"/>
                <w:color w:val="000000"/>
              </w:rPr>
              <w:t xml:space="preserve"> de roble.</w:t>
            </w:r>
          </w:p>
        </w:tc>
      </w:tr>
      <w:tr w:rsidR="0048019D" w14:paraId="3D27F729"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9158352"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795BD7B2"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101" w:type="dxa"/>
            <w:tcBorders>
              <w:top w:val="nil"/>
              <w:left w:val="nil"/>
              <w:bottom w:val="single" w:sz="4" w:space="0" w:color="auto"/>
              <w:right w:val="single" w:sz="4" w:space="0" w:color="auto"/>
            </w:tcBorders>
            <w:shd w:val="clear" w:color="auto" w:fill="auto"/>
            <w:noWrap/>
            <w:vAlign w:val="bottom"/>
            <w:hideMark/>
          </w:tcPr>
          <w:p w14:paraId="536ED1FB"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3008" w:type="dxa"/>
            <w:tcBorders>
              <w:top w:val="nil"/>
              <w:left w:val="nil"/>
              <w:bottom w:val="single" w:sz="4" w:space="0" w:color="auto"/>
              <w:right w:val="single" w:sz="4" w:space="0" w:color="auto"/>
            </w:tcBorders>
            <w:shd w:val="clear" w:color="auto" w:fill="auto"/>
            <w:noWrap/>
            <w:vAlign w:val="bottom"/>
            <w:hideMark/>
          </w:tcPr>
          <w:p w14:paraId="5D7A7002" w14:textId="77777777" w:rsidR="0048019D" w:rsidRDefault="0048019D">
            <w:pPr>
              <w:rPr>
                <w:rFonts w:ascii="Arial" w:hAnsi="Arial" w:cs="Arial"/>
                <w:color w:val="000000"/>
              </w:rPr>
            </w:pPr>
            <w:r>
              <w:rPr>
                <w:rFonts w:ascii="Arial" w:hAnsi="Arial" w:cs="Arial"/>
                <w:color w:val="000000"/>
              </w:rPr>
              <w:t> </w:t>
            </w:r>
          </w:p>
        </w:tc>
      </w:tr>
      <w:tr w:rsidR="0048019D" w14:paraId="6A21C58B" w14:textId="77777777" w:rsidTr="00810FC0">
        <w:trPr>
          <w:trHeight w:val="126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141B217"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070" w:type="dxa"/>
            <w:tcBorders>
              <w:top w:val="nil"/>
              <w:left w:val="nil"/>
              <w:bottom w:val="single" w:sz="4" w:space="0" w:color="auto"/>
              <w:right w:val="nil"/>
            </w:tcBorders>
            <w:shd w:val="clear" w:color="000000" w:fill="C5D9F1"/>
            <w:vAlign w:val="center"/>
            <w:hideMark/>
          </w:tcPr>
          <w:p w14:paraId="105A002A"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 xml:space="preserve">PUERTAS DE CLOSET Y ARMARIOS </w:t>
            </w:r>
          </w:p>
        </w:tc>
        <w:tc>
          <w:tcPr>
            <w:tcW w:w="2101" w:type="dxa"/>
            <w:tcBorders>
              <w:top w:val="nil"/>
              <w:left w:val="single" w:sz="4" w:space="0" w:color="auto"/>
              <w:bottom w:val="single" w:sz="4" w:space="0" w:color="auto"/>
              <w:right w:val="single" w:sz="4" w:space="0" w:color="auto"/>
            </w:tcBorders>
            <w:shd w:val="clear" w:color="000000" w:fill="FFFFFF"/>
            <w:noWrap/>
            <w:vAlign w:val="bottom"/>
            <w:hideMark/>
          </w:tcPr>
          <w:p w14:paraId="67C4FCA2"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3008" w:type="dxa"/>
            <w:tcBorders>
              <w:top w:val="nil"/>
              <w:left w:val="nil"/>
              <w:bottom w:val="single" w:sz="4" w:space="0" w:color="auto"/>
              <w:right w:val="single" w:sz="4" w:space="0" w:color="auto"/>
            </w:tcBorders>
            <w:shd w:val="clear" w:color="auto" w:fill="auto"/>
            <w:vAlign w:val="bottom"/>
            <w:hideMark/>
          </w:tcPr>
          <w:p w14:paraId="0B1CC798" w14:textId="77777777" w:rsidR="0048019D" w:rsidRDefault="0048019D">
            <w:pPr>
              <w:rPr>
                <w:rFonts w:ascii="Arial" w:hAnsi="Arial" w:cs="Arial"/>
                <w:color w:val="000000"/>
              </w:rPr>
            </w:pPr>
            <w:r>
              <w:rPr>
                <w:rFonts w:ascii="Arial" w:hAnsi="Arial" w:cs="Arial"/>
                <w:color w:val="000000"/>
              </w:rPr>
              <w:t xml:space="preserve">Se </w:t>
            </w:r>
            <w:proofErr w:type="gramStart"/>
            <w:r>
              <w:rPr>
                <w:rFonts w:ascii="Arial" w:hAnsi="Arial" w:cs="Arial"/>
                <w:color w:val="000000"/>
              </w:rPr>
              <w:t>colocaran</w:t>
            </w:r>
            <w:proofErr w:type="gramEnd"/>
            <w:r>
              <w:rPr>
                <w:rFonts w:ascii="Arial" w:hAnsi="Arial" w:cs="Arial"/>
                <w:color w:val="000000"/>
              </w:rPr>
              <w:t xml:space="preserve"> en </w:t>
            </w:r>
            <w:proofErr w:type="spellStart"/>
            <w:r>
              <w:rPr>
                <w:rFonts w:ascii="Arial" w:hAnsi="Arial" w:cs="Arial"/>
                <w:color w:val="000000"/>
              </w:rPr>
              <w:t>area</w:t>
            </w:r>
            <w:proofErr w:type="spellEnd"/>
            <w:r>
              <w:rPr>
                <w:rFonts w:ascii="Arial" w:hAnsi="Arial" w:cs="Arial"/>
                <w:color w:val="000000"/>
              </w:rPr>
              <w:t xml:space="preserve"> de almacenes y oficinas. </w:t>
            </w:r>
            <w:proofErr w:type="spellStart"/>
            <w:r>
              <w:rPr>
                <w:rFonts w:ascii="Arial" w:hAnsi="Arial" w:cs="Arial"/>
                <w:color w:val="000000"/>
              </w:rPr>
              <w:t>Seran</w:t>
            </w:r>
            <w:proofErr w:type="spellEnd"/>
            <w:r>
              <w:rPr>
                <w:rFonts w:ascii="Arial" w:hAnsi="Arial" w:cs="Arial"/>
                <w:color w:val="000000"/>
              </w:rPr>
              <w:t xml:space="preserve"> de roble.</w:t>
            </w:r>
          </w:p>
        </w:tc>
      </w:tr>
      <w:tr w:rsidR="0048019D" w14:paraId="6BFE2CFA"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CA44F99"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368E5BDA"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101" w:type="dxa"/>
            <w:tcBorders>
              <w:top w:val="nil"/>
              <w:left w:val="nil"/>
              <w:bottom w:val="single" w:sz="4" w:space="0" w:color="auto"/>
              <w:right w:val="single" w:sz="4" w:space="0" w:color="auto"/>
            </w:tcBorders>
            <w:shd w:val="clear" w:color="auto" w:fill="auto"/>
            <w:noWrap/>
            <w:vAlign w:val="bottom"/>
            <w:hideMark/>
          </w:tcPr>
          <w:p w14:paraId="0E6687AD"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3008" w:type="dxa"/>
            <w:tcBorders>
              <w:top w:val="nil"/>
              <w:left w:val="nil"/>
              <w:bottom w:val="single" w:sz="4" w:space="0" w:color="auto"/>
              <w:right w:val="single" w:sz="4" w:space="0" w:color="auto"/>
            </w:tcBorders>
            <w:shd w:val="clear" w:color="auto" w:fill="auto"/>
            <w:noWrap/>
            <w:vAlign w:val="bottom"/>
            <w:hideMark/>
          </w:tcPr>
          <w:p w14:paraId="0E6FA449" w14:textId="77777777" w:rsidR="0048019D" w:rsidRDefault="0048019D">
            <w:pPr>
              <w:rPr>
                <w:rFonts w:ascii="Arial" w:hAnsi="Arial" w:cs="Arial"/>
                <w:color w:val="000000"/>
              </w:rPr>
            </w:pPr>
            <w:r>
              <w:rPr>
                <w:rFonts w:ascii="Arial" w:hAnsi="Arial" w:cs="Arial"/>
                <w:color w:val="000000"/>
              </w:rPr>
              <w:t> </w:t>
            </w:r>
          </w:p>
        </w:tc>
      </w:tr>
      <w:tr w:rsidR="0048019D" w14:paraId="47BAF509"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11107653"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3F97F93D"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101" w:type="dxa"/>
            <w:tcBorders>
              <w:top w:val="nil"/>
              <w:left w:val="nil"/>
              <w:bottom w:val="single" w:sz="4" w:space="0" w:color="auto"/>
              <w:right w:val="single" w:sz="4" w:space="0" w:color="auto"/>
            </w:tcBorders>
            <w:shd w:val="clear" w:color="auto" w:fill="auto"/>
            <w:noWrap/>
            <w:vAlign w:val="bottom"/>
            <w:hideMark/>
          </w:tcPr>
          <w:p w14:paraId="44415DA5"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3008" w:type="dxa"/>
            <w:tcBorders>
              <w:top w:val="nil"/>
              <w:left w:val="nil"/>
              <w:bottom w:val="single" w:sz="4" w:space="0" w:color="auto"/>
              <w:right w:val="single" w:sz="4" w:space="0" w:color="auto"/>
            </w:tcBorders>
            <w:shd w:val="clear" w:color="auto" w:fill="auto"/>
            <w:noWrap/>
            <w:vAlign w:val="bottom"/>
            <w:hideMark/>
          </w:tcPr>
          <w:p w14:paraId="1AB25D88" w14:textId="77777777" w:rsidR="0048019D" w:rsidRDefault="0048019D">
            <w:pPr>
              <w:rPr>
                <w:rFonts w:ascii="Arial" w:hAnsi="Arial" w:cs="Arial"/>
                <w:color w:val="000000"/>
              </w:rPr>
            </w:pPr>
            <w:r>
              <w:rPr>
                <w:rFonts w:ascii="Arial" w:hAnsi="Arial" w:cs="Arial"/>
                <w:color w:val="000000"/>
              </w:rPr>
              <w:t> </w:t>
            </w:r>
          </w:p>
        </w:tc>
      </w:tr>
      <w:tr w:rsidR="0048019D" w14:paraId="15581953" w14:textId="77777777" w:rsidTr="00810FC0">
        <w:trPr>
          <w:trHeight w:val="126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A5730CF"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070" w:type="dxa"/>
            <w:tcBorders>
              <w:top w:val="nil"/>
              <w:left w:val="nil"/>
              <w:bottom w:val="single" w:sz="4" w:space="0" w:color="auto"/>
              <w:right w:val="nil"/>
            </w:tcBorders>
            <w:shd w:val="clear" w:color="000000" w:fill="C5D9F1"/>
            <w:vAlign w:val="center"/>
            <w:hideMark/>
          </w:tcPr>
          <w:p w14:paraId="2DF86D89"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REVESTIMIENTO EN PAREDES</w:t>
            </w:r>
          </w:p>
        </w:tc>
        <w:tc>
          <w:tcPr>
            <w:tcW w:w="2101" w:type="dxa"/>
            <w:tcBorders>
              <w:top w:val="nil"/>
              <w:left w:val="single" w:sz="4" w:space="0" w:color="auto"/>
              <w:bottom w:val="single" w:sz="4" w:space="0" w:color="auto"/>
              <w:right w:val="single" w:sz="4" w:space="0" w:color="auto"/>
            </w:tcBorders>
            <w:shd w:val="clear" w:color="auto" w:fill="auto"/>
            <w:noWrap/>
            <w:vAlign w:val="bottom"/>
            <w:hideMark/>
          </w:tcPr>
          <w:p w14:paraId="2E8EEFAC"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3008" w:type="dxa"/>
            <w:tcBorders>
              <w:top w:val="nil"/>
              <w:left w:val="nil"/>
              <w:bottom w:val="single" w:sz="4" w:space="0" w:color="auto"/>
              <w:right w:val="single" w:sz="4" w:space="0" w:color="auto"/>
            </w:tcBorders>
            <w:shd w:val="clear" w:color="auto" w:fill="auto"/>
            <w:vAlign w:val="bottom"/>
            <w:hideMark/>
          </w:tcPr>
          <w:p w14:paraId="3C8D573A" w14:textId="77777777" w:rsidR="0048019D" w:rsidRDefault="0048019D">
            <w:pPr>
              <w:rPr>
                <w:rFonts w:ascii="Arial" w:hAnsi="Arial" w:cs="Arial"/>
                <w:color w:val="000000"/>
              </w:rPr>
            </w:pPr>
            <w:r>
              <w:rPr>
                <w:rFonts w:ascii="Arial" w:hAnsi="Arial" w:cs="Arial"/>
                <w:b/>
                <w:bCs/>
                <w:color w:val="000000"/>
              </w:rPr>
              <w:t>Revestimiento de paredes en cocin</w:t>
            </w:r>
            <w:r>
              <w:rPr>
                <w:rFonts w:ascii="Arial" w:hAnsi="Arial" w:cs="Arial"/>
                <w:color w:val="000000"/>
              </w:rPr>
              <w:t xml:space="preserve">a de </w:t>
            </w:r>
            <w:proofErr w:type="spellStart"/>
            <w:r>
              <w:rPr>
                <w:rFonts w:ascii="Arial" w:hAnsi="Arial" w:cs="Arial"/>
                <w:color w:val="000000"/>
              </w:rPr>
              <w:t>ceramica</w:t>
            </w:r>
            <w:proofErr w:type="spellEnd"/>
            <w:r>
              <w:rPr>
                <w:rFonts w:ascii="Arial" w:hAnsi="Arial" w:cs="Arial"/>
                <w:color w:val="000000"/>
              </w:rPr>
              <w:t xml:space="preserve">, color </w:t>
            </w:r>
            <w:proofErr w:type="gramStart"/>
            <w:r>
              <w:rPr>
                <w:rFonts w:ascii="Arial" w:hAnsi="Arial" w:cs="Arial"/>
                <w:color w:val="000000"/>
              </w:rPr>
              <w:t>blanco ,</w:t>
            </w:r>
            <w:proofErr w:type="gramEnd"/>
            <w:r>
              <w:rPr>
                <w:rFonts w:ascii="Arial" w:hAnsi="Arial" w:cs="Arial"/>
                <w:color w:val="000000"/>
              </w:rPr>
              <w:t xml:space="preserve"> de 0.30 x 0.60 </w:t>
            </w:r>
            <w:proofErr w:type="spellStart"/>
            <w:r>
              <w:rPr>
                <w:rFonts w:ascii="Arial" w:hAnsi="Arial" w:cs="Arial"/>
                <w:color w:val="000000"/>
              </w:rPr>
              <w:t>cms</w:t>
            </w:r>
            <w:proofErr w:type="spellEnd"/>
          </w:p>
        </w:tc>
      </w:tr>
      <w:tr w:rsidR="0048019D" w14:paraId="3456AB52" w14:textId="77777777" w:rsidTr="00810FC0">
        <w:trPr>
          <w:trHeight w:val="124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FD0430A"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070" w:type="dxa"/>
            <w:tcBorders>
              <w:top w:val="nil"/>
              <w:left w:val="nil"/>
              <w:bottom w:val="single" w:sz="4" w:space="0" w:color="auto"/>
              <w:right w:val="nil"/>
            </w:tcBorders>
            <w:shd w:val="clear" w:color="auto" w:fill="auto"/>
            <w:vAlign w:val="center"/>
            <w:hideMark/>
          </w:tcPr>
          <w:p w14:paraId="23A8D830"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 </w:t>
            </w:r>
          </w:p>
        </w:tc>
        <w:tc>
          <w:tcPr>
            <w:tcW w:w="2101" w:type="dxa"/>
            <w:tcBorders>
              <w:top w:val="nil"/>
              <w:left w:val="single" w:sz="4" w:space="0" w:color="auto"/>
              <w:bottom w:val="single" w:sz="4" w:space="0" w:color="auto"/>
              <w:right w:val="single" w:sz="4" w:space="0" w:color="auto"/>
            </w:tcBorders>
            <w:shd w:val="clear" w:color="auto" w:fill="auto"/>
            <w:noWrap/>
            <w:vAlign w:val="bottom"/>
            <w:hideMark/>
          </w:tcPr>
          <w:p w14:paraId="1F7A5F2A"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3008" w:type="dxa"/>
            <w:tcBorders>
              <w:top w:val="nil"/>
              <w:left w:val="nil"/>
              <w:bottom w:val="single" w:sz="4" w:space="0" w:color="auto"/>
              <w:right w:val="single" w:sz="4" w:space="0" w:color="auto"/>
            </w:tcBorders>
            <w:shd w:val="clear" w:color="auto" w:fill="auto"/>
            <w:vAlign w:val="bottom"/>
            <w:hideMark/>
          </w:tcPr>
          <w:p w14:paraId="34A18ACD" w14:textId="77777777" w:rsidR="0048019D" w:rsidRDefault="0048019D">
            <w:pPr>
              <w:rPr>
                <w:rFonts w:ascii="Arial" w:hAnsi="Arial" w:cs="Arial"/>
                <w:color w:val="000000"/>
              </w:rPr>
            </w:pPr>
            <w:r>
              <w:rPr>
                <w:rFonts w:ascii="Arial" w:hAnsi="Arial" w:cs="Arial"/>
                <w:b/>
                <w:bCs/>
                <w:color w:val="000000"/>
              </w:rPr>
              <w:t>Revestimiento de paredes en baños</w:t>
            </w:r>
            <w:r>
              <w:rPr>
                <w:rFonts w:ascii="Arial" w:hAnsi="Arial" w:cs="Arial"/>
                <w:color w:val="000000"/>
              </w:rPr>
              <w:t xml:space="preserve"> de </w:t>
            </w:r>
            <w:proofErr w:type="spellStart"/>
            <w:r>
              <w:rPr>
                <w:rFonts w:ascii="Arial" w:hAnsi="Arial" w:cs="Arial"/>
                <w:color w:val="000000"/>
              </w:rPr>
              <w:t>ceramica</w:t>
            </w:r>
            <w:proofErr w:type="spellEnd"/>
            <w:r>
              <w:rPr>
                <w:rFonts w:ascii="Arial" w:hAnsi="Arial" w:cs="Arial"/>
                <w:color w:val="000000"/>
              </w:rPr>
              <w:t xml:space="preserve"> blanca, </w:t>
            </w:r>
            <w:proofErr w:type="gramStart"/>
            <w:r>
              <w:rPr>
                <w:rFonts w:ascii="Arial" w:hAnsi="Arial" w:cs="Arial"/>
                <w:color w:val="000000"/>
              </w:rPr>
              <w:t>lisa ,</w:t>
            </w:r>
            <w:proofErr w:type="gramEnd"/>
            <w:r>
              <w:rPr>
                <w:rFonts w:ascii="Arial" w:hAnsi="Arial" w:cs="Arial"/>
                <w:color w:val="000000"/>
              </w:rPr>
              <w:t xml:space="preserve"> mate, de 0.30m x 0.60m.</w:t>
            </w:r>
          </w:p>
        </w:tc>
      </w:tr>
      <w:tr w:rsidR="0048019D" w14:paraId="5AC2B02F" w14:textId="77777777" w:rsidTr="00810FC0">
        <w:trPr>
          <w:trHeight w:val="42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BF74240"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070" w:type="dxa"/>
            <w:tcBorders>
              <w:top w:val="nil"/>
              <w:left w:val="nil"/>
              <w:bottom w:val="single" w:sz="4" w:space="0" w:color="auto"/>
              <w:right w:val="nil"/>
            </w:tcBorders>
            <w:shd w:val="clear" w:color="auto" w:fill="auto"/>
            <w:vAlign w:val="center"/>
            <w:hideMark/>
          </w:tcPr>
          <w:p w14:paraId="57B58CCE"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 </w:t>
            </w:r>
          </w:p>
        </w:tc>
        <w:tc>
          <w:tcPr>
            <w:tcW w:w="2101" w:type="dxa"/>
            <w:tcBorders>
              <w:top w:val="nil"/>
              <w:left w:val="single" w:sz="4" w:space="0" w:color="auto"/>
              <w:bottom w:val="single" w:sz="4" w:space="0" w:color="auto"/>
              <w:right w:val="single" w:sz="4" w:space="0" w:color="auto"/>
            </w:tcBorders>
            <w:shd w:val="clear" w:color="auto" w:fill="auto"/>
            <w:noWrap/>
            <w:vAlign w:val="bottom"/>
            <w:hideMark/>
          </w:tcPr>
          <w:p w14:paraId="6AE7A8E7"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3008" w:type="dxa"/>
            <w:tcBorders>
              <w:top w:val="nil"/>
              <w:left w:val="nil"/>
              <w:bottom w:val="single" w:sz="4" w:space="0" w:color="auto"/>
              <w:right w:val="single" w:sz="4" w:space="0" w:color="auto"/>
            </w:tcBorders>
            <w:shd w:val="clear" w:color="auto" w:fill="auto"/>
            <w:vAlign w:val="bottom"/>
            <w:hideMark/>
          </w:tcPr>
          <w:p w14:paraId="54479F9A" w14:textId="77777777" w:rsidR="0048019D" w:rsidRDefault="0048019D">
            <w:pPr>
              <w:rPr>
                <w:rFonts w:ascii="Arial" w:hAnsi="Arial" w:cs="Arial"/>
                <w:color w:val="000000"/>
              </w:rPr>
            </w:pPr>
            <w:r>
              <w:rPr>
                <w:rFonts w:ascii="Arial" w:hAnsi="Arial" w:cs="Arial"/>
                <w:color w:val="000000"/>
              </w:rPr>
              <w:t> </w:t>
            </w:r>
          </w:p>
        </w:tc>
      </w:tr>
      <w:tr w:rsidR="0048019D" w14:paraId="3A1F8DBA" w14:textId="77777777" w:rsidTr="00810FC0">
        <w:trPr>
          <w:trHeight w:val="154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9EDE1B9" w14:textId="77777777" w:rsidR="0048019D" w:rsidRDefault="0048019D">
            <w:pPr>
              <w:rPr>
                <w:rFonts w:ascii="Calibri" w:hAnsi="Calibri" w:cs="Calibri"/>
                <w:color w:val="000000"/>
                <w:sz w:val="22"/>
                <w:szCs w:val="22"/>
              </w:rPr>
            </w:pPr>
            <w:r>
              <w:rPr>
                <w:rFonts w:ascii="Calibri" w:hAnsi="Calibri" w:cs="Calibri"/>
                <w:color w:val="000000"/>
                <w:sz w:val="22"/>
                <w:szCs w:val="22"/>
              </w:rPr>
              <w:lastRenderedPageBreak/>
              <w:t> </w:t>
            </w:r>
          </w:p>
        </w:tc>
        <w:tc>
          <w:tcPr>
            <w:tcW w:w="2070" w:type="dxa"/>
            <w:tcBorders>
              <w:top w:val="nil"/>
              <w:left w:val="nil"/>
              <w:bottom w:val="single" w:sz="4" w:space="0" w:color="auto"/>
              <w:right w:val="nil"/>
            </w:tcBorders>
            <w:shd w:val="clear" w:color="000000" w:fill="C5D9F1"/>
            <w:vAlign w:val="center"/>
            <w:hideMark/>
          </w:tcPr>
          <w:p w14:paraId="35F97091"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PISOS</w:t>
            </w:r>
          </w:p>
        </w:tc>
        <w:tc>
          <w:tcPr>
            <w:tcW w:w="2101" w:type="dxa"/>
            <w:tcBorders>
              <w:top w:val="nil"/>
              <w:left w:val="single" w:sz="4" w:space="0" w:color="auto"/>
              <w:bottom w:val="single" w:sz="4" w:space="0" w:color="auto"/>
              <w:right w:val="single" w:sz="4" w:space="0" w:color="auto"/>
            </w:tcBorders>
            <w:shd w:val="clear" w:color="auto" w:fill="auto"/>
            <w:noWrap/>
            <w:vAlign w:val="bottom"/>
            <w:hideMark/>
          </w:tcPr>
          <w:p w14:paraId="3D6035FB"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3008" w:type="dxa"/>
            <w:tcBorders>
              <w:top w:val="nil"/>
              <w:left w:val="nil"/>
              <w:bottom w:val="single" w:sz="4" w:space="0" w:color="auto"/>
              <w:right w:val="single" w:sz="4" w:space="0" w:color="auto"/>
            </w:tcBorders>
            <w:shd w:val="clear" w:color="auto" w:fill="auto"/>
            <w:vAlign w:val="bottom"/>
            <w:hideMark/>
          </w:tcPr>
          <w:p w14:paraId="2F03A6B7" w14:textId="77777777" w:rsidR="0048019D" w:rsidRDefault="0048019D">
            <w:pPr>
              <w:rPr>
                <w:rFonts w:ascii="Arial" w:hAnsi="Arial" w:cs="Arial"/>
                <w:color w:val="000000"/>
              </w:rPr>
            </w:pPr>
            <w:r>
              <w:rPr>
                <w:rFonts w:ascii="Arial" w:hAnsi="Arial" w:cs="Arial"/>
                <w:b/>
                <w:bCs/>
                <w:color w:val="000000"/>
              </w:rPr>
              <w:t xml:space="preserve">Pisos en </w:t>
            </w:r>
            <w:proofErr w:type="spellStart"/>
            <w:r>
              <w:rPr>
                <w:rFonts w:ascii="Arial" w:hAnsi="Arial" w:cs="Arial"/>
                <w:b/>
                <w:bCs/>
                <w:color w:val="000000"/>
              </w:rPr>
              <w:t>area</w:t>
            </w:r>
            <w:proofErr w:type="spellEnd"/>
            <w:r>
              <w:rPr>
                <w:rFonts w:ascii="Arial" w:hAnsi="Arial" w:cs="Arial"/>
                <w:b/>
                <w:bCs/>
                <w:color w:val="000000"/>
              </w:rPr>
              <w:t xml:space="preserve"> de oficina y </w:t>
            </w:r>
            <w:proofErr w:type="spellStart"/>
            <w:r>
              <w:rPr>
                <w:rFonts w:ascii="Arial" w:hAnsi="Arial" w:cs="Arial"/>
                <w:b/>
                <w:bCs/>
                <w:color w:val="000000"/>
              </w:rPr>
              <w:t>recepcion</w:t>
            </w:r>
            <w:proofErr w:type="spellEnd"/>
            <w:r>
              <w:rPr>
                <w:rFonts w:ascii="Arial" w:hAnsi="Arial" w:cs="Arial"/>
                <w:b/>
                <w:bCs/>
                <w:color w:val="000000"/>
              </w:rPr>
              <w:t xml:space="preserve"> </w:t>
            </w:r>
            <w:r>
              <w:rPr>
                <w:rFonts w:ascii="Arial" w:hAnsi="Arial" w:cs="Arial"/>
                <w:color w:val="000000"/>
              </w:rPr>
              <w:t>porcelanato 60 x</w:t>
            </w:r>
            <w:proofErr w:type="gramStart"/>
            <w:r>
              <w:rPr>
                <w:rFonts w:ascii="Arial" w:hAnsi="Arial" w:cs="Arial"/>
                <w:color w:val="000000"/>
              </w:rPr>
              <w:t>60 ,</w:t>
            </w:r>
            <w:proofErr w:type="gramEnd"/>
            <w:r>
              <w:rPr>
                <w:rFonts w:ascii="Arial" w:hAnsi="Arial" w:cs="Arial"/>
                <w:color w:val="000000"/>
              </w:rPr>
              <w:t xml:space="preserve"> color super </w:t>
            </w:r>
            <w:proofErr w:type="spellStart"/>
            <w:r>
              <w:rPr>
                <w:rFonts w:ascii="Arial" w:hAnsi="Arial" w:cs="Arial"/>
                <w:color w:val="000000"/>
              </w:rPr>
              <w:t>white</w:t>
            </w:r>
            <w:proofErr w:type="spellEnd"/>
            <w:r>
              <w:rPr>
                <w:rFonts w:ascii="Arial" w:hAnsi="Arial" w:cs="Arial"/>
                <w:color w:val="000000"/>
              </w:rPr>
              <w:t>, doble carga.</w:t>
            </w:r>
          </w:p>
        </w:tc>
      </w:tr>
      <w:tr w:rsidR="0048019D" w14:paraId="1C197D28" w14:textId="77777777" w:rsidTr="00810FC0">
        <w:trPr>
          <w:trHeight w:val="124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78CEAD7"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070" w:type="dxa"/>
            <w:tcBorders>
              <w:top w:val="nil"/>
              <w:left w:val="nil"/>
              <w:bottom w:val="single" w:sz="4" w:space="0" w:color="auto"/>
              <w:right w:val="nil"/>
            </w:tcBorders>
            <w:shd w:val="clear" w:color="auto" w:fill="auto"/>
            <w:vAlign w:val="center"/>
            <w:hideMark/>
          </w:tcPr>
          <w:p w14:paraId="241A24E1"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 </w:t>
            </w:r>
          </w:p>
        </w:tc>
        <w:tc>
          <w:tcPr>
            <w:tcW w:w="2101" w:type="dxa"/>
            <w:tcBorders>
              <w:top w:val="nil"/>
              <w:left w:val="single" w:sz="4" w:space="0" w:color="auto"/>
              <w:bottom w:val="single" w:sz="4" w:space="0" w:color="auto"/>
              <w:right w:val="single" w:sz="4" w:space="0" w:color="auto"/>
            </w:tcBorders>
            <w:shd w:val="clear" w:color="auto" w:fill="auto"/>
            <w:noWrap/>
            <w:vAlign w:val="bottom"/>
            <w:hideMark/>
          </w:tcPr>
          <w:p w14:paraId="1A059F5C"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3008" w:type="dxa"/>
            <w:tcBorders>
              <w:top w:val="nil"/>
              <w:left w:val="nil"/>
              <w:bottom w:val="single" w:sz="4" w:space="0" w:color="auto"/>
              <w:right w:val="single" w:sz="4" w:space="0" w:color="auto"/>
            </w:tcBorders>
            <w:shd w:val="clear" w:color="auto" w:fill="auto"/>
            <w:vAlign w:val="bottom"/>
            <w:hideMark/>
          </w:tcPr>
          <w:p w14:paraId="64BF5B2B" w14:textId="77777777" w:rsidR="0048019D" w:rsidRDefault="0048019D">
            <w:pPr>
              <w:rPr>
                <w:rFonts w:ascii="Arial" w:hAnsi="Arial" w:cs="Arial"/>
                <w:color w:val="000000"/>
              </w:rPr>
            </w:pPr>
            <w:r>
              <w:rPr>
                <w:rFonts w:ascii="Arial" w:hAnsi="Arial" w:cs="Arial"/>
                <w:b/>
                <w:bCs/>
                <w:color w:val="000000"/>
              </w:rPr>
              <w:t xml:space="preserve">Pisos en </w:t>
            </w:r>
            <w:proofErr w:type="spellStart"/>
            <w:r>
              <w:rPr>
                <w:rFonts w:ascii="Arial" w:hAnsi="Arial" w:cs="Arial"/>
                <w:b/>
                <w:bCs/>
                <w:color w:val="000000"/>
              </w:rPr>
              <w:t>area</w:t>
            </w:r>
            <w:proofErr w:type="spellEnd"/>
            <w:r>
              <w:rPr>
                <w:rFonts w:ascii="Arial" w:hAnsi="Arial" w:cs="Arial"/>
                <w:b/>
                <w:bCs/>
                <w:color w:val="000000"/>
              </w:rPr>
              <w:t xml:space="preserve"> de baños </w:t>
            </w:r>
            <w:proofErr w:type="spellStart"/>
            <w:r>
              <w:rPr>
                <w:rFonts w:ascii="Arial" w:hAnsi="Arial" w:cs="Arial"/>
                <w:color w:val="000000"/>
              </w:rPr>
              <w:t>ceramica</w:t>
            </w:r>
            <w:proofErr w:type="spellEnd"/>
            <w:r>
              <w:rPr>
                <w:rFonts w:ascii="Arial" w:hAnsi="Arial" w:cs="Arial"/>
                <w:color w:val="000000"/>
              </w:rPr>
              <w:t xml:space="preserve"> 60x </w:t>
            </w:r>
            <w:proofErr w:type="gramStart"/>
            <w:r>
              <w:rPr>
                <w:rFonts w:ascii="Arial" w:hAnsi="Arial" w:cs="Arial"/>
                <w:color w:val="000000"/>
              </w:rPr>
              <w:t>60 ,</w:t>
            </w:r>
            <w:proofErr w:type="gramEnd"/>
            <w:r>
              <w:rPr>
                <w:rFonts w:ascii="Arial" w:hAnsi="Arial" w:cs="Arial"/>
                <w:color w:val="000000"/>
              </w:rPr>
              <w:t xml:space="preserve"> color gris , antideslizante.</w:t>
            </w:r>
          </w:p>
        </w:tc>
      </w:tr>
      <w:tr w:rsidR="0048019D" w14:paraId="626A5DED"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18E316AA"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5AE934E6"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101" w:type="dxa"/>
            <w:tcBorders>
              <w:top w:val="nil"/>
              <w:left w:val="nil"/>
              <w:bottom w:val="single" w:sz="4" w:space="0" w:color="auto"/>
              <w:right w:val="single" w:sz="4" w:space="0" w:color="auto"/>
            </w:tcBorders>
            <w:shd w:val="clear" w:color="auto" w:fill="auto"/>
            <w:noWrap/>
            <w:vAlign w:val="bottom"/>
            <w:hideMark/>
          </w:tcPr>
          <w:p w14:paraId="3F9F3DC9"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3008" w:type="dxa"/>
            <w:tcBorders>
              <w:top w:val="nil"/>
              <w:left w:val="nil"/>
              <w:bottom w:val="single" w:sz="4" w:space="0" w:color="auto"/>
              <w:right w:val="single" w:sz="4" w:space="0" w:color="auto"/>
            </w:tcBorders>
            <w:shd w:val="clear" w:color="auto" w:fill="auto"/>
            <w:noWrap/>
            <w:vAlign w:val="bottom"/>
            <w:hideMark/>
          </w:tcPr>
          <w:p w14:paraId="5B1226E1" w14:textId="77777777" w:rsidR="0048019D" w:rsidRDefault="0048019D">
            <w:pPr>
              <w:rPr>
                <w:rFonts w:ascii="Arial" w:hAnsi="Arial" w:cs="Arial"/>
                <w:color w:val="000000"/>
              </w:rPr>
            </w:pPr>
            <w:r>
              <w:rPr>
                <w:rFonts w:ascii="Arial" w:hAnsi="Arial" w:cs="Arial"/>
                <w:color w:val="000000"/>
              </w:rPr>
              <w:t> </w:t>
            </w:r>
          </w:p>
        </w:tc>
      </w:tr>
      <w:tr w:rsidR="0048019D" w14:paraId="69D56114" w14:textId="77777777" w:rsidTr="00810FC0">
        <w:trPr>
          <w:trHeight w:val="168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5A24549"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070" w:type="dxa"/>
            <w:tcBorders>
              <w:top w:val="nil"/>
              <w:left w:val="nil"/>
              <w:bottom w:val="single" w:sz="4" w:space="0" w:color="auto"/>
              <w:right w:val="nil"/>
            </w:tcBorders>
            <w:shd w:val="clear" w:color="000000" w:fill="C5D9F1"/>
            <w:vAlign w:val="center"/>
            <w:hideMark/>
          </w:tcPr>
          <w:p w14:paraId="5D48C27B"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ESCALERA DE EMERGENCIAS</w:t>
            </w:r>
          </w:p>
        </w:tc>
        <w:tc>
          <w:tcPr>
            <w:tcW w:w="2101" w:type="dxa"/>
            <w:tcBorders>
              <w:top w:val="nil"/>
              <w:left w:val="single" w:sz="4" w:space="0" w:color="auto"/>
              <w:bottom w:val="single" w:sz="4" w:space="0" w:color="auto"/>
              <w:right w:val="single" w:sz="4" w:space="0" w:color="auto"/>
            </w:tcBorders>
            <w:shd w:val="clear" w:color="auto" w:fill="auto"/>
            <w:hideMark/>
          </w:tcPr>
          <w:p w14:paraId="4B59D508" w14:textId="77777777" w:rsidR="0048019D" w:rsidRDefault="0048019D">
            <w:pPr>
              <w:rPr>
                <w:rFonts w:ascii="Arial" w:hAnsi="Arial" w:cs="Arial"/>
                <w:color w:val="000000"/>
              </w:rPr>
            </w:pPr>
            <w:r>
              <w:rPr>
                <w:rFonts w:ascii="Arial" w:hAnsi="Arial" w:cs="Arial"/>
                <w:color w:val="000000"/>
              </w:rPr>
              <w:t xml:space="preserve">Estructura de escalera cerrada </w:t>
            </w:r>
          </w:p>
        </w:tc>
        <w:tc>
          <w:tcPr>
            <w:tcW w:w="3008" w:type="dxa"/>
            <w:tcBorders>
              <w:top w:val="nil"/>
              <w:left w:val="nil"/>
              <w:bottom w:val="single" w:sz="4" w:space="0" w:color="auto"/>
              <w:right w:val="single" w:sz="4" w:space="0" w:color="auto"/>
            </w:tcBorders>
            <w:shd w:val="clear" w:color="auto" w:fill="auto"/>
            <w:noWrap/>
            <w:vAlign w:val="bottom"/>
            <w:hideMark/>
          </w:tcPr>
          <w:p w14:paraId="504E6068" w14:textId="77777777" w:rsidR="0048019D" w:rsidRDefault="0048019D">
            <w:pPr>
              <w:rPr>
                <w:rFonts w:ascii="Arial" w:hAnsi="Arial" w:cs="Arial"/>
                <w:color w:val="000000"/>
              </w:rPr>
            </w:pPr>
            <w:r>
              <w:rPr>
                <w:rFonts w:ascii="Arial" w:hAnsi="Arial" w:cs="Arial"/>
                <w:color w:val="000000"/>
              </w:rPr>
              <w:t> </w:t>
            </w:r>
          </w:p>
        </w:tc>
      </w:tr>
      <w:tr w:rsidR="0048019D" w14:paraId="60745467" w14:textId="77777777" w:rsidTr="00810FC0">
        <w:trPr>
          <w:trHeight w:val="9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9FA1A4D"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4ACFD43D"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101" w:type="dxa"/>
            <w:tcBorders>
              <w:top w:val="nil"/>
              <w:left w:val="nil"/>
              <w:bottom w:val="single" w:sz="4" w:space="0" w:color="auto"/>
              <w:right w:val="single" w:sz="4" w:space="0" w:color="auto"/>
            </w:tcBorders>
            <w:shd w:val="clear" w:color="auto" w:fill="auto"/>
            <w:vAlign w:val="bottom"/>
            <w:hideMark/>
          </w:tcPr>
          <w:p w14:paraId="220E00F4" w14:textId="77777777" w:rsidR="0048019D" w:rsidRDefault="0048019D">
            <w:pPr>
              <w:rPr>
                <w:rFonts w:ascii="Arial" w:hAnsi="Arial" w:cs="Arial"/>
                <w:color w:val="000000"/>
              </w:rPr>
            </w:pPr>
            <w:r>
              <w:rPr>
                <w:rFonts w:ascii="Arial" w:hAnsi="Arial" w:cs="Arial"/>
                <w:color w:val="000000"/>
              </w:rPr>
              <w:t xml:space="preserve">Estructura </w:t>
            </w:r>
            <w:proofErr w:type="spellStart"/>
            <w:r>
              <w:rPr>
                <w:rFonts w:ascii="Arial" w:hAnsi="Arial" w:cs="Arial"/>
                <w:color w:val="000000"/>
              </w:rPr>
              <w:t>metalica</w:t>
            </w:r>
            <w:proofErr w:type="spellEnd"/>
            <w:r>
              <w:rPr>
                <w:rFonts w:ascii="Arial" w:hAnsi="Arial" w:cs="Arial"/>
                <w:color w:val="000000"/>
              </w:rPr>
              <w:t xml:space="preserve"> para escalera de Emergencias </w:t>
            </w:r>
          </w:p>
        </w:tc>
        <w:tc>
          <w:tcPr>
            <w:tcW w:w="3008" w:type="dxa"/>
            <w:tcBorders>
              <w:top w:val="nil"/>
              <w:left w:val="nil"/>
              <w:bottom w:val="single" w:sz="4" w:space="0" w:color="auto"/>
              <w:right w:val="single" w:sz="4" w:space="0" w:color="auto"/>
            </w:tcBorders>
            <w:shd w:val="clear" w:color="auto" w:fill="auto"/>
            <w:vAlign w:val="bottom"/>
            <w:hideMark/>
          </w:tcPr>
          <w:p w14:paraId="0E474D7C" w14:textId="77777777" w:rsidR="0048019D" w:rsidRDefault="0048019D">
            <w:pPr>
              <w:rPr>
                <w:rFonts w:ascii="Arial" w:hAnsi="Arial" w:cs="Arial"/>
                <w:color w:val="000000"/>
              </w:rPr>
            </w:pPr>
            <w:r>
              <w:rPr>
                <w:rFonts w:ascii="Arial" w:hAnsi="Arial" w:cs="Arial"/>
                <w:color w:val="000000"/>
              </w:rPr>
              <w:t xml:space="preserve">Columnas en tubo 4''x4'' x 1/4'' en acero al </w:t>
            </w:r>
            <w:proofErr w:type="gramStart"/>
            <w:r>
              <w:rPr>
                <w:rFonts w:ascii="Arial" w:hAnsi="Arial" w:cs="Arial"/>
                <w:color w:val="000000"/>
              </w:rPr>
              <w:t>carbono  A</w:t>
            </w:r>
            <w:proofErr w:type="gramEnd"/>
            <w:r>
              <w:rPr>
                <w:rFonts w:ascii="Arial" w:hAnsi="Arial" w:cs="Arial"/>
                <w:color w:val="000000"/>
              </w:rPr>
              <w:t xml:space="preserve">-36 </w:t>
            </w:r>
          </w:p>
        </w:tc>
      </w:tr>
      <w:tr w:rsidR="0048019D" w14:paraId="5CD8E27B" w14:textId="77777777" w:rsidTr="00810FC0">
        <w:trPr>
          <w:trHeight w:val="9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9D6E2C2"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73C62987"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101" w:type="dxa"/>
            <w:tcBorders>
              <w:top w:val="nil"/>
              <w:left w:val="nil"/>
              <w:bottom w:val="single" w:sz="4" w:space="0" w:color="auto"/>
              <w:right w:val="single" w:sz="4" w:space="0" w:color="auto"/>
            </w:tcBorders>
            <w:shd w:val="clear" w:color="auto" w:fill="auto"/>
            <w:noWrap/>
            <w:vAlign w:val="bottom"/>
            <w:hideMark/>
          </w:tcPr>
          <w:p w14:paraId="14342651"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3008" w:type="dxa"/>
            <w:tcBorders>
              <w:top w:val="nil"/>
              <w:left w:val="nil"/>
              <w:bottom w:val="single" w:sz="4" w:space="0" w:color="auto"/>
              <w:right w:val="single" w:sz="4" w:space="0" w:color="auto"/>
            </w:tcBorders>
            <w:shd w:val="clear" w:color="auto" w:fill="auto"/>
            <w:vAlign w:val="bottom"/>
            <w:hideMark/>
          </w:tcPr>
          <w:p w14:paraId="2FAEB816" w14:textId="77777777" w:rsidR="0048019D" w:rsidRDefault="0048019D">
            <w:pPr>
              <w:rPr>
                <w:rFonts w:ascii="Arial" w:hAnsi="Arial" w:cs="Arial"/>
                <w:color w:val="000000"/>
              </w:rPr>
            </w:pPr>
            <w:r>
              <w:rPr>
                <w:rFonts w:ascii="Arial" w:hAnsi="Arial" w:cs="Arial"/>
                <w:color w:val="000000"/>
              </w:rPr>
              <w:t xml:space="preserve">Estructura en </w:t>
            </w:r>
            <w:proofErr w:type="spellStart"/>
            <w:r>
              <w:rPr>
                <w:rFonts w:ascii="Arial" w:hAnsi="Arial" w:cs="Arial"/>
                <w:color w:val="000000"/>
              </w:rPr>
              <w:t>chanel</w:t>
            </w:r>
            <w:proofErr w:type="spellEnd"/>
            <w:r>
              <w:rPr>
                <w:rFonts w:ascii="Arial" w:hAnsi="Arial" w:cs="Arial"/>
                <w:color w:val="000000"/>
              </w:rPr>
              <w:t xml:space="preserve"> 8'' x 2'' x 1/4'' de espesor en acero al carbono A-36</w:t>
            </w:r>
          </w:p>
        </w:tc>
      </w:tr>
      <w:tr w:rsidR="0048019D" w14:paraId="0E9FFA59" w14:textId="77777777" w:rsidTr="00810FC0">
        <w:trPr>
          <w:trHeight w:val="9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7757542"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40202005"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101" w:type="dxa"/>
            <w:tcBorders>
              <w:top w:val="nil"/>
              <w:left w:val="nil"/>
              <w:bottom w:val="single" w:sz="4" w:space="0" w:color="auto"/>
              <w:right w:val="single" w:sz="4" w:space="0" w:color="auto"/>
            </w:tcBorders>
            <w:shd w:val="clear" w:color="auto" w:fill="auto"/>
            <w:noWrap/>
            <w:vAlign w:val="bottom"/>
            <w:hideMark/>
          </w:tcPr>
          <w:p w14:paraId="2B793EC1"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3008" w:type="dxa"/>
            <w:tcBorders>
              <w:top w:val="nil"/>
              <w:left w:val="nil"/>
              <w:bottom w:val="single" w:sz="4" w:space="0" w:color="auto"/>
              <w:right w:val="single" w:sz="4" w:space="0" w:color="auto"/>
            </w:tcBorders>
            <w:shd w:val="clear" w:color="auto" w:fill="auto"/>
            <w:vAlign w:val="bottom"/>
            <w:hideMark/>
          </w:tcPr>
          <w:p w14:paraId="65692AE8" w14:textId="77777777" w:rsidR="0048019D" w:rsidRDefault="0048019D">
            <w:pPr>
              <w:rPr>
                <w:rFonts w:ascii="Arial" w:hAnsi="Arial" w:cs="Arial"/>
                <w:color w:val="000000"/>
              </w:rPr>
            </w:pPr>
            <w:r>
              <w:rPr>
                <w:rFonts w:ascii="Arial" w:hAnsi="Arial" w:cs="Arial"/>
                <w:color w:val="000000"/>
              </w:rPr>
              <w:t>Pisada en tola corrugada 1/8'' de espesor en acero al carbono A-36</w:t>
            </w:r>
          </w:p>
        </w:tc>
      </w:tr>
      <w:tr w:rsidR="0048019D" w14:paraId="7FDC6EB2" w14:textId="77777777" w:rsidTr="00810FC0">
        <w:trPr>
          <w:trHeight w:val="6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A53E9AC"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70382DF1"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101" w:type="dxa"/>
            <w:tcBorders>
              <w:top w:val="nil"/>
              <w:left w:val="nil"/>
              <w:bottom w:val="single" w:sz="4" w:space="0" w:color="auto"/>
              <w:right w:val="single" w:sz="4" w:space="0" w:color="auto"/>
            </w:tcBorders>
            <w:shd w:val="clear" w:color="auto" w:fill="auto"/>
            <w:noWrap/>
            <w:vAlign w:val="bottom"/>
            <w:hideMark/>
          </w:tcPr>
          <w:p w14:paraId="36477B2D"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3008" w:type="dxa"/>
            <w:tcBorders>
              <w:top w:val="nil"/>
              <w:left w:val="nil"/>
              <w:bottom w:val="single" w:sz="4" w:space="0" w:color="auto"/>
              <w:right w:val="single" w:sz="4" w:space="0" w:color="auto"/>
            </w:tcBorders>
            <w:shd w:val="clear" w:color="auto" w:fill="auto"/>
            <w:vAlign w:val="bottom"/>
            <w:hideMark/>
          </w:tcPr>
          <w:p w14:paraId="6F4D344D" w14:textId="77777777" w:rsidR="0048019D" w:rsidRDefault="0048019D">
            <w:pPr>
              <w:rPr>
                <w:rFonts w:ascii="Arial" w:hAnsi="Arial" w:cs="Arial"/>
                <w:color w:val="000000"/>
              </w:rPr>
            </w:pPr>
            <w:r>
              <w:rPr>
                <w:rFonts w:ascii="Arial" w:hAnsi="Arial" w:cs="Arial"/>
                <w:color w:val="000000"/>
              </w:rPr>
              <w:t>Placas en acero al carbono A-36</w:t>
            </w:r>
          </w:p>
        </w:tc>
      </w:tr>
      <w:tr w:rsidR="0048019D" w14:paraId="7846D3F3" w14:textId="77777777" w:rsidTr="00810FC0">
        <w:trPr>
          <w:trHeight w:val="6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68FA544"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0FC3EC43"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101" w:type="dxa"/>
            <w:tcBorders>
              <w:top w:val="nil"/>
              <w:left w:val="nil"/>
              <w:bottom w:val="single" w:sz="4" w:space="0" w:color="auto"/>
              <w:right w:val="single" w:sz="4" w:space="0" w:color="auto"/>
            </w:tcBorders>
            <w:shd w:val="clear" w:color="auto" w:fill="auto"/>
            <w:noWrap/>
            <w:vAlign w:val="bottom"/>
            <w:hideMark/>
          </w:tcPr>
          <w:p w14:paraId="6A4B6F8C"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3008" w:type="dxa"/>
            <w:tcBorders>
              <w:top w:val="nil"/>
              <w:left w:val="nil"/>
              <w:bottom w:val="single" w:sz="4" w:space="0" w:color="auto"/>
              <w:right w:val="single" w:sz="4" w:space="0" w:color="auto"/>
            </w:tcBorders>
            <w:shd w:val="clear" w:color="auto" w:fill="auto"/>
            <w:vAlign w:val="bottom"/>
            <w:hideMark/>
          </w:tcPr>
          <w:p w14:paraId="6B034A50" w14:textId="77777777" w:rsidR="0048019D" w:rsidRDefault="0048019D">
            <w:pPr>
              <w:rPr>
                <w:rFonts w:ascii="Arial" w:hAnsi="Arial" w:cs="Arial"/>
                <w:color w:val="000000"/>
              </w:rPr>
            </w:pPr>
            <w:proofErr w:type="gramStart"/>
            <w:r>
              <w:rPr>
                <w:rFonts w:ascii="Arial" w:hAnsi="Arial" w:cs="Arial"/>
                <w:color w:val="000000"/>
              </w:rPr>
              <w:t>Expansiones  T</w:t>
            </w:r>
            <w:proofErr w:type="gramEnd"/>
            <w:r>
              <w:rPr>
                <w:rFonts w:ascii="Arial" w:hAnsi="Arial" w:cs="Arial"/>
                <w:color w:val="000000"/>
              </w:rPr>
              <w:t>-</w:t>
            </w:r>
            <w:proofErr w:type="spellStart"/>
            <w:r>
              <w:rPr>
                <w:rFonts w:ascii="Arial" w:hAnsi="Arial" w:cs="Arial"/>
                <w:color w:val="000000"/>
              </w:rPr>
              <w:t>Hilty</w:t>
            </w:r>
            <w:proofErr w:type="spellEnd"/>
            <w:r>
              <w:rPr>
                <w:rFonts w:ascii="Arial" w:hAnsi="Arial" w:cs="Arial"/>
                <w:color w:val="000000"/>
              </w:rPr>
              <w:t xml:space="preserve"> de 6'' x 5/8''</w:t>
            </w:r>
          </w:p>
        </w:tc>
      </w:tr>
      <w:tr w:rsidR="0048019D" w14:paraId="16273008" w14:textId="77777777" w:rsidTr="00810FC0">
        <w:trPr>
          <w:trHeight w:val="9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503DF8E7"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748297D9"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101" w:type="dxa"/>
            <w:tcBorders>
              <w:top w:val="nil"/>
              <w:left w:val="nil"/>
              <w:bottom w:val="single" w:sz="4" w:space="0" w:color="auto"/>
              <w:right w:val="single" w:sz="4" w:space="0" w:color="auto"/>
            </w:tcBorders>
            <w:shd w:val="clear" w:color="auto" w:fill="auto"/>
            <w:noWrap/>
            <w:vAlign w:val="bottom"/>
            <w:hideMark/>
          </w:tcPr>
          <w:p w14:paraId="5108492E"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3008" w:type="dxa"/>
            <w:tcBorders>
              <w:top w:val="nil"/>
              <w:left w:val="nil"/>
              <w:bottom w:val="single" w:sz="4" w:space="0" w:color="auto"/>
              <w:right w:val="single" w:sz="4" w:space="0" w:color="auto"/>
            </w:tcBorders>
            <w:shd w:val="clear" w:color="auto" w:fill="auto"/>
            <w:vAlign w:val="bottom"/>
            <w:hideMark/>
          </w:tcPr>
          <w:p w14:paraId="45EC5289" w14:textId="77777777" w:rsidR="0048019D" w:rsidRDefault="0048019D">
            <w:pPr>
              <w:rPr>
                <w:rFonts w:ascii="Arial" w:hAnsi="Arial" w:cs="Arial"/>
                <w:color w:val="000000"/>
              </w:rPr>
            </w:pPr>
            <w:r>
              <w:rPr>
                <w:rFonts w:ascii="Arial" w:hAnsi="Arial" w:cs="Arial"/>
                <w:color w:val="000000"/>
              </w:rPr>
              <w:t>Fachada en perfil de 2'' x 1'' @0.20 en acero al carbono A-36</w:t>
            </w:r>
          </w:p>
        </w:tc>
      </w:tr>
      <w:tr w:rsidR="0048019D" w14:paraId="133F4FE9" w14:textId="77777777" w:rsidTr="00810FC0">
        <w:trPr>
          <w:trHeight w:val="9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86A69B6"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25665DE9"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101" w:type="dxa"/>
            <w:tcBorders>
              <w:top w:val="nil"/>
              <w:left w:val="nil"/>
              <w:bottom w:val="single" w:sz="4" w:space="0" w:color="auto"/>
              <w:right w:val="single" w:sz="4" w:space="0" w:color="auto"/>
            </w:tcBorders>
            <w:shd w:val="clear" w:color="auto" w:fill="auto"/>
            <w:noWrap/>
            <w:vAlign w:val="bottom"/>
            <w:hideMark/>
          </w:tcPr>
          <w:p w14:paraId="632D719C"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3008" w:type="dxa"/>
            <w:tcBorders>
              <w:top w:val="nil"/>
              <w:left w:val="nil"/>
              <w:bottom w:val="single" w:sz="4" w:space="0" w:color="auto"/>
              <w:right w:val="single" w:sz="4" w:space="0" w:color="auto"/>
            </w:tcBorders>
            <w:shd w:val="clear" w:color="auto" w:fill="auto"/>
            <w:vAlign w:val="bottom"/>
            <w:hideMark/>
          </w:tcPr>
          <w:p w14:paraId="616C4FD4" w14:textId="77777777" w:rsidR="0048019D" w:rsidRDefault="0048019D">
            <w:pPr>
              <w:rPr>
                <w:rFonts w:ascii="Arial" w:hAnsi="Arial" w:cs="Arial"/>
                <w:color w:val="000000"/>
              </w:rPr>
            </w:pPr>
            <w:r>
              <w:rPr>
                <w:rFonts w:ascii="Arial" w:hAnsi="Arial" w:cs="Arial"/>
                <w:color w:val="000000"/>
              </w:rPr>
              <w:t>Pasamano en tubo de 2'' en acero al carbono A-36</w:t>
            </w:r>
          </w:p>
        </w:tc>
      </w:tr>
      <w:tr w:rsidR="0048019D" w14:paraId="00D52F14"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EE95397"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5838BFAA"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101" w:type="dxa"/>
            <w:tcBorders>
              <w:top w:val="nil"/>
              <w:left w:val="nil"/>
              <w:bottom w:val="single" w:sz="4" w:space="0" w:color="auto"/>
              <w:right w:val="single" w:sz="4" w:space="0" w:color="auto"/>
            </w:tcBorders>
            <w:shd w:val="clear" w:color="auto" w:fill="auto"/>
            <w:noWrap/>
            <w:vAlign w:val="bottom"/>
            <w:hideMark/>
          </w:tcPr>
          <w:p w14:paraId="141DC7AF"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3008" w:type="dxa"/>
            <w:tcBorders>
              <w:top w:val="nil"/>
              <w:left w:val="nil"/>
              <w:bottom w:val="single" w:sz="4" w:space="0" w:color="auto"/>
              <w:right w:val="single" w:sz="4" w:space="0" w:color="auto"/>
            </w:tcBorders>
            <w:shd w:val="clear" w:color="auto" w:fill="auto"/>
            <w:noWrap/>
            <w:vAlign w:val="bottom"/>
            <w:hideMark/>
          </w:tcPr>
          <w:p w14:paraId="55823FC4" w14:textId="77777777" w:rsidR="0048019D" w:rsidRDefault="0048019D">
            <w:pPr>
              <w:rPr>
                <w:rFonts w:ascii="Arial" w:hAnsi="Arial" w:cs="Arial"/>
                <w:color w:val="000000"/>
              </w:rPr>
            </w:pPr>
            <w:r>
              <w:rPr>
                <w:rFonts w:ascii="Arial" w:hAnsi="Arial" w:cs="Arial"/>
                <w:color w:val="000000"/>
              </w:rPr>
              <w:t>Pintura base en oxido</w:t>
            </w:r>
          </w:p>
        </w:tc>
      </w:tr>
      <w:tr w:rsidR="0048019D" w14:paraId="72666FB4" w14:textId="77777777" w:rsidTr="00810FC0">
        <w:trPr>
          <w:trHeight w:val="9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D7BC2D3"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5FEDC0BD"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101" w:type="dxa"/>
            <w:tcBorders>
              <w:top w:val="nil"/>
              <w:left w:val="nil"/>
              <w:bottom w:val="single" w:sz="4" w:space="0" w:color="auto"/>
              <w:right w:val="single" w:sz="4" w:space="0" w:color="auto"/>
            </w:tcBorders>
            <w:shd w:val="clear" w:color="auto" w:fill="auto"/>
            <w:noWrap/>
            <w:vAlign w:val="bottom"/>
            <w:hideMark/>
          </w:tcPr>
          <w:p w14:paraId="3F07FED2"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3008" w:type="dxa"/>
            <w:tcBorders>
              <w:top w:val="nil"/>
              <w:left w:val="nil"/>
              <w:bottom w:val="single" w:sz="4" w:space="0" w:color="auto"/>
              <w:right w:val="single" w:sz="4" w:space="0" w:color="auto"/>
            </w:tcBorders>
            <w:shd w:val="clear" w:color="auto" w:fill="auto"/>
            <w:vAlign w:val="bottom"/>
            <w:hideMark/>
          </w:tcPr>
          <w:p w14:paraId="30C78C84" w14:textId="77777777" w:rsidR="0048019D" w:rsidRDefault="0048019D">
            <w:pPr>
              <w:rPr>
                <w:rFonts w:ascii="Arial" w:hAnsi="Arial" w:cs="Arial"/>
                <w:color w:val="000000"/>
              </w:rPr>
            </w:pPr>
            <w:r>
              <w:rPr>
                <w:rFonts w:ascii="Arial" w:hAnsi="Arial" w:cs="Arial"/>
                <w:color w:val="000000"/>
              </w:rPr>
              <w:t xml:space="preserve">Pintura de terminación en revestimiento </w:t>
            </w:r>
            <w:proofErr w:type="spellStart"/>
            <w:r>
              <w:rPr>
                <w:rFonts w:ascii="Arial" w:hAnsi="Arial" w:cs="Arial"/>
                <w:color w:val="000000"/>
              </w:rPr>
              <w:t>sintetico</w:t>
            </w:r>
            <w:proofErr w:type="spellEnd"/>
            <w:r>
              <w:rPr>
                <w:rFonts w:ascii="Arial" w:hAnsi="Arial" w:cs="Arial"/>
                <w:color w:val="000000"/>
              </w:rPr>
              <w:t xml:space="preserve"> industrial</w:t>
            </w:r>
          </w:p>
        </w:tc>
      </w:tr>
      <w:tr w:rsidR="0048019D" w14:paraId="7118FBEE" w14:textId="77777777" w:rsidTr="00810FC0">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5ED83EBB" w14:textId="77777777" w:rsidR="0048019D" w:rsidRDefault="0048019D">
            <w:pPr>
              <w:rPr>
                <w:rFonts w:ascii="Calibri" w:hAnsi="Calibri" w:cs="Calibri"/>
                <w:color w:val="000000"/>
                <w:sz w:val="22"/>
                <w:szCs w:val="22"/>
              </w:rPr>
            </w:pPr>
            <w:r>
              <w:rPr>
                <w:rFonts w:ascii="Calibri" w:hAnsi="Calibri" w:cs="Calibri"/>
                <w:color w:val="000000"/>
                <w:sz w:val="22"/>
                <w:szCs w:val="22"/>
              </w:rPr>
              <w:lastRenderedPageBreak/>
              <w:t> </w:t>
            </w:r>
          </w:p>
        </w:tc>
        <w:tc>
          <w:tcPr>
            <w:tcW w:w="2070" w:type="dxa"/>
            <w:tcBorders>
              <w:top w:val="nil"/>
              <w:left w:val="nil"/>
              <w:bottom w:val="single" w:sz="4" w:space="0" w:color="auto"/>
              <w:right w:val="nil"/>
            </w:tcBorders>
            <w:shd w:val="clear" w:color="auto" w:fill="auto"/>
            <w:noWrap/>
            <w:vAlign w:val="bottom"/>
            <w:hideMark/>
          </w:tcPr>
          <w:p w14:paraId="28EB6CF8"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101" w:type="dxa"/>
            <w:tcBorders>
              <w:top w:val="nil"/>
              <w:left w:val="single" w:sz="4" w:space="0" w:color="auto"/>
              <w:bottom w:val="single" w:sz="4" w:space="0" w:color="auto"/>
              <w:right w:val="single" w:sz="4" w:space="0" w:color="auto"/>
            </w:tcBorders>
            <w:shd w:val="clear" w:color="auto" w:fill="auto"/>
            <w:noWrap/>
            <w:vAlign w:val="bottom"/>
            <w:hideMark/>
          </w:tcPr>
          <w:p w14:paraId="6AC0222F"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3008" w:type="dxa"/>
            <w:tcBorders>
              <w:top w:val="nil"/>
              <w:left w:val="nil"/>
              <w:bottom w:val="single" w:sz="4" w:space="0" w:color="auto"/>
              <w:right w:val="single" w:sz="4" w:space="0" w:color="auto"/>
            </w:tcBorders>
            <w:shd w:val="clear" w:color="auto" w:fill="auto"/>
            <w:vAlign w:val="bottom"/>
            <w:hideMark/>
          </w:tcPr>
          <w:p w14:paraId="67EC58D6" w14:textId="77777777" w:rsidR="0048019D" w:rsidRDefault="0048019D">
            <w:pPr>
              <w:rPr>
                <w:rFonts w:ascii="Arial" w:hAnsi="Arial" w:cs="Arial"/>
                <w:color w:val="000000"/>
              </w:rPr>
            </w:pPr>
            <w:r>
              <w:rPr>
                <w:rFonts w:ascii="Arial" w:hAnsi="Arial" w:cs="Arial"/>
                <w:color w:val="000000"/>
              </w:rPr>
              <w:t> </w:t>
            </w:r>
          </w:p>
        </w:tc>
      </w:tr>
      <w:tr w:rsidR="0048019D" w14:paraId="49ED52BE" w14:textId="77777777" w:rsidTr="00810FC0">
        <w:trPr>
          <w:trHeight w:val="9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685D2C5"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070" w:type="dxa"/>
            <w:tcBorders>
              <w:top w:val="nil"/>
              <w:left w:val="nil"/>
              <w:bottom w:val="single" w:sz="4" w:space="0" w:color="auto"/>
              <w:right w:val="nil"/>
            </w:tcBorders>
            <w:shd w:val="clear" w:color="000000" w:fill="C5D9F1"/>
            <w:vAlign w:val="center"/>
            <w:hideMark/>
          </w:tcPr>
          <w:p w14:paraId="36F3AC67"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MONTACARGAS</w:t>
            </w:r>
          </w:p>
        </w:tc>
        <w:tc>
          <w:tcPr>
            <w:tcW w:w="2101" w:type="dxa"/>
            <w:tcBorders>
              <w:top w:val="nil"/>
              <w:left w:val="single" w:sz="4" w:space="0" w:color="auto"/>
              <w:bottom w:val="single" w:sz="4" w:space="0" w:color="auto"/>
              <w:right w:val="single" w:sz="4" w:space="0" w:color="auto"/>
            </w:tcBorders>
            <w:shd w:val="clear" w:color="auto" w:fill="auto"/>
            <w:noWrap/>
            <w:vAlign w:val="bottom"/>
            <w:hideMark/>
          </w:tcPr>
          <w:p w14:paraId="3D29C748"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3008" w:type="dxa"/>
            <w:tcBorders>
              <w:top w:val="nil"/>
              <w:left w:val="nil"/>
              <w:bottom w:val="single" w:sz="4" w:space="0" w:color="auto"/>
              <w:right w:val="single" w:sz="4" w:space="0" w:color="auto"/>
            </w:tcBorders>
            <w:shd w:val="clear" w:color="auto" w:fill="auto"/>
            <w:vAlign w:val="bottom"/>
            <w:hideMark/>
          </w:tcPr>
          <w:p w14:paraId="06CEE329" w14:textId="77777777" w:rsidR="0048019D" w:rsidRDefault="0048019D">
            <w:pPr>
              <w:rPr>
                <w:rFonts w:ascii="Arial" w:hAnsi="Arial" w:cs="Arial"/>
                <w:color w:val="000000"/>
              </w:rPr>
            </w:pPr>
            <w:proofErr w:type="spellStart"/>
            <w:r>
              <w:rPr>
                <w:rFonts w:ascii="Arial" w:hAnsi="Arial" w:cs="Arial"/>
                <w:color w:val="000000"/>
              </w:rPr>
              <w:t>Adecuacion</w:t>
            </w:r>
            <w:proofErr w:type="spellEnd"/>
            <w:r>
              <w:rPr>
                <w:rFonts w:ascii="Arial" w:hAnsi="Arial" w:cs="Arial"/>
                <w:color w:val="000000"/>
              </w:rPr>
              <w:t xml:space="preserve"> de la </w:t>
            </w:r>
            <w:proofErr w:type="spellStart"/>
            <w:r>
              <w:rPr>
                <w:rFonts w:ascii="Arial" w:hAnsi="Arial" w:cs="Arial"/>
                <w:color w:val="000000"/>
              </w:rPr>
              <w:t>automatizacion</w:t>
            </w:r>
            <w:proofErr w:type="spellEnd"/>
            <w:r>
              <w:rPr>
                <w:rFonts w:ascii="Arial" w:hAnsi="Arial" w:cs="Arial"/>
                <w:color w:val="000000"/>
              </w:rPr>
              <w:t xml:space="preserve"> de montacargas, </w:t>
            </w:r>
          </w:p>
        </w:tc>
      </w:tr>
      <w:tr w:rsidR="0048019D" w14:paraId="5FE3F6BE" w14:textId="77777777" w:rsidTr="00810FC0">
        <w:trPr>
          <w:trHeight w:val="15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08C1B5D"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070" w:type="dxa"/>
            <w:tcBorders>
              <w:top w:val="nil"/>
              <w:left w:val="nil"/>
              <w:bottom w:val="single" w:sz="4" w:space="0" w:color="auto"/>
              <w:right w:val="nil"/>
            </w:tcBorders>
            <w:shd w:val="clear" w:color="auto" w:fill="auto"/>
            <w:vAlign w:val="center"/>
            <w:hideMark/>
          </w:tcPr>
          <w:p w14:paraId="0A029E8C" w14:textId="77777777" w:rsidR="0048019D" w:rsidRDefault="0048019D">
            <w:pPr>
              <w:jc w:val="both"/>
              <w:rPr>
                <w:rFonts w:ascii="Aparajita" w:hAnsi="Aparajita" w:cs="Aparajita"/>
                <w:b/>
                <w:bCs/>
                <w:color w:val="16365C"/>
                <w:sz w:val="28"/>
                <w:szCs w:val="28"/>
              </w:rPr>
            </w:pPr>
            <w:r>
              <w:rPr>
                <w:rFonts w:ascii="Aparajita" w:hAnsi="Aparajita" w:cs="Aparajita"/>
                <w:b/>
                <w:bCs/>
                <w:color w:val="16365C"/>
                <w:sz w:val="28"/>
                <w:szCs w:val="28"/>
              </w:rPr>
              <w:t> </w:t>
            </w:r>
          </w:p>
        </w:tc>
        <w:tc>
          <w:tcPr>
            <w:tcW w:w="2101" w:type="dxa"/>
            <w:tcBorders>
              <w:top w:val="nil"/>
              <w:left w:val="single" w:sz="4" w:space="0" w:color="auto"/>
              <w:bottom w:val="single" w:sz="4" w:space="0" w:color="auto"/>
              <w:right w:val="single" w:sz="4" w:space="0" w:color="auto"/>
            </w:tcBorders>
            <w:shd w:val="clear" w:color="auto" w:fill="auto"/>
            <w:noWrap/>
            <w:vAlign w:val="bottom"/>
            <w:hideMark/>
          </w:tcPr>
          <w:p w14:paraId="21891995"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3008" w:type="dxa"/>
            <w:tcBorders>
              <w:top w:val="nil"/>
              <w:left w:val="nil"/>
              <w:bottom w:val="single" w:sz="4" w:space="0" w:color="auto"/>
              <w:right w:val="single" w:sz="4" w:space="0" w:color="auto"/>
            </w:tcBorders>
            <w:shd w:val="clear" w:color="auto" w:fill="auto"/>
            <w:vAlign w:val="bottom"/>
            <w:hideMark/>
          </w:tcPr>
          <w:p w14:paraId="23A72FDD" w14:textId="77777777" w:rsidR="0048019D" w:rsidRDefault="0048019D">
            <w:pPr>
              <w:rPr>
                <w:rFonts w:ascii="Arial" w:hAnsi="Arial" w:cs="Arial"/>
                <w:color w:val="000000"/>
              </w:rPr>
            </w:pPr>
            <w:r>
              <w:rPr>
                <w:rFonts w:ascii="Arial" w:hAnsi="Arial" w:cs="Arial"/>
                <w:color w:val="000000"/>
              </w:rPr>
              <w:t xml:space="preserve">Recubrimiento de piso cabina en acero </w:t>
            </w:r>
            <w:proofErr w:type="spellStart"/>
            <w:r>
              <w:rPr>
                <w:rFonts w:ascii="Arial" w:hAnsi="Arial" w:cs="Arial"/>
                <w:color w:val="000000"/>
              </w:rPr>
              <w:t>inxidable</w:t>
            </w:r>
            <w:proofErr w:type="spellEnd"/>
            <w:r>
              <w:rPr>
                <w:rFonts w:ascii="Arial" w:hAnsi="Arial" w:cs="Arial"/>
                <w:color w:val="000000"/>
              </w:rPr>
              <w:t xml:space="preserve"> y sobre </w:t>
            </w:r>
            <w:proofErr w:type="gramStart"/>
            <w:r>
              <w:rPr>
                <w:rFonts w:ascii="Arial" w:hAnsi="Arial" w:cs="Arial"/>
                <w:color w:val="000000"/>
              </w:rPr>
              <w:t>este alfombra</w:t>
            </w:r>
            <w:proofErr w:type="gramEnd"/>
            <w:r>
              <w:rPr>
                <w:rFonts w:ascii="Arial" w:hAnsi="Arial" w:cs="Arial"/>
                <w:color w:val="000000"/>
              </w:rPr>
              <w:t xml:space="preserve"> de </w:t>
            </w:r>
            <w:proofErr w:type="spellStart"/>
            <w:r>
              <w:rPr>
                <w:rFonts w:ascii="Arial" w:hAnsi="Arial" w:cs="Arial"/>
                <w:color w:val="000000"/>
              </w:rPr>
              <w:t>poliestileno</w:t>
            </w:r>
            <w:proofErr w:type="spellEnd"/>
            <w:r>
              <w:rPr>
                <w:rFonts w:ascii="Arial" w:hAnsi="Arial" w:cs="Arial"/>
                <w:color w:val="000000"/>
              </w:rPr>
              <w:t xml:space="preserve"> y algodón color azul </w:t>
            </w:r>
          </w:p>
        </w:tc>
      </w:tr>
      <w:tr w:rsidR="0048019D" w14:paraId="5EBEAB14" w14:textId="77777777" w:rsidTr="00810FC0">
        <w:trPr>
          <w:trHeight w:val="6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77DBF79"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3E2766BD"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101" w:type="dxa"/>
            <w:tcBorders>
              <w:top w:val="nil"/>
              <w:left w:val="nil"/>
              <w:bottom w:val="single" w:sz="4" w:space="0" w:color="auto"/>
              <w:right w:val="single" w:sz="4" w:space="0" w:color="auto"/>
            </w:tcBorders>
            <w:shd w:val="clear" w:color="auto" w:fill="auto"/>
            <w:noWrap/>
            <w:vAlign w:val="bottom"/>
            <w:hideMark/>
          </w:tcPr>
          <w:p w14:paraId="089D3C14"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3008" w:type="dxa"/>
            <w:tcBorders>
              <w:top w:val="nil"/>
              <w:left w:val="nil"/>
              <w:bottom w:val="single" w:sz="4" w:space="0" w:color="auto"/>
              <w:right w:val="single" w:sz="4" w:space="0" w:color="auto"/>
            </w:tcBorders>
            <w:shd w:val="clear" w:color="auto" w:fill="auto"/>
            <w:vAlign w:val="bottom"/>
            <w:hideMark/>
          </w:tcPr>
          <w:p w14:paraId="13166F76" w14:textId="77777777" w:rsidR="0048019D" w:rsidRDefault="0048019D">
            <w:pPr>
              <w:rPr>
                <w:rFonts w:ascii="Arial" w:hAnsi="Arial" w:cs="Arial"/>
                <w:color w:val="000000"/>
              </w:rPr>
            </w:pPr>
            <w:r>
              <w:rPr>
                <w:rFonts w:ascii="Arial" w:hAnsi="Arial" w:cs="Arial"/>
                <w:color w:val="000000"/>
              </w:rPr>
              <w:t xml:space="preserve">recubrimiento de la cabina en </w:t>
            </w:r>
            <w:proofErr w:type="spellStart"/>
            <w:r>
              <w:rPr>
                <w:rFonts w:ascii="Arial" w:hAnsi="Arial" w:cs="Arial"/>
                <w:color w:val="000000"/>
              </w:rPr>
              <w:t>alucobond</w:t>
            </w:r>
            <w:proofErr w:type="spellEnd"/>
            <w:r>
              <w:rPr>
                <w:rFonts w:ascii="Arial" w:hAnsi="Arial" w:cs="Arial"/>
                <w:color w:val="000000"/>
              </w:rPr>
              <w:t xml:space="preserve"> </w:t>
            </w:r>
          </w:p>
        </w:tc>
      </w:tr>
      <w:tr w:rsidR="0048019D" w14:paraId="7C2CA94A" w14:textId="77777777" w:rsidTr="00810FC0">
        <w:trPr>
          <w:trHeight w:val="12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53B5F45B"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066C3BF3"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2101" w:type="dxa"/>
            <w:tcBorders>
              <w:top w:val="nil"/>
              <w:left w:val="nil"/>
              <w:bottom w:val="single" w:sz="4" w:space="0" w:color="auto"/>
              <w:right w:val="single" w:sz="4" w:space="0" w:color="auto"/>
            </w:tcBorders>
            <w:shd w:val="clear" w:color="auto" w:fill="auto"/>
            <w:noWrap/>
            <w:vAlign w:val="bottom"/>
            <w:hideMark/>
          </w:tcPr>
          <w:p w14:paraId="01449A8B" w14:textId="77777777" w:rsidR="0048019D" w:rsidRDefault="0048019D">
            <w:pPr>
              <w:rPr>
                <w:rFonts w:ascii="Calibri" w:hAnsi="Calibri" w:cs="Calibri"/>
                <w:color w:val="000000"/>
                <w:sz w:val="22"/>
                <w:szCs w:val="22"/>
              </w:rPr>
            </w:pPr>
            <w:r>
              <w:rPr>
                <w:rFonts w:ascii="Calibri" w:hAnsi="Calibri" w:cs="Calibri"/>
                <w:color w:val="000000"/>
                <w:sz w:val="22"/>
                <w:szCs w:val="22"/>
              </w:rPr>
              <w:t> </w:t>
            </w:r>
          </w:p>
        </w:tc>
        <w:tc>
          <w:tcPr>
            <w:tcW w:w="3008" w:type="dxa"/>
            <w:tcBorders>
              <w:top w:val="nil"/>
              <w:left w:val="nil"/>
              <w:bottom w:val="single" w:sz="4" w:space="0" w:color="auto"/>
              <w:right w:val="single" w:sz="4" w:space="0" w:color="auto"/>
            </w:tcBorders>
            <w:shd w:val="clear" w:color="auto" w:fill="auto"/>
            <w:vAlign w:val="bottom"/>
            <w:hideMark/>
          </w:tcPr>
          <w:p w14:paraId="3FE981FD" w14:textId="77777777" w:rsidR="0048019D" w:rsidRDefault="0048019D">
            <w:pPr>
              <w:rPr>
                <w:rFonts w:ascii="Arial" w:hAnsi="Arial" w:cs="Arial"/>
                <w:color w:val="000000"/>
              </w:rPr>
            </w:pPr>
            <w:r>
              <w:rPr>
                <w:rFonts w:ascii="Arial" w:hAnsi="Arial" w:cs="Arial"/>
                <w:color w:val="000000"/>
              </w:rPr>
              <w:t xml:space="preserve">puertas </w:t>
            </w:r>
            <w:proofErr w:type="spellStart"/>
            <w:r>
              <w:rPr>
                <w:rFonts w:ascii="Arial" w:hAnsi="Arial" w:cs="Arial"/>
                <w:color w:val="000000"/>
              </w:rPr>
              <w:t>automaticas</w:t>
            </w:r>
            <w:proofErr w:type="spellEnd"/>
            <w:r>
              <w:rPr>
                <w:rFonts w:ascii="Arial" w:hAnsi="Arial" w:cs="Arial"/>
                <w:color w:val="000000"/>
              </w:rPr>
              <w:t>, dos puertas (una frontal y una posterior en el montacargas.</w:t>
            </w:r>
          </w:p>
        </w:tc>
      </w:tr>
    </w:tbl>
    <w:p w14:paraId="73F05618" w14:textId="77777777" w:rsidR="0048019D" w:rsidRDefault="0048019D" w:rsidP="0048019D">
      <w:pPr>
        <w:ind w:left="180"/>
        <w:jc w:val="center"/>
        <w:rPr>
          <w:rFonts w:ascii="Arial Narrow" w:hAnsi="Arial Narrow"/>
          <w:b/>
          <w:caps/>
        </w:rPr>
      </w:pPr>
    </w:p>
    <w:p w14:paraId="2105A218" w14:textId="77777777" w:rsidR="00F728F1" w:rsidRDefault="00F728F1" w:rsidP="00237BAE">
      <w:pPr>
        <w:ind w:left="180"/>
        <w:rPr>
          <w:rFonts w:ascii="Arial Narrow" w:hAnsi="Arial Narrow"/>
          <w:b/>
          <w:caps/>
        </w:rPr>
      </w:pPr>
    </w:p>
    <w:p w14:paraId="70282EE2" w14:textId="77777777" w:rsidR="00F728F1" w:rsidRDefault="00F728F1" w:rsidP="00237BAE">
      <w:pPr>
        <w:ind w:left="180"/>
        <w:rPr>
          <w:rFonts w:ascii="Arial Narrow" w:hAnsi="Arial Narrow"/>
          <w:b/>
          <w:caps/>
        </w:rPr>
      </w:pPr>
    </w:p>
    <w:p w14:paraId="509B8ED5" w14:textId="77777777" w:rsidR="00F728F1" w:rsidRDefault="00F728F1" w:rsidP="00237BAE">
      <w:pPr>
        <w:ind w:left="180"/>
        <w:rPr>
          <w:rFonts w:ascii="Arial Narrow" w:hAnsi="Arial Narrow"/>
          <w:b/>
          <w:caps/>
        </w:rPr>
      </w:pPr>
    </w:p>
    <w:p w14:paraId="7AC36F98" w14:textId="77777777" w:rsidR="00F728F1" w:rsidRDefault="00F728F1" w:rsidP="00237BAE">
      <w:pPr>
        <w:ind w:left="180"/>
        <w:rPr>
          <w:rFonts w:ascii="Arial Narrow" w:hAnsi="Arial Narrow"/>
          <w:b/>
          <w:caps/>
        </w:rPr>
      </w:pPr>
    </w:p>
    <w:p w14:paraId="369D21D7" w14:textId="77777777" w:rsidR="00F728F1" w:rsidRDefault="00F728F1" w:rsidP="00237BAE">
      <w:pPr>
        <w:ind w:left="180"/>
        <w:rPr>
          <w:rFonts w:ascii="Arial Narrow" w:hAnsi="Arial Narrow"/>
          <w:b/>
          <w:caps/>
        </w:rPr>
      </w:pPr>
    </w:p>
    <w:p w14:paraId="477E887A" w14:textId="57E4F7CD" w:rsidR="00810FC0" w:rsidRDefault="00810FC0" w:rsidP="00810FC0">
      <w:pPr>
        <w:ind w:left="180"/>
        <w:jc w:val="center"/>
        <w:rPr>
          <w:rFonts w:ascii="Calibri" w:hAnsi="Calibri" w:cs="Calibri"/>
          <w:b/>
          <w:bCs/>
          <w:color w:val="000000"/>
          <w:sz w:val="40"/>
          <w:szCs w:val="40"/>
        </w:rPr>
      </w:pPr>
      <w:r w:rsidRPr="00810FC0">
        <w:rPr>
          <w:rFonts w:ascii="Calibri" w:hAnsi="Calibri" w:cs="Calibri"/>
          <w:b/>
          <w:bCs/>
          <w:color w:val="000000"/>
          <w:sz w:val="40"/>
          <w:szCs w:val="40"/>
        </w:rPr>
        <w:t>LOTE I</w:t>
      </w:r>
      <w:r>
        <w:rPr>
          <w:rFonts w:ascii="Calibri" w:hAnsi="Calibri" w:cs="Calibri"/>
          <w:b/>
          <w:bCs/>
          <w:color w:val="000000"/>
          <w:sz w:val="40"/>
          <w:szCs w:val="40"/>
        </w:rPr>
        <w:t>I.</w:t>
      </w:r>
      <w:r w:rsidRPr="00810FC0">
        <w:rPr>
          <w:rFonts w:ascii="Calibri" w:hAnsi="Calibri" w:cs="Calibri"/>
          <w:b/>
          <w:bCs/>
          <w:color w:val="000000"/>
          <w:sz w:val="40"/>
          <w:szCs w:val="40"/>
        </w:rPr>
        <w:t xml:space="preserve"> </w:t>
      </w:r>
      <w:r>
        <w:rPr>
          <w:rFonts w:ascii="Calibri" w:hAnsi="Calibri" w:cs="Calibri"/>
          <w:b/>
          <w:bCs/>
          <w:color w:val="000000"/>
          <w:sz w:val="40"/>
          <w:szCs w:val="40"/>
        </w:rPr>
        <w:t>PARQUEO</w:t>
      </w:r>
    </w:p>
    <w:p w14:paraId="060346F2" w14:textId="46C572BA" w:rsidR="00810FC0" w:rsidRDefault="00810FC0" w:rsidP="00810FC0">
      <w:pPr>
        <w:ind w:left="180"/>
        <w:jc w:val="center"/>
        <w:rPr>
          <w:rFonts w:asciiTheme="minorHAnsi" w:eastAsia="Calibri" w:hAnsiTheme="minorHAnsi"/>
          <w:b/>
          <w:sz w:val="40"/>
          <w:szCs w:val="40"/>
        </w:rPr>
      </w:pPr>
    </w:p>
    <w:tbl>
      <w:tblPr>
        <w:tblW w:w="8068" w:type="dxa"/>
        <w:tblCellMar>
          <w:left w:w="70" w:type="dxa"/>
          <w:right w:w="70" w:type="dxa"/>
        </w:tblCellMar>
        <w:tblLook w:val="04A0" w:firstRow="1" w:lastRow="0" w:firstColumn="1" w:lastColumn="0" w:noHBand="0" w:noVBand="1"/>
      </w:tblPr>
      <w:tblGrid>
        <w:gridCol w:w="661"/>
        <w:gridCol w:w="5800"/>
        <w:gridCol w:w="1224"/>
        <w:gridCol w:w="713"/>
      </w:tblGrid>
      <w:tr w:rsidR="00810FC0" w14:paraId="16C292A5" w14:textId="77777777" w:rsidTr="00810FC0">
        <w:trPr>
          <w:trHeight w:val="300"/>
        </w:trPr>
        <w:tc>
          <w:tcPr>
            <w:tcW w:w="551" w:type="dxa"/>
            <w:tcBorders>
              <w:top w:val="single" w:sz="4" w:space="0" w:color="auto"/>
              <w:left w:val="single" w:sz="4" w:space="0" w:color="auto"/>
              <w:bottom w:val="single" w:sz="4" w:space="0" w:color="auto"/>
              <w:right w:val="single" w:sz="4" w:space="0" w:color="auto"/>
            </w:tcBorders>
            <w:shd w:val="clear" w:color="000000" w:fill="366092"/>
            <w:vAlign w:val="center"/>
            <w:hideMark/>
          </w:tcPr>
          <w:p w14:paraId="478C8433" w14:textId="77777777" w:rsidR="00810FC0" w:rsidRDefault="00810FC0">
            <w:pPr>
              <w:jc w:val="center"/>
              <w:rPr>
                <w:rFonts w:ascii="Tahoma" w:hAnsi="Tahoma" w:cs="Tahoma"/>
                <w:b/>
                <w:bCs/>
                <w:sz w:val="20"/>
                <w:szCs w:val="20"/>
                <w:lang w:eastAsia="es-DO"/>
              </w:rPr>
            </w:pPr>
            <w:r>
              <w:rPr>
                <w:rFonts w:ascii="Tahoma" w:hAnsi="Tahoma" w:cs="Tahoma"/>
                <w:b/>
                <w:bCs/>
                <w:sz w:val="20"/>
                <w:szCs w:val="20"/>
              </w:rPr>
              <w:t>ITEM</w:t>
            </w:r>
          </w:p>
        </w:tc>
        <w:tc>
          <w:tcPr>
            <w:tcW w:w="5800" w:type="dxa"/>
            <w:tcBorders>
              <w:top w:val="single" w:sz="4" w:space="0" w:color="auto"/>
              <w:left w:val="nil"/>
              <w:bottom w:val="single" w:sz="4" w:space="0" w:color="auto"/>
              <w:right w:val="single" w:sz="4" w:space="0" w:color="auto"/>
            </w:tcBorders>
            <w:shd w:val="clear" w:color="000000" w:fill="366092"/>
            <w:vAlign w:val="center"/>
            <w:hideMark/>
          </w:tcPr>
          <w:p w14:paraId="74B870A4" w14:textId="77777777" w:rsidR="00810FC0" w:rsidRDefault="00810FC0">
            <w:pPr>
              <w:rPr>
                <w:rFonts w:ascii="Tahoma" w:hAnsi="Tahoma" w:cs="Tahoma"/>
                <w:b/>
                <w:bCs/>
                <w:sz w:val="20"/>
                <w:szCs w:val="20"/>
              </w:rPr>
            </w:pPr>
            <w:r>
              <w:rPr>
                <w:rFonts w:ascii="Tahoma" w:hAnsi="Tahoma" w:cs="Tahoma"/>
                <w:b/>
                <w:bCs/>
                <w:sz w:val="20"/>
                <w:szCs w:val="20"/>
              </w:rPr>
              <w:t>DESCRIPCIÓN</w:t>
            </w:r>
          </w:p>
        </w:tc>
        <w:tc>
          <w:tcPr>
            <w:tcW w:w="1114" w:type="dxa"/>
            <w:tcBorders>
              <w:top w:val="single" w:sz="4" w:space="0" w:color="auto"/>
              <w:left w:val="nil"/>
              <w:bottom w:val="single" w:sz="4" w:space="0" w:color="auto"/>
              <w:right w:val="single" w:sz="4" w:space="0" w:color="auto"/>
            </w:tcBorders>
            <w:shd w:val="clear" w:color="000000" w:fill="366092"/>
            <w:vAlign w:val="center"/>
            <w:hideMark/>
          </w:tcPr>
          <w:p w14:paraId="62C634CB" w14:textId="77777777" w:rsidR="00810FC0" w:rsidRDefault="00810FC0">
            <w:pPr>
              <w:jc w:val="center"/>
              <w:rPr>
                <w:rFonts w:ascii="Tahoma" w:hAnsi="Tahoma" w:cs="Tahoma"/>
                <w:b/>
                <w:bCs/>
                <w:sz w:val="20"/>
                <w:szCs w:val="20"/>
              </w:rPr>
            </w:pPr>
            <w:r>
              <w:rPr>
                <w:rFonts w:ascii="Tahoma" w:hAnsi="Tahoma" w:cs="Tahoma"/>
                <w:b/>
                <w:bCs/>
                <w:sz w:val="20"/>
                <w:szCs w:val="20"/>
              </w:rPr>
              <w:t>CANTIDAD</w:t>
            </w:r>
          </w:p>
        </w:tc>
        <w:tc>
          <w:tcPr>
            <w:tcW w:w="603" w:type="dxa"/>
            <w:tcBorders>
              <w:top w:val="single" w:sz="4" w:space="0" w:color="auto"/>
              <w:left w:val="nil"/>
              <w:bottom w:val="single" w:sz="4" w:space="0" w:color="auto"/>
              <w:right w:val="single" w:sz="4" w:space="0" w:color="auto"/>
            </w:tcBorders>
            <w:shd w:val="clear" w:color="000000" w:fill="366092"/>
            <w:vAlign w:val="center"/>
            <w:hideMark/>
          </w:tcPr>
          <w:p w14:paraId="68E43B44" w14:textId="77777777" w:rsidR="00810FC0" w:rsidRDefault="00810FC0">
            <w:pPr>
              <w:jc w:val="center"/>
              <w:rPr>
                <w:rFonts w:ascii="Tahoma" w:hAnsi="Tahoma" w:cs="Tahoma"/>
                <w:b/>
                <w:bCs/>
                <w:sz w:val="20"/>
                <w:szCs w:val="20"/>
              </w:rPr>
            </w:pPr>
            <w:proofErr w:type="gramStart"/>
            <w:r>
              <w:rPr>
                <w:rFonts w:ascii="Tahoma" w:hAnsi="Tahoma" w:cs="Tahoma"/>
                <w:b/>
                <w:bCs/>
                <w:sz w:val="20"/>
                <w:szCs w:val="20"/>
              </w:rPr>
              <w:t>U.D</w:t>
            </w:r>
            <w:proofErr w:type="gramEnd"/>
          </w:p>
        </w:tc>
      </w:tr>
      <w:tr w:rsidR="00810FC0" w14:paraId="65F6FC37"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1808FD8" w14:textId="77777777" w:rsidR="00810FC0" w:rsidRDefault="00810FC0">
            <w:pPr>
              <w:jc w:val="center"/>
              <w:rPr>
                <w:rFonts w:ascii="Tahoma" w:hAnsi="Tahoma" w:cs="Tahoma"/>
                <w:b/>
                <w:bCs/>
                <w:sz w:val="20"/>
                <w:szCs w:val="20"/>
              </w:rPr>
            </w:pPr>
            <w:r>
              <w:rPr>
                <w:rFonts w:ascii="Tahoma" w:hAnsi="Tahoma" w:cs="Tahoma"/>
                <w:b/>
                <w:bCs/>
                <w:sz w:val="20"/>
                <w:szCs w:val="20"/>
              </w:rPr>
              <w:t xml:space="preserve">I </w:t>
            </w:r>
          </w:p>
        </w:tc>
        <w:tc>
          <w:tcPr>
            <w:tcW w:w="5800" w:type="dxa"/>
            <w:tcBorders>
              <w:top w:val="nil"/>
              <w:left w:val="nil"/>
              <w:bottom w:val="single" w:sz="4" w:space="0" w:color="auto"/>
              <w:right w:val="single" w:sz="4" w:space="0" w:color="auto"/>
            </w:tcBorders>
            <w:shd w:val="clear" w:color="000000" w:fill="8DB4E2"/>
            <w:vAlign w:val="center"/>
            <w:hideMark/>
          </w:tcPr>
          <w:p w14:paraId="7C1B2B61" w14:textId="77777777" w:rsidR="00810FC0" w:rsidRDefault="00810FC0">
            <w:pPr>
              <w:rPr>
                <w:rFonts w:ascii="Tahoma" w:hAnsi="Tahoma" w:cs="Tahoma"/>
                <w:b/>
                <w:bCs/>
                <w:sz w:val="20"/>
                <w:szCs w:val="20"/>
              </w:rPr>
            </w:pPr>
            <w:r>
              <w:rPr>
                <w:rFonts w:ascii="Tahoma" w:hAnsi="Tahoma" w:cs="Tahoma"/>
                <w:b/>
                <w:bCs/>
                <w:sz w:val="20"/>
                <w:szCs w:val="20"/>
              </w:rPr>
              <w:t>ACONDICIONAMIENTO</w:t>
            </w:r>
          </w:p>
        </w:tc>
        <w:tc>
          <w:tcPr>
            <w:tcW w:w="1114" w:type="dxa"/>
            <w:tcBorders>
              <w:top w:val="nil"/>
              <w:left w:val="nil"/>
              <w:bottom w:val="single" w:sz="4" w:space="0" w:color="auto"/>
              <w:right w:val="single" w:sz="4" w:space="0" w:color="auto"/>
            </w:tcBorders>
            <w:shd w:val="clear" w:color="auto" w:fill="auto"/>
            <w:vAlign w:val="center"/>
            <w:hideMark/>
          </w:tcPr>
          <w:p w14:paraId="395C273E"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1F5A4ADE"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1A945A87"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F36B474" w14:textId="77777777" w:rsidR="00810FC0" w:rsidRDefault="00810FC0">
            <w:pPr>
              <w:jc w:val="center"/>
              <w:rPr>
                <w:rFonts w:ascii="Tahoma" w:hAnsi="Tahoma" w:cs="Tahoma"/>
                <w:sz w:val="20"/>
                <w:szCs w:val="20"/>
              </w:rPr>
            </w:pPr>
            <w:r>
              <w:rPr>
                <w:rFonts w:ascii="Tahoma" w:hAnsi="Tahoma" w:cs="Tahoma"/>
                <w:sz w:val="20"/>
                <w:szCs w:val="20"/>
              </w:rPr>
              <w:t>1.100</w:t>
            </w:r>
          </w:p>
        </w:tc>
        <w:tc>
          <w:tcPr>
            <w:tcW w:w="5800" w:type="dxa"/>
            <w:tcBorders>
              <w:top w:val="nil"/>
              <w:left w:val="nil"/>
              <w:bottom w:val="single" w:sz="4" w:space="0" w:color="auto"/>
              <w:right w:val="single" w:sz="4" w:space="0" w:color="auto"/>
            </w:tcBorders>
            <w:shd w:val="clear" w:color="auto" w:fill="auto"/>
            <w:vAlign w:val="center"/>
            <w:hideMark/>
          </w:tcPr>
          <w:p w14:paraId="00B5A441" w14:textId="77777777" w:rsidR="00810FC0" w:rsidRDefault="00810FC0">
            <w:pPr>
              <w:rPr>
                <w:rFonts w:ascii="Tahoma" w:hAnsi="Tahoma" w:cs="Tahoma"/>
                <w:sz w:val="20"/>
                <w:szCs w:val="20"/>
              </w:rPr>
            </w:pPr>
            <w:r>
              <w:rPr>
                <w:rFonts w:ascii="Tahoma" w:hAnsi="Tahoma" w:cs="Tahoma"/>
                <w:sz w:val="20"/>
                <w:szCs w:val="20"/>
              </w:rPr>
              <w:t>LETRERO DE OBRA</w:t>
            </w:r>
          </w:p>
        </w:tc>
        <w:tc>
          <w:tcPr>
            <w:tcW w:w="1114" w:type="dxa"/>
            <w:tcBorders>
              <w:top w:val="nil"/>
              <w:left w:val="nil"/>
              <w:bottom w:val="single" w:sz="4" w:space="0" w:color="auto"/>
              <w:right w:val="single" w:sz="4" w:space="0" w:color="auto"/>
            </w:tcBorders>
            <w:shd w:val="clear" w:color="auto" w:fill="auto"/>
            <w:vAlign w:val="center"/>
            <w:hideMark/>
          </w:tcPr>
          <w:p w14:paraId="536B0A7C" w14:textId="77777777" w:rsidR="00810FC0" w:rsidRDefault="00810FC0">
            <w:pPr>
              <w:jc w:val="right"/>
              <w:rPr>
                <w:rFonts w:ascii="Tahoma" w:hAnsi="Tahoma" w:cs="Tahoma"/>
                <w:sz w:val="20"/>
                <w:szCs w:val="20"/>
              </w:rPr>
            </w:pPr>
            <w:r>
              <w:rPr>
                <w:rFonts w:ascii="Tahoma" w:hAnsi="Tahoma" w:cs="Tahoma"/>
                <w:sz w:val="20"/>
                <w:szCs w:val="20"/>
              </w:rPr>
              <w:t>1.00</w:t>
            </w:r>
          </w:p>
        </w:tc>
        <w:tc>
          <w:tcPr>
            <w:tcW w:w="603" w:type="dxa"/>
            <w:tcBorders>
              <w:top w:val="nil"/>
              <w:left w:val="nil"/>
              <w:bottom w:val="single" w:sz="4" w:space="0" w:color="auto"/>
              <w:right w:val="single" w:sz="4" w:space="0" w:color="auto"/>
            </w:tcBorders>
            <w:shd w:val="clear" w:color="auto" w:fill="auto"/>
            <w:vAlign w:val="center"/>
            <w:hideMark/>
          </w:tcPr>
          <w:p w14:paraId="4C7E0BB7" w14:textId="77777777" w:rsidR="00810FC0" w:rsidRDefault="00810FC0">
            <w:pPr>
              <w:jc w:val="center"/>
              <w:rPr>
                <w:rFonts w:ascii="Tahoma" w:hAnsi="Tahoma" w:cs="Tahoma"/>
                <w:sz w:val="20"/>
                <w:szCs w:val="20"/>
              </w:rPr>
            </w:pPr>
            <w:r>
              <w:rPr>
                <w:rFonts w:ascii="Tahoma" w:hAnsi="Tahoma" w:cs="Tahoma"/>
                <w:sz w:val="20"/>
                <w:szCs w:val="20"/>
              </w:rPr>
              <w:t>P.A.</w:t>
            </w:r>
          </w:p>
        </w:tc>
      </w:tr>
      <w:tr w:rsidR="00810FC0" w14:paraId="54505071" w14:textId="77777777" w:rsidTr="00810FC0">
        <w:trPr>
          <w:trHeight w:val="33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861A7DD" w14:textId="77777777" w:rsidR="00810FC0" w:rsidRDefault="00810FC0">
            <w:pPr>
              <w:jc w:val="center"/>
              <w:rPr>
                <w:rFonts w:ascii="Tahoma" w:hAnsi="Tahoma" w:cs="Tahoma"/>
                <w:b/>
                <w:bCs/>
                <w:sz w:val="20"/>
                <w:szCs w:val="20"/>
              </w:rPr>
            </w:pPr>
            <w:r>
              <w:rPr>
                <w:rFonts w:ascii="Tahoma" w:hAnsi="Tahoma" w:cs="Tahoma"/>
                <w:b/>
                <w:bCs/>
                <w:sz w:val="20"/>
                <w:szCs w:val="20"/>
              </w:rPr>
              <w:t>II</w:t>
            </w:r>
          </w:p>
        </w:tc>
        <w:tc>
          <w:tcPr>
            <w:tcW w:w="5800" w:type="dxa"/>
            <w:tcBorders>
              <w:top w:val="nil"/>
              <w:left w:val="nil"/>
              <w:bottom w:val="single" w:sz="4" w:space="0" w:color="auto"/>
              <w:right w:val="single" w:sz="4" w:space="0" w:color="auto"/>
            </w:tcBorders>
            <w:shd w:val="clear" w:color="000000" w:fill="8DB4E2"/>
            <w:vAlign w:val="center"/>
            <w:hideMark/>
          </w:tcPr>
          <w:p w14:paraId="65719350" w14:textId="77777777" w:rsidR="00810FC0" w:rsidRDefault="00810FC0">
            <w:pPr>
              <w:rPr>
                <w:rFonts w:ascii="Tahoma" w:hAnsi="Tahoma" w:cs="Tahoma"/>
                <w:b/>
                <w:bCs/>
                <w:sz w:val="20"/>
                <w:szCs w:val="20"/>
              </w:rPr>
            </w:pPr>
            <w:r>
              <w:rPr>
                <w:rFonts w:ascii="Tahoma" w:hAnsi="Tahoma" w:cs="Tahoma"/>
                <w:b/>
                <w:bCs/>
                <w:sz w:val="20"/>
                <w:szCs w:val="20"/>
              </w:rPr>
              <w:t>PRELIMINARES</w:t>
            </w:r>
          </w:p>
        </w:tc>
        <w:tc>
          <w:tcPr>
            <w:tcW w:w="1114" w:type="dxa"/>
            <w:tcBorders>
              <w:top w:val="nil"/>
              <w:left w:val="nil"/>
              <w:bottom w:val="single" w:sz="4" w:space="0" w:color="auto"/>
              <w:right w:val="single" w:sz="4" w:space="0" w:color="auto"/>
            </w:tcBorders>
            <w:shd w:val="clear" w:color="auto" w:fill="auto"/>
            <w:vAlign w:val="center"/>
            <w:hideMark/>
          </w:tcPr>
          <w:p w14:paraId="512D4F95"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5252FA11"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1DB3F436"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82AD8F7" w14:textId="77777777" w:rsidR="00810FC0" w:rsidRDefault="00810FC0">
            <w:pPr>
              <w:jc w:val="center"/>
              <w:rPr>
                <w:rFonts w:ascii="Tahoma" w:hAnsi="Tahoma" w:cs="Tahoma"/>
                <w:b/>
                <w:bCs/>
                <w:sz w:val="20"/>
                <w:szCs w:val="20"/>
              </w:rPr>
            </w:pPr>
            <w:r>
              <w:rPr>
                <w:rFonts w:ascii="Tahoma" w:hAnsi="Tahoma" w:cs="Tahoma"/>
                <w:b/>
                <w:bCs/>
                <w:sz w:val="20"/>
                <w:szCs w:val="20"/>
              </w:rPr>
              <w:t>2.1</w:t>
            </w:r>
          </w:p>
        </w:tc>
        <w:tc>
          <w:tcPr>
            <w:tcW w:w="5800" w:type="dxa"/>
            <w:tcBorders>
              <w:top w:val="nil"/>
              <w:left w:val="nil"/>
              <w:bottom w:val="single" w:sz="4" w:space="0" w:color="auto"/>
              <w:right w:val="single" w:sz="4" w:space="0" w:color="auto"/>
            </w:tcBorders>
            <w:shd w:val="clear" w:color="000000" w:fill="FFFFFF"/>
            <w:vAlign w:val="center"/>
            <w:hideMark/>
          </w:tcPr>
          <w:p w14:paraId="0ED25460" w14:textId="77777777" w:rsidR="00810FC0" w:rsidRDefault="00810FC0">
            <w:pPr>
              <w:rPr>
                <w:rFonts w:ascii="Tahoma" w:hAnsi="Tahoma" w:cs="Tahoma"/>
                <w:b/>
                <w:bCs/>
                <w:sz w:val="20"/>
                <w:szCs w:val="20"/>
              </w:rPr>
            </w:pPr>
            <w:r>
              <w:rPr>
                <w:rFonts w:ascii="Tahoma" w:hAnsi="Tahoma" w:cs="Tahoma"/>
                <w:b/>
                <w:bCs/>
                <w:sz w:val="20"/>
                <w:szCs w:val="20"/>
              </w:rPr>
              <w:t>MOVIMIENTO DE TIERRA</w:t>
            </w:r>
          </w:p>
        </w:tc>
        <w:tc>
          <w:tcPr>
            <w:tcW w:w="1114" w:type="dxa"/>
            <w:tcBorders>
              <w:top w:val="nil"/>
              <w:left w:val="nil"/>
              <w:bottom w:val="single" w:sz="4" w:space="0" w:color="auto"/>
              <w:right w:val="single" w:sz="4" w:space="0" w:color="auto"/>
            </w:tcBorders>
            <w:shd w:val="clear" w:color="auto" w:fill="auto"/>
            <w:vAlign w:val="center"/>
            <w:hideMark/>
          </w:tcPr>
          <w:p w14:paraId="35FB95C8"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0FADE842"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2079687B"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BAC72FE" w14:textId="77777777" w:rsidR="00810FC0" w:rsidRDefault="00810FC0">
            <w:pPr>
              <w:jc w:val="center"/>
              <w:rPr>
                <w:rFonts w:ascii="Tahoma" w:hAnsi="Tahoma" w:cs="Tahoma"/>
                <w:sz w:val="20"/>
                <w:szCs w:val="20"/>
              </w:rPr>
            </w:pPr>
            <w:r>
              <w:rPr>
                <w:rFonts w:ascii="Tahoma" w:hAnsi="Tahoma" w:cs="Tahoma"/>
                <w:sz w:val="20"/>
                <w:szCs w:val="20"/>
              </w:rPr>
              <w:t>2.2</w:t>
            </w:r>
          </w:p>
        </w:tc>
        <w:tc>
          <w:tcPr>
            <w:tcW w:w="5800" w:type="dxa"/>
            <w:tcBorders>
              <w:top w:val="nil"/>
              <w:left w:val="nil"/>
              <w:bottom w:val="single" w:sz="4" w:space="0" w:color="auto"/>
              <w:right w:val="single" w:sz="4" w:space="0" w:color="auto"/>
            </w:tcBorders>
            <w:shd w:val="clear" w:color="auto" w:fill="auto"/>
            <w:vAlign w:val="center"/>
            <w:hideMark/>
          </w:tcPr>
          <w:p w14:paraId="41C436AA" w14:textId="77777777" w:rsidR="00810FC0" w:rsidRDefault="00810FC0">
            <w:pPr>
              <w:rPr>
                <w:rFonts w:ascii="Tahoma" w:hAnsi="Tahoma" w:cs="Tahoma"/>
                <w:sz w:val="20"/>
                <w:szCs w:val="20"/>
              </w:rPr>
            </w:pPr>
            <w:r>
              <w:rPr>
                <w:rFonts w:ascii="Tahoma" w:hAnsi="Tahoma" w:cs="Tahoma"/>
                <w:sz w:val="20"/>
                <w:szCs w:val="20"/>
              </w:rPr>
              <w:t>EXCAVACION</w:t>
            </w:r>
          </w:p>
        </w:tc>
        <w:tc>
          <w:tcPr>
            <w:tcW w:w="1114" w:type="dxa"/>
            <w:tcBorders>
              <w:top w:val="nil"/>
              <w:left w:val="nil"/>
              <w:bottom w:val="single" w:sz="4" w:space="0" w:color="auto"/>
              <w:right w:val="single" w:sz="4" w:space="0" w:color="auto"/>
            </w:tcBorders>
            <w:shd w:val="clear" w:color="auto" w:fill="auto"/>
            <w:vAlign w:val="center"/>
            <w:hideMark/>
          </w:tcPr>
          <w:p w14:paraId="1F720109" w14:textId="77777777" w:rsidR="00810FC0" w:rsidRDefault="00810FC0">
            <w:pPr>
              <w:jc w:val="right"/>
              <w:rPr>
                <w:rFonts w:ascii="Tahoma" w:hAnsi="Tahoma" w:cs="Tahoma"/>
                <w:sz w:val="20"/>
                <w:szCs w:val="20"/>
              </w:rPr>
            </w:pPr>
            <w:r>
              <w:rPr>
                <w:rFonts w:ascii="Tahoma" w:hAnsi="Tahoma" w:cs="Tahoma"/>
                <w:sz w:val="20"/>
                <w:szCs w:val="20"/>
              </w:rPr>
              <w:t>18.32</w:t>
            </w:r>
          </w:p>
        </w:tc>
        <w:tc>
          <w:tcPr>
            <w:tcW w:w="603" w:type="dxa"/>
            <w:tcBorders>
              <w:top w:val="nil"/>
              <w:left w:val="nil"/>
              <w:bottom w:val="single" w:sz="4" w:space="0" w:color="auto"/>
              <w:right w:val="single" w:sz="4" w:space="0" w:color="auto"/>
            </w:tcBorders>
            <w:shd w:val="clear" w:color="auto" w:fill="auto"/>
            <w:vAlign w:val="center"/>
            <w:hideMark/>
          </w:tcPr>
          <w:p w14:paraId="739E719C" w14:textId="77777777" w:rsidR="00810FC0" w:rsidRDefault="00810FC0">
            <w:pPr>
              <w:jc w:val="center"/>
              <w:rPr>
                <w:rFonts w:ascii="Tahoma" w:hAnsi="Tahoma" w:cs="Tahoma"/>
                <w:sz w:val="20"/>
                <w:szCs w:val="20"/>
              </w:rPr>
            </w:pPr>
            <w:r>
              <w:rPr>
                <w:rFonts w:ascii="Tahoma" w:hAnsi="Tahoma" w:cs="Tahoma"/>
                <w:sz w:val="20"/>
                <w:szCs w:val="20"/>
              </w:rPr>
              <w:t>M3</w:t>
            </w:r>
          </w:p>
        </w:tc>
      </w:tr>
      <w:tr w:rsidR="00810FC0" w14:paraId="2F220744"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CAA056E" w14:textId="77777777" w:rsidR="00810FC0" w:rsidRDefault="00810FC0">
            <w:pPr>
              <w:jc w:val="center"/>
              <w:rPr>
                <w:rFonts w:ascii="Tahoma" w:hAnsi="Tahoma" w:cs="Tahoma"/>
                <w:sz w:val="20"/>
                <w:szCs w:val="20"/>
              </w:rPr>
            </w:pPr>
            <w:r>
              <w:rPr>
                <w:rFonts w:ascii="Tahoma" w:hAnsi="Tahoma" w:cs="Tahoma"/>
                <w:sz w:val="20"/>
                <w:szCs w:val="20"/>
              </w:rPr>
              <w:t>2.3</w:t>
            </w:r>
          </w:p>
        </w:tc>
        <w:tc>
          <w:tcPr>
            <w:tcW w:w="5800" w:type="dxa"/>
            <w:tcBorders>
              <w:top w:val="nil"/>
              <w:left w:val="nil"/>
              <w:bottom w:val="single" w:sz="4" w:space="0" w:color="auto"/>
              <w:right w:val="single" w:sz="4" w:space="0" w:color="auto"/>
            </w:tcBorders>
            <w:shd w:val="clear" w:color="auto" w:fill="auto"/>
            <w:vAlign w:val="center"/>
            <w:hideMark/>
          </w:tcPr>
          <w:p w14:paraId="519F497E" w14:textId="77777777" w:rsidR="00810FC0" w:rsidRDefault="00810FC0">
            <w:pPr>
              <w:rPr>
                <w:rFonts w:ascii="Tahoma" w:hAnsi="Tahoma" w:cs="Tahoma"/>
                <w:sz w:val="20"/>
                <w:szCs w:val="20"/>
              </w:rPr>
            </w:pPr>
            <w:r>
              <w:rPr>
                <w:rFonts w:ascii="Tahoma" w:hAnsi="Tahoma" w:cs="Tahoma"/>
                <w:sz w:val="20"/>
                <w:szCs w:val="20"/>
              </w:rPr>
              <w:t>DEMOLICION MURO</w:t>
            </w:r>
          </w:p>
        </w:tc>
        <w:tc>
          <w:tcPr>
            <w:tcW w:w="1114" w:type="dxa"/>
            <w:tcBorders>
              <w:top w:val="nil"/>
              <w:left w:val="nil"/>
              <w:bottom w:val="single" w:sz="4" w:space="0" w:color="auto"/>
              <w:right w:val="single" w:sz="4" w:space="0" w:color="auto"/>
            </w:tcBorders>
            <w:shd w:val="clear" w:color="auto" w:fill="auto"/>
            <w:vAlign w:val="center"/>
            <w:hideMark/>
          </w:tcPr>
          <w:p w14:paraId="66D33C6A" w14:textId="77777777" w:rsidR="00810FC0" w:rsidRDefault="00810FC0">
            <w:pPr>
              <w:jc w:val="right"/>
              <w:rPr>
                <w:rFonts w:ascii="Tahoma" w:hAnsi="Tahoma" w:cs="Tahoma"/>
                <w:sz w:val="20"/>
                <w:szCs w:val="20"/>
              </w:rPr>
            </w:pPr>
            <w:r>
              <w:rPr>
                <w:rFonts w:ascii="Tahoma" w:hAnsi="Tahoma" w:cs="Tahoma"/>
                <w:sz w:val="20"/>
                <w:szCs w:val="20"/>
              </w:rPr>
              <w:t>20.63</w:t>
            </w:r>
          </w:p>
        </w:tc>
        <w:tc>
          <w:tcPr>
            <w:tcW w:w="603" w:type="dxa"/>
            <w:tcBorders>
              <w:top w:val="nil"/>
              <w:left w:val="nil"/>
              <w:bottom w:val="single" w:sz="4" w:space="0" w:color="auto"/>
              <w:right w:val="single" w:sz="4" w:space="0" w:color="auto"/>
            </w:tcBorders>
            <w:shd w:val="clear" w:color="auto" w:fill="auto"/>
            <w:vAlign w:val="center"/>
            <w:hideMark/>
          </w:tcPr>
          <w:p w14:paraId="50C19FF3" w14:textId="77777777" w:rsidR="00810FC0" w:rsidRDefault="00810FC0">
            <w:pPr>
              <w:jc w:val="center"/>
              <w:rPr>
                <w:rFonts w:ascii="Tahoma" w:hAnsi="Tahoma" w:cs="Tahoma"/>
                <w:sz w:val="20"/>
                <w:szCs w:val="20"/>
              </w:rPr>
            </w:pPr>
            <w:r>
              <w:rPr>
                <w:rFonts w:ascii="Tahoma" w:hAnsi="Tahoma" w:cs="Tahoma"/>
                <w:sz w:val="20"/>
                <w:szCs w:val="20"/>
              </w:rPr>
              <w:t>M3</w:t>
            </w:r>
          </w:p>
        </w:tc>
      </w:tr>
      <w:tr w:rsidR="00810FC0" w14:paraId="02471998"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77D9B50" w14:textId="77777777" w:rsidR="00810FC0" w:rsidRDefault="00810FC0">
            <w:pPr>
              <w:jc w:val="center"/>
              <w:rPr>
                <w:rFonts w:ascii="Tahoma" w:hAnsi="Tahoma" w:cs="Tahoma"/>
                <w:sz w:val="20"/>
                <w:szCs w:val="20"/>
              </w:rPr>
            </w:pPr>
            <w:r>
              <w:rPr>
                <w:rFonts w:ascii="Tahoma" w:hAnsi="Tahoma" w:cs="Tahoma"/>
                <w:sz w:val="20"/>
                <w:szCs w:val="20"/>
              </w:rPr>
              <w:t>2.4</w:t>
            </w:r>
          </w:p>
        </w:tc>
        <w:tc>
          <w:tcPr>
            <w:tcW w:w="5800" w:type="dxa"/>
            <w:tcBorders>
              <w:top w:val="nil"/>
              <w:left w:val="nil"/>
              <w:bottom w:val="single" w:sz="4" w:space="0" w:color="auto"/>
              <w:right w:val="single" w:sz="4" w:space="0" w:color="auto"/>
            </w:tcBorders>
            <w:shd w:val="clear" w:color="auto" w:fill="auto"/>
            <w:vAlign w:val="center"/>
            <w:hideMark/>
          </w:tcPr>
          <w:p w14:paraId="38BC1D36" w14:textId="77777777" w:rsidR="00810FC0" w:rsidRDefault="00810FC0">
            <w:pPr>
              <w:rPr>
                <w:rFonts w:ascii="Tahoma" w:hAnsi="Tahoma" w:cs="Tahoma"/>
                <w:sz w:val="20"/>
                <w:szCs w:val="20"/>
              </w:rPr>
            </w:pPr>
            <w:r>
              <w:rPr>
                <w:rFonts w:ascii="Tahoma" w:hAnsi="Tahoma" w:cs="Tahoma"/>
                <w:sz w:val="20"/>
                <w:szCs w:val="20"/>
              </w:rPr>
              <w:t>BOTE DE MATERIAL DE DEMOLICIÓN (e=1.35)</w:t>
            </w:r>
          </w:p>
        </w:tc>
        <w:tc>
          <w:tcPr>
            <w:tcW w:w="1114" w:type="dxa"/>
            <w:tcBorders>
              <w:top w:val="nil"/>
              <w:left w:val="nil"/>
              <w:bottom w:val="single" w:sz="4" w:space="0" w:color="auto"/>
              <w:right w:val="single" w:sz="4" w:space="0" w:color="auto"/>
            </w:tcBorders>
            <w:shd w:val="clear" w:color="auto" w:fill="auto"/>
            <w:vAlign w:val="center"/>
            <w:hideMark/>
          </w:tcPr>
          <w:p w14:paraId="23B96F98" w14:textId="77777777" w:rsidR="00810FC0" w:rsidRDefault="00810FC0">
            <w:pPr>
              <w:jc w:val="right"/>
              <w:rPr>
                <w:rFonts w:ascii="Tahoma" w:hAnsi="Tahoma" w:cs="Tahoma"/>
                <w:sz w:val="20"/>
                <w:szCs w:val="20"/>
              </w:rPr>
            </w:pPr>
            <w:r>
              <w:rPr>
                <w:rFonts w:ascii="Tahoma" w:hAnsi="Tahoma" w:cs="Tahoma"/>
                <w:sz w:val="20"/>
                <w:szCs w:val="20"/>
              </w:rPr>
              <w:t>52.58</w:t>
            </w:r>
          </w:p>
        </w:tc>
        <w:tc>
          <w:tcPr>
            <w:tcW w:w="603" w:type="dxa"/>
            <w:tcBorders>
              <w:top w:val="nil"/>
              <w:left w:val="nil"/>
              <w:bottom w:val="single" w:sz="4" w:space="0" w:color="auto"/>
              <w:right w:val="single" w:sz="4" w:space="0" w:color="auto"/>
            </w:tcBorders>
            <w:shd w:val="clear" w:color="auto" w:fill="auto"/>
            <w:vAlign w:val="center"/>
            <w:hideMark/>
          </w:tcPr>
          <w:p w14:paraId="1BFADEEE" w14:textId="77777777" w:rsidR="00810FC0" w:rsidRDefault="00810FC0">
            <w:pPr>
              <w:jc w:val="center"/>
              <w:rPr>
                <w:rFonts w:ascii="Tahoma" w:hAnsi="Tahoma" w:cs="Tahoma"/>
                <w:sz w:val="20"/>
                <w:szCs w:val="20"/>
              </w:rPr>
            </w:pPr>
            <w:r>
              <w:rPr>
                <w:rFonts w:ascii="Tahoma" w:hAnsi="Tahoma" w:cs="Tahoma"/>
                <w:sz w:val="20"/>
                <w:szCs w:val="20"/>
              </w:rPr>
              <w:t>M3</w:t>
            </w:r>
          </w:p>
        </w:tc>
      </w:tr>
      <w:tr w:rsidR="00810FC0" w14:paraId="2547C87B"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CAD9A7B"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2B0C5EB8"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149A70F8"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03EC8F72"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2AD43F5E"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DE2D5C6" w14:textId="77777777" w:rsidR="00810FC0" w:rsidRDefault="00810FC0">
            <w:pPr>
              <w:jc w:val="center"/>
              <w:rPr>
                <w:rFonts w:ascii="Tahoma" w:hAnsi="Tahoma" w:cs="Tahoma"/>
                <w:b/>
                <w:bCs/>
                <w:sz w:val="20"/>
                <w:szCs w:val="20"/>
              </w:rPr>
            </w:pPr>
            <w:r>
              <w:rPr>
                <w:rFonts w:ascii="Tahoma" w:hAnsi="Tahoma" w:cs="Tahoma"/>
                <w:b/>
                <w:bCs/>
                <w:sz w:val="20"/>
                <w:szCs w:val="20"/>
              </w:rPr>
              <w:t>III</w:t>
            </w:r>
          </w:p>
        </w:tc>
        <w:tc>
          <w:tcPr>
            <w:tcW w:w="5800" w:type="dxa"/>
            <w:tcBorders>
              <w:top w:val="nil"/>
              <w:left w:val="nil"/>
              <w:bottom w:val="single" w:sz="4" w:space="0" w:color="auto"/>
              <w:right w:val="single" w:sz="4" w:space="0" w:color="auto"/>
            </w:tcBorders>
            <w:shd w:val="clear" w:color="000000" w:fill="8DB4E2"/>
            <w:vAlign w:val="center"/>
            <w:hideMark/>
          </w:tcPr>
          <w:p w14:paraId="122FE486" w14:textId="77777777" w:rsidR="00810FC0" w:rsidRDefault="00810FC0">
            <w:pPr>
              <w:rPr>
                <w:rFonts w:ascii="Tahoma" w:hAnsi="Tahoma" w:cs="Tahoma"/>
                <w:b/>
                <w:bCs/>
                <w:sz w:val="20"/>
                <w:szCs w:val="20"/>
              </w:rPr>
            </w:pPr>
            <w:r>
              <w:rPr>
                <w:rFonts w:ascii="Tahoma" w:hAnsi="Tahoma" w:cs="Tahoma"/>
                <w:b/>
                <w:bCs/>
                <w:sz w:val="20"/>
                <w:szCs w:val="20"/>
              </w:rPr>
              <w:t>HORMIGON ARMADO</w:t>
            </w:r>
          </w:p>
        </w:tc>
        <w:tc>
          <w:tcPr>
            <w:tcW w:w="1114" w:type="dxa"/>
            <w:tcBorders>
              <w:top w:val="nil"/>
              <w:left w:val="nil"/>
              <w:bottom w:val="single" w:sz="4" w:space="0" w:color="auto"/>
              <w:right w:val="single" w:sz="4" w:space="0" w:color="auto"/>
            </w:tcBorders>
            <w:shd w:val="clear" w:color="auto" w:fill="auto"/>
            <w:vAlign w:val="center"/>
            <w:hideMark/>
          </w:tcPr>
          <w:p w14:paraId="525EA91E"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148AC5D5"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037B3063"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B8FBB76" w14:textId="77777777" w:rsidR="00810FC0" w:rsidRDefault="00810FC0">
            <w:pPr>
              <w:jc w:val="center"/>
              <w:rPr>
                <w:rFonts w:ascii="Tahoma" w:hAnsi="Tahoma" w:cs="Tahoma"/>
                <w:b/>
                <w:bCs/>
                <w:sz w:val="20"/>
                <w:szCs w:val="20"/>
              </w:rPr>
            </w:pPr>
            <w:r>
              <w:rPr>
                <w:rFonts w:ascii="Tahoma" w:hAnsi="Tahoma" w:cs="Tahoma"/>
                <w:b/>
                <w:bCs/>
                <w:sz w:val="20"/>
                <w:szCs w:val="20"/>
              </w:rPr>
              <w:t>3.1</w:t>
            </w:r>
          </w:p>
        </w:tc>
        <w:tc>
          <w:tcPr>
            <w:tcW w:w="5800" w:type="dxa"/>
            <w:tcBorders>
              <w:top w:val="nil"/>
              <w:left w:val="nil"/>
              <w:bottom w:val="single" w:sz="4" w:space="0" w:color="auto"/>
              <w:right w:val="single" w:sz="4" w:space="0" w:color="auto"/>
            </w:tcBorders>
            <w:shd w:val="clear" w:color="auto" w:fill="auto"/>
            <w:vAlign w:val="center"/>
            <w:hideMark/>
          </w:tcPr>
          <w:p w14:paraId="44176E31" w14:textId="77777777" w:rsidR="00810FC0" w:rsidRDefault="00810FC0">
            <w:pPr>
              <w:rPr>
                <w:rFonts w:ascii="Tahoma" w:hAnsi="Tahoma" w:cs="Tahoma"/>
                <w:b/>
                <w:bCs/>
                <w:sz w:val="20"/>
                <w:szCs w:val="20"/>
              </w:rPr>
            </w:pPr>
            <w:r>
              <w:rPr>
                <w:rFonts w:ascii="Tahoma" w:hAnsi="Tahoma" w:cs="Tahoma"/>
                <w:b/>
                <w:bCs/>
                <w:sz w:val="20"/>
                <w:szCs w:val="20"/>
              </w:rPr>
              <w:t>ZAPATA</w:t>
            </w:r>
          </w:p>
        </w:tc>
        <w:tc>
          <w:tcPr>
            <w:tcW w:w="1114" w:type="dxa"/>
            <w:tcBorders>
              <w:top w:val="nil"/>
              <w:left w:val="nil"/>
              <w:bottom w:val="single" w:sz="4" w:space="0" w:color="auto"/>
              <w:right w:val="single" w:sz="4" w:space="0" w:color="auto"/>
            </w:tcBorders>
            <w:shd w:val="clear" w:color="auto" w:fill="auto"/>
            <w:vAlign w:val="center"/>
            <w:hideMark/>
          </w:tcPr>
          <w:p w14:paraId="51EB1CD9"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43BEA2DF"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00A4C4F0"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7FC049B" w14:textId="77777777" w:rsidR="00810FC0" w:rsidRDefault="00810FC0">
            <w:pPr>
              <w:jc w:val="center"/>
              <w:rPr>
                <w:rFonts w:ascii="Tahoma" w:hAnsi="Tahoma" w:cs="Tahoma"/>
                <w:sz w:val="20"/>
                <w:szCs w:val="20"/>
              </w:rPr>
            </w:pPr>
            <w:r>
              <w:rPr>
                <w:rFonts w:ascii="Tahoma" w:hAnsi="Tahoma" w:cs="Tahoma"/>
                <w:sz w:val="20"/>
                <w:szCs w:val="20"/>
              </w:rPr>
              <w:t>3.2</w:t>
            </w:r>
          </w:p>
        </w:tc>
        <w:tc>
          <w:tcPr>
            <w:tcW w:w="5800" w:type="dxa"/>
            <w:tcBorders>
              <w:top w:val="nil"/>
              <w:left w:val="nil"/>
              <w:bottom w:val="single" w:sz="4" w:space="0" w:color="auto"/>
              <w:right w:val="single" w:sz="4" w:space="0" w:color="auto"/>
            </w:tcBorders>
            <w:shd w:val="clear" w:color="auto" w:fill="auto"/>
            <w:vAlign w:val="center"/>
            <w:hideMark/>
          </w:tcPr>
          <w:p w14:paraId="0A498275" w14:textId="77777777" w:rsidR="00810FC0" w:rsidRDefault="00810FC0">
            <w:pPr>
              <w:rPr>
                <w:rFonts w:ascii="Tahoma" w:hAnsi="Tahoma" w:cs="Tahoma"/>
                <w:sz w:val="20"/>
                <w:szCs w:val="20"/>
              </w:rPr>
            </w:pPr>
            <w:r>
              <w:rPr>
                <w:rFonts w:ascii="Tahoma" w:hAnsi="Tahoma" w:cs="Tahoma"/>
                <w:sz w:val="20"/>
                <w:szCs w:val="20"/>
              </w:rPr>
              <w:t>ZAPATA DE MURO DE  180KG/CM2</w:t>
            </w:r>
          </w:p>
        </w:tc>
        <w:tc>
          <w:tcPr>
            <w:tcW w:w="1114" w:type="dxa"/>
            <w:tcBorders>
              <w:top w:val="nil"/>
              <w:left w:val="nil"/>
              <w:bottom w:val="single" w:sz="4" w:space="0" w:color="auto"/>
              <w:right w:val="single" w:sz="4" w:space="0" w:color="auto"/>
            </w:tcBorders>
            <w:shd w:val="clear" w:color="auto" w:fill="auto"/>
            <w:vAlign w:val="center"/>
            <w:hideMark/>
          </w:tcPr>
          <w:p w14:paraId="411E754E" w14:textId="77777777" w:rsidR="00810FC0" w:rsidRDefault="00810FC0">
            <w:pPr>
              <w:jc w:val="right"/>
              <w:rPr>
                <w:rFonts w:ascii="Tahoma" w:hAnsi="Tahoma" w:cs="Tahoma"/>
                <w:sz w:val="20"/>
                <w:szCs w:val="20"/>
              </w:rPr>
            </w:pPr>
            <w:r>
              <w:rPr>
                <w:rFonts w:ascii="Tahoma" w:hAnsi="Tahoma" w:cs="Tahoma"/>
                <w:sz w:val="20"/>
                <w:szCs w:val="20"/>
              </w:rPr>
              <w:t>3.56</w:t>
            </w:r>
          </w:p>
        </w:tc>
        <w:tc>
          <w:tcPr>
            <w:tcW w:w="603" w:type="dxa"/>
            <w:tcBorders>
              <w:top w:val="nil"/>
              <w:left w:val="nil"/>
              <w:bottom w:val="single" w:sz="4" w:space="0" w:color="auto"/>
              <w:right w:val="single" w:sz="4" w:space="0" w:color="auto"/>
            </w:tcBorders>
            <w:shd w:val="clear" w:color="auto" w:fill="auto"/>
            <w:vAlign w:val="center"/>
            <w:hideMark/>
          </w:tcPr>
          <w:p w14:paraId="48871105" w14:textId="77777777" w:rsidR="00810FC0" w:rsidRDefault="00810FC0">
            <w:pPr>
              <w:jc w:val="center"/>
              <w:rPr>
                <w:rFonts w:ascii="Tahoma" w:hAnsi="Tahoma" w:cs="Tahoma"/>
                <w:sz w:val="20"/>
                <w:szCs w:val="20"/>
              </w:rPr>
            </w:pPr>
            <w:r>
              <w:rPr>
                <w:rFonts w:ascii="Tahoma" w:hAnsi="Tahoma" w:cs="Tahoma"/>
                <w:sz w:val="20"/>
                <w:szCs w:val="20"/>
              </w:rPr>
              <w:t>M3</w:t>
            </w:r>
          </w:p>
        </w:tc>
      </w:tr>
      <w:tr w:rsidR="00810FC0" w14:paraId="0CE084F6"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C23CFAD" w14:textId="77777777" w:rsidR="00810FC0" w:rsidRDefault="00810FC0">
            <w:pPr>
              <w:jc w:val="center"/>
              <w:rPr>
                <w:rFonts w:ascii="Tahoma" w:hAnsi="Tahoma" w:cs="Tahoma"/>
                <w:sz w:val="20"/>
                <w:szCs w:val="20"/>
              </w:rPr>
            </w:pPr>
            <w:r>
              <w:rPr>
                <w:rFonts w:ascii="Tahoma" w:hAnsi="Tahoma" w:cs="Tahoma"/>
                <w:sz w:val="20"/>
                <w:szCs w:val="20"/>
              </w:rPr>
              <w:t>3.3</w:t>
            </w:r>
          </w:p>
        </w:tc>
        <w:tc>
          <w:tcPr>
            <w:tcW w:w="5800" w:type="dxa"/>
            <w:tcBorders>
              <w:top w:val="nil"/>
              <w:left w:val="nil"/>
              <w:bottom w:val="single" w:sz="4" w:space="0" w:color="auto"/>
              <w:right w:val="single" w:sz="4" w:space="0" w:color="auto"/>
            </w:tcBorders>
            <w:shd w:val="clear" w:color="auto" w:fill="auto"/>
            <w:vAlign w:val="center"/>
            <w:hideMark/>
          </w:tcPr>
          <w:p w14:paraId="14E30B4D" w14:textId="77777777" w:rsidR="00810FC0" w:rsidRDefault="00810FC0">
            <w:pPr>
              <w:rPr>
                <w:rFonts w:ascii="Tahoma" w:hAnsi="Tahoma" w:cs="Tahoma"/>
                <w:sz w:val="20"/>
                <w:szCs w:val="20"/>
              </w:rPr>
            </w:pPr>
            <w:r>
              <w:rPr>
                <w:rFonts w:ascii="Tahoma" w:hAnsi="Tahoma" w:cs="Tahoma"/>
                <w:sz w:val="20"/>
                <w:szCs w:val="20"/>
              </w:rPr>
              <w:t>ZAPATA EN COLUMNA  18KG/CM</w:t>
            </w:r>
          </w:p>
        </w:tc>
        <w:tc>
          <w:tcPr>
            <w:tcW w:w="1114" w:type="dxa"/>
            <w:tcBorders>
              <w:top w:val="nil"/>
              <w:left w:val="nil"/>
              <w:bottom w:val="single" w:sz="4" w:space="0" w:color="auto"/>
              <w:right w:val="single" w:sz="4" w:space="0" w:color="auto"/>
            </w:tcBorders>
            <w:shd w:val="clear" w:color="auto" w:fill="auto"/>
            <w:vAlign w:val="center"/>
            <w:hideMark/>
          </w:tcPr>
          <w:p w14:paraId="653533AE" w14:textId="77777777" w:rsidR="00810FC0" w:rsidRDefault="00810FC0">
            <w:pPr>
              <w:jc w:val="right"/>
              <w:rPr>
                <w:rFonts w:ascii="Tahoma" w:hAnsi="Tahoma" w:cs="Tahoma"/>
                <w:sz w:val="20"/>
                <w:szCs w:val="20"/>
              </w:rPr>
            </w:pPr>
            <w:r>
              <w:rPr>
                <w:rFonts w:ascii="Tahoma" w:hAnsi="Tahoma" w:cs="Tahoma"/>
                <w:sz w:val="20"/>
                <w:szCs w:val="20"/>
              </w:rPr>
              <w:t>8.20</w:t>
            </w:r>
          </w:p>
        </w:tc>
        <w:tc>
          <w:tcPr>
            <w:tcW w:w="603" w:type="dxa"/>
            <w:tcBorders>
              <w:top w:val="nil"/>
              <w:left w:val="nil"/>
              <w:bottom w:val="single" w:sz="4" w:space="0" w:color="auto"/>
              <w:right w:val="single" w:sz="4" w:space="0" w:color="auto"/>
            </w:tcBorders>
            <w:shd w:val="clear" w:color="auto" w:fill="auto"/>
            <w:vAlign w:val="center"/>
            <w:hideMark/>
          </w:tcPr>
          <w:p w14:paraId="450C8895" w14:textId="77777777" w:rsidR="00810FC0" w:rsidRDefault="00810FC0">
            <w:pPr>
              <w:jc w:val="center"/>
              <w:rPr>
                <w:rFonts w:ascii="Tahoma" w:hAnsi="Tahoma" w:cs="Tahoma"/>
                <w:sz w:val="20"/>
                <w:szCs w:val="20"/>
              </w:rPr>
            </w:pPr>
            <w:r>
              <w:rPr>
                <w:rFonts w:ascii="Tahoma" w:hAnsi="Tahoma" w:cs="Tahoma"/>
                <w:sz w:val="20"/>
                <w:szCs w:val="20"/>
              </w:rPr>
              <w:t>m3</w:t>
            </w:r>
          </w:p>
        </w:tc>
      </w:tr>
      <w:tr w:rsidR="00810FC0" w14:paraId="6B4B97D6"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C599A20" w14:textId="77777777" w:rsidR="00810FC0" w:rsidRDefault="00810FC0">
            <w:pPr>
              <w:jc w:val="center"/>
              <w:rPr>
                <w:rFonts w:ascii="Tahoma" w:hAnsi="Tahoma" w:cs="Tahoma"/>
                <w:sz w:val="20"/>
                <w:szCs w:val="20"/>
              </w:rPr>
            </w:pPr>
            <w:r>
              <w:rPr>
                <w:rFonts w:ascii="Tahoma" w:hAnsi="Tahoma" w:cs="Tahoma"/>
                <w:sz w:val="20"/>
                <w:szCs w:val="20"/>
              </w:rPr>
              <w:t>3.4</w:t>
            </w:r>
          </w:p>
        </w:tc>
        <w:tc>
          <w:tcPr>
            <w:tcW w:w="5800" w:type="dxa"/>
            <w:tcBorders>
              <w:top w:val="nil"/>
              <w:left w:val="nil"/>
              <w:bottom w:val="single" w:sz="4" w:space="0" w:color="auto"/>
              <w:right w:val="single" w:sz="4" w:space="0" w:color="auto"/>
            </w:tcBorders>
            <w:shd w:val="clear" w:color="auto" w:fill="auto"/>
            <w:vAlign w:val="center"/>
            <w:hideMark/>
          </w:tcPr>
          <w:p w14:paraId="347A7F6A" w14:textId="77777777" w:rsidR="00810FC0" w:rsidRDefault="00810FC0">
            <w:pPr>
              <w:rPr>
                <w:rFonts w:ascii="Tahoma" w:hAnsi="Tahoma" w:cs="Tahoma"/>
                <w:sz w:val="20"/>
                <w:szCs w:val="20"/>
              </w:rPr>
            </w:pPr>
            <w:r>
              <w:rPr>
                <w:rFonts w:ascii="Tahoma" w:hAnsi="Tahoma" w:cs="Tahoma"/>
                <w:sz w:val="20"/>
                <w:szCs w:val="20"/>
              </w:rPr>
              <w:t>COLUMNAS 210KG/CM2</w:t>
            </w:r>
          </w:p>
        </w:tc>
        <w:tc>
          <w:tcPr>
            <w:tcW w:w="1114" w:type="dxa"/>
            <w:tcBorders>
              <w:top w:val="nil"/>
              <w:left w:val="nil"/>
              <w:bottom w:val="single" w:sz="4" w:space="0" w:color="auto"/>
              <w:right w:val="single" w:sz="4" w:space="0" w:color="auto"/>
            </w:tcBorders>
            <w:shd w:val="clear" w:color="auto" w:fill="auto"/>
            <w:vAlign w:val="center"/>
            <w:hideMark/>
          </w:tcPr>
          <w:p w14:paraId="5A76CB6A" w14:textId="77777777" w:rsidR="00810FC0" w:rsidRDefault="00810FC0">
            <w:pPr>
              <w:jc w:val="right"/>
              <w:rPr>
                <w:rFonts w:ascii="Tahoma" w:hAnsi="Tahoma" w:cs="Tahoma"/>
                <w:sz w:val="20"/>
                <w:szCs w:val="20"/>
              </w:rPr>
            </w:pPr>
            <w:r>
              <w:rPr>
                <w:rFonts w:ascii="Tahoma" w:hAnsi="Tahoma" w:cs="Tahoma"/>
                <w:sz w:val="20"/>
                <w:szCs w:val="20"/>
              </w:rPr>
              <w:t>6.37</w:t>
            </w:r>
          </w:p>
        </w:tc>
        <w:tc>
          <w:tcPr>
            <w:tcW w:w="603" w:type="dxa"/>
            <w:tcBorders>
              <w:top w:val="nil"/>
              <w:left w:val="nil"/>
              <w:bottom w:val="single" w:sz="4" w:space="0" w:color="auto"/>
              <w:right w:val="single" w:sz="4" w:space="0" w:color="auto"/>
            </w:tcBorders>
            <w:shd w:val="clear" w:color="auto" w:fill="auto"/>
            <w:vAlign w:val="center"/>
            <w:hideMark/>
          </w:tcPr>
          <w:p w14:paraId="1A668D68" w14:textId="77777777" w:rsidR="00810FC0" w:rsidRDefault="00810FC0">
            <w:pPr>
              <w:jc w:val="center"/>
              <w:rPr>
                <w:rFonts w:ascii="Tahoma" w:hAnsi="Tahoma" w:cs="Tahoma"/>
                <w:sz w:val="20"/>
                <w:szCs w:val="20"/>
              </w:rPr>
            </w:pPr>
            <w:r>
              <w:rPr>
                <w:rFonts w:ascii="Tahoma" w:hAnsi="Tahoma" w:cs="Tahoma"/>
                <w:sz w:val="20"/>
                <w:szCs w:val="20"/>
              </w:rPr>
              <w:t>m3</w:t>
            </w:r>
          </w:p>
        </w:tc>
      </w:tr>
      <w:tr w:rsidR="00810FC0" w14:paraId="6A6BE990"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E0CCA67" w14:textId="77777777" w:rsidR="00810FC0" w:rsidRDefault="00810FC0">
            <w:pPr>
              <w:jc w:val="center"/>
              <w:rPr>
                <w:rFonts w:ascii="Tahoma" w:hAnsi="Tahoma" w:cs="Tahoma"/>
                <w:sz w:val="20"/>
                <w:szCs w:val="20"/>
              </w:rPr>
            </w:pPr>
            <w:r>
              <w:rPr>
                <w:rFonts w:ascii="Tahoma" w:hAnsi="Tahoma" w:cs="Tahoma"/>
                <w:sz w:val="20"/>
                <w:szCs w:val="20"/>
              </w:rPr>
              <w:t>3.5</w:t>
            </w:r>
          </w:p>
        </w:tc>
        <w:tc>
          <w:tcPr>
            <w:tcW w:w="5800" w:type="dxa"/>
            <w:tcBorders>
              <w:top w:val="nil"/>
              <w:left w:val="nil"/>
              <w:bottom w:val="single" w:sz="4" w:space="0" w:color="auto"/>
              <w:right w:val="single" w:sz="4" w:space="0" w:color="auto"/>
            </w:tcBorders>
            <w:shd w:val="clear" w:color="auto" w:fill="auto"/>
            <w:vAlign w:val="center"/>
            <w:hideMark/>
          </w:tcPr>
          <w:p w14:paraId="5BBDAD5B" w14:textId="77777777" w:rsidR="00810FC0" w:rsidRDefault="00810FC0">
            <w:pPr>
              <w:rPr>
                <w:rFonts w:ascii="Tahoma" w:hAnsi="Tahoma" w:cs="Tahoma"/>
                <w:sz w:val="20"/>
                <w:szCs w:val="20"/>
              </w:rPr>
            </w:pPr>
            <w:r>
              <w:rPr>
                <w:rFonts w:ascii="Tahoma" w:hAnsi="Tahoma" w:cs="Tahoma"/>
                <w:sz w:val="20"/>
                <w:szCs w:val="20"/>
              </w:rPr>
              <w:t>VIGA DE AMARRE</w:t>
            </w:r>
          </w:p>
        </w:tc>
        <w:tc>
          <w:tcPr>
            <w:tcW w:w="1114" w:type="dxa"/>
            <w:tcBorders>
              <w:top w:val="nil"/>
              <w:left w:val="nil"/>
              <w:bottom w:val="single" w:sz="4" w:space="0" w:color="auto"/>
              <w:right w:val="single" w:sz="4" w:space="0" w:color="auto"/>
            </w:tcBorders>
            <w:shd w:val="clear" w:color="auto" w:fill="auto"/>
            <w:vAlign w:val="center"/>
            <w:hideMark/>
          </w:tcPr>
          <w:p w14:paraId="16B05108" w14:textId="77777777" w:rsidR="00810FC0" w:rsidRDefault="00810FC0">
            <w:pPr>
              <w:jc w:val="right"/>
              <w:rPr>
                <w:rFonts w:ascii="Tahoma" w:hAnsi="Tahoma" w:cs="Tahoma"/>
                <w:sz w:val="20"/>
                <w:szCs w:val="20"/>
              </w:rPr>
            </w:pPr>
            <w:r>
              <w:rPr>
                <w:rFonts w:ascii="Tahoma" w:hAnsi="Tahoma" w:cs="Tahoma"/>
                <w:sz w:val="20"/>
                <w:szCs w:val="20"/>
              </w:rPr>
              <w:t>2.15</w:t>
            </w:r>
          </w:p>
        </w:tc>
        <w:tc>
          <w:tcPr>
            <w:tcW w:w="603" w:type="dxa"/>
            <w:tcBorders>
              <w:top w:val="nil"/>
              <w:left w:val="nil"/>
              <w:bottom w:val="single" w:sz="4" w:space="0" w:color="auto"/>
              <w:right w:val="single" w:sz="4" w:space="0" w:color="auto"/>
            </w:tcBorders>
            <w:shd w:val="clear" w:color="auto" w:fill="auto"/>
            <w:vAlign w:val="center"/>
            <w:hideMark/>
          </w:tcPr>
          <w:p w14:paraId="052152A3" w14:textId="77777777" w:rsidR="00810FC0" w:rsidRDefault="00810FC0">
            <w:pPr>
              <w:jc w:val="center"/>
              <w:rPr>
                <w:rFonts w:ascii="Tahoma" w:hAnsi="Tahoma" w:cs="Tahoma"/>
                <w:sz w:val="20"/>
                <w:szCs w:val="20"/>
              </w:rPr>
            </w:pPr>
            <w:r>
              <w:rPr>
                <w:rFonts w:ascii="Tahoma" w:hAnsi="Tahoma" w:cs="Tahoma"/>
                <w:sz w:val="20"/>
                <w:szCs w:val="20"/>
              </w:rPr>
              <w:t>M3</w:t>
            </w:r>
          </w:p>
        </w:tc>
      </w:tr>
      <w:tr w:rsidR="00810FC0" w14:paraId="5AEE4B45"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8EC3BEA"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29C34A7D"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440D6604"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510F81AB"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0A34D1A5"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2CA8138" w14:textId="77777777" w:rsidR="00810FC0" w:rsidRDefault="00810FC0">
            <w:pPr>
              <w:jc w:val="center"/>
              <w:rPr>
                <w:rFonts w:ascii="Tahoma" w:hAnsi="Tahoma" w:cs="Tahoma"/>
                <w:b/>
                <w:bCs/>
                <w:sz w:val="20"/>
                <w:szCs w:val="20"/>
              </w:rPr>
            </w:pPr>
            <w:r>
              <w:rPr>
                <w:rFonts w:ascii="Tahoma" w:hAnsi="Tahoma" w:cs="Tahoma"/>
                <w:b/>
                <w:bCs/>
                <w:sz w:val="20"/>
                <w:szCs w:val="20"/>
              </w:rPr>
              <w:lastRenderedPageBreak/>
              <w:t>3.6</w:t>
            </w:r>
          </w:p>
        </w:tc>
        <w:tc>
          <w:tcPr>
            <w:tcW w:w="5800" w:type="dxa"/>
            <w:tcBorders>
              <w:top w:val="nil"/>
              <w:left w:val="nil"/>
              <w:bottom w:val="single" w:sz="4" w:space="0" w:color="auto"/>
              <w:right w:val="single" w:sz="4" w:space="0" w:color="auto"/>
            </w:tcBorders>
            <w:shd w:val="clear" w:color="000000" w:fill="FFFFFF"/>
            <w:vAlign w:val="center"/>
            <w:hideMark/>
          </w:tcPr>
          <w:p w14:paraId="2DCBEB15" w14:textId="77777777" w:rsidR="00810FC0" w:rsidRDefault="00810FC0">
            <w:pPr>
              <w:rPr>
                <w:rFonts w:ascii="Tahoma" w:hAnsi="Tahoma" w:cs="Tahoma"/>
                <w:b/>
                <w:bCs/>
                <w:sz w:val="20"/>
                <w:szCs w:val="20"/>
              </w:rPr>
            </w:pPr>
            <w:r>
              <w:rPr>
                <w:rFonts w:ascii="Tahoma" w:hAnsi="Tahoma" w:cs="Tahoma"/>
                <w:b/>
                <w:bCs/>
                <w:sz w:val="20"/>
                <w:szCs w:val="20"/>
              </w:rPr>
              <w:t>MUROS</w:t>
            </w:r>
          </w:p>
        </w:tc>
        <w:tc>
          <w:tcPr>
            <w:tcW w:w="1114" w:type="dxa"/>
            <w:tcBorders>
              <w:top w:val="nil"/>
              <w:left w:val="nil"/>
              <w:bottom w:val="single" w:sz="4" w:space="0" w:color="auto"/>
              <w:right w:val="single" w:sz="4" w:space="0" w:color="auto"/>
            </w:tcBorders>
            <w:shd w:val="clear" w:color="auto" w:fill="auto"/>
            <w:vAlign w:val="center"/>
            <w:hideMark/>
          </w:tcPr>
          <w:p w14:paraId="03063EC8"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21A320FA"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0A7DD05A"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75B619D" w14:textId="77777777" w:rsidR="00810FC0" w:rsidRDefault="00810FC0">
            <w:pPr>
              <w:jc w:val="center"/>
              <w:rPr>
                <w:rFonts w:ascii="Tahoma" w:hAnsi="Tahoma" w:cs="Tahoma"/>
                <w:sz w:val="20"/>
                <w:szCs w:val="20"/>
              </w:rPr>
            </w:pPr>
            <w:r>
              <w:rPr>
                <w:rFonts w:ascii="Tahoma" w:hAnsi="Tahoma" w:cs="Tahoma"/>
                <w:sz w:val="20"/>
                <w:szCs w:val="20"/>
              </w:rPr>
              <w:t>3.7</w:t>
            </w:r>
          </w:p>
        </w:tc>
        <w:tc>
          <w:tcPr>
            <w:tcW w:w="5800" w:type="dxa"/>
            <w:tcBorders>
              <w:top w:val="nil"/>
              <w:left w:val="nil"/>
              <w:bottom w:val="single" w:sz="4" w:space="0" w:color="auto"/>
              <w:right w:val="single" w:sz="4" w:space="0" w:color="auto"/>
            </w:tcBorders>
            <w:shd w:val="clear" w:color="auto" w:fill="auto"/>
            <w:vAlign w:val="center"/>
            <w:hideMark/>
          </w:tcPr>
          <w:p w14:paraId="77BC8020" w14:textId="77777777" w:rsidR="00810FC0" w:rsidRDefault="00810FC0">
            <w:pPr>
              <w:rPr>
                <w:rFonts w:ascii="Tahoma" w:hAnsi="Tahoma" w:cs="Tahoma"/>
                <w:sz w:val="20"/>
                <w:szCs w:val="20"/>
              </w:rPr>
            </w:pPr>
            <w:r>
              <w:rPr>
                <w:rFonts w:ascii="Tahoma" w:hAnsi="Tahoma" w:cs="Tahoma"/>
                <w:sz w:val="20"/>
                <w:szCs w:val="20"/>
              </w:rPr>
              <w:t>MUROS DE 15 CM. VIOLINADO A UNA CARA</w:t>
            </w:r>
          </w:p>
        </w:tc>
        <w:tc>
          <w:tcPr>
            <w:tcW w:w="1114" w:type="dxa"/>
            <w:tcBorders>
              <w:top w:val="nil"/>
              <w:left w:val="nil"/>
              <w:bottom w:val="single" w:sz="4" w:space="0" w:color="auto"/>
              <w:right w:val="single" w:sz="4" w:space="0" w:color="auto"/>
            </w:tcBorders>
            <w:shd w:val="clear" w:color="auto" w:fill="auto"/>
            <w:vAlign w:val="center"/>
            <w:hideMark/>
          </w:tcPr>
          <w:p w14:paraId="158C3F64" w14:textId="77777777" w:rsidR="00810FC0" w:rsidRDefault="00810FC0">
            <w:pPr>
              <w:jc w:val="right"/>
              <w:rPr>
                <w:rFonts w:ascii="Tahoma" w:hAnsi="Tahoma" w:cs="Tahoma"/>
                <w:sz w:val="20"/>
                <w:szCs w:val="20"/>
              </w:rPr>
            </w:pPr>
            <w:r>
              <w:rPr>
                <w:rFonts w:ascii="Tahoma" w:hAnsi="Tahoma" w:cs="Tahoma"/>
                <w:sz w:val="20"/>
                <w:szCs w:val="20"/>
              </w:rPr>
              <w:t>186.42</w:t>
            </w:r>
          </w:p>
        </w:tc>
        <w:tc>
          <w:tcPr>
            <w:tcW w:w="603" w:type="dxa"/>
            <w:tcBorders>
              <w:top w:val="nil"/>
              <w:left w:val="nil"/>
              <w:bottom w:val="single" w:sz="4" w:space="0" w:color="auto"/>
              <w:right w:val="single" w:sz="4" w:space="0" w:color="auto"/>
            </w:tcBorders>
            <w:shd w:val="clear" w:color="auto" w:fill="auto"/>
            <w:vAlign w:val="center"/>
            <w:hideMark/>
          </w:tcPr>
          <w:p w14:paraId="4068AB3B"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16C370B8"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7AEBEFA" w14:textId="77777777" w:rsidR="00810FC0" w:rsidRDefault="00810FC0">
            <w:pPr>
              <w:jc w:val="center"/>
              <w:rPr>
                <w:rFonts w:ascii="Tahoma" w:hAnsi="Tahoma" w:cs="Tahoma"/>
                <w:sz w:val="20"/>
                <w:szCs w:val="20"/>
              </w:rPr>
            </w:pPr>
            <w:r>
              <w:rPr>
                <w:rFonts w:ascii="Tahoma" w:hAnsi="Tahoma" w:cs="Tahoma"/>
                <w:sz w:val="20"/>
                <w:szCs w:val="20"/>
              </w:rPr>
              <w:t>3.8</w:t>
            </w:r>
          </w:p>
        </w:tc>
        <w:tc>
          <w:tcPr>
            <w:tcW w:w="5800" w:type="dxa"/>
            <w:tcBorders>
              <w:top w:val="nil"/>
              <w:left w:val="nil"/>
              <w:bottom w:val="single" w:sz="4" w:space="0" w:color="auto"/>
              <w:right w:val="single" w:sz="4" w:space="0" w:color="auto"/>
            </w:tcBorders>
            <w:shd w:val="clear" w:color="auto" w:fill="auto"/>
            <w:vAlign w:val="center"/>
            <w:hideMark/>
          </w:tcPr>
          <w:p w14:paraId="25E12BBA" w14:textId="77777777" w:rsidR="00810FC0" w:rsidRDefault="00810FC0">
            <w:pPr>
              <w:rPr>
                <w:rFonts w:ascii="Tahoma" w:hAnsi="Tahoma" w:cs="Tahoma"/>
                <w:sz w:val="20"/>
                <w:szCs w:val="20"/>
              </w:rPr>
            </w:pPr>
            <w:r>
              <w:rPr>
                <w:rFonts w:ascii="Tahoma" w:hAnsi="Tahoma" w:cs="Tahoma"/>
                <w:sz w:val="20"/>
                <w:szCs w:val="20"/>
              </w:rPr>
              <w:t>MUROS DE 20CM.</w:t>
            </w:r>
          </w:p>
        </w:tc>
        <w:tc>
          <w:tcPr>
            <w:tcW w:w="1114" w:type="dxa"/>
            <w:tcBorders>
              <w:top w:val="nil"/>
              <w:left w:val="nil"/>
              <w:bottom w:val="single" w:sz="4" w:space="0" w:color="auto"/>
              <w:right w:val="single" w:sz="4" w:space="0" w:color="auto"/>
            </w:tcBorders>
            <w:shd w:val="clear" w:color="auto" w:fill="auto"/>
            <w:vAlign w:val="center"/>
            <w:hideMark/>
          </w:tcPr>
          <w:p w14:paraId="4A574D2B" w14:textId="77777777" w:rsidR="00810FC0" w:rsidRDefault="00810FC0">
            <w:pPr>
              <w:jc w:val="right"/>
              <w:rPr>
                <w:rFonts w:ascii="Tahoma" w:hAnsi="Tahoma" w:cs="Tahoma"/>
                <w:sz w:val="20"/>
                <w:szCs w:val="20"/>
              </w:rPr>
            </w:pPr>
            <w:r>
              <w:rPr>
                <w:rFonts w:ascii="Tahoma" w:hAnsi="Tahoma" w:cs="Tahoma"/>
                <w:sz w:val="20"/>
                <w:szCs w:val="20"/>
              </w:rPr>
              <w:t>4.20</w:t>
            </w:r>
          </w:p>
        </w:tc>
        <w:tc>
          <w:tcPr>
            <w:tcW w:w="603" w:type="dxa"/>
            <w:tcBorders>
              <w:top w:val="nil"/>
              <w:left w:val="nil"/>
              <w:bottom w:val="single" w:sz="4" w:space="0" w:color="auto"/>
              <w:right w:val="single" w:sz="4" w:space="0" w:color="auto"/>
            </w:tcBorders>
            <w:shd w:val="clear" w:color="auto" w:fill="auto"/>
            <w:vAlign w:val="center"/>
            <w:hideMark/>
          </w:tcPr>
          <w:p w14:paraId="12385938"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71B3828D"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2C7FF3C"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2D978A13"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2998B63F" w14:textId="77777777" w:rsidR="00810FC0" w:rsidRDefault="00810FC0">
            <w:pPr>
              <w:jc w:val="right"/>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62946354"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6780A77D"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EA450CA" w14:textId="77777777" w:rsidR="00810FC0" w:rsidRDefault="00810FC0">
            <w:pPr>
              <w:jc w:val="center"/>
              <w:rPr>
                <w:rFonts w:ascii="Tahoma" w:hAnsi="Tahoma" w:cs="Tahoma"/>
                <w:b/>
                <w:bCs/>
                <w:sz w:val="20"/>
                <w:szCs w:val="20"/>
              </w:rPr>
            </w:pPr>
            <w:r>
              <w:rPr>
                <w:rFonts w:ascii="Tahoma" w:hAnsi="Tahoma" w:cs="Tahoma"/>
                <w:b/>
                <w:bCs/>
                <w:sz w:val="20"/>
                <w:szCs w:val="20"/>
              </w:rPr>
              <w:t>3.9</w:t>
            </w:r>
          </w:p>
        </w:tc>
        <w:tc>
          <w:tcPr>
            <w:tcW w:w="5800" w:type="dxa"/>
            <w:tcBorders>
              <w:top w:val="nil"/>
              <w:left w:val="nil"/>
              <w:bottom w:val="single" w:sz="4" w:space="0" w:color="auto"/>
              <w:right w:val="single" w:sz="4" w:space="0" w:color="auto"/>
            </w:tcBorders>
            <w:shd w:val="clear" w:color="000000" w:fill="FFFFFF"/>
            <w:vAlign w:val="center"/>
            <w:hideMark/>
          </w:tcPr>
          <w:p w14:paraId="50BC08B5" w14:textId="77777777" w:rsidR="00810FC0" w:rsidRDefault="00810FC0">
            <w:pPr>
              <w:rPr>
                <w:rFonts w:ascii="Tahoma" w:hAnsi="Tahoma" w:cs="Tahoma"/>
                <w:b/>
                <w:bCs/>
                <w:sz w:val="20"/>
                <w:szCs w:val="20"/>
              </w:rPr>
            </w:pPr>
            <w:r>
              <w:rPr>
                <w:rFonts w:ascii="Tahoma" w:hAnsi="Tahoma" w:cs="Tahoma"/>
                <w:b/>
                <w:bCs/>
                <w:sz w:val="20"/>
                <w:szCs w:val="20"/>
              </w:rPr>
              <w:t>PAÑETE</w:t>
            </w:r>
          </w:p>
        </w:tc>
        <w:tc>
          <w:tcPr>
            <w:tcW w:w="1114" w:type="dxa"/>
            <w:tcBorders>
              <w:top w:val="nil"/>
              <w:left w:val="nil"/>
              <w:bottom w:val="single" w:sz="4" w:space="0" w:color="auto"/>
              <w:right w:val="single" w:sz="4" w:space="0" w:color="auto"/>
            </w:tcBorders>
            <w:shd w:val="clear" w:color="auto" w:fill="auto"/>
            <w:vAlign w:val="center"/>
            <w:hideMark/>
          </w:tcPr>
          <w:p w14:paraId="58A6F1DA"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179919D4"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63884230"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DA65F92" w14:textId="77777777" w:rsidR="00810FC0" w:rsidRDefault="00810FC0">
            <w:pPr>
              <w:jc w:val="center"/>
              <w:rPr>
                <w:rFonts w:ascii="Tahoma" w:hAnsi="Tahoma" w:cs="Tahoma"/>
                <w:sz w:val="20"/>
                <w:szCs w:val="20"/>
              </w:rPr>
            </w:pPr>
            <w:r>
              <w:rPr>
                <w:rFonts w:ascii="Tahoma" w:hAnsi="Tahoma" w:cs="Tahoma"/>
                <w:sz w:val="20"/>
                <w:szCs w:val="20"/>
              </w:rPr>
              <w:t>3.10</w:t>
            </w:r>
          </w:p>
        </w:tc>
        <w:tc>
          <w:tcPr>
            <w:tcW w:w="5800" w:type="dxa"/>
            <w:tcBorders>
              <w:top w:val="nil"/>
              <w:left w:val="nil"/>
              <w:bottom w:val="single" w:sz="4" w:space="0" w:color="auto"/>
              <w:right w:val="single" w:sz="4" w:space="0" w:color="auto"/>
            </w:tcBorders>
            <w:shd w:val="clear" w:color="auto" w:fill="auto"/>
            <w:vAlign w:val="center"/>
            <w:hideMark/>
          </w:tcPr>
          <w:p w14:paraId="02AD32DE" w14:textId="77777777" w:rsidR="00810FC0" w:rsidRDefault="00810FC0">
            <w:pPr>
              <w:rPr>
                <w:rFonts w:ascii="Tahoma" w:hAnsi="Tahoma" w:cs="Tahoma"/>
                <w:sz w:val="20"/>
                <w:szCs w:val="20"/>
              </w:rPr>
            </w:pPr>
            <w:r>
              <w:rPr>
                <w:rFonts w:ascii="Tahoma" w:hAnsi="Tahoma" w:cs="Tahoma"/>
                <w:sz w:val="20"/>
                <w:szCs w:val="20"/>
              </w:rPr>
              <w:t>PAÑETE MURO</w:t>
            </w:r>
          </w:p>
        </w:tc>
        <w:tc>
          <w:tcPr>
            <w:tcW w:w="1114" w:type="dxa"/>
            <w:tcBorders>
              <w:top w:val="nil"/>
              <w:left w:val="nil"/>
              <w:bottom w:val="single" w:sz="4" w:space="0" w:color="auto"/>
              <w:right w:val="single" w:sz="4" w:space="0" w:color="auto"/>
            </w:tcBorders>
            <w:shd w:val="clear" w:color="auto" w:fill="auto"/>
            <w:vAlign w:val="center"/>
            <w:hideMark/>
          </w:tcPr>
          <w:p w14:paraId="4985256C" w14:textId="77777777" w:rsidR="00810FC0" w:rsidRDefault="00810FC0">
            <w:pPr>
              <w:jc w:val="right"/>
              <w:rPr>
                <w:rFonts w:ascii="Tahoma" w:hAnsi="Tahoma" w:cs="Tahoma"/>
                <w:sz w:val="20"/>
                <w:szCs w:val="20"/>
              </w:rPr>
            </w:pPr>
            <w:r>
              <w:rPr>
                <w:rFonts w:ascii="Tahoma" w:hAnsi="Tahoma" w:cs="Tahoma"/>
                <w:sz w:val="20"/>
                <w:szCs w:val="20"/>
              </w:rPr>
              <w:t>7.25</w:t>
            </w:r>
          </w:p>
        </w:tc>
        <w:tc>
          <w:tcPr>
            <w:tcW w:w="603" w:type="dxa"/>
            <w:tcBorders>
              <w:top w:val="nil"/>
              <w:left w:val="nil"/>
              <w:bottom w:val="single" w:sz="4" w:space="0" w:color="auto"/>
              <w:right w:val="single" w:sz="4" w:space="0" w:color="auto"/>
            </w:tcBorders>
            <w:shd w:val="clear" w:color="auto" w:fill="auto"/>
            <w:vAlign w:val="center"/>
            <w:hideMark/>
          </w:tcPr>
          <w:p w14:paraId="13F9719D"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3D478294"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D602771" w14:textId="77777777" w:rsidR="00810FC0" w:rsidRDefault="00810FC0">
            <w:pPr>
              <w:jc w:val="center"/>
              <w:rPr>
                <w:rFonts w:ascii="Tahoma" w:hAnsi="Tahoma" w:cs="Tahoma"/>
                <w:sz w:val="20"/>
                <w:szCs w:val="20"/>
              </w:rPr>
            </w:pPr>
            <w:r>
              <w:rPr>
                <w:rFonts w:ascii="Tahoma" w:hAnsi="Tahoma" w:cs="Tahoma"/>
                <w:sz w:val="20"/>
                <w:szCs w:val="20"/>
              </w:rPr>
              <w:t>3.11</w:t>
            </w:r>
          </w:p>
        </w:tc>
        <w:tc>
          <w:tcPr>
            <w:tcW w:w="5800" w:type="dxa"/>
            <w:tcBorders>
              <w:top w:val="nil"/>
              <w:left w:val="nil"/>
              <w:bottom w:val="single" w:sz="4" w:space="0" w:color="auto"/>
              <w:right w:val="single" w:sz="4" w:space="0" w:color="auto"/>
            </w:tcBorders>
            <w:shd w:val="clear" w:color="auto" w:fill="auto"/>
            <w:vAlign w:val="center"/>
            <w:hideMark/>
          </w:tcPr>
          <w:p w14:paraId="6CD60B7D" w14:textId="77777777" w:rsidR="00810FC0" w:rsidRDefault="00810FC0">
            <w:pPr>
              <w:rPr>
                <w:rFonts w:ascii="Tahoma" w:hAnsi="Tahoma" w:cs="Tahoma"/>
                <w:sz w:val="20"/>
                <w:szCs w:val="20"/>
              </w:rPr>
            </w:pPr>
            <w:r>
              <w:rPr>
                <w:rFonts w:ascii="Tahoma" w:hAnsi="Tahoma" w:cs="Tahoma"/>
                <w:sz w:val="20"/>
                <w:szCs w:val="20"/>
              </w:rPr>
              <w:t>PAÑETE COLUMNA</w:t>
            </w:r>
          </w:p>
        </w:tc>
        <w:tc>
          <w:tcPr>
            <w:tcW w:w="1114" w:type="dxa"/>
            <w:tcBorders>
              <w:top w:val="nil"/>
              <w:left w:val="nil"/>
              <w:bottom w:val="single" w:sz="4" w:space="0" w:color="auto"/>
              <w:right w:val="single" w:sz="4" w:space="0" w:color="auto"/>
            </w:tcBorders>
            <w:shd w:val="clear" w:color="auto" w:fill="auto"/>
            <w:vAlign w:val="center"/>
            <w:hideMark/>
          </w:tcPr>
          <w:p w14:paraId="6A83BAE9" w14:textId="77777777" w:rsidR="00810FC0" w:rsidRDefault="00810FC0">
            <w:pPr>
              <w:jc w:val="right"/>
              <w:rPr>
                <w:rFonts w:ascii="Tahoma" w:hAnsi="Tahoma" w:cs="Tahoma"/>
                <w:sz w:val="20"/>
                <w:szCs w:val="20"/>
              </w:rPr>
            </w:pPr>
            <w:r>
              <w:rPr>
                <w:rFonts w:ascii="Tahoma" w:hAnsi="Tahoma" w:cs="Tahoma"/>
                <w:sz w:val="20"/>
                <w:szCs w:val="20"/>
              </w:rPr>
              <w:t>37.95</w:t>
            </w:r>
          </w:p>
        </w:tc>
        <w:tc>
          <w:tcPr>
            <w:tcW w:w="603" w:type="dxa"/>
            <w:tcBorders>
              <w:top w:val="nil"/>
              <w:left w:val="nil"/>
              <w:bottom w:val="single" w:sz="4" w:space="0" w:color="auto"/>
              <w:right w:val="single" w:sz="4" w:space="0" w:color="auto"/>
            </w:tcBorders>
            <w:shd w:val="clear" w:color="auto" w:fill="auto"/>
            <w:vAlign w:val="center"/>
            <w:hideMark/>
          </w:tcPr>
          <w:p w14:paraId="5AA66A43"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58286321"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B69335D" w14:textId="77777777" w:rsidR="00810FC0" w:rsidRDefault="00810FC0">
            <w:pPr>
              <w:jc w:val="center"/>
              <w:rPr>
                <w:rFonts w:ascii="Tahoma" w:hAnsi="Tahoma" w:cs="Tahoma"/>
                <w:sz w:val="20"/>
                <w:szCs w:val="20"/>
              </w:rPr>
            </w:pPr>
            <w:r>
              <w:rPr>
                <w:rFonts w:ascii="Tahoma" w:hAnsi="Tahoma" w:cs="Tahoma"/>
                <w:sz w:val="20"/>
                <w:szCs w:val="20"/>
              </w:rPr>
              <w:t>3.12</w:t>
            </w:r>
          </w:p>
        </w:tc>
        <w:tc>
          <w:tcPr>
            <w:tcW w:w="5800" w:type="dxa"/>
            <w:tcBorders>
              <w:top w:val="nil"/>
              <w:left w:val="nil"/>
              <w:bottom w:val="single" w:sz="4" w:space="0" w:color="auto"/>
              <w:right w:val="single" w:sz="4" w:space="0" w:color="auto"/>
            </w:tcBorders>
            <w:shd w:val="clear" w:color="auto" w:fill="auto"/>
            <w:vAlign w:val="center"/>
            <w:hideMark/>
          </w:tcPr>
          <w:p w14:paraId="0DE4818E" w14:textId="77777777" w:rsidR="00810FC0" w:rsidRDefault="00810FC0">
            <w:pPr>
              <w:rPr>
                <w:rFonts w:ascii="Tahoma" w:hAnsi="Tahoma" w:cs="Tahoma"/>
                <w:sz w:val="20"/>
                <w:szCs w:val="20"/>
              </w:rPr>
            </w:pPr>
            <w:r>
              <w:rPr>
                <w:rFonts w:ascii="Tahoma" w:hAnsi="Tahoma" w:cs="Tahoma"/>
                <w:sz w:val="20"/>
                <w:szCs w:val="20"/>
              </w:rPr>
              <w:t>PAÑETE VIGA</w:t>
            </w:r>
          </w:p>
        </w:tc>
        <w:tc>
          <w:tcPr>
            <w:tcW w:w="1114" w:type="dxa"/>
            <w:tcBorders>
              <w:top w:val="nil"/>
              <w:left w:val="nil"/>
              <w:bottom w:val="single" w:sz="4" w:space="0" w:color="auto"/>
              <w:right w:val="single" w:sz="4" w:space="0" w:color="auto"/>
            </w:tcBorders>
            <w:shd w:val="clear" w:color="auto" w:fill="auto"/>
            <w:vAlign w:val="center"/>
            <w:hideMark/>
          </w:tcPr>
          <w:p w14:paraId="124AE75A" w14:textId="77777777" w:rsidR="00810FC0" w:rsidRDefault="00810FC0">
            <w:pPr>
              <w:jc w:val="right"/>
              <w:rPr>
                <w:rFonts w:ascii="Tahoma" w:hAnsi="Tahoma" w:cs="Tahoma"/>
                <w:sz w:val="20"/>
                <w:szCs w:val="20"/>
              </w:rPr>
            </w:pPr>
            <w:r>
              <w:rPr>
                <w:rFonts w:ascii="Tahoma" w:hAnsi="Tahoma" w:cs="Tahoma"/>
                <w:sz w:val="20"/>
                <w:szCs w:val="20"/>
              </w:rPr>
              <w:t>21.50</w:t>
            </w:r>
          </w:p>
        </w:tc>
        <w:tc>
          <w:tcPr>
            <w:tcW w:w="603" w:type="dxa"/>
            <w:tcBorders>
              <w:top w:val="nil"/>
              <w:left w:val="nil"/>
              <w:bottom w:val="single" w:sz="4" w:space="0" w:color="auto"/>
              <w:right w:val="single" w:sz="4" w:space="0" w:color="auto"/>
            </w:tcBorders>
            <w:shd w:val="clear" w:color="auto" w:fill="auto"/>
            <w:vAlign w:val="center"/>
            <w:hideMark/>
          </w:tcPr>
          <w:p w14:paraId="5E9A151A"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5B4462C5"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06FDD47" w14:textId="77777777" w:rsidR="00810FC0" w:rsidRDefault="00810FC0">
            <w:pPr>
              <w:jc w:val="center"/>
              <w:rPr>
                <w:rFonts w:ascii="Tahoma" w:hAnsi="Tahoma" w:cs="Tahoma"/>
                <w:sz w:val="20"/>
                <w:szCs w:val="20"/>
              </w:rPr>
            </w:pPr>
            <w:r>
              <w:rPr>
                <w:rFonts w:ascii="Tahoma" w:hAnsi="Tahoma" w:cs="Tahoma"/>
                <w:sz w:val="20"/>
                <w:szCs w:val="20"/>
              </w:rPr>
              <w:t>3.13</w:t>
            </w:r>
          </w:p>
        </w:tc>
        <w:tc>
          <w:tcPr>
            <w:tcW w:w="5800" w:type="dxa"/>
            <w:tcBorders>
              <w:top w:val="nil"/>
              <w:left w:val="nil"/>
              <w:bottom w:val="single" w:sz="4" w:space="0" w:color="auto"/>
              <w:right w:val="single" w:sz="4" w:space="0" w:color="auto"/>
            </w:tcBorders>
            <w:shd w:val="clear" w:color="auto" w:fill="auto"/>
            <w:vAlign w:val="center"/>
            <w:hideMark/>
          </w:tcPr>
          <w:p w14:paraId="7E88C308" w14:textId="77777777" w:rsidR="00810FC0" w:rsidRDefault="00810FC0">
            <w:pPr>
              <w:rPr>
                <w:rFonts w:ascii="Tahoma" w:hAnsi="Tahoma" w:cs="Tahoma"/>
                <w:sz w:val="20"/>
                <w:szCs w:val="20"/>
              </w:rPr>
            </w:pPr>
            <w:r>
              <w:rPr>
                <w:rFonts w:ascii="Tahoma" w:hAnsi="Tahoma" w:cs="Tahoma"/>
                <w:sz w:val="20"/>
                <w:szCs w:val="20"/>
              </w:rPr>
              <w:t>CANTOS Y MOCHETAS</w:t>
            </w:r>
          </w:p>
        </w:tc>
        <w:tc>
          <w:tcPr>
            <w:tcW w:w="1114" w:type="dxa"/>
            <w:tcBorders>
              <w:top w:val="nil"/>
              <w:left w:val="nil"/>
              <w:bottom w:val="single" w:sz="4" w:space="0" w:color="auto"/>
              <w:right w:val="single" w:sz="4" w:space="0" w:color="auto"/>
            </w:tcBorders>
            <w:shd w:val="clear" w:color="auto" w:fill="auto"/>
            <w:vAlign w:val="center"/>
            <w:hideMark/>
          </w:tcPr>
          <w:p w14:paraId="5FAF0CBB" w14:textId="77777777" w:rsidR="00810FC0" w:rsidRDefault="00810FC0">
            <w:pPr>
              <w:jc w:val="right"/>
              <w:rPr>
                <w:rFonts w:ascii="Tahoma" w:hAnsi="Tahoma" w:cs="Tahoma"/>
                <w:sz w:val="20"/>
                <w:szCs w:val="20"/>
              </w:rPr>
            </w:pPr>
            <w:r>
              <w:rPr>
                <w:rFonts w:ascii="Tahoma" w:hAnsi="Tahoma" w:cs="Tahoma"/>
                <w:sz w:val="20"/>
                <w:szCs w:val="20"/>
              </w:rPr>
              <w:t>288.70</w:t>
            </w:r>
          </w:p>
        </w:tc>
        <w:tc>
          <w:tcPr>
            <w:tcW w:w="603" w:type="dxa"/>
            <w:tcBorders>
              <w:top w:val="nil"/>
              <w:left w:val="nil"/>
              <w:bottom w:val="single" w:sz="4" w:space="0" w:color="auto"/>
              <w:right w:val="single" w:sz="4" w:space="0" w:color="auto"/>
            </w:tcBorders>
            <w:shd w:val="clear" w:color="auto" w:fill="auto"/>
            <w:vAlign w:val="center"/>
            <w:hideMark/>
          </w:tcPr>
          <w:p w14:paraId="59884177" w14:textId="77777777" w:rsidR="00810FC0" w:rsidRDefault="00810FC0">
            <w:pPr>
              <w:jc w:val="center"/>
              <w:rPr>
                <w:rFonts w:ascii="Tahoma" w:hAnsi="Tahoma" w:cs="Tahoma"/>
                <w:sz w:val="20"/>
                <w:szCs w:val="20"/>
              </w:rPr>
            </w:pPr>
            <w:r>
              <w:rPr>
                <w:rFonts w:ascii="Tahoma" w:hAnsi="Tahoma" w:cs="Tahoma"/>
                <w:sz w:val="20"/>
                <w:szCs w:val="20"/>
              </w:rPr>
              <w:t>ML</w:t>
            </w:r>
          </w:p>
        </w:tc>
      </w:tr>
      <w:tr w:rsidR="00810FC0" w14:paraId="7AB8CA78"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98E1906"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0B62E5E2"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6C19B563" w14:textId="77777777" w:rsidR="00810FC0" w:rsidRDefault="00810FC0">
            <w:pPr>
              <w:jc w:val="right"/>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31509033"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25B71360"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E3C448C"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091E7884"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710228A2"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7ADDB008"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6178DAD0"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B6F1613"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6FAECCB0"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1FEF6A76"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3ED3E159"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7E88AE87"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46F4257" w14:textId="77777777" w:rsidR="00810FC0" w:rsidRDefault="00810FC0">
            <w:pPr>
              <w:jc w:val="center"/>
              <w:rPr>
                <w:rFonts w:ascii="Tahoma" w:hAnsi="Tahoma" w:cs="Tahoma"/>
                <w:b/>
                <w:bCs/>
                <w:sz w:val="20"/>
                <w:szCs w:val="20"/>
              </w:rPr>
            </w:pPr>
            <w:r>
              <w:rPr>
                <w:rFonts w:ascii="Tahoma" w:hAnsi="Tahoma" w:cs="Tahoma"/>
                <w:b/>
                <w:bCs/>
                <w:sz w:val="20"/>
                <w:szCs w:val="20"/>
              </w:rPr>
              <w:t>IV</w:t>
            </w:r>
          </w:p>
        </w:tc>
        <w:tc>
          <w:tcPr>
            <w:tcW w:w="5800" w:type="dxa"/>
            <w:tcBorders>
              <w:top w:val="nil"/>
              <w:left w:val="nil"/>
              <w:bottom w:val="single" w:sz="4" w:space="0" w:color="auto"/>
              <w:right w:val="single" w:sz="4" w:space="0" w:color="auto"/>
            </w:tcBorders>
            <w:shd w:val="clear" w:color="000000" w:fill="8DB4E2"/>
            <w:vAlign w:val="center"/>
            <w:hideMark/>
          </w:tcPr>
          <w:p w14:paraId="6B50E935" w14:textId="77777777" w:rsidR="00810FC0" w:rsidRDefault="00810FC0">
            <w:pPr>
              <w:rPr>
                <w:rFonts w:ascii="Tahoma" w:hAnsi="Tahoma" w:cs="Tahoma"/>
                <w:b/>
                <w:bCs/>
                <w:sz w:val="20"/>
                <w:szCs w:val="20"/>
              </w:rPr>
            </w:pPr>
            <w:r>
              <w:rPr>
                <w:rFonts w:ascii="Tahoma" w:hAnsi="Tahoma" w:cs="Tahoma"/>
                <w:b/>
                <w:bCs/>
                <w:sz w:val="20"/>
                <w:szCs w:val="20"/>
              </w:rPr>
              <w:t>INSTALACION ELECTRICA</w:t>
            </w:r>
          </w:p>
        </w:tc>
        <w:tc>
          <w:tcPr>
            <w:tcW w:w="1114" w:type="dxa"/>
            <w:tcBorders>
              <w:top w:val="nil"/>
              <w:left w:val="nil"/>
              <w:bottom w:val="single" w:sz="4" w:space="0" w:color="auto"/>
              <w:right w:val="single" w:sz="4" w:space="0" w:color="auto"/>
            </w:tcBorders>
            <w:shd w:val="clear" w:color="auto" w:fill="auto"/>
            <w:vAlign w:val="center"/>
            <w:hideMark/>
          </w:tcPr>
          <w:p w14:paraId="1A0F7BC9"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5F0C864A"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60BA37BC"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C9C7597" w14:textId="77777777" w:rsidR="00810FC0" w:rsidRDefault="00810FC0">
            <w:pPr>
              <w:jc w:val="center"/>
              <w:rPr>
                <w:rFonts w:ascii="Tahoma" w:hAnsi="Tahoma" w:cs="Tahoma"/>
                <w:b/>
                <w:bCs/>
                <w:sz w:val="20"/>
                <w:szCs w:val="20"/>
              </w:rPr>
            </w:pPr>
            <w:r>
              <w:rPr>
                <w:rFonts w:ascii="Tahoma" w:hAnsi="Tahoma" w:cs="Tahoma"/>
                <w:b/>
                <w:bCs/>
                <w:sz w:val="20"/>
                <w:szCs w:val="20"/>
              </w:rPr>
              <w:t>4.1</w:t>
            </w:r>
          </w:p>
        </w:tc>
        <w:tc>
          <w:tcPr>
            <w:tcW w:w="5800" w:type="dxa"/>
            <w:tcBorders>
              <w:top w:val="nil"/>
              <w:left w:val="nil"/>
              <w:bottom w:val="single" w:sz="4" w:space="0" w:color="auto"/>
              <w:right w:val="single" w:sz="4" w:space="0" w:color="auto"/>
            </w:tcBorders>
            <w:shd w:val="clear" w:color="auto" w:fill="auto"/>
            <w:vAlign w:val="center"/>
            <w:hideMark/>
          </w:tcPr>
          <w:p w14:paraId="79580821" w14:textId="77777777" w:rsidR="00810FC0" w:rsidRDefault="00810FC0">
            <w:pPr>
              <w:rPr>
                <w:rFonts w:ascii="Tahoma" w:hAnsi="Tahoma" w:cs="Tahoma"/>
                <w:b/>
                <w:bCs/>
                <w:sz w:val="20"/>
                <w:szCs w:val="20"/>
              </w:rPr>
            </w:pPr>
            <w:r>
              <w:rPr>
                <w:rFonts w:ascii="Tahoma" w:hAnsi="Tahoma" w:cs="Tahoma"/>
                <w:b/>
                <w:bCs/>
                <w:sz w:val="20"/>
                <w:szCs w:val="20"/>
              </w:rPr>
              <w:t xml:space="preserve">PARTIDA ELECTRICA </w:t>
            </w:r>
          </w:p>
        </w:tc>
        <w:tc>
          <w:tcPr>
            <w:tcW w:w="1114" w:type="dxa"/>
            <w:tcBorders>
              <w:top w:val="nil"/>
              <w:left w:val="nil"/>
              <w:bottom w:val="single" w:sz="4" w:space="0" w:color="auto"/>
              <w:right w:val="single" w:sz="4" w:space="0" w:color="auto"/>
            </w:tcBorders>
            <w:shd w:val="clear" w:color="auto" w:fill="auto"/>
            <w:vAlign w:val="center"/>
            <w:hideMark/>
          </w:tcPr>
          <w:p w14:paraId="413CD7DE"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56323F7B"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55DD41F5" w14:textId="77777777" w:rsidTr="00810FC0">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2F91045" w14:textId="77777777" w:rsidR="00810FC0" w:rsidRDefault="00810FC0">
            <w:pPr>
              <w:jc w:val="center"/>
              <w:rPr>
                <w:rFonts w:ascii="Tahoma" w:hAnsi="Tahoma" w:cs="Tahoma"/>
                <w:sz w:val="20"/>
                <w:szCs w:val="20"/>
              </w:rPr>
            </w:pPr>
            <w:r>
              <w:rPr>
                <w:rFonts w:ascii="Tahoma" w:hAnsi="Tahoma" w:cs="Tahoma"/>
                <w:sz w:val="20"/>
                <w:szCs w:val="20"/>
              </w:rPr>
              <w:t>4.2</w:t>
            </w:r>
          </w:p>
        </w:tc>
        <w:tc>
          <w:tcPr>
            <w:tcW w:w="5800" w:type="dxa"/>
            <w:tcBorders>
              <w:top w:val="nil"/>
              <w:left w:val="nil"/>
              <w:bottom w:val="single" w:sz="4" w:space="0" w:color="auto"/>
              <w:right w:val="single" w:sz="4" w:space="0" w:color="auto"/>
            </w:tcBorders>
            <w:shd w:val="clear" w:color="auto" w:fill="auto"/>
            <w:vAlign w:val="center"/>
            <w:hideMark/>
          </w:tcPr>
          <w:p w14:paraId="07F21344" w14:textId="77777777" w:rsidR="00810FC0" w:rsidRDefault="00810FC0">
            <w:pPr>
              <w:rPr>
                <w:rFonts w:ascii="Tahoma" w:hAnsi="Tahoma" w:cs="Tahoma"/>
                <w:sz w:val="20"/>
                <w:szCs w:val="20"/>
              </w:rPr>
            </w:pPr>
            <w:r>
              <w:rPr>
                <w:rFonts w:ascii="Tahoma" w:hAnsi="Tahoma" w:cs="Tahoma"/>
                <w:sz w:val="20"/>
                <w:szCs w:val="20"/>
              </w:rPr>
              <w:t xml:space="preserve">LAMPARA TIPO SECADOR DE 30 W-LED, INCLUYE INSTALACION, </w:t>
            </w:r>
            <w:proofErr w:type="gramStart"/>
            <w:r>
              <w:rPr>
                <w:rFonts w:ascii="Tahoma" w:hAnsi="Tahoma" w:cs="Tahoma"/>
                <w:sz w:val="20"/>
                <w:szCs w:val="20"/>
              </w:rPr>
              <w:t>ACCESORIOS  Y</w:t>
            </w:r>
            <w:proofErr w:type="gramEnd"/>
            <w:r>
              <w:rPr>
                <w:rFonts w:ascii="Tahoma" w:hAnsi="Tahoma" w:cs="Tahoma"/>
                <w:sz w:val="20"/>
                <w:szCs w:val="20"/>
              </w:rPr>
              <w:t xml:space="preserve"> MANO DE OBRA</w:t>
            </w:r>
          </w:p>
        </w:tc>
        <w:tc>
          <w:tcPr>
            <w:tcW w:w="1114" w:type="dxa"/>
            <w:tcBorders>
              <w:top w:val="nil"/>
              <w:left w:val="nil"/>
              <w:bottom w:val="single" w:sz="4" w:space="0" w:color="auto"/>
              <w:right w:val="single" w:sz="4" w:space="0" w:color="auto"/>
            </w:tcBorders>
            <w:shd w:val="clear" w:color="auto" w:fill="auto"/>
            <w:vAlign w:val="center"/>
            <w:hideMark/>
          </w:tcPr>
          <w:p w14:paraId="6CD9D644" w14:textId="77777777" w:rsidR="00810FC0" w:rsidRDefault="00810FC0">
            <w:pPr>
              <w:jc w:val="right"/>
              <w:rPr>
                <w:rFonts w:ascii="Tahoma" w:hAnsi="Tahoma" w:cs="Tahoma"/>
                <w:sz w:val="20"/>
                <w:szCs w:val="20"/>
              </w:rPr>
            </w:pPr>
            <w:r>
              <w:rPr>
                <w:rFonts w:ascii="Tahoma" w:hAnsi="Tahoma" w:cs="Tahoma"/>
                <w:sz w:val="20"/>
                <w:szCs w:val="20"/>
              </w:rPr>
              <w:t>12.00</w:t>
            </w:r>
          </w:p>
        </w:tc>
        <w:tc>
          <w:tcPr>
            <w:tcW w:w="603" w:type="dxa"/>
            <w:tcBorders>
              <w:top w:val="nil"/>
              <w:left w:val="nil"/>
              <w:bottom w:val="single" w:sz="4" w:space="0" w:color="auto"/>
              <w:right w:val="single" w:sz="4" w:space="0" w:color="auto"/>
            </w:tcBorders>
            <w:shd w:val="clear" w:color="auto" w:fill="auto"/>
            <w:vAlign w:val="center"/>
            <w:hideMark/>
          </w:tcPr>
          <w:p w14:paraId="7BFDE23D" w14:textId="77777777" w:rsidR="00810FC0" w:rsidRDefault="00810FC0">
            <w:pPr>
              <w:jc w:val="center"/>
              <w:rPr>
                <w:rFonts w:ascii="Tahoma" w:hAnsi="Tahoma" w:cs="Tahoma"/>
                <w:sz w:val="20"/>
                <w:szCs w:val="20"/>
              </w:rPr>
            </w:pPr>
            <w:r>
              <w:rPr>
                <w:rFonts w:ascii="Tahoma" w:hAnsi="Tahoma" w:cs="Tahoma"/>
                <w:sz w:val="20"/>
                <w:szCs w:val="20"/>
              </w:rPr>
              <w:t>UD</w:t>
            </w:r>
          </w:p>
        </w:tc>
      </w:tr>
      <w:tr w:rsidR="00810FC0" w14:paraId="6EFE5FFA"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4384154" w14:textId="77777777" w:rsidR="00810FC0" w:rsidRDefault="00810FC0">
            <w:pPr>
              <w:jc w:val="center"/>
              <w:rPr>
                <w:rFonts w:ascii="Tahoma" w:hAnsi="Tahoma" w:cs="Tahoma"/>
                <w:b/>
                <w:bCs/>
                <w:sz w:val="20"/>
                <w:szCs w:val="20"/>
              </w:rPr>
            </w:pPr>
            <w:r>
              <w:rPr>
                <w:rFonts w:ascii="Tahoma" w:hAnsi="Tahoma" w:cs="Tahoma"/>
                <w:b/>
                <w:bCs/>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1D2EE785" w14:textId="77777777" w:rsidR="00810FC0" w:rsidRDefault="00810FC0">
            <w:pPr>
              <w:rPr>
                <w:rFonts w:ascii="Tahoma" w:hAnsi="Tahoma" w:cs="Tahoma"/>
                <w:b/>
                <w:bCs/>
                <w:sz w:val="20"/>
                <w:szCs w:val="20"/>
              </w:rPr>
            </w:pPr>
            <w:r>
              <w:rPr>
                <w:rFonts w:ascii="Tahoma" w:hAnsi="Tahoma" w:cs="Tahoma"/>
                <w:b/>
                <w:bCs/>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2B748F0B"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31A0558A"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1CE14329"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FB4F9A6" w14:textId="77777777" w:rsidR="00810FC0" w:rsidRDefault="00810FC0">
            <w:pPr>
              <w:jc w:val="center"/>
              <w:rPr>
                <w:rFonts w:ascii="Tahoma" w:hAnsi="Tahoma" w:cs="Tahoma"/>
                <w:b/>
                <w:bCs/>
                <w:sz w:val="20"/>
                <w:szCs w:val="20"/>
              </w:rPr>
            </w:pPr>
            <w:r>
              <w:rPr>
                <w:rFonts w:ascii="Tahoma" w:hAnsi="Tahoma" w:cs="Tahoma"/>
                <w:b/>
                <w:bCs/>
                <w:sz w:val="20"/>
                <w:szCs w:val="20"/>
              </w:rPr>
              <w:t>V</w:t>
            </w:r>
          </w:p>
        </w:tc>
        <w:tc>
          <w:tcPr>
            <w:tcW w:w="5800" w:type="dxa"/>
            <w:tcBorders>
              <w:top w:val="nil"/>
              <w:left w:val="nil"/>
              <w:bottom w:val="single" w:sz="4" w:space="0" w:color="auto"/>
              <w:right w:val="single" w:sz="4" w:space="0" w:color="auto"/>
            </w:tcBorders>
            <w:shd w:val="clear" w:color="000000" w:fill="8DB4E2"/>
            <w:vAlign w:val="center"/>
            <w:hideMark/>
          </w:tcPr>
          <w:p w14:paraId="4CDA2AA6" w14:textId="77777777" w:rsidR="00810FC0" w:rsidRDefault="00810FC0">
            <w:pPr>
              <w:rPr>
                <w:rFonts w:ascii="Tahoma" w:hAnsi="Tahoma" w:cs="Tahoma"/>
                <w:b/>
                <w:bCs/>
                <w:sz w:val="20"/>
                <w:szCs w:val="20"/>
              </w:rPr>
            </w:pPr>
            <w:r>
              <w:rPr>
                <w:rFonts w:ascii="Tahoma" w:hAnsi="Tahoma" w:cs="Tahoma"/>
                <w:b/>
                <w:bCs/>
                <w:sz w:val="20"/>
                <w:szCs w:val="20"/>
              </w:rPr>
              <w:t>PORTONES</w:t>
            </w:r>
          </w:p>
        </w:tc>
        <w:tc>
          <w:tcPr>
            <w:tcW w:w="1114" w:type="dxa"/>
            <w:tcBorders>
              <w:top w:val="nil"/>
              <w:left w:val="nil"/>
              <w:bottom w:val="single" w:sz="4" w:space="0" w:color="auto"/>
              <w:right w:val="single" w:sz="4" w:space="0" w:color="auto"/>
            </w:tcBorders>
            <w:shd w:val="clear" w:color="auto" w:fill="auto"/>
            <w:vAlign w:val="center"/>
            <w:hideMark/>
          </w:tcPr>
          <w:p w14:paraId="68A2F7DF"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4F0C107C"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0420C6D4"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8DA34C5" w14:textId="77777777" w:rsidR="00810FC0" w:rsidRDefault="00810FC0">
            <w:pPr>
              <w:jc w:val="center"/>
              <w:rPr>
                <w:rFonts w:ascii="Tahoma" w:hAnsi="Tahoma" w:cs="Tahoma"/>
                <w:sz w:val="20"/>
                <w:szCs w:val="20"/>
              </w:rPr>
            </w:pPr>
            <w:r>
              <w:rPr>
                <w:rFonts w:ascii="Tahoma" w:hAnsi="Tahoma" w:cs="Tahoma"/>
                <w:sz w:val="20"/>
                <w:szCs w:val="20"/>
              </w:rPr>
              <w:t>5.1</w:t>
            </w:r>
          </w:p>
        </w:tc>
        <w:tc>
          <w:tcPr>
            <w:tcW w:w="5800" w:type="dxa"/>
            <w:tcBorders>
              <w:top w:val="nil"/>
              <w:left w:val="nil"/>
              <w:bottom w:val="nil"/>
              <w:right w:val="nil"/>
            </w:tcBorders>
            <w:shd w:val="clear" w:color="auto" w:fill="auto"/>
            <w:noWrap/>
            <w:vAlign w:val="bottom"/>
            <w:hideMark/>
          </w:tcPr>
          <w:p w14:paraId="362717DF" w14:textId="77777777" w:rsidR="00810FC0" w:rsidRDefault="00810FC0">
            <w:pPr>
              <w:rPr>
                <w:rFonts w:ascii="Calibri" w:hAnsi="Calibri" w:cs="Calibri"/>
                <w:color w:val="000000"/>
                <w:sz w:val="22"/>
                <w:szCs w:val="22"/>
              </w:rPr>
            </w:pPr>
            <w:r>
              <w:rPr>
                <w:rFonts w:ascii="Tahoma" w:hAnsi="Tahoma" w:cs="Tahoma"/>
                <w:b/>
                <w:bCs/>
                <w:color w:val="FF0000"/>
                <w:sz w:val="20"/>
                <w:szCs w:val="20"/>
              </w:rPr>
              <w:t>PORTON DOBLE</w:t>
            </w:r>
            <w:r>
              <w:rPr>
                <w:rFonts w:ascii="Tahoma" w:hAnsi="Tahoma" w:cs="Tahoma"/>
                <w:b/>
                <w:bCs/>
                <w:sz w:val="20"/>
                <w:szCs w:val="20"/>
              </w:rPr>
              <w:t xml:space="preserve"> </w:t>
            </w:r>
            <w:proofErr w:type="gramStart"/>
            <w:r>
              <w:rPr>
                <w:rFonts w:ascii="Tahoma" w:hAnsi="Tahoma" w:cs="Tahoma"/>
                <w:sz w:val="20"/>
                <w:szCs w:val="20"/>
              </w:rPr>
              <w:t>FRONTAL,SUMINISTRO</w:t>
            </w:r>
            <w:proofErr w:type="gramEnd"/>
            <w:r>
              <w:rPr>
                <w:rFonts w:ascii="Tahoma" w:hAnsi="Tahoma" w:cs="Tahoma"/>
                <w:sz w:val="20"/>
                <w:szCs w:val="20"/>
              </w:rPr>
              <w:t xml:space="preserve"> E INTALACION.</w:t>
            </w:r>
          </w:p>
        </w:tc>
        <w:tc>
          <w:tcPr>
            <w:tcW w:w="1114" w:type="dxa"/>
            <w:tcBorders>
              <w:top w:val="nil"/>
              <w:left w:val="single" w:sz="4" w:space="0" w:color="auto"/>
              <w:bottom w:val="single" w:sz="4" w:space="0" w:color="auto"/>
              <w:right w:val="single" w:sz="4" w:space="0" w:color="auto"/>
            </w:tcBorders>
            <w:shd w:val="clear" w:color="auto" w:fill="auto"/>
            <w:vAlign w:val="center"/>
            <w:hideMark/>
          </w:tcPr>
          <w:p w14:paraId="14CBA998" w14:textId="77777777" w:rsidR="00810FC0" w:rsidRDefault="00810FC0">
            <w:pPr>
              <w:jc w:val="right"/>
              <w:rPr>
                <w:rFonts w:ascii="Tahoma" w:hAnsi="Tahoma" w:cs="Tahoma"/>
                <w:sz w:val="20"/>
                <w:szCs w:val="20"/>
              </w:rPr>
            </w:pPr>
            <w:r>
              <w:rPr>
                <w:rFonts w:ascii="Tahoma" w:hAnsi="Tahoma" w:cs="Tahoma"/>
                <w:sz w:val="20"/>
                <w:szCs w:val="20"/>
              </w:rPr>
              <w:t>1.00</w:t>
            </w:r>
          </w:p>
        </w:tc>
        <w:tc>
          <w:tcPr>
            <w:tcW w:w="603" w:type="dxa"/>
            <w:tcBorders>
              <w:top w:val="nil"/>
              <w:left w:val="nil"/>
              <w:bottom w:val="single" w:sz="4" w:space="0" w:color="auto"/>
              <w:right w:val="single" w:sz="4" w:space="0" w:color="auto"/>
            </w:tcBorders>
            <w:shd w:val="clear" w:color="auto" w:fill="auto"/>
            <w:vAlign w:val="center"/>
            <w:hideMark/>
          </w:tcPr>
          <w:p w14:paraId="6435EF0E" w14:textId="77777777" w:rsidR="00810FC0" w:rsidRDefault="00810FC0">
            <w:pPr>
              <w:jc w:val="center"/>
              <w:rPr>
                <w:rFonts w:ascii="Tahoma" w:hAnsi="Tahoma" w:cs="Tahoma"/>
                <w:sz w:val="20"/>
                <w:szCs w:val="20"/>
              </w:rPr>
            </w:pPr>
            <w:r>
              <w:rPr>
                <w:rFonts w:ascii="Tahoma" w:hAnsi="Tahoma" w:cs="Tahoma"/>
                <w:sz w:val="20"/>
                <w:szCs w:val="20"/>
              </w:rPr>
              <w:t>UD</w:t>
            </w:r>
          </w:p>
        </w:tc>
      </w:tr>
      <w:tr w:rsidR="00810FC0" w14:paraId="4834CA2F"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8786537" w14:textId="77777777" w:rsidR="00810FC0" w:rsidRDefault="00810FC0">
            <w:pPr>
              <w:jc w:val="center"/>
              <w:rPr>
                <w:rFonts w:ascii="Tahoma" w:hAnsi="Tahoma" w:cs="Tahoma"/>
                <w:sz w:val="20"/>
                <w:szCs w:val="20"/>
              </w:rPr>
            </w:pPr>
            <w:r>
              <w:rPr>
                <w:rFonts w:ascii="Tahoma" w:hAnsi="Tahoma" w:cs="Tahoma"/>
                <w:sz w:val="20"/>
                <w:szCs w:val="20"/>
              </w:rPr>
              <w:t>5.2</w:t>
            </w:r>
          </w:p>
        </w:tc>
        <w:tc>
          <w:tcPr>
            <w:tcW w:w="5800" w:type="dxa"/>
            <w:tcBorders>
              <w:top w:val="nil"/>
              <w:left w:val="nil"/>
              <w:bottom w:val="nil"/>
              <w:right w:val="nil"/>
            </w:tcBorders>
            <w:shd w:val="clear" w:color="auto" w:fill="auto"/>
            <w:noWrap/>
            <w:vAlign w:val="bottom"/>
            <w:hideMark/>
          </w:tcPr>
          <w:p w14:paraId="3DCFE3A5" w14:textId="77777777" w:rsidR="00810FC0" w:rsidRDefault="00810FC0">
            <w:pPr>
              <w:rPr>
                <w:rFonts w:ascii="Calibri" w:hAnsi="Calibri" w:cs="Calibri"/>
                <w:color w:val="000000"/>
                <w:sz w:val="22"/>
                <w:szCs w:val="22"/>
              </w:rPr>
            </w:pPr>
            <w:r>
              <w:rPr>
                <w:rFonts w:ascii="Calibri" w:hAnsi="Calibri" w:cs="Calibri"/>
                <w:color w:val="000000"/>
                <w:sz w:val="22"/>
                <w:szCs w:val="22"/>
              </w:rPr>
              <w:t>AUTOMATIZACION DE PORTON (</w:t>
            </w:r>
            <w:r>
              <w:rPr>
                <w:rFonts w:ascii="Tahoma" w:hAnsi="Tahoma" w:cs="Tahoma"/>
                <w:b/>
                <w:bCs/>
                <w:color w:val="FF0000"/>
                <w:sz w:val="20"/>
                <w:szCs w:val="20"/>
              </w:rPr>
              <w:t>PUEDE SER DOS MOTORES=</w:t>
            </w:r>
          </w:p>
        </w:tc>
        <w:tc>
          <w:tcPr>
            <w:tcW w:w="1114" w:type="dxa"/>
            <w:tcBorders>
              <w:top w:val="nil"/>
              <w:left w:val="single" w:sz="4" w:space="0" w:color="auto"/>
              <w:bottom w:val="single" w:sz="4" w:space="0" w:color="auto"/>
              <w:right w:val="single" w:sz="4" w:space="0" w:color="auto"/>
            </w:tcBorders>
            <w:shd w:val="clear" w:color="auto" w:fill="auto"/>
            <w:vAlign w:val="center"/>
            <w:hideMark/>
          </w:tcPr>
          <w:p w14:paraId="6B5D03BC" w14:textId="77777777" w:rsidR="00810FC0" w:rsidRDefault="00810FC0">
            <w:pPr>
              <w:jc w:val="right"/>
              <w:rPr>
                <w:rFonts w:ascii="Tahoma" w:hAnsi="Tahoma" w:cs="Tahoma"/>
                <w:sz w:val="20"/>
                <w:szCs w:val="20"/>
              </w:rPr>
            </w:pPr>
            <w:r>
              <w:rPr>
                <w:rFonts w:ascii="Tahoma" w:hAnsi="Tahoma" w:cs="Tahoma"/>
                <w:sz w:val="20"/>
                <w:szCs w:val="20"/>
              </w:rPr>
              <w:t>1.00</w:t>
            </w:r>
          </w:p>
        </w:tc>
        <w:tc>
          <w:tcPr>
            <w:tcW w:w="603" w:type="dxa"/>
            <w:tcBorders>
              <w:top w:val="nil"/>
              <w:left w:val="nil"/>
              <w:bottom w:val="single" w:sz="4" w:space="0" w:color="auto"/>
              <w:right w:val="single" w:sz="4" w:space="0" w:color="auto"/>
            </w:tcBorders>
            <w:shd w:val="clear" w:color="auto" w:fill="auto"/>
            <w:vAlign w:val="center"/>
            <w:hideMark/>
          </w:tcPr>
          <w:p w14:paraId="6A65387C" w14:textId="77777777" w:rsidR="00810FC0" w:rsidRDefault="00810FC0">
            <w:pPr>
              <w:jc w:val="center"/>
              <w:rPr>
                <w:rFonts w:ascii="Tahoma" w:hAnsi="Tahoma" w:cs="Tahoma"/>
                <w:sz w:val="20"/>
                <w:szCs w:val="20"/>
              </w:rPr>
            </w:pPr>
            <w:r>
              <w:rPr>
                <w:rFonts w:ascii="Tahoma" w:hAnsi="Tahoma" w:cs="Tahoma"/>
                <w:sz w:val="20"/>
                <w:szCs w:val="20"/>
              </w:rPr>
              <w:t>UD</w:t>
            </w:r>
          </w:p>
        </w:tc>
      </w:tr>
      <w:tr w:rsidR="00810FC0" w14:paraId="3B24490A" w14:textId="77777777" w:rsidTr="00810FC0">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C3D3E73" w14:textId="77777777" w:rsidR="00810FC0" w:rsidRDefault="00810FC0">
            <w:pPr>
              <w:jc w:val="center"/>
              <w:rPr>
                <w:rFonts w:ascii="Tahoma" w:hAnsi="Tahoma" w:cs="Tahoma"/>
                <w:sz w:val="20"/>
                <w:szCs w:val="20"/>
              </w:rPr>
            </w:pPr>
            <w:r>
              <w:rPr>
                <w:rFonts w:ascii="Tahoma" w:hAnsi="Tahoma" w:cs="Tahoma"/>
                <w:sz w:val="20"/>
                <w:szCs w:val="20"/>
              </w:rPr>
              <w:t>5.3</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14:paraId="44917F4B" w14:textId="77777777" w:rsidR="00810FC0" w:rsidRDefault="00810FC0">
            <w:pPr>
              <w:rPr>
                <w:rFonts w:ascii="Tahoma" w:hAnsi="Tahoma" w:cs="Tahoma"/>
                <w:sz w:val="20"/>
                <w:szCs w:val="20"/>
              </w:rPr>
            </w:pPr>
            <w:r>
              <w:rPr>
                <w:rFonts w:ascii="Tahoma" w:hAnsi="Tahoma" w:cs="Tahoma"/>
                <w:sz w:val="20"/>
                <w:szCs w:val="20"/>
              </w:rPr>
              <w:t>BRAZO AUTOMATICO, INTALACION Y SUMINISTRO</w:t>
            </w:r>
          </w:p>
        </w:tc>
        <w:tc>
          <w:tcPr>
            <w:tcW w:w="1114" w:type="dxa"/>
            <w:tcBorders>
              <w:top w:val="nil"/>
              <w:left w:val="nil"/>
              <w:bottom w:val="single" w:sz="4" w:space="0" w:color="auto"/>
              <w:right w:val="single" w:sz="4" w:space="0" w:color="auto"/>
            </w:tcBorders>
            <w:shd w:val="clear" w:color="auto" w:fill="auto"/>
            <w:vAlign w:val="center"/>
            <w:hideMark/>
          </w:tcPr>
          <w:p w14:paraId="1CCD3EF5" w14:textId="77777777" w:rsidR="00810FC0" w:rsidRDefault="00810FC0">
            <w:pPr>
              <w:jc w:val="right"/>
              <w:rPr>
                <w:rFonts w:ascii="Tahoma" w:hAnsi="Tahoma" w:cs="Tahoma"/>
                <w:sz w:val="20"/>
                <w:szCs w:val="20"/>
              </w:rPr>
            </w:pPr>
            <w:r>
              <w:rPr>
                <w:rFonts w:ascii="Tahoma" w:hAnsi="Tahoma" w:cs="Tahoma"/>
                <w:sz w:val="20"/>
                <w:szCs w:val="20"/>
              </w:rPr>
              <w:t>1.00</w:t>
            </w:r>
          </w:p>
        </w:tc>
        <w:tc>
          <w:tcPr>
            <w:tcW w:w="603" w:type="dxa"/>
            <w:tcBorders>
              <w:top w:val="nil"/>
              <w:left w:val="nil"/>
              <w:bottom w:val="single" w:sz="4" w:space="0" w:color="auto"/>
              <w:right w:val="single" w:sz="4" w:space="0" w:color="auto"/>
            </w:tcBorders>
            <w:shd w:val="clear" w:color="auto" w:fill="auto"/>
            <w:vAlign w:val="center"/>
            <w:hideMark/>
          </w:tcPr>
          <w:p w14:paraId="08F50743" w14:textId="77777777" w:rsidR="00810FC0" w:rsidRDefault="00810FC0">
            <w:pPr>
              <w:jc w:val="center"/>
              <w:rPr>
                <w:rFonts w:ascii="Tahoma" w:hAnsi="Tahoma" w:cs="Tahoma"/>
                <w:sz w:val="20"/>
                <w:szCs w:val="20"/>
              </w:rPr>
            </w:pPr>
            <w:r>
              <w:rPr>
                <w:rFonts w:ascii="Tahoma" w:hAnsi="Tahoma" w:cs="Tahoma"/>
                <w:sz w:val="20"/>
                <w:szCs w:val="20"/>
              </w:rPr>
              <w:t>UD</w:t>
            </w:r>
          </w:p>
        </w:tc>
      </w:tr>
      <w:tr w:rsidR="00810FC0" w14:paraId="2BADA337" w14:textId="77777777" w:rsidTr="00810FC0">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A12EB35" w14:textId="77777777" w:rsidR="00810FC0" w:rsidRDefault="00810FC0">
            <w:pPr>
              <w:jc w:val="center"/>
              <w:rPr>
                <w:rFonts w:ascii="Tahoma" w:hAnsi="Tahoma" w:cs="Tahoma"/>
                <w:sz w:val="20"/>
                <w:szCs w:val="20"/>
              </w:rPr>
            </w:pPr>
            <w:r>
              <w:rPr>
                <w:rFonts w:ascii="Tahoma" w:hAnsi="Tahoma" w:cs="Tahoma"/>
                <w:sz w:val="20"/>
                <w:szCs w:val="20"/>
              </w:rPr>
              <w:t>5.4</w:t>
            </w:r>
          </w:p>
        </w:tc>
        <w:tc>
          <w:tcPr>
            <w:tcW w:w="5800" w:type="dxa"/>
            <w:tcBorders>
              <w:top w:val="nil"/>
              <w:left w:val="nil"/>
              <w:bottom w:val="single" w:sz="4" w:space="0" w:color="auto"/>
              <w:right w:val="single" w:sz="4" w:space="0" w:color="auto"/>
            </w:tcBorders>
            <w:shd w:val="clear" w:color="auto" w:fill="auto"/>
            <w:vAlign w:val="center"/>
            <w:hideMark/>
          </w:tcPr>
          <w:p w14:paraId="42D643A5" w14:textId="77777777" w:rsidR="00810FC0" w:rsidRDefault="00810FC0">
            <w:pPr>
              <w:rPr>
                <w:rFonts w:ascii="Tahoma" w:hAnsi="Tahoma" w:cs="Tahoma"/>
                <w:sz w:val="20"/>
                <w:szCs w:val="20"/>
              </w:rPr>
            </w:pPr>
            <w:r>
              <w:rPr>
                <w:rFonts w:ascii="Tahoma" w:hAnsi="Tahoma" w:cs="Tahoma"/>
                <w:sz w:val="20"/>
                <w:szCs w:val="20"/>
              </w:rPr>
              <w:t>PORTON POSTERIOR DE 6.20 M NUEVO, SUMINISTRO E INSTALACION.</w:t>
            </w:r>
          </w:p>
        </w:tc>
        <w:tc>
          <w:tcPr>
            <w:tcW w:w="1114" w:type="dxa"/>
            <w:tcBorders>
              <w:top w:val="nil"/>
              <w:left w:val="nil"/>
              <w:bottom w:val="single" w:sz="4" w:space="0" w:color="auto"/>
              <w:right w:val="single" w:sz="4" w:space="0" w:color="auto"/>
            </w:tcBorders>
            <w:shd w:val="clear" w:color="auto" w:fill="auto"/>
            <w:vAlign w:val="center"/>
            <w:hideMark/>
          </w:tcPr>
          <w:p w14:paraId="30EDE04B" w14:textId="77777777" w:rsidR="00810FC0" w:rsidRDefault="00810FC0">
            <w:pPr>
              <w:jc w:val="right"/>
              <w:rPr>
                <w:rFonts w:ascii="Tahoma" w:hAnsi="Tahoma" w:cs="Tahoma"/>
                <w:sz w:val="20"/>
                <w:szCs w:val="20"/>
              </w:rPr>
            </w:pPr>
            <w:r>
              <w:rPr>
                <w:rFonts w:ascii="Tahoma" w:hAnsi="Tahoma" w:cs="Tahoma"/>
                <w:sz w:val="20"/>
                <w:szCs w:val="20"/>
              </w:rPr>
              <w:t>1.00</w:t>
            </w:r>
          </w:p>
        </w:tc>
        <w:tc>
          <w:tcPr>
            <w:tcW w:w="603" w:type="dxa"/>
            <w:tcBorders>
              <w:top w:val="nil"/>
              <w:left w:val="nil"/>
              <w:bottom w:val="single" w:sz="4" w:space="0" w:color="auto"/>
              <w:right w:val="single" w:sz="4" w:space="0" w:color="auto"/>
            </w:tcBorders>
            <w:shd w:val="clear" w:color="auto" w:fill="auto"/>
            <w:vAlign w:val="center"/>
            <w:hideMark/>
          </w:tcPr>
          <w:p w14:paraId="30C25E6F"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28559694" w14:textId="77777777" w:rsidTr="00810FC0">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F5B351F" w14:textId="77777777" w:rsidR="00810FC0" w:rsidRDefault="00810FC0">
            <w:pPr>
              <w:jc w:val="center"/>
              <w:rPr>
                <w:rFonts w:ascii="Tahoma" w:hAnsi="Tahoma" w:cs="Tahoma"/>
                <w:sz w:val="20"/>
                <w:szCs w:val="20"/>
              </w:rPr>
            </w:pPr>
            <w:r>
              <w:rPr>
                <w:rFonts w:ascii="Tahoma" w:hAnsi="Tahoma" w:cs="Tahoma"/>
                <w:sz w:val="20"/>
                <w:szCs w:val="20"/>
              </w:rPr>
              <w:t>5.5</w:t>
            </w:r>
          </w:p>
        </w:tc>
        <w:tc>
          <w:tcPr>
            <w:tcW w:w="5800" w:type="dxa"/>
            <w:tcBorders>
              <w:top w:val="nil"/>
              <w:left w:val="nil"/>
              <w:bottom w:val="single" w:sz="4" w:space="0" w:color="auto"/>
              <w:right w:val="single" w:sz="4" w:space="0" w:color="auto"/>
            </w:tcBorders>
            <w:shd w:val="clear" w:color="auto" w:fill="auto"/>
            <w:vAlign w:val="center"/>
            <w:hideMark/>
          </w:tcPr>
          <w:p w14:paraId="2911AC52" w14:textId="77777777" w:rsidR="00810FC0" w:rsidRDefault="00810FC0">
            <w:pPr>
              <w:rPr>
                <w:rFonts w:ascii="Tahoma" w:hAnsi="Tahoma" w:cs="Tahoma"/>
                <w:sz w:val="20"/>
                <w:szCs w:val="20"/>
              </w:rPr>
            </w:pPr>
            <w:r>
              <w:rPr>
                <w:rFonts w:ascii="Tahoma" w:hAnsi="Tahoma" w:cs="Tahoma"/>
                <w:sz w:val="20"/>
                <w:szCs w:val="20"/>
              </w:rPr>
              <w:t>PORTON POSTERIOR DE 4.58</w:t>
            </w:r>
            <w:proofErr w:type="gramStart"/>
            <w:r>
              <w:rPr>
                <w:rFonts w:ascii="Tahoma" w:hAnsi="Tahoma" w:cs="Tahoma"/>
                <w:sz w:val="20"/>
                <w:szCs w:val="20"/>
              </w:rPr>
              <w:t>M  EN</w:t>
            </w:r>
            <w:proofErr w:type="gramEnd"/>
            <w:r>
              <w:rPr>
                <w:rFonts w:ascii="Tahoma" w:hAnsi="Tahoma" w:cs="Tahoma"/>
                <w:sz w:val="20"/>
                <w:szCs w:val="20"/>
              </w:rPr>
              <w:t xml:space="preserve"> EXTERIOR DEL VERTEDERO , SUMINISTRO E INSTALACION.</w:t>
            </w:r>
          </w:p>
        </w:tc>
        <w:tc>
          <w:tcPr>
            <w:tcW w:w="1114" w:type="dxa"/>
            <w:tcBorders>
              <w:top w:val="nil"/>
              <w:left w:val="nil"/>
              <w:bottom w:val="single" w:sz="4" w:space="0" w:color="auto"/>
              <w:right w:val="single" w:sz="4" w:space="0" w:color="auto"/>
            </w:tcBorders>
            <w:shd w:val="clear" w:color="auto" w:fill="auto"/>
            <w:vAlign w:val="center"/>
            <w:hideMark/>
          </w:tcPr>
          <w:p w14:paraId="260C9943" w14:textId="77777777" w:rsidR="00810FC0" w:rsidRDefault="00810FC0">
            <w:pPr>
              <w:jc w:val="right"/>
              <w:rPr>
                <w:rFonts w:ascii="Tahoma" w:hAnsi="Tahoma" w:cs="Tahoma"/>
                <w:sz w:val="20"/>
                <w:szCs w:val="20"/>
              </w:rPr>
            </w:pPr>
            <w:r>
              <w:rPr>
                <w:rFonts w:ascii="Tahoma" w:hAnsi="Tahoma" w:cs="Tahoma"/>
                <w:sz w:val="20"/>
                <w:szCs w:val="20"/>
              </w:rPr>
              <w:t>1.00</w:t>
            </w:r>
          </w:p>
        </w:tc>
        <w:tc>
          <w:tcPr>
            <w:tcW w:w="603" w:type="dxa"/>
            <w:tcBorders>
              <w:top w:val="nil"/>
              <w:left w:val="nil"/>
              <w:bottom w:val="single" w:sz="4" w:space="0" w:color="auto"/>
              <w:right w:val="single" w:sz="4" w:space="0" w:color="auto"/>
            </w:tcBorders>
            <w:shd w:val="clear" w:color="auto" w:fill="auto"/>
            <w:vAlign w:val="center"/>
            <w:hideMark/>
          </w:tcPr>
          <w:p w14:paraId="4C606027"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68173DCD" w14:textId="77777777" w:rsidTr="00810FC0">
        <w:trPr>
          <w:trHeight w:val="7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67E8082" w14:textId="77777777" w:rsidR="00810FC0" w:rsidRDefault="00810FC0">
            <w:pPr>
              <w:jc w:val="center"/>
              <w:rPr>
                <w:rFonts w:ascii="Tahoma" w:hAnsi="Tahoma" w:cs="Tahoma"/>
                <w:sz w:val="20"/>
                <w:szCs w:val="20"/>
              </w:rPr>
            </w:pPr>
            <w:r>
              <w:rPr>
                <w:rFonts w:ascii="Tahoma" w:hAnsi="Tahoma" w:cs="Tahoma"/>
                <w:sz w:val="20"/>
                <w:szCs w:val="20"/>
              </w:rPr>
              <w:t>5.6</w:t>
            </w:r>
          </w:p>
        </w:tc>
        <w:tc>
          <w:tcPr>
            <w:tcW w:w="5800" w:type="dxa"/>
            <w:tcBorders>
              <w:top w:val="nil"/>
              <w:left w:val="nil"/>
              <w:bottom w:val="single" w:sz="4" w:space="0" w:color="auto"/>
              <w:right w:val="single" w:sz="4" w:space="0" w:color="auto"/>
            </w:tcBorders>
            <w:shd w:val="clear" w:color="auto" w:fill="auto"/>
            <w:vAlign w:val="center"/>
            <w:hideMark/>
          </w:tcPr>
          <w:p w14:paraId="6E14E5C6" w14:textId="77777777" w:rsidR="00810FC0" w:rsidRDefault="00810FC0">
            <w:pPr>
              <w:rPr>
                <w:rFonts w:ascii="Tahoma" w:hAnsi="Tahoma" w:cs="Tahoma"/>
                <w:sz w:val="20"/>
                <w:szCs w:val="20"/>
              </w:rPr>
            </w:pPr>
            <w:r>
              <w:rPr>
                <w:rFonts w:ascii="Tahoma" w:hAnsi="Tahoma" w:cs="Tahoma"/>
                <w:sz w:val="20"/>
                <w:szCs w:val="20"/>
              </w:rPr>
              <w:t>PORTON POSTERIOR DE 1.58</w:t>
            </w:r>
            <w:proofErr w:type="gramStart"/>
            <w:r>
              <w:rPr>
                <w:rFonts w:ascii="Tahoma" w:hAnsi="Tahoma" w:cs="Tahoma"/>
                <w:sz w:val="20"/>
                <w:szCs w:val="20"/>
              </w:rPr>
              <w:t>M  EN</w:t>
            </w:r>
            <w:proofErr w:type="gramEnd"/>
            <w:r>
              <w:rPr>
                <w:rFonts w:ascii="Tahoma" w:hAnsi="Tahoma" w:cs="Tahoma"/>
                <w:sz w:val="20"/>
                <w:szCs w:val="20"/>
              </w:rPr>
              <w:t xml:space="preserve"> INTERIOR DEL VERTEDERO , SUMINISTRO E INSTALACION.</w:t>
            </w:r>
          </w:p>
        </w:tc>
        <w:tc>
          <w:tcPr>
            <w:tcW w:w="1114" w:type="dxa"/>
            <w:tcBorders>
              <w:top w:val="nil"/>
              <w:left w:val="nil"/>
              <w:bottom w:val="single" w:sz="4" w:space="0" w:color="auto"/>
              <w:right w:val="single" w:sz="4" w:space="0" w:color="auto"/>
            </w:tcBorders>
            <w:shd w:val="clear" w:color="auto" w:fill="auto"/>
            <w:vAlign w:val="center"/>
            <w:hideMark/>
          </w:tcPr>
          <w:p w14:paraId="32BFC229" w14:textId="77777777" w:rsidR="00810FC0" w:rsidRDefault="00810FC0">
            <w:pPr>
              <w:jc w:val="right"/>
              <w:rPr>
                <w:rFonts w:ascii="Tahoma" w:hAnsi="Tahoma" w:cs="Tahoma"/>
                <w:sz w:val="20"/>
                <w:szCs w:val="20"/>
              </w:rPr>
            </w:pPr>
            <w:r>
              <w:rPr>
                <w:rFonts w:ascii="Tahoma" w:hAnsi="Tahoma" w:cs="Tahoma"/>
                <w:sz w:val="20"/>
                <w:szCs w:val="20"/>
              </w:rPr>
              <w:t>1.00</w:t>
            </w:r>
          </w:p>
        </w:tc>
        <w:tc>
          <w:tcPr>
            <w:tcW w:w="603" w:type="dxa"/>
            <w:tcBorders>
              <w:top w:val="nil"/>
              <w:left w:val="nil"/>
              <w:bottom w:val="single" w:sz="4" w:space="0" w:color="auto"/>
              <w:right w:val="single" w:sz="4" w:space="0" w:color="auto"/>
            </w:tcBorders>
            <w:shd w:val="clear" w:color="auto" w:fill="auto"/>
            <w:vAlign w:val="center"/>
            <w:hideMark/>
          </w:tcPr>
          <w:p w14:paraId="018861A9" w14:textId="77777777" w:rsidR="00810FC0" w:rsidRDefault="00810FC0">
            <w:pPr>
              <w:jc w:val="center"/>
              <w:rPr>
                <w:rFonts w:ascii="Tahoma" w:hAnsi="Tahoma" w:cs="Tahoma"/>
                <w:sz w:val="20"/>
                <w:szCs w:val="20"/>
              </w:rPr>
            </w:pPr>
            <w:r>
              <w:rPr>
                <w:rFonts w:ascii="Tahoma" w:hAnsi="Tahoma" w:cs="Tahoma"/>
                <w:sz w:val="20"/>
                <w:szCs w:val="20"/>
              </w:rPr>
              <w:t>PA</w:t>
            </w:r>
          </w:p>
        </w:tc>
      </w:tr>
      <w:tr w:rsidR="00810FC0" w14:paraId="2190520F"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EAABE29"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574E0448"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670732BE"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1A329524"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0148FC07"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8A8C3F8" w14:textId="77777777" w:rsidR="00810FC0" w:rsidRDefault="00810FC0">
            <w:pPr>
              <w:jc w:val="center"/>
              <w:rPr>
                <w:rFonts w:ascii="Tahoma" w:hAnsi="Tahoma" w:cs="Tahoma"/>
                <w:b/>
                <w:bCs/>
                <w:sz w:val="20"/>
                <w:szCs w:val="20"/>
              </w:rPr>
            </w:pPr>
            <w:r>
              <w:rPr>
                <w:rFonts w:ascii="Tahoma" w:hAnsi="Tahoma" w:cs="Tahoma"/>
                <w:b/>
                <w:bCs/>
                <w:sz w:val="20"/>
                <w:szCs w:val="20"/>
              </w:rPr>
              <w:t>VI</w:t>
            </w:r>
          </w:p>
        </w:tc>
        <w:tc>
          <w:tcPr>
            <w:tcW w:w="5800" w:type="dxa"/>
            <w:tcBorders>
              <w:top w:val="nil"/>
              <w:left w:val="nil"/>
              <w:bottom w:val="single" w:sz="4" w:space="0" w:color="auto"/>
              <w:right w:val="single" w:sz="4" w:space="0" w:color="auto"/>
            </w:tcBorders>
            <w:shd w:val="clear" w:color="000000" w:fill="8DB4E2"/>
            <w:vAlign w:val="center"/>
            <w:hideMark/>
          </w:tcPr>
          <w:p w14:paraId="3D72D59D" w14:textId="77777777" w:rsidR="00810FC0" w:rsidRDefault="00810FC0">
            <w:pPr>
              <w:rPr>
                <w:rFonts w:ascii="Tahoma" w:hAnsi="Tahoma" w:cs="Tahoma"/>
                <w:b/>
                <w:bCs/>
                <w:sz w:val="20"/>
                <w:szCs w:val="20"/>
              </w:rPr>
            </w:pPr>
            <w:r>
              <w:rPr>
                <w:rFonts w:ascii="Tahoma" w:hAnsi="Tahoma" w:cs="Tahoma"/>
                <w:b/>
                <w:bCs/>
                <w:sz w:val="20"/>
                <w:szCs w:val="20"/>
              </w:rPr>
              <w:t>VERJA PERIMETRAL</w:t>
            </w:r>
          </w:p>
        </w:tc>
        <w:tc>
          <w:tcPr>
            <w:tcW w:w="1114" w:type="dxa"/>
            <w:tcBorders>
              <w:top w:val="nil"/>
              <w:left w:val="nil"/>
              <w:bottom w:val="single" w:sz="4" w:space="0" w:color="auto"/>
              <w:right w:val="single" w:sz="4" w:space="0" w:color="auto"/>
            </w:tcBorders>
            <w:shd w:val="clear" w:color="auto" w:fill="auto"/>
            <w:vAlign w:val="center"/>
            <w:hideMark/>
          </w:tcPr>
          <w:p w14:paraId="7979BDAD"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4E6E874A"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4135302C"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7F9395C" w14:textId="77777777" w:rsidR="00810FC0" w:rsidRDefault="00810FC0">
            <w:pPr>
              <w:jc w:val="center"/>
              <w:rPr>
                <w:rFonts w:ascii="Tahoma" w:hAnsi="Tahoma" w:cs="Tahoma"/>
                <w:sz w:val="20"/>
                <w:szCs w:val="20"/>
              </w:rPr>
            </w:pPr>
            <w:r>
              <w:rPr>
                <w:rFonts w:ascii="Tahoma" w:hAnsi="Tahoma" w:cs="Tahoma"/>
                <w:sz w:val="20"/>
                <w:szCs w:val="20"/>
              </w:rPr>
              <w:t>6.1</w:t>
            </w:r>
          </w:p>
        </w:tc>
        <w:tc>
          <w:tcPr>
            <w:tcW w:w="5800" w:type="dxa"/>
            <w:tcBorders>
              <w:top w:val="nil"/>
              <w:left w:val="nil"/>
              <w:bottom w:val="single" w:sz="4" w:space="0" w:color="auto"/>
              <w:right w:val="single" w:sz="4" w:space="0" w:color="auto"/>
            </w:tcBorders>
            <w:shd w:val="clear" w:color="auto" w:fill="auto"/>
            <w:vAlign w:val="center"/>
            <w:hideMark/>
          </w:tcPr>
          <w:p w14:paraId="5F1A6DB1" w14:textId="77777777" w:rsidR="00810FC0" w:rsidRDefault="00810FC0">
            <w:pPr>
              <w:rPr>
                <w:rFonts w:ascii="Tahoma" w:hAnsi="Tahoma" w:cs="Tahoma"/>
                <w:sz w:val="20"/>
                <w:szCs w:val="20"/>
              </w:rPr>
            </w:pPr>
            <w:r>
              <w:rPr>
                <w:rFonts w:ascii="Tahoma" w:hAnsi="Tahoma" w:cs="Tahoma"/>
                <w:sz w:val="20"/>
                <w:szCs w:val="20"/>
              </w:rPr>
              <w:t>MALLA CICLONICA SUMINISTRO E INTALACION</w:t>
            </w:r>
          </w:p>
        </w:tc>
        <w:tc>
          <w:tcPr>
            <w:tcW w:w="1114" w:type="dxa"/>
            <w:tcBorders>
              <w:top w:val="nil"/>
              <w:left w:val="nil"/>
              <w:bottom w:val="single" w:sz="4" w:space="0" w:color="auto"/>
              <w:right w:val="single" w:sz="4" w:space="0" w:color="auto"/>
            </w:tcBorders>
            <w:shd w:val="clear" w:color="auto" w:fill="auto"/>
            <w:vAlign w:val="center"/>
            <w:hideMark/>
          </w:tcPr>
          <w:p w14:paraId="13EEFA7E" w14:textId="77777777" w:rsidR="00810FC0" w:rsidRDefault="00810FC0">
            <w:pPr>
              <w:jc w:val="right"/>
              <w:rPr>
                <w:rFonts w:ascii="Tahoma" w:hAnsi="Tahoma" w:cs="Tahoma"/>
                <w:sz w:val="20"/>
                <w:szCs w:val="20"/>
              </w:rPr>
            </w:pPr>
            <w:r>
              <w:rPr>
                <w:rFonts w:ascii="Tahoma" w:hAnsi="Tahoma" w:cs="Tahoma"/>
                <w:sz w:val="20"/>
                <w:szCs w:val="20"/>
              </w:rPr>
              <w:t>172.00</w:t>
            </w:r>
          </w:p>
        </w:tc>
        <w:tc>
          <w:tcPr>
            <w:tcW w:w="603" w:type="dxa"/>
            <w:tcBorders>
              <w:top w:val="nil"/>
              <w:left w:val="nil"/>
              <w:bottom w:val="single" w:sz="4" w:space="0" w:color="auto"/>
              <w:right w:val="single" w:sz="4" w:space="0" w:color="auto"/>
            </w:tcBorders>
            <w:shd w:val="clear" w:color="auto" w:fill="auto"/>
            <w:vAlign w:val="center"/>
            <w:hideMark/>
          </w:tcPr>
          <w:p w14:paraId="520C696C" w14:textId="77777777" w:rsidR="00810FC0" w:rsidRDefault="00810FC0">
            <w:pPr>
              <w:jc w:val="center"/>
              <w:rPr>
                <w:rFonts w:ascii="Tahoma" w:hAnsi="Tahoma" w:cs="Tahoma"/>
                <w:sz w:val="20"/>
                <w:szCs w:val="20"/>
              </w:rPr>
            </w:pPr>
            <w:r>
              <w:rPr>
                <w:rFonts w:ascii="Tahoma" w:hAnsi="Tahoma" w:cs="Tahoma"/>
                <w:sz w:val="20"/>
                <w:szCs w:val="20"/>
              </w:rPr>
              <w:t>ML</w:t>
            </w:r>
          </w:p>
        </w:tc>
      </w:tr>
      <w:tr w:rsidR="00810FC0" w14:paraId="5886E1F9" w14:textId="77777777" w:rsidTr="00810FC0">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085DCF4" w14:textId="77777777" w:rsidR="00810FC0" w:rsidRDefault="00810FC0">
            <w:pPr>
              <w:jc w:val="center"/>
              <w:rPr>
                <w:rFonts w:ascii="Tahoma" w:hAnsi="Tahoma" w:cs="Tahoma"/>
                <w:sz w:val="20"/>
                <w:szCs w:val="20"/>
              </w:rPr>
            </w:pPr>
            <w:r>
              <w:rPr>
                <w:rFonts w:ascii="Tahoma" w:hAnsi="Tahoma" w:cs="Tahoma"/>
                <w:sz w:val="20"/>
                <w:szCs w:val="20"/>
              </w:rPr>
              <w:t>6.2</w:t>
            </w:r>
          </w:p>
        </w:tc>
        <w:tc>
          <w:tcPr>
            <w:tcW w:w="5800" w:type="dxa"/>
            <w:tcBorders>
              <w:top w:val="nil"/>
              <w:left w:val="nil"/>
              <w:bottom w:val="single" w:sz="4" w:space="0" w:color="auto"/>
              <w:right w:val="single" w:sz="4" w:space="0" w:color="auto"/>
            </w:tcBorders>
            <w:shd w:val="clear" w:color="auto" w:fill="auto"/>
            <w:vAlign w:val="center"/>
            <w:hideMark/>
          </w:tcPr>
          <w:p w14:paraId="1A7A55BC" w14:textId="77777777" w:rsidR="00810FC0" w:rsidRDefault="00810FC0">
            <w:pPr>
              <w:rPr>
                <w:rFonts w:ascii="Tahoma" w:hAnsi="Tahoma" w:cs="Tahoma"/>
                <w:sz w:val="20"/>
                <w:szCs w:val="20"/>
              </w:rPr>
            </w:pPr>
            <w:r>
              <w:rPr>
                <w:rFonts w:ascii="Tahoma" w:hAnsi="Tahoma" w:cs="Tahoma"/>
                <w:sz w:val="20"/>
                <w:szCs w:val="20"/>
              </w:rPr>
              <w:t>ALAMBRE TRINCHERA SUMINISTRO E INTALACION</w:t>
            </w:r>
          </w:p>
        </w:tc>
        <w:tc>
          <w:tcPr>
            <w:tcW w:w="1114" w:type="dxa"/>
            <w:tcBorders>
              <w:top w:val="nil"/>
              <w:left w:val="nil"/>
              <w:bottom w:val="single" w:sz="4" w:space="0" w:color="auto"/>
              <w:right w:val="single" w:sz="4" w:space="0" w:color="auto"/>
            </w:tcBorders>
            <w:shd w:val="clear" w:color="auto" w:fill="auto"/>
            <w:vAlign w:val="center"/>
            <w:hideMark/>
          </w:tcPr>
          <w:p w14:paraId="6237BFA6" w14:textId="77777777" w:rsidR="00810FC0" w:rsidRDefault="00810FC0">
            <w:pPr>
              <w:jc w:val="right"/>
              <w:rPr>
                <w:rFonts w:ascii="Tahoma" w:hAnsi="Tahoma" w:cs="Tahoma"/>
                <w:sz w:val="20"/>
                <w:szCs w:val="20"/>
              </w:rPr>
            </w:pPr>
            <w:r>
              <w:rPr>
                <w:rFonts w:ascii="Tahoma" w:hAnsi="Tahoma" w:cs="Tahoma"/>
                <w:sz w:val="20"/>
                <w:szCs w:val="20"/>
              </w:rPr>
              <w:t>172.00</w:t>
            </w:r>
          </w:p>
        </w:tc>
        <w:tc>
          <w:tcPr>
            <w:tcW w:w="603" w:type="dxa"/>
            <w:tcBorders>
              <w:top w:val="nil"/>
              <w:left w:val="nil"/>
              <w:bottom w:val="single" w:sz="4" w:space="0" w:color="auto"/>
              <w:right w:val="single" w:sz="4" w:space="0" w:color="auto"/>
            </w:tcBorders>
            <w:shd w:val="clear" w:color="auto" w:fill="auto"/>
            <w:vAlign w:val="center"/>
            <w:hideMark/>
          </w:tcPr>
          <w:p w14:paraId="0FC01F8B" w14:textId="77777777" w:rsidR="00810FC0" w:rsidRDefault="00810FC0">
            <w:pPr>
              <w:jc w:val="center"/>
              <w:rPr>
                <w:rFonts w:ascii="Tahoma" w:hAnsi="Tahoma" w:cs="Tahoma"/>
                <w:sz w:val="20"/>
                <w:szCs w:val="20"/>
              </w:rPr>
            </w:pPr>
            <w:r>
              <w:rPr>
                <w:rFonts w:ascii="Tahoma" w:hAnsi="Tahoma" w:cs="Tahoma"/>
                <w:sz w:val="20"/>
                <w:szCs w:val="20"/>
              </w:rPr>
              <w:t>ML</w:t>
            </w:r>
          </w:p>
        </w:tc>
      </w:tr>
      <w:tr w:rsidR="00810FC0" w14:paraId="5014F5CD"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997FC6D"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66BBBBCF"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4B20E8B6"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488C7944"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2402A2DA"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F2699FB" w14:textId="77777777" w:rsidR="00810FC0" w:rsidRDefault="00810FC0">
            <w:pPr>
              <w:jc w:val="center"/>
              <w:rPr>
                <w:rFonts w:ascii="Tahoma" w:hAnsi="Tahoma" w:cs="Tahoma"/>
                <w:b/>
                <w:bCs/>
                <w:sz w:val="20"/>
                <w:szCs w:val="20"/>
              </w:rPr>
            </w:pPr>
            <w:r>
              <w:rPr>
                <w:rFonts w:ascii="Tahoma" w:hAnsi="Tahoma" w:cs="Tahoma"/>
                <w:b/>
                <w:bCs/>
                <w:sz w:val="20"/>
                <w:szCs w:val="20"/>
              </w:rPr>
              <w:t>VII</w:t>
            </w:r>
          </w:p>
        </w:tc>
        <w:tc>
          <w:tcPr>
            <w:tcW w:w="5800" w:type="dxa"/>
            <w:tcBorders>
              <w:top w:val="nil"/>
              <w:left w:val="nil"/>
              <w:bottom w:val="single" w:sz="4" w:space="0" w:color="auto"/>
              <w:right w:val="single" w:sz="4" w:space="0" w:color="auto"/>
            </w:tcBorders>
            <w:shd w:val="clear" w:color="000000" w:fill="8DB4E2"/>
            <w:vAlign w:val="center"/>
            <w:hideMark/>
          </w:tcPr>
          <w:p w14:paraId="16EE0A3A" w14:textId="77777777" w:rsidR="00810FC0" w:rsidRDefault="00810FC0">
            <w:pPr>
              <w:rPr>
                <w:rFonts w:ascii="Tahoma" w:hAnsi="Tahoma" w:cs="Tahoma"/>
                <w:b/>
                <w:bCs/>
                <w:sz w:val="20"/>
                <w:szCs w:val="20"/>
              </w:rPr>
            </w:pPr>
            <w:r>
              <w:rPr>
                <w:rFonts w:ascii="Tahoma" w:hAnsi="Tahoma" w:cs="Tahoma"/>
                <w:b/>
                <w:bCs/>
                <w:sz w:val="20"/>
                <w:szCs w:val="20"/>
              </w:rPr>
              <w:t>PINTURA</w:t>
            </w:r>
          </w:p>
        </w:tc>
        <w:tc>
          <w:tcPr>
            <w:tcW w:w="1114" w:type="dxa"/>
            <w:tcBorders>
              <w:top w:val="nil"/>
              <w:left w:val="nil"/>
              <w:bottom w:val="single" w:sz="4" w:space="0" w:color="auto"/>
              <w:right w:val="single" w:sz="4" w:space="0" w:color="auto"/>
            </w:tcBorders>
            <w:shd w:val="clear" w:color="auto" w:fill="auto"/>
            <w:vAlign w:val="center"/>
            <w:hideMark/>
          </w:tcPr>
          <w:p w14:paraId="450B16F5"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557C7E35"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5345D90D"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42E58BE" w14:textId="77777777" w:rsidR="00810FC0" w:rsidRDefault="00810FC0">
            <w:pPr>
              <w:jc w:val="center"/>
              <w:rPr>
                <w:rFonts w:ascii="Tahoma" w:hAnsi="Tahoma" w:cs="Tahoma"/>
                <w:sz w:val="20"/>
                <w:szCs w:val="20"/>
              </w:rPr>
            </w:pPr>
            <w:r>
              <w:rPr>
                <w:rFonts w:ascii="Tahoma" w:hAnsi="Tahoma" w:cs="Tahoma"/>
                <w:sz w:val="20"/>
                <w:szCs w:val="20"/>
              </w:rPr>
              <w:t>7.1</w:t>
            </w:r>
          </w:p>
        </w:tc>
        <w:tc>
          <w:tcPr>
            <w:tcW w:w="5800" w:type="dxa"/>
            <w:tcBorders>
              <w:top w:val="nil"/>
              <w:left w:val="nil"/>
              <w:bottom w:val="single" w:sz="4" w:space="0" w:color="auto"/>
              <w:right w:val="single" w:sz="4" w:space="0" w:color="auto"/>
            </w:tcBorders>
            <w:shd w:val="clear" w:color="auto" w:fill="auto"/>
            <w:vAlign w:val="center"/>
            <w:hideMark/>
          </w:tcPr>
          <w:p w14:paraId="510F38CE" w14:textId="77777777" w:rsidR="00810FC0" w:rsidRDefault="00810FC0">
            <w:pPr>
              <w:rPr>
                <w:rFonts w:ascii="Tahoma" w:hAnsi="Tahoma" w:cs="Tahoma"/>
                <w:sz w:val="20"/>
                <w:szCs w:val="20"/>
              </w:rPr>
            </w:pPr>
            <w:r>
              <w:rPr>
                <w:rFonts w:ascii="Tahoma" w:hAnsi="Tahoma" w:cs="Tahoma"/>
                <w:sz w:val="20"/>
                <w:szCs w:val="20"/>
              </w:rPr>
              <w:t xml:space="preserve">PINTURA ACRILICA </w:t>
            </w:r>
            <w:proofErr w:type="gramStart"/>
            <w:r>
              <w:rPr>
                <w:rFonts w:ascii="Tahoma" w:hAnsi="Tahoma" w:cs="Tahoma"/>
                <w:sz w:val="20"/>
                <w:szCs w:val="20"/>
              </w:rPr>
              <w:t>DE  EXTERIOR</w:t>
            </w:r>
            <w:proofErr w:type="gramEnd"/>
          </w:p>
        </w:tc>
        <w:tc>
          <w:tcPr>
            <w:tcW w:w="1114" w:type="dxa"/>
            <w:tcBorders>
              <w:top w:val="nil"/>
              <w:left w:val="nil"/>
              <w:bottom w:val="single" w:sz="4" w:space="0" w:color="auto"/>
              <w:right w:val="single" w:sz="4" w:space="0" w:color="auto"/>
            </w:tcBorders>
            <w:shd w:val="clear" w:color="auto" w:fill="auto"/>
            <w:vAlign w:val="center"/>
            <w:hideMark/>
          </w:tcPr>
          <w:p w14:paraId="50031120" w14:textId="77777777" w:rsidR="00810FC0" w:rsidRDefault="00810FC0">
            <w:pPr>
              <w:jc w:val="right"/>
              <w:rPr>
                <w:rFonts w:ascii="Tahoma" w:hAnsi="Tahoma" w:cs="Tahoma"/>
                <w:sz w:val="20"/>
                <w:szCs w:val="20"/>
              </w:rPr>
            </w:pPr>
            <w:r>
              <w:rPr>
                <w:rFonts w:ascii="Tahoma" w:hAnsi="Tahoma" w:cs="Tahoma"/>
                <w:sz w:val="20"/>
                <w:szCs w:val="20"/>
              </w:rPr>
              <w:t>691.83</w:t>
            </w:r>
          </w:p>
        </w:tc>
        <w:tc>
          <w:tcPr>
            <w:tcW w:w="603" w:type="dxa"/>
            <w:tcBorders>
              <w:top w:val="nil"/>
              <w:left w:val="nil"/>
              <w:bottom w:val="single" w:sz="4" w:space="0" w:color="auto"/>
              <w:right w:val="single" w:sz="4" w:space="0" w:color="auto"/>
            </w:tcBorders>
            <w:shd w:val="clear" w:color="auto" w:fill="auto"/>
            <w:vAlign w:val="center"/>
            <w:hideMark/>
          </w:tcPr>
          <w:p w14:paraId="20B4CDBF"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2A33FC23"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9A49832"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7A6F9326"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256D029B"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6209BA11"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3E4BE090"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75C9C04" w14:textId="77777777" w:rsidR="00810FC0" w:rsidRDefault="00810FC0">
            <w:pPr>
              <w:jc w:val="center"/>
              <w:rPr>
                <w:rFonts w:ascii="Tahoma" w:hAnsi="Tahoma" w:cs="Tahoma"/>
                <w:b/>
                <w:bCs/>
                <w:sz w:val="20"/>
                <w:szCs w:val="20"/>
              </w:rPr>
            </w:pPr>
            <w:r>
              <w:rPr>
                <w:rFonts w:ascii="Tahoma" w:hAnsi="Tahoma" w:cs="Tahoma"/>
                <w:b/>
                <w:bCs/>
                <w:sz w:val="20"/>
                <w:szCs w:val="20"/>
              </w:rPr>
              <w:t>VIII</w:t>
            </w:r>
          </w:p>
        </w:tc>
        <w:tc>
          <w:tcPr>
            <w:tcW w:w="5800" w:type="dxa"/>
            <w:tcBorders>
              <w:top w:val="nil"/>
              <w:left w:val="nil"/>
              <w:bottom w:val="single" w:sz="4" w:space="0" w:color="auto"/>
              <w:right w:val="single" w:sz="4" w:space="0" w:color="auto"/>
            </w:tcBorders>
            <w:shd w:val="clear" w:color="000000" w:fill="DA9694"/>
            <w:vAlign w:val="center"/>
            <w:hideMark/>
          </w:tcPr>
          <w:p w14:paraId="26D9FC01" w14:textId="77777777" w:rsidR="00810FC0" w:rsidRDefault="00810FC0">
            <w:pPr>
              <w:rPr>
                <w:rFonts w:ascii="Tahoma" w:hAnsi="Tahoma" w:cs="Tahoma"/>
                <w:b/>
                <w:bCs/>
                <w:sz w:val="20"/>
                <w:szCs w:val="20"/>
              </w:rPr>
            </w:pPr>
            <w:r>
              <w:rPr>
                <w:rFonts w:ascii="Tahoma" w:hAnsi="Tahoma" w:cs="Tahoma"/>
                <w:b/>
                <w:bCs/>
                <w:sz w:val="20"/>
                <w:szCs w:val="20"/>
              </w:rPr>
              <w:t>CASETA DE SEGURIDAD</w:t>
            </w:r>
          </w:p>
        </w:tc>
        <w:tc>
          <w:tcPr>
            <w:tcW w:w="1114" w:type="dxa"/>
            <w:tcBorders>
              <w:top w:val="nil"/>
              <w:left w:val="nil"/>
              <w:bottom w:val="single" w:sz="4" w:space="0" w:color="auto"/>
              <w:right w:val="single" w:sz="4" w:space="0" w:color="auto"/>
            </w:tcBorders>
            <w:shd w:val="clear" w:color="auto" w:fill="auto"/>
            <w:vAlign w:val="center"/>
            <w:hideMark/>
          </w:tcPr>
          <w:p w14:paraId="13A56ED5"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4C99AB42"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790E59B4"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FF2C921" w14:textId="77777777" w:rsidR="00810FC0" w:rsidRDefault="00810FC0">
            <w:pPr>
              <w:jc w:val="center"/>
              <w:rPr>
                <w:rFonts w:ascii="Tahoma" w:hAnsi="Tahoma" w:cs="Tahoma"/>
                <w:b/>
                <w:bCs/>
                <w:sz w:val="20"/>
                <w:szCs w:val="20"/>
              </w:rPr>
            </w:pPr>
            <w:r>
              <w:rPr>
                <w:rFonts w:ascii="Tahoma" w:hAnsi="Tahoma" w:cs="Tahoma"/>
                <w:b/>
                <w:bCs/>
                <w:sz w:val="20"/>
                <w:szCs w:val="20"/>
              </w:rPr>
              <w:lastRenderedPageBreak/>
              <w:t>8.1</w:t>
            </w:r>
          </w:p>
        </w:tc>
        <w:tc>
          <w:tcPr>
            <w:tcW w:w="5800" w:type="dxa"/>
            <w:tcBorders>
              <w:top w:val="nil"/>
              <w:left w:val="nil"/>
              <w:bottom w:val="single" w:sz="4" w:space="0" w:color="auto"/>
              <w:right w:val="single" w:sz="4" w:space="0" w:color="auto"/>
            </w:tcBorders>
            <w:shd w:val="clear" w:color="auto" w:fill="auto"/>
            <w:vAlign w:val="center"/>
            <w:hideMark/>
          </w:tcPr>
          <w:p w14:paraId="201AE882" w14:textId="77777777" w:rsidR="00810FC0" w:rsidRDefault="00810FC0">
            <w:pPr>
              <w:rPr>
                <w:rFonts w:ascii="Tahoma" w:hAnsi="Tahoma" w:cs="Tahoma"/>
                <w:b/>
                <w:bCs/>
                <w:sz w:val="20"/>
                <w:szCs w:val="20"/>
              </w:rPr>
            </w:pPr>
            <w:r>
              <w:rPr>
                <w:rFonts w:ascii="Tahoma" w:hAnsi="Tahoma" w:cs="Tahoma"/>
                <w:b/>
                <w:bCs/>
                <w:sz w:val="20"/>
                <w:szCs w:val="20"/>
              </w:rPr>
              <w:t>PRELIMINARES</w:t>
            </w:r>
          </w:p>
        </w:tc>
        <w:tc>
          <w:tcPr>
            <w:tcW w:w="1114" w:type="dxa"/>
            <w:tcBorders>
              <w:top w:val="nil"/>
              <w:left w:val="nil"/>
              <w:bottom w:val="single" w:sz="4" w:space="0" w:color="auto"/>
              <w:right w:val="single" w:sz="4" w:space="0" w:color="auto"/>
            </w:tcBorders>
            <w:shd w:val="clear" w:color="auto" w:fill="auto"/>
            <w:vAlign w:val="center"/>
            <w:hideMark/>
          </w:tcPr>
          <w:p w14:paraId="43567DE5"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68289CA5"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62900E87"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6944095" w14:textId="77777777" w:rsidR="00810FC0" w:rsidRDefault="00810FC0">
            <w:pPr>
              <w:jc w:val="center"/>
              <w:rPr>
                <w:rFonts w:ascii="Tahoma" w:hAnsi="Tahoma" w:cs="Tahoma"/>
                <w:b/>
                <w:bCs/>
                <w:sz w:val="20"/>
                <w:szCs w:val="20"/>
              </w:rPr>
            </w:pPr>
            <w:r>
              <w:rPr>
                <w:rFonts w:ascii="Tahoma" w:hAnsi="Tahoma" w:cs="Tahoma"/>
                <w:b/>
                <w:bCs/>
                <w:sz w:val="20"/>
                <w:szCs w:val="20"/>
              </w:rPr>
              <w:t>8.2</w:t>
            </w:r>
          </w:p>
        </w:tc>
        <w:tc>
          <w:tcPr>
            <w:tcW w:w="5800" w:type="dxa"/>
            <w:tcBorders>
              <w:top w:val="nil"/>
              <w:left w:val="nil"/>
              <w:bottom w:val="single" w:sz="4" w:space="0" w:color="auto"/>
              <w:right w:val="single" w:sz="4" w:space="0" w:color="auto"/>
            </w:tcBorders>
            <w:shd w:val="clear" w:color="auto" w:fill="auto"/>
            <w:vAlign w:val="center"/>
            <w:hideMark/>
          </w:tcPr>
          <w:p w14:paraId="707E6712" w14:textId="77777777" w:rsidR="00810FC0" w:rsidRDefault="00810FC0">
            <w:pPr>
              <w:rPr>
                <w:rFonts w:ascii="Tahoma" w:hAnsi="Tahoma" w:cs="Tahoma"/>
                <w:sz w:val="20"/>
                <w:szCs w:val="20"/>
              </w:rPr>
            </w:pPr>
            <w:r>
              <w:rPr>
                <w:rFonts w:ascii="Tahoma" w:hAnsi="Tahoma" w:cs="Tahoma"/>
                <w:sz w:val="20"/>
                <w:szCs w:val="20"/>
              </w:rPr>
              <w:t>REPLANTEO</w:t>
            </w:r>
          </w:p>
        </w:tc>
        <w:tc>
          <w:tcPr>
            <w:tcW w:w="1114" w:type="dxa"/>
            <w:tcBorders>
              <w:top w:val="nil"/>
              <w:left w:val="nil"/>
              <w:bottom w:val="single" w:sz="4" w:space="0" w:color="auto"/>
              <w:right w:val="single" w:sz="4" w:space="0" w:color="auto"/>
            </w:tcBorders>
            <w:shd w:val="clear" w:color="auto" w:fill="auto"/>
            <w:vAlign w:val="center"/>
            <w:hideMark/>
          </w:tcPr>
          <w:p w14:paraId="3C4520AA" w14:textId="77777777" w:rsidR="00810FC0" w:rsidRDefault="00810FC0">
            <w:pPr>
              <w:jc w:val="right"/>
              <w:rPr>
                <w:rFonts w:ascii="Tahoma" w:hAnsi="Tahoma" w:cs="Tahoma"/>
                <w:sz w:val="20"/>
                <w:szCs w:val="20"/>
              </w:rPr>
            </w:pPr>
            <w:r>
              <w:rPr>
                <w:rFonts w:ascii="Tahoma" w:hAnsi="Tahoma" w:cs="Tahoma"/>
                <w:sz w:val="20"/>
                <w:szCs w:val="20"/>
              </w:rPr>
              <w:t>1</w:t>
            </w:r>
          </w:p>
        </w:tc>
        <w:tc>
          <w:tcPr>
            <w:tcW w:w="603" w:type="dxa"/>
            <w:tcBorders>
              <w:top w:val="nil"/>
              <w:left w:val="nil"/>
              <w:bottom w:val="single" w:sz="4" w:space="0" w:color="auto"/>
              <w:right w:val="single" w:sz="4" w:space="0" w:color="auto"/>
            </w:tcBorders>
            <w:shd w:val="clear" w:color="auto" w:fill="auto"/>
            <w:vAlign w:val="center"/>
            <w:hideMark/>
          </w:tcPr>
          <w:p w14:paraId="4302EECD" w14:textId="77777777" w:rsidR="00810FC0" w:rsidRDefault="00810FC0">
            <w:pPr>
              <w:jc w:val="center"/>
              <w:rPr>
                <w:rFonts w:ascii="Tahoma" w:hAnsi="Tahoma" w:cs="Tahoma"/>
                <w:sz w:val="20"/>
                <w:szCs w:val="20"/>
              </w:rPr>
            </w:pPr>
            <w:r>
              <w:rPr>
                <w:rFonts w:ascii="Tahoma" w:hAnsi="Tahoma" w:cs="Tahoma"/>
                <w:sz w:val="20"/>
                <w:szCs w:val="20"/>
              </w:rPr>
              <w:t>PA</w:t>
            </w:r>
          </w:p>
        </w:tc>
      </w:tr>
      <w:tr w:rsidR="00810FC0" w14:paraId="52561873"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B8A4C00" w14:textId="77777777" w:rsidR="00810FC0" w:rsidRDefault="00810FC0">
            <w:pPr>
              <w:jc w:val="center"/>
              <w:rPr>
                <w:rFonts w:ascii="Tahoma" w:hAnsi="Tahoma" w:cs="Tahoma"/>
                <w:b/>
                <w:bCs/>
                <w:sz w:val="20"/>
                <w:szCs w:val="20"/>
              </w:rPr>
            </w:pPr>
            <w:r>
              <w:rPr>
                <w:rFonts w:ascii="Tahoma" w:hAnsi="Tahoma" w:cs="Tahoma"/>
                <w:b/>
                <w:bCs/>
                <w:sz w:val="20"/>
                <w:szCs w:val="20"/>
              </w:rPr>
              <w:t>8.3</w:t>
            </w:r>
          </w:p>
        </w:tc>
        <w:tc>
          <w:tcPr>
            <w:tcW w:w="5800" w:type="dxa"/>
            <w:tcBorders>
              <w:top w:val="nil"/>
              <w:left w:val="nil"/>
              <w:bottom w:val="single" w:sz="4" w:space="0" w:color="auto"/>
              <w:right w:val="single" w:sz="4" w:space="0" w:color="auto"/>
            </w:tcBorders>
            <w:shd w:val="clear" w:color="auto" w:fill="auto"/>
            <w:vAlign w:val="center"/>
            <w:hideMark/>
          </w:tcPr>
          <w:p w14:paraId="1392789D" w14:textId="77777777" w:rsidR="00810FC0" w:rsidRDefault="00810FC0">
            <w:pPr>
              <w:rPr>
                <w:rFonts w:ascii="Tahoma" w:hAnsi="Tahoma" w:cs="Tahoma"/>
                <w:b/>
                <w:bCs/>
                <w:sz w:val="20"/>
                <w:szCs w:val="20"/>
              </w:rPr>
            </w:pPr>
            <w:r>
              <w:rPr>
                <w:rFonts w:ascii="Tahoma" w:hAnsi="Tahoma" w:cs="Tahoma"/>
                <w:b/>
                <w:bCs/>
                <w:sz w:val="20"/>
                <w:szCs w:val="20"/>
              </w:rPr>
              <w:t>MOVIMIENTO DE TIERRA</w:t>
            </w:r>
          </w:p>
        </w:tc>
        <w:tc>
          <w:tcPr>
            <w:tcW w:w="1114" w:type="dxa"/>
            <w:tcBorders>
              <w:top w:val="nil"/>
              <w:left w:val="nil"/>
              <w:bottom w:val="single" w:sz="4" w:space="0" w:color="auto"/>
              <w:right w:val="single" w:sz="4" w:space="0" w:color="auto"/>
            </w:tcBorders>
            <w:shd w:val="clear" w:color="auto" w:fill="auto"/>
            <w:vAlign w:val="center"/>
            <w:hideMark/>
          </w:tcPr>
          <w:p w14:paraId="7529E5FD"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63691BA3"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678D050B"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BF4E49E" w14:textId="77777777" w:rsidR="00810FC0" w:rsidRDefault="00810FC0">
            <w:pPr>
              <w:jc w:val="center"/>
              <w:rPr>
                <w:rFonts w:ascii="Tahoma" w:hAnsi="Tahoma" w:cs="Tahoma"/>
                <w:sz w:val="20"/>
                <w:szCs w:val="20"/>
              </w:rPr>
            </w:pPr>
            <w:r>
              <w:rPr>
                <w:rFonts w:ascii="Tahoma" w:hAnsi="Tahoma" w:cs="Tahoma"/>
                <w:sz w:val="20"/>
                <w:szCs w:val="20"/>
              </w:rPr>
              <w:t>8.4</w:t>
            </w:r>
          </w:p>
        </w:tc>
        <w:tc>
          <w:tcPr>
            <w:tcW w:w="5800" w:type="dxa"/>
            <w:tcBorders>
              <w:top w:val="nil"/>
              <w:left w:val="nil"/>
              <w:bottom w:val="single" w:sz="4" w:space="0" w:color="auto"/>
              <w:right w:val="single" w:sz="4" w:space="0" w:color="auto"/>
            </w:tcBorders>
            <w:shd w:val="clear" w:color="auto" w:fill="auto"/>
            <w:vAlign w:val="center"/>
            <w:hideMark/>
          </w:tcPr>
          <w:p w14:paraId="0CF3705F" w14:textId="77777777" w:rsidR="00810FC0" w:rsidRDefault="00810FC0">
            <w:pPr>
              <w:rPr>
                <w:rFonts w:ascii="Tahoma" w:hAnsi="Tahoma" w:cs="Tahoma"/>
                <w:sz w:val="20"/>
                <w:szCs w:val="20"/>
              </w:rPr>
            </w:pPr>
            <w:r>
              <w:rPr>
                <w:rFonts w:ascii="Tahoma" w:hAnsi="Tahoma" w:cs="Tahoma"/>
                <w:sz w:val="20"/>
                <w:szCs w:val="20"/>
              </w:rPr>
              <w:t>EXCAVACION</w:t>
            </w:r>
          </w:p>
        </w:tc>
        <w:tc>
          <w:tcPr>
            <w:tcW w:w="1114" w:type="dxa"/>
            <w:tcBorders>
              <w:top w:val="nil"/>
              <w:left w:val="nil"/>
              <w:bottom w:val="single" w:sz="4" w:space="0" w:color="auto"/>
              <w:right w:val="single" w:sz="4" w:space="0" w:color="auto"/>
            </w:tcBorders>
            <w:shd w:val="clear" w:color="auto" w:fill="auto"/>
            <w:vAlign w:val="center"/>
            <w:hideMark/>
          </w:tcPr>
          <w:p w14:paraId="722AA05C" w14:textId="77777777" w:rsidR="00810FC0" w:rsidRDefault="00810FC0">
            <w:pPr>
              <w:jc w:val="right"/>
              <w:rPr>
                <w:rFonts w:ascii="Tahoma" w:hAnsi="Tahoma" w:cs="Tahoma"/>
                <w:sz w:val="20"/>
                <w:szCs w:val="20"/>
              </w:rPr>
            </w:pPr>
            <w:r>
              <w:rPr>
                <w:rFonts w:ascii="Tahoma" w:hAnsi="Tahoma" w:cs="Tahoma"/>
                <w:sz w:val="20"/>
                <w:szCs w:val="20"/>
              </w:rPr>
              <w:t>1.67</w:t>
            </w:r>
          </w:p>
        </w:tc>
        <w:tc>
          <w:tcPr>
            <w:tcW w:w="603" w:type="dxa"/>
            <w:tcBorders>
              <w:top w:val="nil"/>
              <w:left w:val="nil"/>
              <w:bottom w:val="single" w:sz="4" w:space="0" w:color="auto"/>
              <w:right w:val="single" w:sz="4" w:space="0" w:color="auto"/>
            </w:tcBorders>
            <w:shd w:val="clear" w:color="auto" w:fill="auto"/>
            <w:vAlign w:val="center"/>
            <w:hideMark/>
          </w:tcPr>
          <w:p w14:paraId="6856DDEF" w14:textId="77777777" w:rsidR="00810FC0" w:rsidRDefault="00810FC0">
            <w:pPr>
              <w:jc w:val="center"/>
              <w:rPr>
                <w:rFonts w:ascii="Tahoma" w:hAnsi="Tahoma" w:cs="Tahoma"/>
                <w:sz w:val="20"/>
                <w:szCs w:val="20"/>
              </w:rPr>
            </w:pPr>
            <w:r>
              <w:rPr>
                <w:rFonts w:ascii="Tahoma" w:hAnsi="Tahoma" w:cs="Tahoma"/>
                <w:sz w:val="20"/>
                <w:szCs w:val="20"/>
              </w:rPr>
              <w:t>M3</w:t>
            </w:r>
          </w:p>
        </w:tc>
      </w:tr>
      <w:tr w:rsidR="00810FC0" w14:paraId="220303AF"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807746E" w14:textId="77777777" w:rsidR="00810FC0" w:rsidRDefault="00810FC0">
            <w:pPr>
              <w:jc w:val="center"/>
              <w:rPr>
                <w:rFonts w:ascii="Tahoma" w:hAnsi="Tahoma" w:cs="Tahoma"/>
                <w:sz w:val="20"/>
                <w:szCs w:val="20"/>
              </w:rPr>
            </w:pPr>
            <w:r>
              <w:rPr>
                <w:rFonts w:ascii="Tahoma" w:hAnsi="Tahoma" w:cs="Tahoma"/>
                <w:sz w:val="20"/>
                <w:szCs w:val="20"/>
              </w:rPr>
              <w:t>8.5</w:t>
            </w:r>
          </w:p>
        </w:tc>
        <w:tc>
          <w:tcPr>
            <w:tcW w:w="5800" w:type="dxa"/>
            <w:tcBorders>
              <w:top w:val="nil"/>
              <w:left w:val="nil"/>
              <w:bottom w:val="single" w:sz="4" w:space="0" w:color="auto"/>
              <w:right w:val="single" w:sz="4" w:space="0" w:color="auto"/>
            </w:tcBorders>
            <w:shd w:val="clear" w:color="auto" w:fill="auto"/>
            <w:vAlign w:val="center"/>
            <w:hideMark/>
          </w:tcPr>
          <w:p w14:paraId="410A55FC" w14:textId="77777777" w:rsidR="00810FC0" w:rsidRDefault="00810FC0">
            <w:pPr>
              <w:rPr>
                <w:rFonts w:ascii="Tahoma" w:hAnsi="Tahoma" w:cs="Tahoma"/>
                <w:sz w:val="20"/>
                <w:szCs w:val="20"/>
              </w:rPr>
            </w:pPr>
            <w:r>
              <w:rPr>
                <w:rFonts w:ascii="Tahoma" w:hAnsi="Tahoma" w:cs="Tahoma"/>
                <w:sz w:val="20"/>
                <w:szCs w:val="20"/>
              </w:rPr>
              <w:t>BOTE DE MATERIAL DE DEMOLICIÓN (e=1.35)</w:t>
            </w:r>
          </w:p>
        </w:tc>
        <w:tc>
          <w:tcPr>
            <w:tcW w:w="1114" w:type="dxa"/>
            <w:tcBorders>
              <w:top w:val="nil"/>
              <w:left w:val="nil"/>
              <w:bottom w:val="single" w:sz="4" w:space="0" w:color="auto"/>
              <w:right w:val="single" w:sz="4" w:space="0" w:color="auto"/>
            </w:tcBorders>
            <w:shd w:val="clear" w:color="auto" w:fill="auto"/>
            <w:vAlign w:val="center"/>
            <w:hideMark/>
          </w:tcPr>
          <w:p w14:paraId="44917CF6" w14:textId="77777777" w:rsidR="00810FC0" w:rsidRDefault="00810FC0">
            <w:pPr>
              <w:jc w:val="right"/>
              <w:rPr>
                <w:rFonts w:ascii="Tahoma" w:hAnsi="Tahoma" w:cs="Tahoma"/>
                <w:sz w:val="20"/>
                <w:szCs w:val="20"/>
              </w:rPr>
            </w:pPr>
            <w:r>
              <w:rPr>
                <w:rFonts w:ascii="Tahoma" w:hAnsi="Tahoma" w:cs="Tahoma"/>
                <w:sz w:val="20"/>
                <w:szCs w:val="20"/>
              </w:rPr>
              <w:t>2.25</w:t>
            </w:r>
          </w:p>
        </w:tc>
        <w:tc>
          <w:tcPr>
            <w:tcW w:w="603" w:type="dxa"/>
            <w:tcBorders>
              <w:top w:val="nil"/>
              <w:left w:val="nil"/>
              <w:bottom w:val="single" w:sz="4" w:space="0" w:color="auto"/>
              <w:right w:val="single" w:sz="4" w:space="0" w:color="auto"/>
            </w:tcBorders>
            <w:shd w:val="clear" w:color="auto" w:fill="auto"/>
            <w:vAlign w:val="center"/>
            <w:hideMark/>
          </w:tcPr>
          <w:p w14:paraId="1C73D019" w14:textId="77777777" w:rsidR="00810FC0" w:rsidRDefault="00810FC0">
            <w:pPr>
              <w:jc w:val="center"/>
              <w:rPr>
                <w:rFonts w:ascii="Tahoma" w:hAnsi="Tahoma" w:cs="Tahoma"/>
                <w:sz w:val="20"/>
                <w:szCs w:val="20"/>
              </w:rPr>
            </w:pPr>
            <w:r>
              <w:rPr>
                <w:rFonts w:ascii="Tahoma" w:hAnsi="Tahoma" w:cs="Tahoma"/>
                <w:sz w:val="20"/>
                <w:szCs w:val="20"/>
              </w:rPr>
              <w:t>M3</w:t>
            </w:r>
          </w:p>
        </w:tc>
      </w:tr>
      <w:tr w:rsidR="00810FC0" w14:paraId="5A3922DB"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8B117AE"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6CE65682"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5B91B36F"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7F9D8D0D"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3D8DBA79"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CFB2491" w14:textId="77777777" w:rsidR="00810FC0" w:rsidRDefault="00810FC0">
            <w:pPr>
              <w:jc w:val="center"/>
              <w:rPr>
                <w:rFonts w:ascii="Tahoma" w:hAnsi="Tahoma" w:cs="Tahoma"/>
                <w:b/>
                <w:bCs/>
                <w:sz w:val="20"/>
                <w:szCs w:val="20"/>
              </w:rPr>
            </w:pPr>
            <w:r>
              <w:rPr>
                <w:rFonts w:ascii="Tahoma" w:hAnsi="Tahoma" w:cs="Tahoma"/>
                <w:b/>
                <w:bCs/>
                <w:sz w:val="20"/>
                <w:szCs w:val="20"/>
              </w:rPr>
              <w:t>8.6</w:t>
            </w:r>
          </w:p>
        </w:tc>
        <w:tc>
          <w:tcPr>
            <w:tcW w:w="5800" w:type="dxa"/>
            <w:tcBorders>
              <w:top w:val="nil"/>
              <w:left w:val="nil"/>
              <w:bottom w:val="single" w:sz="4" w:space="0" w:color="auto"/>
              <w:right w:val="single" w:sz="4" w:space="0" w:color="auto"/>
            </w:tcBorders>
            <w:shd w:val="clear" w:color="auto" w:fill="auto"/>
            <w:vAlign w:val="center"/>
            <w:hideMark/>
          </w:tcPr>
          <w:p w14:paraId="29B6B5EE" w14:textId="77777777" w:rsidR="00810FC0" w:rsidRDefault="00810FC0">
            <w:pPr>
              <w:rPr>
                <w:rFonts w:ascii="Tahoma" w:hAnsi="Tahoma" w:cs="Tahoma"/>
                <w:b/>
                <w:bCs/>
                <w:sz w:val="20"/>
                <w:szCs w:val="20"/>
              </w:rPr>
            </w:pPr>
            <w:r>
              <w:rPr>
                <w:rFonts w:ascii="Tahoma" w:hAnsi="Tahoma" w:cs="Tahoma"/>
                <w:b/>
                <w:bCs/>
                <w:sz w:val="20"/>
                <w:szCs w:val="20"/>
              </w:rPr>
              <w:t>HORMIGON ARMADO</w:t>
            </w:r>
          </w:p>
        </w:tc>
        <w:tc>
          <w:tcPr>
            <w:tcW w:w="1114" w:type="dxa"/>
            <w:tcBorders>
              <w:top w:val="nil"/>
              <w:left w:val="nil"/>
              <w:bottom w:val="single" w:sz="4" w:space="0" w:color="auto"/>
              <w:right w:val="single" w:sz="4" w:space="0" w:color="auto"/>
            </w:tcBorders>
            <w:shd w:val="clear" w:color="auto" w:fill="auto"/>
            <w:vAlign w:val="center"/>
            <w:hideMark/>
          </w:tcPr>
          <w:p w14:paraId="616E2A79"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5A605AF1"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64AA9976"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1379585" w14:textId="77777777" w:rsidR="00810FC0" w:rsidRDefault="00810FC0">
            <w:pPr>
              <w:jc w:val="center"/>
              <w:rPr>
                <w:rFonts w:ascii="Tahoma" w:hAnsi="Tahoma" w:cs="Tahoma"/>
                <w:b/>
                <w:bCs/>
                <w:sz w:val="20"/>
                <w:szCs w:val="20"/>
              </w:rPr>
            </w:pPr>
            <w:r>
              <w:rPr>
                <w:rFonts w:ascii="Tahoma" w:hAnsi="Tahoma" w:cs="Tahoma"/>
                <w:b/>
                <w:bCs/>
                <w:sz w:val="20"/>
                <w:szCs w:val="20"/>
              </w:rPr>
              <w:t>8.7</w:t>
            </w:r>
          </w:p>
        </w:tc>
        <w:tc>
          <w:tcPr>
            <w:tcW w:w="5800" w:type="dxa"/>
            <w:tcBorders>
              <w:top w:val="nil"/>
              <w:left w:val="nil"/>
              <w:bottom w:val="single" w:sz="4" w:space="0" w:color="auto"/>
              <w:right w:val="single" w:sz="4" w:space="0" w:color="auto"/>
            </w:tcBorders>
            <w:shd w:val="clear" w:color="auto" w:fill="auto"/>
            <w:vAlign w:val="center"/>
            <w:hideMark/>
          </w:tcPr>
          <w:p w14:paraId="4C6FAF76" w14:textId="77777777" w:rsidR="00810FC0" w:rsidRDefault="00810FC0">
            <w:pPr>
              <w:rPr>
                <w:rFonts w:ascii="Tahoma" w:hAnsi="Tahoma" w:cs="Tahoma"/>
                <w:b/>
                <w:bCs/>
                <w:sz w:val="20"/>
                <w:szCs w:val="20"/>
              </w:rPr>
            </w:pPr>
            <w:r>
              <w:rPr>
                <w:rFonts w:ascii="Tahoma" w:hAnsi="Tahoma" w:cs="Tahoma"/>
                <w:b/>
                <w:bCs/>
                <w:sz w:val="20"/>
                <w:szCs w:val="20"/>
              </w:rPr>
              <w:t>ZAPATA</w:t>
            </w:r>
          </w:p>
        </w:tc>
        <w:tc>
          <w:tcPr>
            <w:tcW w:w="1114" w:type="dxa"/>
            <w:tcBorders>
              <w:top w:val="nil"/>
              <w:left w:val="nil"/>
              <w:bottom w:val="single" w:sz="4" w:space="0" w:color="auto"/>
              <w:right w:val="single" w:sz="4" w:space="0" w:color="auto"/>
            </w:tcBorders>
            <w:shd w:val="clear" w:color="auto" w:fill="auto"/>
            <w:vAlign w:val="center"/>
            <w:hideMark/>
          </w:tcPr>
          <w:p w14:paraId="73AB18C8"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05E2B0F0"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0A5037C7"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FCE3F7F" w14:textId="77777777" w:rsidR="00810FC0" w:rsidRDefault="00810FC0">
            <w:pPr>
              <w:jc w:val="center"/>
              <w:rPr>
                <w:rFonts w:ascii="Tahoma" w:hAnsi="Tahoma" w:cs="Tahoma"/>
                <w:sz w:val="20"/>
                <w:szCs w:val="20"/>
              </w:rPr>
            </w:pPr>
            <w:r>
              <w:rPr>
                <w:rFonts w:ascii="Tahoma" w:hAnsi="Tahoma" w:cs="Tahoma"/>
                <w:sz w:val="20"/>
                <w:szCs w:val="20"/>
              </w:rPr>
              <w:t>8.8</w:t>
            </w:r>
          </w:p>
        </w:tc>
        <w:tc>
          <w:tcPr>
            <w:tcW w:w="5800" w:type="dxa"/>
            <w:tcBorders>
              <w:top w:val="nil"/>
              <w:left w:val="nil"/>
              <w:bottom w:val="single" w:sz="4" w:space="0" w:color="auto"/>
              <w:right w:val="single" w:sz="4" w:space="0" w:color="auto"/>
            </w:tcBorders>
            <w:shd w:val="clear" w:color="auto" w:fill="auto"/>
            <w:vAlign w:val="center"/>
            <w:hideMark/>
          </w:tcPr>
          <w:p w14:paraId="2666E01A" w14:textId="77777777" w:rsidR="00810FC0" w:rsidRDefault="00810FC0">
            <w:pPr>
              <w:rPr>
                <w:rFonts w:ascii="Tahoma" w:hAnsi="Tahoma" w:cs="Tahoma"/>
                <w:sz w:val="20"/>
                <w:szCs w:val="20"/>
              </w:rPr>
            </w:pPr>
            <w:r>
              <w:rPr>
                <w:rFonts w:ascii="Tahoma" w:hAnsi="Tahoma" w:cs="Tahoma"/>
                <w:sz w:val="20"/>
                <w:szCs w:val="20"/>
              </w:rPr>
              <w:t>ZAPATA DE MURO VACIADO A LIGADIRA</w:t>
            </w:r>
          </w:p>
        </w:tc>
        <w:tc>
          <w:tcPr>
            <w:tcW w:w="1114" w:type="dxa"/>
            <w:tcBorders>
              <w:top w:val="nil"/>
              <w:left w:val="nil"/>
              <w:bottom w:val="single" w:sz="4" w:space="0" w:color="auto"/>
              <w:right w:val="single" w:sz="4" w:space="0" w:color="auto"/>
            </w:tcBorders>
            <w:shd w:val="clear" w:color="auto" w:fill="auto"/>
            <w:vAlign w:val="center"/>
            <w:hideMark/>
          </w:tcPr>
          <w:p w14:paraId="53B00DC0" w14:textId="77777777" w:rsidR="00810FC0" w:rsidRDefault="00810FC0">
            <w:pPr>
              <w:jc w:val="right"/>
              <w:rPr>
                <w:rFonts w:ascii="Tahoma" w:hAnsi="Tahoma" w:cs="Tahoma"/>
                <w:sz w:val="20"/>
                <w:szCs w:val="20"/>
              </w:rPr>
            </w:pPr>
            <w:r>
              <w:rPr>
                <w:rFonts w:ascii="Tahoma" w:hAnsi="Tahoma" w:cs="Tahoma"/>
                <w:sz w:val="20"/>
                <w:szCs w:val="20"/>
              </w:rPr>
              <w:t>0.55</w:t>
            </w:r>
          </w:p>
        </w:tc>
        <w:tc>
          <w:tcPr>
            <w:tcW w:w="603" w:type="dxa"/>
            <w:tcBorders>
              <w:top w:val="nil"/>
              <w:left w:val="nil"/>
              <w:bottom w:val="single" w:sz="4" w:space="0" w:color="auto"/>
              <w:right w:val="single" w:sz="4" w:space="0" w:color="auto"/>
            </w:tcBorders>
            <w:shd w:val="clear" w:color="auto" w:fill="auto"/>
            <w:vAlign w:val="center"/>
            <w:hideMark/>
          </w:tcPr>
          <w:p w14:paraId="240C6375" w14:textId="77777777" w:rsidR="00810FC0" w:rsidRDefault="00810FC0">
            <w:pPr>
              <w:jc w:val="center"/>
              <w:rPr>
                <w:rFonts w:ascii="Tahoma" w:hAnsi="Tahoma" w:cs="Tahoma"/>
                <w:sz w:val="20"/>
                <w:szCs w:val="20"/>
              </w:rPr>
            </w:pPr>
            <w:r>
              <w:rPr>
                <w:rFonts w:ascii="Tahoma" w:hAnsi="Tahoma" w:cs="Tahoma"/>
                <w:sz w:val="20"/>
                <w:szCs w:val="20"/>
              </w:rPr>
              <w:t>M3</w:t>
            </w:r>
          </w:p>
        </w:tc>
      </w:tr>
      <w:tr w:rsidR="00810FC0" w14:paraId="4A363563"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2789094" w14:textId="77777777" w:rsidR="00810FC0" w:rsidRDefault="00810FC0">
            <w:pPr>
              <w:jc w:val="center"/>
              <w:rPr>
                <w:rFonts w:ascii="Tahoma" w:hAnsi="Tahoma" w:cs="Tahoma"/>
                <w:sz w:val="20"/>
                <w:szCs w:val="20"/>
              </w:rPr>
            </w:pPr>
            <w:r>
              <w:rPr>
                <w:rFonts w:ascii="Tahoma" w:hAnsi="Tahoma" w:cs="Tahoma"/>
                <w:sz w:val="20"/>
                <w:szCs w:val="20"/>
              </w:rPr>
              <w:t>8.9</w:t>
            </w:r>
          </w:p>
        </w:tc>
        <w:tc>
          <w:tcPr>
            <w:tcW w:w="5800" w:type="dxa"/>
            <w:tcBorders>
              <w:top w:val="nil"/>
              <w:left w:val="nil"/>
              <w:bottom w:val="single" w:sz="4" w:space="0" w:color="auto"/>
              <w:right w:val="single" w:sz="4" w:space="0" w:color="auto"/>
            </w:tcBorders>
            <w:shd w:val="clear" w:color="auto" w:fill="auto"/>
            <w:vAlign w:val="center"/>
            <w:hideMark/>
          </w:tcPr>
          <w:p w14:paraId="264F5BF4" w14:textId="77777777" w:rsidR="00810FC0" w:rsidRDefault="00810FC0">
            <w:pPr>
              <w:rPr>
                <w:rFonts w:ascii="Tahoma" w:hAnsi="Tahoma" w:cs="Tahoma"/>
                <w:sz w:val="20"/>
                <w:szCs w:val="20"/>
              </w:rPr>
            </w:pPr>
            <w:proofErr w:type="gramStart"/>
            <w:r>
              <w:rPr>
                <w:rFonts w:ascii="Tahoma" w:hAnsi="Tahoma" w:cs="Tahoma"/>
                <w:sz w:val="20"/>
                <w:szCs w:val="20"/>
              </w:rPr>
              <w:t>COLUMNA  VACIADO</w:t>
            </w:r>
            <w:proofErr w:type="gramEnd"/>
            <w:r>
              <w:rPr>
                <w:rFonts w:ascii="Tahoma" w:hAnsi="Tahoma" w:cs="Tahoma"/>
                <w:sz w:val="20"/>
                <w:szCs w:val="20"/>
              </w:rPr>
              <w:t xml:space="preserve"> A LIGADORA</w:t>
            </w:r>
          </w:p>
        </w:tc>
        <w:tc>
          <w:tcPr>
            <w:tcW w:w="1114" w:type="dxa"/>
            <w:tcBorders>
              <w:top w:val="nil"/>
              <w:left w:val="nil"/>
              <w:bottom w:val="single" w:sz="4" w:space="0" w:color="auto"/>
              <w:right w:val="single" w:sz="4" w:space="0" w:color="auto"/>
            </w:tcBorders>
            <w:shd w:val="clear" w:color="auto" w:fill="auto"/>
            <w:vAlign w:val="center"/>
            <w:hideMark/>
          </w:tcPr>
          <w:p w14:paraId="4D875F7B" w14:textId="77777777" w:rsidR="00810FC0" w:rsidRDefault="00810FC0">
            <w:pPr>
              <w:jc w:val="right"/>
              <w:rPr>
                <w:rFonts w:ascii="Tahoma" w:hAnsi="Tahoma" w:cs="Tahoma"/>
                <w:sz w:val="20"/>
                <w:szCs w:val="20"/>
              </w:rPr>
            </w:pPr>
            <w:r>
              <w:rPr>
                <w:rFonts w:ascii="Tahoma" w:hAnsi="Tahoma" w:cs="Tahoma"/>
                <w:sz w:val="20"/>
                <w:szCs w:val="20"/>
              </w:rPr>
              <w:t>0.28</w:t>
            </w:r>
          </w:p>
        </w:tc>
        <w:tc>
          <w:tcPr>
            <w:tcW w:w="603" w:type="dxa"/>
            <w:tcBorders>
              <w:top w:val="nil"/>
              <w:left w:val="nil"/>
              <w:bottom w:val="single" w:sz="4" w:space="0" w:color="auto"/>
              <w:right w:val="single" w:sz="4" w:space="0" w:color="auto"/>
            </w:tcBorders>
            <w:shd w:val="clear" w:color="auto" w:fill="auto"/>
            <w:vAlign w:val="center"/>
            <w:hideMark/>
          </w:tcPr>
          <w:p w14:paraId="5D66C23B" w14:textId="77777777" w:rsidR="00810FC0" w:rsidRDefault="00810FC0">
            <w:pPr>
              <w:jc w:val="center"/>
              <w:rPr>
                <w:rFonts w:ascii="Tahoma" w:hAnsi="Tahoma" w:cs="Tahoma"/>
                <w:sz w:val="20"/>
                <w:szCs w:val="20"/>
              </w:rPr>
            </w:pPr>
            <w:r>
              <w:rPr>
                <w:rFonts w:ascii="Tahoma" w:hAnsi="Tahoma" w:cs="Tahoma"/>
                <w:sz w:val="20"/>
                <w:szCs w:val="20"/>
              </w:rPr>
              <w:t>m3</w:t>
            </w:r>
          </w:p>
        </w:tc>
      </w:tr>
      <w:tr w:rsidR="00810FC0" w14:paraId="36CAB52E"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CAAFCA5" w14:textId="77777777" w:rsidR="00810FC0" w:rsidRDefault="00810FC0">
            <w:pPr>
              <w:jc w:val="center"/>
              <w:rPr>
                <w:rFonts w:ascii="Tahoma" w:hAnsi="Tahoma" w:cs="Tahoma"/>
                <w:sz w:val="20"/>
                <w:szCs w:val="20"/>
              </w:rPr>
            </w:pPr>
            <w:r>
              <w:rPr>
                <w:rFonts w:ascii="Tahoma" w:hAnsi="Tahoma" w:cs="Tahoma"/>
                <w:sz w:val="20"/>
                <w:szCs w:val="20"/>
              </w:rPr>
              <w:t>8.10</w:t>
            </w:r>
          </w:p>
        </w:tc>
        <w:tc>
          <w:tcPr>
            <w:tcW w:w="5800" w:type="dxa"/>
            <w:tcBorders>
              <w:top w:val="nil"/>
              <w:left w:val="nil"/>
              <w:bottom w:val="single" w:sz="4" w:space="0" w:color="auto"/>
              <w:right w:val="single" w:sz="4" w:space="0" w:color="auto"/>
            </w:tcBorders>
            <w:shd w:val="clear" w:color="auto" w:fill="auto"/>
            <w:vAlign w:val="center"/>
            <w:hideMark/>
          </w:tcPr>
          <w:p w14:paraId="66AB0C12" w14:textId="77777777" w:rsidR="00810FC0" w:rsidRDefault="00810FC0">
            <w:pPr>
              <w:rPr>
                <w:rFonts w:ascii="Tahoma" w:hAnsi="Tahoma" w:cs="Tahoma"/>
                <w:sz w:val="20"/>
                <w:szCs w:val="20"/>
              </w:rPr>
            </w:pPr>
            <w:r>
              <w:rPr>
                <w:rFonts w:ascii="Tahoma" w:hAnsi="Tahoma" w:cs="Tahoma"/>
                <w:sz w:val="20"/>
                <w:szCs w:val="20"/>
              </w:rPr>
              <w:t>VIGA DE AMARRE</w:t>
            </w:r>
          </w:p>
        </w:tc>
        <w:tc>
          <w:tcPr>
            <w:tcW w:w="1114" w:type="dxa"/>
            <w:tcBorders>
              <w:top w:val="nil"/>
              <w:left w:val="nil"/>
              <w:bottom w:val="single" w:sz="4" w:space="0" w:color="auto"/>
              <w:right w:val="single" w:sz="4" w:space="0" w:color="auto"/>
            </w:tcBorders>
            <w:shd w:val="clear" w:color="auto" w:fill="auto"/>
            <w:vAlign w:val="center"/>
            <w:hideMark/>
          </w:tcPr>
          <w:p w14:paraId="4AFB0F57" w14:textId="77777777" w:rsidR="00810FC0" w:rsidRDefault="00810FC0">
            <w:pPr>
              <w:jc w:val="right"/>
              <w:rPr>
                <w:rFonts w:ascii="Tahoma" w:hAnsi="Tahoma" w:cs="Tahoma"/>
                <w:sz w:val="20"/>
                <w:szCs w:val="20"/>
              </w:rPr>
            </w:pPr>
            <w:r>
              <w:rPr>
                <w:rFonts w:ascii="Tahoma" w:hAnsi="Tahoma" w:cs="Tahoma"/>
                <w:sz w:val="20"/>
                <w:szCs w:val="20"/>
              </w:rPr>
              <w:t>0.13</w:t>
            </w:r>
          </w:p>
        </w:tc>
        <w:tc>
          <w:tcPr>
            <w:tcW w:w="603" w:type="dxa"/>
            <w:tcBorders>
              <w:top w:val="nil"/>
              <w:left w:val="nil"/>
              <w:bottom w:val="single" w:sz="4" w:space="0" w:color="auto"/>
              <w:right w:val="single" w:sz="4" w:space="0" w:color="auto"/>
            </w:tcBorders>
            <w:shd w:val="clear" w:color="auto" w:fill="auto"/>
            <w:vAlign w:val="center"/>
            <w:hideMark/>
          </w:tcPr>
          <w:p w14:paraId="1C885FAA" w14:textId="77777777" w:rsidR="00810FC0" w:rsidRDefault="00810FC0">
            <w:pPr>
              <w:jc w:val="center"/>
              <w:rPr>
                <w:rFonts w:ascii="Tahoma" w:hAnsi="Tahoma" w:cs="Tahoma"/>
                <w:sz w:val="20"/>
                <w:szCs w:val="20"/>
              </w:rPr>
            </w:pPr>
            <w:r>
              <w:rPr>
                <w:rFonts w:ascii="Tahoma" w:hAnsi="Tahoma" w:cs="Tahoma"/>
                <w:sz w:val="20"/>
                <w:szCs w:val="20"/>
              </w:rPr>
              <w:t>M3</w:t>
            </w:r>
          </w:p>
        </w:tc>
      </w:tr>
      <w:tr w:rsidR="00810FC0" w14:paraId="1F926C61"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99576F0" w14:textId="77777777" w:rsidR="00810FC0" w:rsidRDefault="00810FC0">
            <w:pPr>
              <w:jc w:val="center"/>
              <w:rPr>
                <w:rFonts w:ascii="Tahoma" w:hAnsi="Tahoma" w:cs="Tahoma"/>
                <w:sz w:val="20"/>
                <w:szCs w:val="20"/>
              </w:rPr>
            </w:pPr>
            <w:r>
              <w:rPr>
                <w:rFonts w:ascii="Tahoma" w:hAnsi="Tahoma" w:cs="Tahoma"/>
                <w:sz w:val="20"/>
                <w:szCs w:val="20"/>
              </w:rPr>
              <w:t>8.11</w:t>
            </w:r>
          </w:p>
        </w:tc>
        <w:tc>
          <w:tcPr>
            <w:tcW w:w="5800" w:type="dxa"/>
            <w:tcBorders>
              <w:top w:val="nil"/>
              <w:left w:val="nil"/>
              <w:bottom w:val="single" w:sz="4" w:space="0" w:color="auto"/>
              <w:right w:val="single" w:sz="4" w:space="0" w:color="auto"/>
            </w:tcBorders>
            <w:shd w:val="clear" w:color="auto" w:fill="auto"/>
            <w:vAlign w:val="center"/>
            <w:hideMark/>
          </w:tcPr>
          <w:p w14:paraId="160084C5" w14:textId="77777777" w:rsidR="00810FC0" w:rsidRDefault="00810FC0">
            <w:pPr>
              <w:rPr>
                <w:rFonts w:ascii="Tahoma" w:hAnsi="Tahoma" w:cs="Tahoma"/>
                <w:sz w:val="20"/>
                <w:szCs w:val="20"/>
              </w:rPr>
            </w:pPr>
            <w:r>
              <w:rPr>
                <w:rFonts w:ascii="Tahoma" w:hAnsi="Tahoma" w:cs="Tahoma"/>
                <w:sz w:val="20"/>
                <w:szCs w:val="20"/>
              </w:rPr>
              <w:t>LOSA, vaciado a ligador (Incluye el fino)</w:t>
            </w:r>
          </w:p>
        </w:tc>
        <w:tc>
          <w:tcPr>
            <w:tcW w:w="1114" w:type="dxa"/>
            <w:tcBorders>
              <w:top w:val="nil"/>
              <w:left w:val="nil"/>
              <w:bottom w:val="single" w:sz="4" w:space="0" w:color="auto"/>
              <w:right w:val="single" w:sz="4" w:space="0" w:color="auto"/>
            </w:tcBorders>
            <w:shd w:val="clear" w:color="auto" w:fill="auto"/>
            <w:vAlign w:val="center"/>
            <w:hideMark/>
          </w:tcPr>
          <w:p w14:paraId="2CF23A28" w14:textId="77777777" w:rsidR="00810FC0" w:rsidRDefault="00810FC0">
            <w:pPr>
              <w:jc w:val="right"/>
              <w:rPr>
                <w:rFonts w:ascii="Tahoma" w:hAnsi="Tahoma" w:cs="Tahoma"/>
                <w:sz w:val="20"/>
                <w:szCs w:val="20"/>
              </w:rPr>
            </w:pPr>
            <w:r>
              <w:rPr>
                <w:rFonts w:ascii="Tahoma" w:hAnsi="Tahoma" w:cs="Tahoma"/>
                <w:sz w:val="20"/>
                <w:szCs w:val="20"/>
              </w:rPr>
              <w:t>0.46</w:t>
            </w:r>
          </w:p>
        </w:tc>
        <w:tc>
          <w:tcPr>
            <w:tcW w:w="603" w:type="dxa"/>
            <w:tcBorders>
              <w:top w:val="nil"/>
              <w:left w:val="nil"/>
              <w:bottom w:val="single" w:sz="4" w:space="0" w:color="auto"/>
              <w:right w:val="single" w:sz="4" w:space="0" w:color="auto"/>
            </w:tcBorders>
            <w:shd w:val="clear" w:color="auto" w:fill="auto"/>
            <w:vAlign w:val="center"/>
            <w:hideMark/>
          </w:tcPr>
          <w:p w14:paraId="63ADDA09" w14:textId="77777777" w:rsidR="00810FC0" w:rsidRDefault="00810FC0">
            <w:pPr>
              <w:jc w:val="center"/>
              <w:rPr>
                <w:rFonts w:ascii="Tahoma" w:hAnsi="Tahoma" w:cs="Tahoma"/>
                <w:sz w:val="20"/>
                <w:szCs w:val="20"/>
              </w:rPr>
            </w:pPr>
            <w:r>
              <w:rPr>
                <w:rFonts w:ascii="Tahoma" w:hAnsi="Tahoma" w:cs="Tahoma"/>
                <w:sz w:val="20"/>
                <w:szCs w:val="20"/>
              </w:rPr>
              <w:t>M3</w:t>
            </w:r>
          </w:p>
        </w:tc>
      </w:tr>
      <w:tr w:rsidR="00810FC0" w14:paraId="5DEE59B8"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F54884C"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78FDBB40"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390578D1"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21F8B96D"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27D1D113"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BF4E0DB"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1C62F273"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1AFBE4CB"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4C85105E"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799214E5"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74E8119" w14:textId="77777777" w:rsidR="00810FC0" w:rsidRDefault="00810FC0">
            <w:pPr>
              <w:jc w:val="center"/>
              <w:rPr>
                <w:rFonts w:ascii="Tahoma" w:hAnsi="Tahoma" w:cs="Tahoma"/>
                <w:b/>
                <w:bCs/>
                <w:sz w:val="20"/>
                <w:szCs w:val="20"/>
              </w:rPr>
            </w:pPr>
            <w:r>
              <w:rPr>
                <w:rFonts w:ascii="Tahoma" w:hAnsi="Tahoma" w:cs="Tahoma"/>
                <w:b/>
                <w:bCs/>
                <w:sz w:val="20"/>
                <w:szCs w:val="20"/>
              </w:rPr>
              <w:t>8.12</w:t>
            </w:r>
          </w:p>
        </w:tc>
        <w:tc>
          <w:tcPr>
            <w:tcW w:w="5800" w:type="dxa"/>
            <w:tcBorders>
              <w:top w:val="nil"/>
              <w:left w:val="nil"/>
              <w:bottom w:val="single" w:sz="4" w:space="0" w:color="auto"/>
              <w:right w:val="single" w:sz="4" w:space="0" w:color="auto"/>
            </w:tcBorders>
            <w:shd w:val="clear" w:color="auto" w:fill="auto"/>
            <w:vAlign w:val="center"/>
            <w:hideMark/>
          </w:tcPr>
          <w:p w14:paraId="59BB6297" w14:textId="77777777" w:rsidR="00810FC0" w:rsidRDefault="00810FC0">
            <w:pPr>
              <w:rPr>
                <w:rFonts w:ascii="Tahoma" w:hAnsi="Tahoma" w:cs="Tahoma"/>
                <w:b/>
                <w:bCs/>
                <w:sz w:val="20"/>
                <w:szCs w:val="20"/>
              </w:rPr>
            </w:pPr>
            <w:r>
              <w:rPr>
                <w:rFonts w:ascii="Tahoma" w:hAnsi="Tahoma" w:cs="Tahoma"/>
                <w:b/>
                <w:bCs/>
                <w:sz w:val="20"/>
                <w:szCs w:val="20"/>
              </w:rPr>
              <w:t>MUROS</w:t>
            </w:r>
          </w:p>
        </w:tc>
        <w:tc>
          <w:tcPr>
            <w:tcW w:w="1114" w:type="dxa"/>
            <w:tcBorders>
              <w:top w:val="nil"/>
              <w:left w:val="nil"/>
              <w:bottom w:val="single" w:sz="4" w:space="0" w:color="auto"/>
              <w:right w:val="single" w:sz="4" w:space="0" w:color="auto"/>
            </w:tcBorders>
            <w:shd w:val="clear" w:color="auto" w:fill="auto"/>
            <w:vAlign w:val="center"/>
            <w:hideMark/>
          </w:tcPr>
          <w:p w14:paraId="04C211C7"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2430A762"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7F6E3019"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4387B2A" w14:textId="77777777" w:rsidR="00810FC0" w:rsidRDefault="00810FC0">
            <w:pPr>
              <w:jc w:val="center"/>
              <w:rPr>
                <w:rFonts w:ascii="Tahoma" w:hAnsi="Tahoma" w:cs="Tahoma"/>
                <w:sz w:val="20"/>
                <w:szCs w:val="20"/>
              </w:rPr>
            </w:pPr>
            <w:r>
              <w:rPr>
                <w:rFonts w:ascii="Tahoma" w:hAnsi="Tahoma" w:cs="Tahoma"/>
                <w:sz w:val="20"/>
                <w:szCs w:val="20"/>
              </w:rPr>
              <w:t>8.13</w:t>
            </w:r>
          </w:p>
        </w:tc>
        <w:tc>
          <w:tcPr>
            <w:tcW w:w="5800" w:type="dxa"/>
            <w:tcBorders>
              <w:top w:val="nil"/>
              <w:left w:val="nil"/>
              <w:bottom w:val="single" w:sz="4" w:space="0" w:color="auto"/>
              <w:right w:val="single" w:sz="4" w:space="0" w:color="auto"/>
            </w:tcBorders>
            <w:shd w:val="clear" w:color="auto" w:fill="auto"/>
            <w:vAlign w:val="center"/>
            <w:hideMark/>
          </w:tcPr>
          <w:p w14:paraId="35DA02B4" w14:textId="77777777" w:rsidR="00810FC0" w:rsidRDefault="00810FC0">
            <w:pPr>
              <w:rPr>
                <w:rFonts w:ascii="Tahoma" w:hAnsi="Tahoma" w:cs="Tahoma"/>
                <w:sz w:val="20"/>
                <w:szCs w:val="20"/>
              </w:rPr>
            </w:pPr>
            <w:r>
              <w:rPr>
                <w:rFonts w:ascii="Tahoma" w:hAnsi="Tahoma" w:cs="Tahoma"/>
                <w:sz w:val="20"/>
                <w:szCs w:val="20"/>
              </w:rPr>
              <w:t>MUROS DE 15CM.</w:t>
            </w:r>
          </w:p>
        </w:tc>
        <w:tc>
          <w:tcPr>
            <w:tcW w:w="1114" w:type="dxa"/>
            <w:tcBorders>
              <w:top w:val="nil"/>
              <w:left w:val="nil"/>
              <w:bottom w:val="single" w:sz="4" w:space="0" w:color="auto"/>
              <w:right w:val="single" w:sz="4" w:space="0" w:color="auto"/>
            </w:tcBorders>
            <w:shd w:val="clear" w:color="auto" w:fill="auto"/>
            <w:vAlign w:val="center"/>
            <w:hideMark/>
          </w:tcPr>
          <w:p w14:paraId="07A68464" w14:textId="77777777" w:rsidR="00810FC0" w:rsidRDefault="00810FC0">
            <w:pPr>
              <w:jc w:val="right"/>
              <w:rPr>
                <w:rFonts w:ascii="Tahoma" w:hAnsi="Tahoma" w:cs="Tahoma"/>
                <w:sz w:val="20"/>
                <w:szCs w:val="20"/>
              </w:rPr>
            </w:pPr>
            <w:r>
              <w:rPr>
                <w:rFonts w:ascii="Tahoma" w:hAnsi="Tahoma" w:cs="Tahoma"/>
                <w:sz w:val="20"/>
                <w:szCs w:val="20"/>
              </w:rPr>
              <w:t>20.54</w:t>
            </w:r>
          </w:p>
        </w:tc>
        <w:tc>
          <w:tcPr>
            <w:tcW w:w="603" w:type="dxa"/>
            <w:tcBorders>
              <w:top w:val="nil"/>
              <w:left w:val="nil"/>
              <w:bottom w:val="single" w:sz="4" w:space="0" w:color="auto"/>
              <w:right w:val="single" w:sz="4" w:space="0" w:color="auto"/>
            </w:tcBorders>
            <w:shd w:val="clear" w:color="auto" w:fill="auto"/>
            <w:vAlign w:val="center"/>
            <w:hideMark/>
          </w:tcPr>
          <w:p w14:paraId="1A31B15E"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5E0DE3B9"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1381DD4"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20DD137A"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5C40F168"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427A0490"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30335404"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5E6211F"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78919832"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0488B2A0"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0B394C5D"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78731F1D"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C2AFB30" w14:textId="77777777" w:rsidR="00810FC0" w:rsidRDefault="00810FC0">
            <w:pPr>
              <w:jc w:val="center"/>
              <w:rPr>
                <w:rFonts w:ascii="Tahoma" w:hAnsi="Tahoma" w:cs="Tahoma"/>
                <w:b/>
                <w:bCs/>
                <w:sz w:val="20"/>
                <w:szCs w:val="20"/>
              </w:rPr>
            </w:pPr>
            <w:r>
              <w:rPr>
                <w:rFonts w:ascii="Tahoma" w:hAnsi="Tahoma" w:cs="Tahoma"/>
                <w:b/>
                <w:bCs/>
                <w:sz w:val="20"/>
                <w:szCs w:val="20"/>
              </w:rPr>
              <w:t>8.14</w:t>
            </w:r>
          </w:p>
        </w:tc>
        <w:tc>
          <w:tcPr>
            <w:tcW w:w="5800" w:type="dxa"/>
            <w:tcBorders>
              <w:top w:val="nil"/>
              <w:left w:val="nil"/>
              <w:bottom w:val="single" w:sz="4" w:space="0" w:color="auto"/>
              <w:right w:val="single" w:sz="4" w:space="0" w:color="auto"/>
            </w:tcBorders>
            <w:shd w:val="clear" w:color="auto" w:fill="auto"/>
            <w:vAlign w:val="center"/>
            <w:hideMark/>
          </w:tcPr>
          <w:p w14:paraId="57F34331" w14:textId="77777777" w:rsidR="00810FC0" w:rsidRDefault="00810FC0">
            <w:pPr>
              <w:rPr>
                <w:rFonts w:ascii="Tahoma" w:hAnsi="Tahoma" w:cs="Tahoma"/>
                <w:b/>
                <w:bCs/>
                <w:sz w:val="20"/>
                <w:szCs w:val="20"/>
              </w:rPr>
            </w:pPr>
            <w:r>
              <w:rPr>
                <w:rFonts w:ascii="Tahoma" w:hAnsi="Tahoma" w:cs="Tahoma"/>
                <w:b/>
                <w:bCs/>
                <w:sz w:val="20"/>
                <w:szCs w:val="20"/>
              </w:rPr>
              <w:t>PAÑETE</w:t>
            </w:r>
          </w:p>
        </w:tc>
        <w:tc>
          <w:tcPr>
            <w:tcW w:w="1114" w:type="dxa"/>
            <w:tcBorders>
              <w:top w:val="nil"/>
              <w:left w:val="nil"/>
              <w:bottom w:val="single" w:sz="4" w:space="0" w:color="auto"/>
              <w:right w:val="single" w:sz="4" w:space="0" w:color="auto"/>
            </w:tcBorders>
            <w:shd w:val="clear" w:color="auto" w:fill="auto"/>
            <w:vAlign w:val="center"/>
            <w:hideMark/>
          </w:tcPr>
          <w:p w14:paraId="2A659814"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1687F29D"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1AEB2F78"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37D9092" w14:textId="77777777" w:rsidR="00810FC0" w:rsidRDefault="00810FC0">
            <w:pPr>
              <w:jc w:val="center"/>
              <w:rPr>
                <w:rFonts w:ascii="Tahoma" w:hAnsi="Tahoma" w:cs="Tahoma"/>
                <w:sz w:val="20"/>
                <w:szCs w:val="20"/>
              </w:rPr>
            </w:pPr>
            <w:r>
              <w:rPr>
                <w:rFonts w:ascii="Tahoma" w:hAnsi="Tahoma" w:cs="Tahoma"/>
                <w:sz w:val="20"/>
                <w:szCs w:val="20"/>
              </w:rPr>
              <w:t>8.15</w:t>
            </w:r>
          </w:p>
        </w:tc>
        <w:tc>
          <w:tcPr>
            <w:tcW w:w="5800" w:type="dxa"/>
            <w:tcBorders>
              <w:top w:val="nil"/>
              <w:left w:val="nil"/>
              <w:bottom w:val="single" w:sz="4" w:space="0" w:color="auto"/>
              <w:right w:val="single" w:sz="4" w:space="0" w:color="auto"/>
            </w:tcBorders>
            <w:shd w:val="clear" w:color="auto" w:fill="auto"/>
            <w:vAlign w:val="center"/>
            <w:hideMark/>
          </w:tcPr>
          <w:p w14:paraId="332026C1" w14:textId="77777777" w:rsidR="00810FC0" w:rsidRDefault="00810FC0">
            <w:pPr>
              <w:rPr>
                <w:rFonts w:ascii="Tahoma" w:hAnsi="Tahoma" w:cs="Tahoma"/>
                <w:sz w:val="20"/>
                <w:szCs w:val="20"/>
              </w:rPr>
            </w:pPr>
            <w:r>
              <w:rPr>
                <w:rFonts w:ascii="Tahoma" w:hAnsi="Tahoma" w:cs="Tahoma"/>
                <w:sz w:val="20"/>
                <w:szCs w:val="20"/>
              </w:rPr>
              <w:t>PAÑETE MURO</w:t>
            </w:r>
          </w:p>
        </w:tc>
        <w:tc>
          <w:tcPr>
            <w:tcW w:w="1114" w:type="dxa"/>
            <w:tcBorders>
              <w:top w:val="nil"/>
              <w:left w:val="nil"/>
              <w:bottom w:val="single" w:sz="4" w:space="0" w:color="auto"/>
              <w:right w:val="single" w:sz="4" w:space="0" w:color="auto"/>
            </w:tcBorders>
            <w:shd w:val="clear" w:color="auto" w:fill="auto"/>
            <w:vAlign w:val="center"/>
            <w:hideMark/>
          </w:tcPr>
          <w:p w14:paraId="737B7B5F" w14:textId="77777777" w:rsidR="00810FC0" w:rsidRDefault="00810FC0">
            <w:pPr>
              <w:jc w:val="right"/>
              <w:rPr>
                <w:rFonts w:ascii="Tahoma" w:hAnsi="Tahoma" w:cs="Tahoma"/>
                <w:sz w:val="20"/>
                <w:szCs w:val="20"/>
              </w:rPr>
            </w:pPr>
            <w:r>
              <w:rPr>
                <w:rFonts w:ascii="Tahoma" w:hAnsi="Tahoma" w:cs="Tahoma"/>
                <w:sz w:val="20"/>
                <w:szCs w:val="20"/>
              </w:rPr>
              <w:t>31.24</w:t>
            </w:r>
          </w:p>
        </w:tc>
        <w:tc>
          <w:tcPr>
            <w:tcW w:w="603" w:type="dxa"/>
            <w:tcBorders>
              <w:top w:val="nil"/>
              <w:left w:val="nil"/>
              <w:bottom w:val="single" w:sz="4" w:space="0" w:color="auto"/>
              <w:right w:val="single" w:sz="4" w:space="0" w:color="auto"/>
            </w:tcBorders>
            <w:shd w:val="clear" w:color="auto" w:fill="auto"/>
            <w:vAlign w:val="center"/>
            <w:hideMark/>
          </w:tcPr>
          <w:p w14:paraId="6338F3BB"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68729374"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B88BC99" w14:textId="77777777" w:rsidR="00810FC0" w:rsidRDefault="00810FC0">
            <w:pPr>
              <w:jc w:val="center"/>
              <w:rPr>
                <w:rFonts w:ascii="Tahoma" w:hAnsi="Tahoma" w:cs="Tahoma"/>
                <w:sz w:val="20"/>
                <w:szCs w:val="20"/>
              </w:rPr>
            </w:pPr>
            <w:r>
              <w:rPr>
                <w:rFonts w:ascii="Tahoma" w:hAnsi="Tahoma" w:cs="Tahoma"/>
                <w:sz w:val="20"/>
                <w:szCs w:val="20"/>
              </w:rPr>
              <w:t>8.16</w:t>
            </w:r>
          </w:p>
        </w:tc>
        <w:tc>
          <w:tcPr>
            <w:tcW w:w="5800" w:type="dxa"/>
            <w:tcBorders>
              <w:top w:val="nil"/>
              <w:left w:val="nil"/>
              <w:bottom w:val="single" w:sz="4" w:space="0" w:color="auto"/>
              <w:right w:val="single" w:sz="4" w:space="0" w:color="auto"/>
            </w:tcBorders>
            <w:shd w:val="clear" w:color="auto" w:fill="auto"/>
            <w:vAlign w:val="center"/>
            <w:hideMark/>
          </w:tcPr>
          <w:p w14:paraId="57B827A7" w14:textId="77777777" w:rsidR="00810FC0" w:rsidRDefault="00810FC0">
            <w:pPr>
              <w:rPr>
                <w:rFonts w:ascii="Tahoma" w:hAnsi="Tahoma" w:cs="Tahoma"/>
                <w:sz w:val="20"/>
                <w:szCs w:val="20"/>
              </w:rPr>
            </w:pPr>
            <w:r>
              <w:rPr>
                <w:rFonts w:ascii="Tahoma" w:hAnsi="Tahoma" w:cs="Tahoma"/>
                <w:sz w:val="20"/>
                <w:szCs w:val="20"/>
              </w:rPr>
              <w:t>EN LOSA</w:t>
            </w:r>
          </w:p>
        </w:tc>
        <w:tc>
          <w:tcPr>
            <w:tcW w:w="1114" w:type="dxa"/>
            <w:tcBorders>
              <w:top w:val="nil"/>
              <w:left w:val="nil"/>
              <w:bottom w:val="single" w:sz="4" w:space="0" w:color="auto"/>
              <w:right w:val="single" w:sz="4" w:space="0" w:color="auto"/>
            </w:tcBorders>
            <w:shd w:val="clear" w:color="auto" w:fill="auto"/>
            <w:vAlign w:val="center"/>
            <w:hideMark/>
          </w:tcPr>
          <w:p w14:paraId="4ED604FD" w14:textId="77777777" w:rsidR="00810FC0" w:rsidRDefault="00810FC0">
            <w:pPr>
              <w:jc w:val="right"/>
              <w:rPr>
                <w:rFonts w:ascii="Tahoma" w:hAnsi="Tahoma" w:cs="Tahoma"/>
                <w:sz w:val="20"/>
                <w:szCs w:val="20"/>
              </w:rPr>
            </w:pPr>
            <w:r>
              <w:rPr>
                <w:rFonts w:ascii="Tahoma" w:hAnsi="Tahoma" w:cs="Tahoma"/>
                <w:sz w:val="20"/>
                <w:szCs w:val="20"/>
              </w:rPr>
              <w:t>1.56</w:t>
            </w:r>
          </w:p>
        </w:tc>
        <w:tc>
          <w:tcPr>
            <w:tcW w:w="603" w:type="dxa"/>
            <w:tcBorders>
              <w:top w:val="nil"/>
              <w:left w:val="nil"/>
              <w:bottom w:val="single" w:sz="4" w:space="0" w:color="auto"/>
              <w:right w:val="single" w:sz="4" w:space="0" w:color="auto"/>
            </w:tcBorders>
            <w:shd w:val="clear" w:color="auto" w:fill="auto"/>
            <w:vAlign w:val="center"/>
            <w:hideMark/>
          </w:tcPr>
          <w:p w14:paraId="038A3727"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6FB878C2"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E8FC380" w14:textId="77777777" w:rsidR="00810FC0" w:rsidRDefault="00810FC0">
            <w:pPr>
              <w:jc w:val="center"/>
              <w:rPr>
                <w:rFonts w:ascii="Tahoma" w:hAnsi="Tahoma" w:cs="Tahoma"/>
                <w:sz w:val="20"/>
                <w:szCs w:val="20"/>
              </w:rPr>
            </w:pPr>
            <w:r>
              <w:rPr>
                <w:rFonts w:ascii="Tahoma" w:hAnsi="Tahoma" w:cs="Tahoma"/>
                <w:sz w:val="20"/>
                <w:szCs w:val="20"/>
              </w:rPr>
              <w:t>8.17</w:t>
            </w:r>
          </w:p>
        </w:tc>
        <w:tc>
          <w:tcPr>
            <w:tcW w:w="5800" w:type="dxa"/>
            <w:tcBorders>
              <w:top w:val="nil"/>
              <w:left w:val="nil"/>
              <w:bottom w:val="single" w:sz="4" w:space="0" w:color="auto"/>
              <w:right w:val="single" w:sz="4" w:space="0" w:color="auto"/>
            </w:tcBorders>
            <w:shd w:val="clear" w:color="auto" w:fill="auto"/>
            <w:vAlign w:val="center"/>
            <w:hideMark/>
          </w:tcPr>
          <w:p w14:paraId="3C4BD0BB" w14:textId="77777777" w:rsidR="00810FC0" w:rsidRDefault="00810FC0">
            <w:pPr>
              <w:rPr>
                <w:rFonts w:ascii="Tahoma" w:hAnsi="Tahoma" w:cs="Tahoma"/>
                <w:sz w:val="20"/>
                <w:szCs w:val="20"/>
              </w:rPr>
            </w:pPr>
            <w:r>
              <w:rPr>
                <w:rFonts w:ascii="Tahoma" w:hAnsi="Tahoma" w:cs="Tahoma"/>
                <w:sz w:val="20"/>
                <w:szCs w:val="20"/>
              </w:rPr>
              <w:t>CANTOS Y MOCHETAS</w:t>
            </w:r>
          </w:p>
        </w:tc>
        <w:tc>
          <w:tcPr>
            <w:tcW w:w="1114" w:type="dxa"/>
            <w:tcBorders>
              <w:top w:val="nil"/>
              <w:left w:val="nil"/>
              <w:bottom w:val="single" w:sz="4" w:space="0" w:color="auto"/>
              <w:right w:val="single" w:sz="4" w:space="0" w:color="auto"/>
            </w:tcBorders>
            <w:shd w:val="clear" w:color="auto" w:fill="auto"/>
            <w:vAlign w:val="center"/>
            <w:hideMark/>
          </w:tcPr>
          <w:p w14:paraId="4393577F" w14:textId="77777777" w:rsidR="00810FC0" w:rsidRDefault="00810FC0">
            <w:pPr>
              <w:jc w:val="right"/>
              <w:rPr>
                <w:rFonts w:ascii="Tahoma" w:hAnsi="Tahoma" w:cs="Tahoma"/>
                <w:sz w:val="20"/>
                <w:szCs w:val="20"/>
              </w:rPr>
            </w:pPr>
            <w:r>
              <w:rPr>
                <w:rFonts w:ascii="Tahoma" w:hAnsi="Tahoma" w:cs="Tahoma"/>
                <w:sz w:val="20"/>
                <w:szCs w:val="20"/>
              </w:rPr>
              <w:t>8.20</w:t>
            </w:r>
          </w:p>
        </w:tc>
        <w:tc>
          <w:tcPr>
            <w:tcW w:w="603" w:type="dxa"/>
            <w:tcBorders>
              <w:top w:val="nil"/>
              <w:left w:val="nil"/>
              <w:bottom w:val="single" w:sz="4" w:space="0" w:color="auto"/>
              <w:right w:val="single" w:sz="4" w:space="0" w:color="auto"/>
            </w:tcBorders>
            <w:shd w:val="clear" w:color="auto" w:fill="auto"/>
            <w:vAlign w:val="center"/>
            <w:hideMark/>
          </w:tcPr>
          <w:p w14:paraId="06907A82" w14:textId="77777777" w:rsidR="00810FC0" w:rsidRDefault="00810FC0">
            <w:pPr>
              <w:jc w:val="center"/>
              <w:rPr>
                <w:rFonts w:ascii="Tahoma" w:hAnsi="Tahoma" w:cs="Tahoma"/>
                <w:sz w:val="20"/>
                <w:szCs w:val="20"/>
              </w:rPr>
            </w:pPr>
            <w:r>
              <w:rPr>
                <w:rFonts w:ascii="Tahoma" w:hAnsi="Tahoma" w:cs="Tahoma"/>
                <w:sz w:val="20"/>
                <w:szCs w:val="20"/>
              </w:rPr>
              <w:t>ML</w:t>
            </w:r>
          </w:p>
        </w:tc>
      </w:tr>
      <w:tr w:rsidR="00810FC0" w14:paraId="7DAF978F"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2FD98C6"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25DAA5CB"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5017299F"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23A4A08A"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30646638"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4564973"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0D4CAE67"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51CB4EED"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7F9FCC0F"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70684C6A"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6B2351C" w14:textId="77777777" w:rsidR="00810FC0" w:rsidRDefault="00810FC0">
            <w:pPr>
              <w:jc w:val="center"/>
              <w:rPr>
                <w:rFonts w:ascii="Tahoma" w:hAnsi="Tahoma" w:cs="Tahoma"/>
                <w:b/>
                <w:bCs/>
                <w:sz w:val="20"/>
                <w:szCs w:val="20"/>
              </w:rPr>
            </w:pPr>
            <w:r>
              <w:rPr>
                <w:rFonts w:ascii="Tahoma" w:hAnsi="Tahoma" w:cs="Tahoma"/>
                <w:b/>
                <w:bCs/>
                <w:sz w:val="20"/>
                <w:szCs w:val="20"/>
              </w:rPr>
              <w:t>8.18</w:t>
            </w:r>
          </w:p>
        </w:tc>
        <w:tc>
          <w:tcPr>
            <w:tcW w:w="5800" w:type="dxa"/>
            <w:tcBorders>
              <w:top w:val="nil"/>
              <w:left w:val="nil"/>
              <w:bottom w:val="single" w:sz="4" w:space="0" w:color="auto"/>
              <w:right w:val="single" w:sz="4" w:space="0" w:color="auto"/>
            </w:tcBorders>
            <w:shd w:val="clear" w:color="auto" w:fill="auto"/>
            <w:vAlign w:val="center"/>
            <w:hideMark/>
          </w:tcPr>
          <w:p w14:paraId="4DAC2094" w14:textId="77777777" w:rsidR="00810FC0" w:rsidRDefault="00810FC0">
            <w:pPr>
              <w:rPr>
                <w:rFonts w:ascii="Tahoma" w:hAnsi="Tahoma" w:cs="Tahoma"/>
                <w:b/>
                <w:bCs/>
                <w:sz w:val="20"/>
                <w:szCs w:val="20"/>
              </w:rPr>
            </w:pPr>
            <w:r>
              <w:rPr>
                <w:rFonts w:ascii="Tahoma" w:hAnsi="Tahoma" w:cs="Tahoma"/>
                <w:b/>
                <w:bCs/>
                <w:sz w:val="20"/>
                <w:szCs w:val="20"/>
              </w:rPr>
              <w:t>VENTANA</w:t>
            </w:r>
          </w:p>
        </w:tc>
        <w:tc>
          <w:tcPr>
            <w:tcW w:w="1114" w:type="dxa"/>
            <w:tcBorders>
              <w:top w:val="nil"/>
              <w:left w:val="nil"/>
              <w:bottom w:val="single" w:sz="4" w:space="0" w:color="auto"/>
              <w:right w:val="single" w:sz="4" w:space="0" w:color="auto"/>
            </w:tcBorders>
            <w:shd w:val="clear" w:color="auto" w:fill="auto"/>
            <w:vAlign w:val="center"/>
            <w:hideMark/>
          </w:tcPr>
          <w:p w14:paraId="5F6AAA73"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1A19F212"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511B777E"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C488155" w14:textId="77777777" w:rsidR="00810FC0" w:rsidRDefault="00810FC0">
            <w:pPr>
              <w:jc w:val="center"/>
              <w:rPr>
                <w:rFonts w:ascii="Tahoma" w:hAnsi="Tahoma" w:cs="Tahoma"/>
                <w:sz w:val="20"/>
                <w:szCs w:val="20"/>
              </w:rPr>
            </w:pPr>
            <w:r>
              <w:rPr>
                <w:rFonts w:ascii="Tahoma" w:hAnsi="Tahoma" w:cs="Tahoma"/>
                <w:sz w:val="20"/>
                <w:szCs w:val="20"/>
              </w:rPr>
              <w:t>8.19</w:t>
            </w:r>
          </w:p>
        </w:tc>
        <w:tc>
          <w:tcPr>
            <w:tcW w:w="5800" w:type="dxa"/>
            <w:tcBorders>
              <w:top w:val="nil"/>
              <w:left w:val="nil"/>
              <w:bottom w:val="single" w:sz="4" w:space="0" w:color="auto"/>
              <w:right w:val="single" w:sz="4" w:space="0" w:color="auto"/>
            </w:tcBorders>
            <w:shd w:val="clear" w:color="auto" w:fill="auto"/>
            <w:vAlign w:val="center"/>
            <w:hideMark/>
          </w:tcPr>
          <w:p w14:paraId="3496796A" w14:textId="77777777" w:rsidR="00810FC0" w:rsidRDefault="00810FC0">
            <w:pPr>
              <w:rPr>
                <w:rFonts w:ascii="Tahoma" w:hAnsi="Tahoma" w:cs="Tahoma"/>
                <w:sz w:val="20"/>
                <w:szCs w:val="20"/>
              </w:rPr>
            </w:pPr>
            <w:r>
              <w:rPr>
                <w:rFonts w:ascii="Tahoma" w:hAnsi="Tahoma" w:cs="Tahoma"/>
                <w:sz w:val="20"/>
                <w:szCs w:val="20"/>
              </w:rPr>
              <w:t>CORREDIZA DOBLE DE CRISTAL Y ALUMINIO</w:t>
            </w:r>
          </w:p>
        </w:tc>
        <w:tc>
          <w:tcPr>
            <w:tcW w:w="1114" w:type="dxa"/>
            <w:tcBorders>
              <w:top w:val="nil"/>
              <w:left w:val="nil"/>
              <w:bottom w:val="single" w:sz="4" w:space="0" w:color="auto"/>
              <w:right w:val="single" w:sz="4" w:space="0" w:color="auto"/>
            </w:tcBorders>
            <w:shd w:val="clear" w:color="auto" w:fill="auto"/>
            <w:vAlign w:val="center"/>
            <w:hideMark/>
          </w:tcPr>
          <w:p w14:paraId="0BBCA1C4" w14:textId="77777777" w:rsidR="00810FC0" w:rsidRDefault="00810FC0">
            <w:pPr>
              <w:jc w:val="right"/>
              <w:rPr>
                <w:rFonts w:ascii="Tahoma" w:hAnsi="Tahoma" w:cs="Tahoma"/>
                <w:sz w:val="20"/>
                <w:szCs w:val="20"/>
              </w:rPr>
            </w:pPr>
            <w:r>
              <w:rPr>
                <w:rFonts w:ascii="Tahoma" w:hAnsi="Tahoma" w:cs="Tahoma"/>
                <w:sz w:val="20"/>
                <w:szCs w:val="20"/>
              </w:rPr>
              <w:t>0.64</w:t>
            </w:r>
          </w:p>
        </w:tc>
        <w:tc>
          <w:tcPr>
            <w:tcW w:w="603" w:type="dxa"/>
            <w:tcBorders>
              <w:top w:val="nil"/>
              <w:left w:val="nil"/>
              <w:bottom w:val="single" w:sz="4" w:space="0" w:color="auto"/>
              <w:right w:val="single" w:sz="4" w:space="0" w:color="auto"/>
            </w:tcBorders>
            <w:shd w:val="clear" w:color="auto" w:fill="auto"/>
            <w:vAlign w:val="center"/>
            <w:hideMark/>
          </w:tcPr>
          <w:p w14:paraId="5E968FE7"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7BEE7070"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5C4102A" w14:textId="77777777" w:rsidR="00810FC0" w:rsidRDefault="00810FC0">
            <w:pPr>
              <w:jc w:val="center"/>
              <w:rPr>
                <w:rFonts w:ascii="Tahoma" w:hAnsi="Tahoma" w:cs="Tahoma"/>
                <w:sz w:val="20"/>
                <w:szCs w:val="20"/>
              </w:rPr>
            </w:pPr>
            <w:r>
              <w:rPr>
                <w:rFonts w:ascii="Tahoma" w:hAnsi="Tahoma" w:cs="Tahoma"/>
                <w:sz w:val="20"/>
                <w:szCs w:val="20"/>
              </w:rPr>
              <w:t>8.20</w:t>
            </w:r>
          </w:p>
        </w:tc>
        <w:tc>
          <w:tcPr>
            <w:tcW w:w="5800" w:type="dxa"/>
            <w:tcBorders>
              <w:top w:val="nil"/>
              <w:left w:val="nil"/>
              <w:bottom w:val="single" w:sz="4" w:space="0" w:color="auto"/>
              <w:right w:val="single" w:sz="4" w:space="0" w:color="auto"/>
            </w:tcBorders>
            <w:shd w:val="clear" w:color="auto" w:fill="auto"/>
            <w:vAlign w:val="center"/>
            <w:hideMark/>
          </w:tcPr>
          <w:p w14:paraId="6DACEA9B" w14:textId="77777777" w:rsidR="00810FC0" w:rsidRDefault="00810FC0">
            <w:pPr>
              <w:rPr>
                <w:rFonts w:ascii="Tahoma" w:hAnsi="Tahoma" w:cs="Tahoma"/>
                <w:sz w:val="20"/>
                <w:szCs w:val="20"/>
              </w:rPr>
            </w:pPr>
            <w:r>
              <w:rPr>
                <w:rFonts w:ascii="Tahoma" w:hAnsi="Tahoma" w:cs="Tahoma"/>
                <w:sz w:val="20"/>
                <w:szCs w:val="20"/>
              </w:rPr>
              <w:t>PROTECTOR DE HIERRO</w:t>
            </w:r>
          </w:p>
        </w:tc>
        <w:tc>
          <w:tcPr>
            <w:tcW w:w="1114" w:type="dxa"/>
            <w:tcBorders>
              <w:top w:val="nil"/>
              <w:left w:val="nil"/>
              <w:bottom w:val="single" w:sz="4" w:space="0" w:color="auto"/>
              <w:right w:val="single" w:sz="4" w:space="0" w:color="auto"/>
            </w:tcBorders>
            <w:shd w:val="clear" w:color="auto" w:fill="auto"/>
            <w:vAlign w:val="center"/>
            <w:hideMark/>
          </w:tcPr>
          <w:p w14:paraId="1DB123DD" w14:textId="77777777" w:rsidR="00810FC0" w:rsidRDefault="00810FC0">
            <w:pPr>
              <w:jc w:val="right"/>
              <w:rPr>
                <w:rFonts w:ascii="Tahoma" w:hAnsi="Tahoma" w:cs="Tahoma"/>
                <w:sz w:val="20"/>
                <w:szCs w:val="20"/>
              </w:rPr>
            </w:pPr>
            <w:r>
              <w:rPr>
                <w:rFonts w:ascii="Tahoma" w:hAnsi="Tahoma" w:cs="Tahoma"/>
                <w:sz w:val="20"/>
                <w:szCs w:val="20"/>
              </w:rPr>
              <w:t>0.64</w:t>
            </w:r>
          </w:p>
        </w:tc>
        <w:tc>
          <w:tcPr>
            <w:tcW w:w="603" w:type="dxa"/>
            <w:tcBorders>
              <w:top w:val="nil"/>
              <w:left w:val="nil"/>
              <w:bottom w:val="single" w:sz="4" w:space="0" w:color="auto"/>
              <w:right w:val="single" w:sz="4" w:space="0" w:color="auto"/>
            </w:tcBorders>
            <w:shd w:val="clear" w:color="auto" w:fill="auto"/>
            <w:vAlign w:val="center"/>
            <w:hideMark/>
          </w:tcPr>
          <w:p w14:paraId="2FB989F6"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39F725F7"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55C833C"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492342BA"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68C3C0AB"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38C35DED"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41B4BB48"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978388A" w14:textId="77777777" w:rsidR="00810FC0" w:rsidRDefault="00810FC0">
            <w:pPr>
              <w:jc w:val="center"/>
              <w:rPr>
                <w:rFonts w:ascii="Tahoma" w:hAnsi="Tahoma" w:cs="Tahoma"/>
                <w:sz w:val="20"/>
                <w:szCs w:val="20"/>
              </w:rPr>
            </w:pPr>
            <w:r>
              <w:rPr>
                <w:rFonts w:ascii="Tahoma" w:hAnsi="Tahoma" w:cs="Tahoma"/>
                <w:sz w:val="20"/>
                <w:szCs w:val="20"/>
              </w:rPr>
              <w:t>8.30</w:t>
            </w:r>
          </w:p>
        </w:tc>
        <w:tc>
          <w:tcPr>
            <w:tcW w:w="5800" w:type="dxa"/>
            <w:tcBorders>
              <w:top w:val="nil"/>
              <w:left w:val="nil"/>
              <w:bottom w:val="single" w:sz="4" w:space="0" w:color="auto"/>
              <w:right w:val="single" w:sz="4" w:space="0" w:color="auto"/>
            </w:tcBorders>
            <w:shd w:val="clear" w:color="auto" w:fill="auto"/>
            <w:vAlign w:val="center"/>
            <w:hideMark/>
          </w:tcPr>
          <w:p w14:paraId="741DEEBB" w14:textId="77777777" w:rsidR="00810FC0" w:rsidRDefault="00810FC0">
            <w:pPr>
              <w:rPr>
                <w:rFonts w:ascii="Tahoma" w:hAnsi="Tahoma" w:cs="Tahoma"/>
                <w:b/>
                <w:bCs/>
                <w:sz w:val="20"/>
                <w:szCs w:val="20"/>
              </w:rPr>
            </w:pPr>
            <w:r>
              <w:rPr>
                <w:rFonts w:ascii="Tahoma" w:hAnsi="Tahoma" w:cs="Tahoma"/>
                <w:b/>
                <w:bCs/>
                <w:sz w:val="20"/>
                <w:szCs w:val="20"/>
              </w:rPr>
              <w:t>PUERTAS</w:t>
            </w:r>
          </w:p>
        </w:tc>
        <w:tc>
          <w:tcPr>
            <w:tcW w:w="1114" w:type="dxa"/>
            <w:tcBorders>
              <w:top w:val="nil"/>
              <w:left w:val="nil"/>
              <w:bottom w:val="single" w:sz="4" w:space="0" w:color="auto"/>
              <w:right w:val="single" w:sz="4" w:space="0" w:color="auto"/>
            </w:tcBorders>
            <w:shd w:val="clear" w:color="auto" w:fill="auto"/>
            <w:vAlign w:val="center"/>
            <w:hideMark/>
          </w:tcPr>
          <w:p w14:paraId="3B5C6BA7"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639AB8E9" w14:textId="77777777" w:rsidR="00810FC0" w:rsidRDefault="00810FC0">
            <w:pPr>
              <w:rPr>
                <w:rFonts w:ascii="Tahoma" w:hAnsi="Tahoma" w:cs="Tahoma"/>
                <w:sz w:val="20"/>
                <w:szCs w:val="20"/>
              </w:rPr>
            </w:pPr>
            <w:r>
              <w:rPr>
                <w:rFonts w:ascii="Tahoma" w:hAnsi="Tahoma" w:cs="Tahoma"/>
                <w:sz w:val="20"/>
                <w:szCs w:val="20"/>
              </w:rPr>
              <w:t> </w:t>
            </w:r>
          </w:p>
        </w:tc>
      </w:tr>
      <w:tr w:rsidR="00810FC0" w14:paraId="68F42E38" w14:textId="77777777" w:rsidTr="00810FC0">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D817D91" w14:textId="77777777" w:rsidR="00810FC0" w:rsidRDefault="00810FC0">
            <w:pPr>
              <w:jc w:val="center"/>
              <w:rPr>
                <w:rFonts w:ascii="Tahoma" w:hAnsi="Tahoma" w:cs="Tahoma"/>
                <w:sz w:val="20"/>
                <w:szCs w:val="20"/>
              </w:rPr>
            </w:pPr>
            <w:r>
              <w:rPr>
                <w:rFonts w:ascii="Tahoma" w:hAnsi="Tahoma" w:cs="Tahoma"/>
                <w:sz w:val="20"/>
                <w:szCs w:val="20"/>
              </w:rPr>
              <w:t>8.31</w:t>
            </w:r>
          </w:p>
        </w:tc>
        <w:tc>
          <w:tcPr>
            <w:tcW w:w="5800" w:type="dxa"/>
            <w:tcBorders>
              <w:top w:val="nil"/>
              <w:left w:val="nil"/>
              <w:bottom w:val="single" w:sz="4" w:space="0" w:color="auto"/>
              <w:right w:val="single" w:sz="4" w:space="0" w:color="auto"/>
            </w:tcBorders>
            <w:shd w:val="clear" w:color="auto" w:fill="auto"/>
            <w:vAlign w:val="center"/>
            <w:hideMark/>
          </w:tcPr>
          <w:p w14:paraId="7BBAF74B" w14:textId="77777777" w:rsidR="00810FC0" w:rsidRDefault="00810FC0">
            <w:pPr>
              <w:rPr>
                <w:rFonts w:ascii="Tahoma" w:hAnsi="Tahoma" w:cs="Tahoma"/>
                <w:sz w:val="20"/>
                <w:szCs w:val="20"/>
              </w:rPr>
            </w:pPr>
            <w:r>
              <w:rPr>
                <w:rFonts w:ascii="Tahoma" w:hAnsi="Tahoma" w:cs="Tahoma"/>
                <w:sz w:val="20"/>
                <w:szCs w:val="20"/>
              </w:rPr>
              <w:t>SUMINISTRO E INSTALACION DE PUESTA CASETA SEGURIDAD</w:t>
            </w:r>
          </w:p>
        </w:tc>
        <w:tc>
          <w:tcPr>
            <w:tcW w:w="1114" w:type="dxa"/>
            <w:tcBorders>
              <w:top w:val="nil"/>
              <w:left w:val="nil"/>
              <w:bottom w:val="single" w:sz="4" w:space="0" w:color="auto"/>
              <w:right w:val="single" w:sz="4" w:space="0" w:color="auto"/>
            </w:tcBorders>
            <w:shd w:val="clear" w:color="auto" w:fill="auto"/>
            <w:vAlign w:val="center"/>
            <w:hideMark/>
          </w:tcPr>
          <w:p w14:paraId="4EADED5C" w14:textId="77777777" w:rsidR="00810FC0" w:rsidRDefault="00810FC0">
            <w:pPr>
              <w:jc w:val="right"/>
              <w:rPr>
                <w:rFonts w:ascii="Tahoma" w:hAnsi="Tahoma" w:cs="Tahoma"/>
                <w:sz w:val="20"/>
                <w:szCs w:val="20"/>
              </w:rPr>
            </w:pPr>
            <w:r>
              <w:rPr>
                <w:rFonts w:ascii="Tahoma" w:hAnsi="Tahoma" w:cs="Tahoma"/>
                <w:sz w:val="20"/>
                <w:szCs w:val="20"/>
              </w:rPr>
              <w:t>1.00</w:t>
            </w:r>
          </w:p>
        </w:tc>
        <w:tc>
          <w:tcPr>
            <w:tcW w:w="603" w:type="dxa"/>
            <w:tcBorders>
              <w:top w:val="nil"/>
              <w:left w:val="nil"/>
              <w:bottom w:val="single" w:sz="4" w:space="0" w:color="auto"/>
              <w:right w:val="single" w:sz="4" w:space="0" w:color="auto"/>
            </w:tcBorders>
            <w:shd w:val="clear" w:color="auto" w:fill="auto"/>
            <w:vAlign w:val="center"/>
            <w:hideMark/>
          </w:tcPr>
          <w:p w14:paraId="0177B8AB" w14:textId="77777777" w:rsidR="00810FC0" w:rsidRDefault="00810FC0">
            <w:pPr>
              <w:jc w:val="center"/>
              <w:rPr>
                <w:rFonts w:ascii="Tahoma" w:hAnsi="Tahoma" w:cs="Tahoma"/>
                <w:sz w:val="20"/>
                <w:szCs w:val="20"/>
              </w:rPr>
            </w:pPr>
            <w:r>
              <w:rPr>
                <w:rFonts w:ascii="Tahoma" w:hAnsi="Tahoma" w:cs="Tahoma"/>
                <w:sz w:val="20"/>
                <w:szCs w:val="20"/>
              </w:rPr>
              <w:t>UD</w:t>
            </w:r>
          </w:p>
        </w:tc>
      </w:tr>
      <w:tr w:rsidR="00810FC0" w14:paraId="1F482C4A"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A9DF9BA"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198242A5"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354360F9"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74EC10A9"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2D3E6E2B"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ED7E754" w14:textId="77777777" w:rsidR="00810FC0" w:rsidRDefault="00810FC0">
            <w:pPr>
              <w:jc w:val="center"/>
              <w:rPr>
                <w:rFonts w:ascii="Tahoma" w:hAnsi="Tahoma" w:cs="Tahoma"/>
                <w:b/>
                <w:bCs/>
                <w:sz w:val="20"/>
                <w:szCs w:val="20"/>
              </w:rPr>
            </w:pPr>
            <w:r>
              <w:rPr>
                <w:rFonts w:ascii="Tahoma" w:hAnsi="Tahoma" w:cs="Tahoma"/>
                <w:b/>
                <w:bCs/>
                <w:sz w:val="20"/>
                <w:szCs w:val="20"/>
              </w:rPr>
              <w:t>8.21</w:t>
            </w:r>
          </w:p>
        </w:tc>
        <w:tc>
          <w:tcPr>
            <w:tcW w:w="5800" w:type="dxa"/>
            <w:tcBorders>
              <w:top w:val="nil"/>
              <w:left w:val="nil"/>
              <w:bottom w:val="single" w:sz="4" w:space="0" w:color="auto"/>
              <w:right w:val="single" w:sz="4" w:space="0" w:color="auto"/>
            </w:tcBorders>
            <w:shd w:val="clear" w:color="auto" w:fill="auto"/>
            <w:vAlign w:val="center"/>
            <w:hideMark/>
          </w:tcPr>
          <w:p w14:paraId="2BD25031" w14:textId="77777777" w:rsidR="00810FC0" w:rsidRDefault="00810FC0">
            <w:pPr>
              <w:rPr>
                <w:rFonts w:ascii="Tahoma" w:hAnsi="Tahoma" w:cs="Tahoma"/>
                <w:b/>
                <w:bCs/>
                <w:sz w:val="20"/>
                <w:szCs w:val="20"/>
              </w:rPr>
            </w:pPr>
            <w:r>
              <w:rPr>
                <w:rFonts w:ascii="Tahoma" w:hAnsi="Tahoma" w:cs="Tahoma"/>
                <w:b/>
                <w:bCs/>
                <w:sz w:val="20"/>
                <w:szCs w:val="20"/>
              </w:rPr>
              <w:t>PISOS</w:t>
            </w:r>
          </w:p>
        </w:tc>
        <w:tc>
          <w:tcPr>
            <w:tcW w:w="1114" w:type="dxa"/>
            <w:tcBorders>
              <w:top w:val="nil"/>
              <w:left w:val="nil"/>
              <w:bottom w:val="single" w:sz="4" w:space="0" w:color="auto"/>
              <w:right w:val="single" w:sz="4" w:space="0" w:color="auto"/>
            </w:tcBorders>
            <w:shd w:val="clear" w:color="auto" w:fill="auto"/>
            <w:vAlign w:val="center"/>
            <w:hideMark/>
          </w:tcPr>
          <w:p w14:paraId="3E5B3700"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4C59D49D"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13FC40C8"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F152703" w14:textId="77777777" w:rsidR="00810FC0" w:rsidRDefault="00810FC0">
            <w:pPr>
              <w:jc w:val="center"/>
              <w:rPr>
                <w:rFonts w:ascii="Tahoma" w:hAnsi="Tahoma" w:cs="Tahoma"/>
                <w:sz w:val="20"/>
                <w:szCs w:val="20"/>
              </w:rPr>
            </w:pPr>
            <w:r>
              <w:rPr>
                <w:rFonts w:ascii="Tahoma" w:hAnsi="Tahoma" w:cs="Tahoma"/>
                <w:sz w:val="20"/>
                <w:szCs w:val="20"/>
              </w:rPr>
              <w:t>8.22</w:t>
            </w:r>
          </w:p>
        </w:tc>
        <w:tc>
          <w:tcPr>
            <w:tcW w:w="5800" w:type="dxa"/>
            <w:tcBorders>
              <w:top w:val="nil"/>
              <w:left w:val="nil"/>
              <w:bottom w:val="single" w:sz="4" w:space="0" w:color="auto"/>
              <w:right w:val="single" w:sz="4" w:space="0" w:color="auto"/>
            </w:tcBorders>
            <w:shd w:val="clear" w:color="auto" w:fill="auto"/>
            <w:vAlign w:val="center"/>
            <w:hideMark/>
          </w:tcPr>
          <w:p w14:paraId="79866B30" w14:textId="77777777" w:rsidR="00810FC0" w:rsidRDefault="00810FC0">
            <w:pPr>
              <w:rPr>
                <w:rFonts w:ascii="Tahoma" w:hAnsi="Tahoma" w:cs="Tahoma"/>
                <w:sz w:val="20"/>
                <w:szCs w:val="20"/>
              </w:rPr>
            </w:pPr>
            <w:r>
              <w:rPr>
                <w:rFonts w:ascii="Tahoma" w:hAnsi="Tahoma" w:cs="Tahoma"/>
                <w:sz w:val="20"/>
                <w:szCs w:val="20"/>
              </w:rPr>
              <w:t>CERAMICA IMPORTADA 40X40</w:t>
            </w:r>
          </w:p>
        </w:tc>
        <w:tc>
          <w:tcPr>
            <w:tcW w:w="1114" w:type="dxa"/>
            <w:tcBorders>
              <w:top w:val="nil"/>
              <w:left w:val="nil"/>
              <w:bottom w:val="single" w:sz="4" w:space="0" w:color="auto"/>
              <w:right w:val="single" w:sz="4" w:space="0" w:color="auto"/>
            </w:tcBorders>
            <w:shd w:val="clear" w:color="auto" w:fill="auto"/>
            <w:vAlign w:val="center"/>
            <w:hideMark/>
          </w:tcPr>
          <w:p w14:paraId="34CB0D1F" w14:textId="77777777" w:rsidR="00810FC0" w:rsidRDefault="00810FC0">
            <w:pPr>
              <w:jc w:val="right"/>
              <w:rPr>
                <w:rFonts w:ascii="Tahoma" w:hAnsi="Tahoma" w:cs="Tahoma"/>
                <w:sz w:val="20"/>
                <w:szCs w:val="20"/>
              </w:rPr>
            </w:pPr>
            <w:r>
              <w:rPr>
                <w:rFonts w:ascii="Tahoma" w:hAnsi="Tahoma" w:cs="Tahoma"/>
                <w:sz w:val="20"/>
                <w:szCs w:val="20"/>
              </w:rPr>
              <w:t>6.00</w:t>
            </w:r>
          </w:p>
        </w:tc>
        <w:tc>
          <w:tcPr>
            <w:tcW w:w="603" w:type="dxa"/>
            <w:tcBorders>
              <w:top w:val="nil"/>
              <w:left w:val="nil"/>
              <w:bottom w:val="single" w:sz="4" w:space="0" w:color="auto"/>
              <w:right w:val="single" w:sz="4" w:space="0" w:color="auto"/>
            </w:tcBorders>
            <w:shd w:val="clear" w:color="auto" w:fill="auto"/>
            <w:vAlign w:val="center"/>
            <w:hideMark/>
          </w:tcPr>
          <w:p w14:paraId="6CC31B53"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341EF615"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F4DF56C" w14:textId="77777777" w:rsidR="00810FC0" w:rsidRDefault="00810FC0">
            <w:pPr>
              <w:jc w:val="center"/>
              <w:rPr>
                <w:rFonts w:ascii="Tahoma" w:hAnsi="Tahoma" w:cs="Tahoma"/>
                <w:sz w:val="20"/>
                <w:szCs w:val="20"/>
              </w:rPr>
            </w:pPr>
            <w:r>
              <w:rPr>
                <w:rFonts w:ascii="Tahoma" w:hAnsi="Tahoma" w:cs="Tahoma"/>
                <w:sz w:val="20"/>
                <w:szCs w:val="20"/>
              </w:rPr>
              <w:t>8.23</w:t>
            </w:r>
          </w:p>
        </w:tc>
        <w:tc>
          <w:tcPr>
            <w:tcW w:w="5800" w:type="dxa"/>
            <w:tcBorders>
              <w:top w:val="nil"/>
              <w:left w:val="nil"/>
              <w:bottom w:val="single" w:sz="4" w:space="0" w:color="auto"/>
              <w:right w:val="single" w:sz="4" w:space="0" w:color="auto"/>
            </w:tcBorders>
            <w:shd w:val="clear" w:color="auto" w:fill="auto"/>
            <w:vAlign w:val="center"/>
            <w:hideMark/>
          </w:tcPr>
          <w:p w14:paraId="7CCD15FC" w14:textId="77777777" w:rsidR="00810FC0" w:rsidRDefault="00810FC0">
            <w:pPr>
              <w:rPr>
                <w:rFonts w:ascii="Tahoma" w:hAnsi="Tahoma" w:cs="Tahoma"/>
                <w:sz w:val="20"/>
                <w:szCs w:val="20"/>
              </w:rPr>
            </w:pPr>
            <w:r>
              <w:rPr>
                <w:rFonts w:ascii="Tahoma" w:hAnsi="Tahoma" w:cs="Tahoma"/>
                <w:sz w:val="20"/>
                <w:szCs w:val="20"/>
              </w:rPr>
              <w:t>ZOCALOS</w:t>
            </w:r>
          </w:p>
        </w:tc>
        <w:tc>
          <w:tcPr>
            <w:tcW w:w="1114" w:type="dxa"/>
            <w:tcBorders>
              <w:top w:val="nil"/>
              <w:left w:val="nil"/>
              <w:bottom w:val="single" w:sz="4" w:space="0" w:color="auto"/>
              <w:right w:val="single" w:sz="4" w:space="0" w:color="auto"/>
            </w:tcBorders>
            <w:shd w:val="clear" w:color="auto" w:fill="auto"/>
            <w:vAlign w:val="center"/>
            <w:hideMark/>
          </w:tcPr>
          <w:p w14:paraId="62D15802" w14:textId="77777777" w:rsidR="00810FC0" w:rsidRDefault="00810FC0">
            <w:pPr>
              <w:jc w:val="right"/>
              <w:rPr>
                <w:rFonts w:ascii="Tahoma" w:hAnsi="Tahoma" w:cs="Tahoma"/>
                <w:sz w:val="20"/>
                <w:szCs w:val="20"/>
              </w:rPr>
            </w:pPr>
            <w:r>
              <w:rPr>
                <w:rFonts w:ascii="Tahoma" w:hAnsi="Tahoma" w:cs="Tahoma"/>
                <w:sz w:val="20"/>
                <w:szCs w:val="20"/>
              </w:rPr>
              <w:t>4.20</w:t>
            </w:r>
          </w:p>
        </w:tc>
        <w:tc>
          <w:tcPr>
            <w:tcW w:w="603" w:type="dxa"/>
            <w:tcBorders>
              <w:top w:val="nil"/>
              <w:left w:val="nil"/>
              <w:bottom w:val="single" w:sz="4" w:space="0" w:color="auto"/>
              <w:right w:val="single" w:sz="4" w:space="0" w:color="auto"/>
            </w:tcBorders>
            <w:shd w:val="clear" w:color="auto" w:fill="auto"/>
            <w:vAlign w:val="center"/>
            <w:hideMark/>
          </w:tcPr>
          <w:p w14:paraId="142A417C" w14:textId="77777777" w:rsidR="00810FC0" w:rsidRDefault="00810FC0">
            <w:pPr>
              <w:jc w:val="center"/>
              <w:rPr>
                <w:rFonts w:ascii="Tahoma" w:hAnsi="Tahoma" w:cs="Tahoma"/>
                <w:sz w:val="20"/>
                <w:szCs w:val="20"/>
              </w:rPr>
            </w:pPr>
            <w:r>
              <w:rPr>
                <w:rFonts w:ascii="Tahoma" w:hAnsi="Tahoma" w:cs="Tahoma"/>
                <w:sz w:val="20"/>
                <w:szCs w:val="20"/>
              </w:rPr>
              <w:t>ML</w:t>
            </w:r>
          </w:p>
        </w:tc>
      </w:tr>
      <w:tr w:rsidR="00810FC0" w14:paraId="55E09C62"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2D35AC6" w14:textId="77777777" w:rsidR="00810FC0" w:rsidRDefault="00810FC0">
            <w:pPr>
              <w:jc w:val="center"/>
              <w:rPr>
                <w:rFonts w:ascii="Tahoma" w:hAnsi="Tahoma" w:cs="Tahoma"/>
                <w:sz w:val="20"/>
                <w:szCs w:val="20"/>
              </w:rPr>
            </w:pPr>
            <w:r>
              <w:rPr>
                <w:rFonts w:ascii="Tahoma" w:hAnsi="Tahoma" w:cs="Tahoma"/>
                <w:sz w:val="20"/>
                <w:szCs w:val="20"/>
              </w:rPr>
              <w:t>8.24</w:t>
            </w:r>
          </w:p>
        </w:tc>
        <w:tc>
          <w:tcPr>
            <w:tcW w:w="5800" w:type="dxa"/>
            <w:tcBorders>
              <w:top w:val="nil"/>
              <w:left w:val="nil"/>
              <w:bottom w:val="single" w:sz="4" w:space="0" w:color="auto"/>
              <w:right w:val="single" w:sz="4" w:space="0" w:color="auto"/>
            </w:tcBorders>
            <w:shd w:val="clear" w:color="auto" w:fill="auto"/>
            <w:vAlign w:val="center"/>
            <w:hideMark/>
          </w:tcPr>
          <w:p w14:paraId="214E1AEC" w14:textId="77777777" w:rsidR="00810FC0" w:rsidRDefault="00810FC0">
            <w:pPr>
              <w:rPr>
                <w:rFonts w:ascii="Tahoma" w:hAnsi="Tahoma" w:cs="Tahoma"/>
                <w:sz w:val="20"/>
                <w:szCs w:val="20"/>
              </w:rPr>
            </w:pPr>
            <w:r>
              <w:rPr>
                <w:rFonts w:ascii="Tahoma" w:hAnsi="Tahoma" w:cs="Tahoma"/>
                <w:sz w:val="20"/>
                <w:szCs w:val="20"/>
              </w:rPr>
              <w:t>CHAPAPOTE</w:t>
            </w:r>
          </w:p>
        </w:tc>
        <w:tc>
          <w:tcPr>
            <w:tcW w:w="1114" w:type="dxa"/>
            <w:tcBorders>
              <w:top w:val="nil"/>
              <w:left w:val="nil"/>
              <w:bottom w:val="single" w:sz="4" w:space="0" w:color="auto"/>
              <w:right w:val="single" w:sz="4" w:space="0" w:color="auto"/>
            </w:tcBorders>
            <w:shd w:val="clear" w:color="auto" w:fill="auto"/>
            <w:vAlign w:val="center"/>
            <w:hideMark/>
          </w:tcPr>
          <w:p w14:paraId="4C6BA407" w14:textId="77777777" w:rsidR="00810FC0" w:rsidRDefault="00810FC0">
            <w:pPr>
              <w:jc w:val="right"/>
              <w:rPr>
                <w:rFonts w:ascii="Tahoma" w:hAnsi="Tahoma" w:cs="Tahoma"/>
                <w:sz w:val="20"/>
                <w:szCs w:val="20"/>
              </w:rPr>
            </w:pPr>
            <w:r>
              <w:rPr>
                <w:rFonts w:ascii="Tahoma" w:hAnsi="Tahoma" w:cs="Tahoma"/>
                <w:sz w:val="20"/>
                <w:szCs w:val="20"/>
              </w:rPr>
              <w:t>0.16</w:t>
            </w:r>
          </w:p>
        </w:tc>
        <w:tc>
          <w:tcPr>
            <w:tcW w:w="603" w:type="dxa"/>
            <w:tcBorders>
              <w:top w:val="nil"/>
              <w:left w:val="nil"/>
              <w:bottom w:val="single" w:sz="4" w:space="0" w:color="auto"/>
              <w:right w:val="single" w:sz="4" w:space="0" w:color="auto"/>
            </w:tcBorders>
            <w:shd w:val="clear" w:color="auto" w:fill="auto"/>
            <w:vAlign w:val="center"/>
            <w:hideMark/>
          </w:tcPr>
          <w:p w14:paraId="588087A5" w14:textId="77777777" w:rsidR="00810FC0" w:rsidRDefault="00810FC0">
            <w:pPr>
              <w:jc w:val="center"/>
              <w:rPr>
                <w:rFonts w:ascii="Tahoma" w:hAnsi="Tahoma" w:cs="Tahoma"/>
                <w:sz w:val="20"/>
                <w:szCs w:val="20"/>
              </w:rPr>
            </w:pPr>
            <w:r>
              <w:rPr>
                <w:rFonts w:ascii="Tahoma" w:hAnsi="Tahoma" w:cs="Tahoma"/>
                <w:sz w:val="20"/>
                <w:szCs w:val="20"/>
              </w:rPr>
              <w:t>M3</w:t>
            </w:r>
          </w:p>
        </w:tc>
      </w:tr>
      <w:tr w:rsidR="00810FC0" w14:paraId="7A117727"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4DC3478"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2ED5A368"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54EA8F04"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457D7C2C"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281D72E0"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B1504D6" w14:textId="77777777" w:rsidR="00810FC0" w:rsidRDefault="00810FC0">
            <w:pPr>
              <w:jc w:val="center"/>
              <w:rPr>
                <w:rFonts w:ascii="Tahoma" w:hAnsi="Tahoma" w:cs="Tahoma"/>
                <w:b/>
                <w:bCs/>
                <w:sz w:val="20"/>
                <w:szCs w:val="20"/>
              </w:rPr>
            </w:pPr>
            <w:r>
              <w:rPr>
                <w:rFonts w:ascii="Tahoma" w:hAnsi="Tahoma" w:cs="Tahoma"/>
                <w:b/>
                <w:bCs/>
                <w:sz w:val="20"/>
                <w:szCs w:val="20"/>
              </w:rPr>
              <w:t>IX</w:t>
            </w:r>
          </w:p>
        </w:tc>
        <w:tc>
          <w:tcPr>
            <w:tcW w:w="5800" w:type="dxa"/>
            <w:tcBorders>
              <w:top w:val="nil"/>
              <w:left w:val="nil"/>
              <w:bottom w:val="single" w:sz="4" w:space="0" w:color="auto"/>
              <w:right w:val="single" w:sz="4" w:space="0" w:color="auto"/>
            </w:tcBorders>
            <w:shd w:val="clear" w:color="000000" w:fill="B8CCE4"/>
            <w:vAlign w:val="center"/>
            <w:hideMark/>
          </w:tcPr>
          <w:p w14:paraId="40674E59" w14:textId="77777777" w:rsidR="00810FC0" w:rsidRDefault="00810FC0">
            <w:pPr>
              <w:rPr>
                <w:rFonts w:ascii="Tahoma" w:hAnsi="Tahoma" w:cs="Tahoma"/>
                <w:b/>
                <w:bCs/>
                <w:sz w:val="20"/>
                <w:szCs w:val="20"/>
              </w:rPr>
            </w:pPr>
            <w:r>
              <w:rPr>
                <w:rFonts w:ascii="Tahoma" w:hAnsi="Tahoma" w:cs="Tahoma"/>
                <w:b/>
                <w:bCs/>
                <w:sz w:val="20"/>
                <w:szCs w:val="20"/>
              </w:rPr>
              <w:t>ACERA PERIMETRAL</w:t>
            </w:r>
          </w:p>
        </w:tc>
        <w:tc>
          <w:tcPr>
            <w:tcW w:w="1114" w:type="dxa"/>
            <w:tcBorders>
              <w:top w:val="nil"/>
              <w:left w:val="nil"/>
              <w:bottom w:val="single" w:sz="4" w:space="0" w:color="auto"/>
              <w:right w:val="single" w:sz="4" w:space="0" w:color="auto"/>
            </w:tcBorders>
            <w:shd w:val="clear" w:color="auto" w:fill="auto"/>
            <w:vAlign w:val="center"/>
            <w:hideMark/>
          </w:tcPr>
          <w:p w14:paraId="5635868B"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5E777702"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0A0A23A2"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CCCCB7A" w14:textId="77777777" w:rsidR="00810FC0" w:rsidRDefault="00810FC0">
            <w:pPr>
              <w:jc w:val="center"/>
              <w:rPr>
                <w:rFonts w:ascii="Tahoma" w:hAnsi="Tahoma" w:cs="Tahoma"/>
                <w:sz w:val="20"/>
                <w:szCs w:val="20"/>
              </w:rPr>
            </w:pPr>
            <w:r>
              <w:rPr>
                <w:rFonts w:ascii="Tahoma" w:hAnsi="Tahoma" w:cs="Tahoma"/>
                <w:sz w:val="20"/>
                <w:szCs w:val="20"/>
              </w:rPr>
              <w:t>9.1</w:t>
            </w:r>
          </w:p>
        </w:tc>
        <w:tc>
          <w:tcPr>
            <w:tcW w:w="5800" w:type="dxa"/>
            <w:tcBorders>
              <w:top w:val="nil"/>
              <w:left w:val="nil"/>
              <w:bottom w:val="single" w:sz="4" w:space="0" w:color="auto"/>
              <w:right w:val="single" w:sz="4" w:space="0" w:color="auto"/>
            </w:tcBorders>
            <w:shd w:val="clear" w:color="auto" w:fill="auto"/>
            <w:vAlign w:val="center"/>
            <w:hideMark/>
          </w:tcPr>
          <w:p w14:paraId="27A6C177" w14:textId="77777777" w:rsidR="00810FC0" w:rsidRDefault="00810FC0">
            <w:pPr>
              <w:rPr>
                <w:rFonts w:ascii="Tahoma" w:hAnsi="Tahoma" w:cs="Tahoma"/>
                <w:sz w:val="20"/>
                <w:szCs w:val="20"/>
              </w:rPr>
            </w:pPr>
            <w:r>
              <w:rPr>
                <w:rFonts w:ascii="Tahoma" w:hAnsi="Tahoma" w:cs="Tahoma"/>
                <w:sz w:val="20"/>
                <w:szCs w:val="20"/>
              </w:rPr>
              <w:t>ACERA DE 40CM. DE ANCHO</w:t>
            </w:r>
          </w:p>
        </w:tc>
        <w:tc>
          <w:tcPr>
            <w:tcW w:w="1114" w:type="dxa"/>
            <w:tcBorders>
              <w:top w:val="nil"/>
              <w:left w:val="nil"/>
              <w:bottom w:val="single" w:sz="4" w:space="0" w:color="auto"/>
              <w:right w:val="single" w:sz="4" w:space="0" w:color="auto"/>
            </w:tcBorders>
            <w:shd w:val="clear" w:color="auto" w:fill="auto"/>
            <w:vAlign w:val="center"/>
            <w:hideMark/>
          </w:tcPr>
          <w:p w14:paraId="4358CA45" w14:textId="77777777" w:rsidR="00810FC0" w:rsidRDefault="00810FC0">
            <w:pPr>
              <w:jc w:val="right"/>
              <w:rPr>
                <w:rFonts w:ascii="Tahoma" w:hAnsi="Tahoma" w:cs="Tahoma"/>
                <w:sz w:val="20"/>
                <w:szCs w:val="20"/>
              </w:rPr>
            </w:pPr>
            <w:r>
              <w:rPr>
                <w:rFonts w:ascii="Tahoma" w:hAnsi="Tahoma" w:cs="Tahoma"/>
                <w:sz w:val="20"/>
                <w:szCs w:val="20"/>
              </w:rPr>
              <w:t>0.60</w:t>
            </w:r>
          </w:p>
        </w:tc>
        <w:tc>
          <w:tcPr>
            <w:tcW w:w="603" w:type="dxa"/>
            <w:tcBorders>
              <w:top w:val="nil"/>
              <w:left w:val="nil"/>
              <w:bottom w:val="single" w:sz="4" w:space="0" w:color="auto"/>
              <w:right w:val="single" w:sz="4" w:space="0" w:color="auto"/>
            </w:tcBorders>
            <w:shd w:val="clear" w:color="auto" w:fill="auto"/>
            <w:vAlign w:val="center"/>
            <w:hideMark/>
          </w:tcPr>
          <w:p w14:paraId="4054A351"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28C00279"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205C316"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7219F689"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6913D3E9"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38B59272"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467197AC"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92B9460" w14:textId="77777777" w:rsidR="00810FC0" w:rsidRDefault="00810FC0">
            <w:pPr>
              <w:jc w:val="center"/>
              <w:rPr>
                <w:rFonts w:ascii="Tahoma" w:hAnsi="Tahoma" w:cs="Tahoma"/>
                <w:b/>
                <w:bCs/>
                <w:sz w:val="20"/>
                <w:szCs w:val="20"/>
              </w:rPr>
            </w:pPr>
            <w:r>
              <w:rPr>
                <w:rFonts w:ascii="Tahoma" w:hAnsi="Tahoma" w:cs="Tahoma"/>
                <w:b/>
                <w:bCs/>
                <w:sz w:val="20"/>
                <w:szCs w:val="20"/>
              </w:rPr>
              <w:lastRenderedPageBreak/>
              <w:t>X</w:t>
            </w:r>
          </w:p>
        </w:tc>
        <w:tc>
          <w:tcPr>
            <w:tcW w:w="5800" w:type="dxa"/>
            <w:tcBorders>
              <w:top w:val="nil"/>
              <w:left w:val="nil"/>
              <w:bottom w:val="single" w:sz="4" w:space="0" w:color="auto"/>
              <w:right w:val="single" w:sz="4" w:space="0" w:color="auto"/>
            </w:tcBorders>
            <w:shd w:val="clear" w:color="000000" w:fill="B8CCE4"/>
            <w:vAlign w:val="center"/>
            <w:hideMark/>
          </w:tcPr>
          <w:p w14:paraId="47E81E76" w14:textId="77777777" w:rsidR="00810FC0" w:rsidRDefault="00810FC0">
            <w:pPr>
              <w:rPr>
                <w:rFonts w:ascii="Tahoma" w:hAnsi="Tahoma" w:cs="Tahoma"/>
                <w:b/>
                <w:bCs/>
                <w:sz w:val="20"/>
                <w:szCs w:val="20"/>
              </w:rPr>
            </w:pPr>
            <w:r>
              <w:rPr>
                <w:rFonts w:ascii="Tahoma" w:hAnsi="Tahoma" w:cs="Tahoma"/>
                <w:b/>
                <w:bCs/>
                <w:sz w:val="20"/>
                <w:szCs w:val="20"/>
              </w:rPr>
              <w:t>PINTURA</w:t>
            </w:r>
          </w:p>
        </w:tc>
        <w:tc>
          <w:tcPr>
            <w:tcW w:w="1114" w:type="dxa"/>
            <w:tcBorders>
              <w:top w:val="nil"/>
              <w:left w:val="nil"/>
              <w:bottom w:val="single" w:sz="4" w:space="0" w:color="auto"/>
              <w:right w:val="single" w:sz="4" w:space="0" w:color="auto"/>
            </w:tcBorders>
            <w:shd w:val="clear" w:color="auto" w:fill="auto"/>
            <w:vAlign w:val="center"/>
            <w:hideMark/>
          </w:tcPr>
          <w:p w14:paraId="2EE56AD0"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323F6E27"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183CFD41"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ED48298" w14:textId="77777777" w:rsidR="00810FC0" w:rsidRDefault="00810FC0">
            <w:pPr>
              <w:jc w:val="center"/>
              <w:rPr>
                <w:rFonts w:ascii="Tahoma" w:hAnsi="Tahoma" w:cs="Tahoma"/>
                <w:sz w:val="20"/>
                <w:szCs w:val="20"/>
              </w:rPr>
            </w:pPr>
            <w:r>
              <w:rPr>
                <w:rFonts w:ascii="Tahoma" w:hAnsi="Tahoma" w:cs="Tahoma"/>
                <w:sz w:val="20"/>
                <w:szCs w:val="20"/>
              </w:rPr>
              <w:t>10.1</w:t>
            </w:r>
          </w:p>
        </w:tc>
        <w:tc>
          <w:tcPr>
            <w:tcW w:w="5800" w:type="dxa"/>
            <w:tcBorders>
              <w:top w:val="nil"/>
              <w:left w:val="nil"/>
              <w:bottom w:val="single" w:sz="4" w:space="0" w:color="auto"/>
              <w:right w:val="single" w:sz="4" w:space="0" w:color="auto"/>
            </w:tcBorders>
            <w:shd w:val="clear" w:color="auto" w:fill="auto"/>
            <w:vAlign w:val="center"/>
            <w:hideMark/>
          </w:tcPr>
          <w:p w14:paraId="09A2C449" w14:textId="77777777" w:rsidR="00810FC0" w:rsidRDefault="00810FC0">
            <w:pPr>
              <w:rPr>
                <w:rFonts w:ascii="Tahoma" w:hAnsi="Tahoma" w:cs="Tahoma"/>
                <w:sz w:val="20"/>
                <w:szCs w:val="20"/>
              </w:rPr>
            </w:pPr>
            <w:r>
              <w:rPr>
                <w:rFonts w:ascii="Tahoma" w:hAnsi="Tahoma" w:cs="Tahoma"/>
                <w:sz w:val="20"/>
                <w:szCs w:val="20"/>
              </w:rPr>
              <w:t>ACRILICA DE TECHO</w:t>
            </w:r>
          </w:p>
        </w:tc>
        <w:tc>
          <w:tcPr>
            <w:tcW w:w="1114" w:type="dxa"/>
            <w:tcBorders>
              <w:top w:val="nil"/>
              <w:left w:val="nil"/>
              <w:bottom w:val="single" w:sz="4" w:space="0" w:color="auto"/>
              <w:right w:val="single" w:sz="4" w:space="0" w:color="auto"/>
            </w:tcBorders>
            <w:shd w:val="clear" w:color="auto" w:fill="auto"/>
            <w:vAlign w:val="center"/>
            <w:hideMark/>
          </w:tcPr>
          <w:p w14:paraId="4450C770" w14:textId="77777777" w:rsidR="00810FC0" w:rsidRDefault="00810FC0">
            <w:pPr>
              <w:jc w:val="right"/>
              <w:rPr>
                <w:rFonts w:ascii="Tahoma" w:hAnsi="Tahoma" w:cs="Tahoma"/>
                <w:sz w:val="20"/>
                <w:szCs w:val="20"/>
              </w:rPr>
            </w:pPr>
            <w:r>
              <w:rPr>
                <w:rFonts w:ascii="Tahoma" w:hAnsi="Tahoma" w:cs="Tahoma"/>
                <w:sz w:val="20"/>
                <w:szCs w:val="20"/>
              </w:rPr>
              <w:t>1.56</w:t>
            </w:r>
          </w:p>
        </w:tc>
        <w:tc>
          <w:tcPr>
            <w:tcW w:w="603" w:type="dxa"/>
            <w:tcBorders>
              <w:top w:val="nil"/>
              <w:left w:val="nil"/>
              <w:bottom w:val="single" w:sz="4" w:space="0" w:color="auto"/>
              <w:right w:val="single" w:sz="4" w:space="0" w:color="auto"/>
            </w:tcBorders>
            <w:shd w:val="clear" w:color="auto" w:fill="auto"/>
            <w:vAlign w:val="center"/>
            <w:hideMark/>
          </w:tcPr>
          <w:p w14:paraId="69FFDFE3"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4DBE2219"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6CC6EC4" w14:textId="77777777" w:rsidR="00810FC0" w:rsidRDefault="00810FC0">
            <w:pPr>
              <w:jc w:val="center"/>
              <w:rPr>
                <w:rFonts w:ascii="Tahoma" w:hAnsi="Tahoma" w:cs="Tahoma"/>
                <w:sz w:val="20"/>
                <w:szCs w:val="20"/>
              </w:rPr>
            </w:pPr>
            <w:r>
              <w:rPr>
                <w:rFonts w:ascii="Tahoma" w:hAnsi="Tahoma" w:cs="Tahoma"/>
                <w:sz w:val="20"/>
                <w:szCs w:val="20"/>
              </w:rPr>
              <w:t>10.2</w:t>
            </w:r>
          </w:p>
        </w:tc>
        <w:tc>
          <w:tcPr>
            <w:tcW w:w="5800" w:type="dxa"/>
            <w:tcBorders>
              <w:top w:val="nil"/>
              <w:left w:val="nil"/>
              <w:bottom w:val="single" w:sz="4" w:space="0" w:color="auto"/>
              <w:right w:val="single" w:sz="4" w:space="0" w:color="auto"/>
            </w:tcBorders>
            <w:shd w:val="clear" w:color="auto" w:fill="auto"/>
            <w:vAlign w:val="center"/>
            <w:hideMark/>
          </w:tcPr>
          <w:p w14:paraId="1BC25256" w14:textId="77777777" w:rsidR="00810FC0" w:rsidRDefault="00810FC0">
            <w:pPr>
              <w:rPr>
                <w:rFonts w:ascii="Tahoma" w:hAnsi="Tahoma" w:cs="Tahoma"/>
                <w:sz w:val="20"/>
                <w:szCs w:val="20"/>
              </w:rPr>
            </w:pPr>
            <w:r>
              <w:rPr>
                <w:rFonts w:ascii="Tahoma" w:hAnsi="Tahoma" w:cs="Tahoma"/>
                <w:sz w:val="20"/>
                <w:szCs w:val="20"/>
              </w:rPr>
              <w:t>ACRILICA EXTERIOR</w:t>
            </w:r>
          </w:p>
        </w:tc>
        <w:tc>
          <w:tcPr>
            <w:tcW w:w="1114" w:type="dxa"/>
            <w:tcBorders>
              <w:top w:val="nil"/>
              <w:left w:val="nil"/>
              <w:bottom w:val="single" w:sz="4" w:space="0" w:color="auto"/>
              <w:right w:val="single" w:sz="4" w:space="0" w:color="auto"/>
            </w:tcBorders>
            <w:shd w:val="clear" w:color="auto" w:fill="auto"/>
            <w:vAlign w:val="center"/>
            <w:hideMark/>
          </w:tcPr>
          <w:p w14:paraId="08DD6DE9" w14:textId="77777777" w:rsidR="00810FC0" w:rsidRDefault="00810FC0">
            <w:pPr>
              <w:jc w:val="right"/>
              <w:rPr>
                <w:rFonts w:ascii="Tahoma" w:hAnsi="Tahoma" w:cs="Tahoma"/>
                <w:sz w:val="20"/>
                <w:szCs w:val="20"/>
              </w:rPr>
            </w:pPr>
            <w:r>
              <w:rPr>
                <w:rFonts w:ascii="Tahoma" w:hAnsi="Tahoma" w:cs="Tahoma"/>
                <w:sz w:val="20"/>
                <w:szCs w:val="20"/>
              </w:rPr>
              <w:t>17.16</w:t>
            </w:r>
          </w:p>
        </w:tc>
        <w:tc>
          <w:tcPr>
            <w:tcW w:w="603" w:type="dxa"/>
            <w:tcBorders>
              <w:top w:val="nil"/>
              <w:left w:val="nil"/>
              <w:bottom w:val="single" w:sz="4" w:space="0" w:color="auto"/>
              <w:right w:val="single" w:sz="4" w:space="0" w:color="auto"/>
            </w:tcBorders>
            <w:shd w:val="clear" w:color="auto" w:fill="auto"/>
            <w:vAlign w:val="center"/>
            <w:hideMark/>
          </w:tcPr>
          <w:p w14:paraId="31CE2DC1"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53B8C6F7"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22F02E2" w14:textId="77777777" w:rsidR="00810FC0" w:rsidRDefault="00810FC0">
            <w:pPr>
              <w:jc w:val="center"/>
              <w:rPr>
                <w:rFonts w:ascii="Tahoma" w:hAnsi="Tahoma" w:cs="Tahoma"/>
                <w:sz w:val="20"/>
                <w:szCs w:val="20"/>
              </w:rPr>
            </w:pPr>
            <w:r>
              <w:rPr>
                <w:rFonts w:ascii="Tahoma" w:hAnsi="Tahoma" w:cs="Tahoma"/>
                <w:sz w:val="20"/>
                <w:szCs w:val="20"/>
              </w:rPr>
              <w:t>10.3</w:t>
            </w:r>
          </w:p>
        </w:tc>
        <w:tc>
          <w:tcPr>
            <w:tcW w:w="5800" w:type="dxa"/>
            <w:tcBorders>
              <w:top w:val="nil"/>
              <w:left w:val="nil"/>
              <w:bottom w:val="single" w:sz="4" w:space="0" w:color="auto"/>
              <w:right w:val="single" w:sz="4" w:space="0" w:color="auto"/>
            </w:tcBorders>
            <w:shd w:val="clear" w:color="000000" w:fill="FFFFFF"/>
            <w:vAlign w:val="center"/>
            <w:hideMark/>
          </w:tcPr>
          <w:p w14:paraId="308E5DDC" w14:textId="77777777" w:rsidR="00810FC0" w:rsidRDefault="00810FC0">
            <w:pPr>
              <w:rPr>
                <w:rFonts w:ascii="Tahoma" w:hAnsi="Tahoma" w:cs="Tahoma"/>
                <w:sz w:val="20"/>
                <w:szCs w:val="20"/>
              </w:rPr>
            </w:pPr>
            <w:r>
              <w:rPr>
                <w:rFonts w:ascii="Tahoma" w:hAnsi="Tahoma" w:cs="Tahoma"/>
                <w:sz w:val="20"/>
                <w:szCs w:val="20"/>
              </w:rPr>
              <w:t>ACRILICA INTERIOR</w:t>
            </w:r>
          </w:p>
        </w:tc>
        <w:tc>
          <w:tcPr>
            <w:tcW w:w="1114" w:type="dxa"/>
            <w:tcBorders>
              <w:top w:val="nil"/>
              <w:left w:val="nil"/>
              <w:bottom w:val="single" w:sz="4" w:space="0" w:color="auto"/>
              <w:right w:val="single" w:sz="4" w:space="0" w:color="auto"/>
            </w:tcBorders>
            <w:shd w:val="clear" w:color="auto" w:fill="auto"/>
            <w:vAlign w:val="center"/>
            <w:hideMark/>
          </w:tcPr>
          <w:p w14:paraId="60B39EE1" w14:textId="77777777" w:rsidR="00810FC0" w:rsidRDefault="00810FC0">
            <w:pPr>
              <w:jc w:val="right"/>
              <w:rPr>
                <w:rFonts w:ascii="Tahoma" w:hAnsi="Tahoma" w:cs="Tahoma"/>
                <w:sz w:val="20"/>
                <w:szCs w:val="20"/>
              </w:rPr>
            </w:pPr>
            <w:r>
              <w:rPr>
                <w:rFonts w:ascii="Tahoma" w:hAnsi="Tahoma" w:cs="Tahoma"/>
                <w:sz w:val="20"/>
                <w:szCs w:val="20"/>
              </w:rPr>
              <w:t>14.08</w:t>
            </w:r>
          </w:p>
        </w:tc>
        <w:tc>
          <w:tcPr>
            <w:tcW w:w="603" w:type="dxa"/>
            <w:tcBorders>
              <w:top w:val="nil"/>
              <w:left w:val="nil"/>
              <w:bottom w:val="single" w:sz="4" w:space="0" w:color="auto"/>
              <w:right w:val="single" w:sz="4" w:space="0" w:color="auto"/>
            </w:tcBorders>
            <w:shd w:val="clear" w:color="auto" w:fill="auto"/>
            <w:vAlign w:val="center"/>
            <w:hideMark/>
          </w:tcPr>
          <w:p w14:paraId="65E31566"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4ED906F4"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2B5D48F"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44A86231"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0ACBCF8A"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47E59D86"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63F7E79F"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6ECA058"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6ED04AC6"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47D1830B"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4B9D133D"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02021BBC"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87D9E25" w14:textId="77777777" w:rsidR="00810FC0" w:rsidRDefault="00810FC0">
            <w:pPr>
              <w:jc w:val="center"/>
              <w:rPr>
                <w:rFonts w:ascii="Tahoma" w:hAnsi="Tahoma" w:cs="Tahoma"/>
                <w:b/>
                <w:bCs/>
                <w:sz w:val="20"/>
                <w:szCs w:val="20"/>
              </w:rPr>
            </w:pPr>
            <w:r>
              <w:rPr>
                <w:rFonts w:ascii="Tahoma" w:hAnsi="Tahoma" w:cs="Tahoma"/>
                <w:b/>
                <w:bCs/>
                <w:sz w:val="20"/>
                <w:szCs w:val="20"/>
              </w:rPr>
              <w:t>XI</w:t>
            </w:r>
          </w:p>
        </w:tc>
        <w:tc>
          <w:tcPr>
            <w:tcW w:w="5800" w:type="dxa"/>
            <w:tcBorders>
              <w:top w:val="nil"/>
              <w:left w:val="nil"/>
              <w:bottom w:val="single" w:sz="4" w:space="0" w:color="auto"/>
              <w:right w:val="single" w:sz="4" w:space="0" w:color="auto"/>
            </w:tcBorders>
            <w:shd w:val="clear" w:color="000000" w:fill="B8CCE4"/>
            <w:vAlign w:val="center"/>
            <w:hideMark/>
          </w:tcPr>
          <w:p w14:paraId="4628D40C" w14:textId="77777777" w:rsidR="00810FC0" w:rsidRDefault="00810FC0">
            <w:pPr>
              <w:rPr>
                <w:rFonts w:ascii="Tahoma" w:hAnsi="Tahoma" w:cs="Tahoma"/>
                <w:b/>
                <w:bCs/>
                <w:sz w:val="20"/>
                <w:szCs w:val="20"/>
              </w:rPr>
            </w:pPr>
            <w:r>
              <w:rPr>
                <w:rFonts w:ascii="Tahoma" w:hAnsi="Tahoma" w:cs="Tahoma"/>
                <w:b/>
                <w:bCs/>
                <w:sz w:val="20"/>
                <w:szCs w:val="20"/>
              </w:rPr>
              <w:t>INSTALACION ELECTRICA</w:t>
            </w:r>
          </w:p>
        </w:tc>
        <w:tc>
          <w:tcPr>
            <w:tcW w:w="1114" w:type="dxa"/>
            <w:tcBorders>
              <w:top w:val="nil"/>
              <w:left w:val="nil"/>
              <w:bottom w:val="single" w:sz="4" w:space="0" w:color="auto"/>
              <w:right w:val="single" w:sz="4" w:space="0" w:color="auto"/>
            </w:tcBorders>
            <w:shd w:val="clear" w:color="auto" w:fill="auto"/>
            <w:vAlign w:val="center"/>
            <w:hideMark/>
          </w:tcPr>
          <w:p w14:paraId="275BABB3" w14:textId="77777777" w:rsidR="00810FC0" w:rsidRDefault="00810FC0">
            <w:pPr>
              <w:jc w:val="right"/>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02D6B59E"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77569895" w14:textId="77777777" w:rsidTr="00810FC0">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5EEAAA8" w14:textId="77777777" w:rsidR="00810FC0" w:rsidRDefault="00810FC0">
            <w:pPr>
              <w:jc w:val="center"/>
              <w:rPr>
                <w:rFonts w:ascii="Tahoma" w:hAnsi="Tahoma" w:cs="Tahoma"/>
                <w:sz w:val="20"/>
                <w:szCs w:val="20"/>
              </w:rPr>
            </w:pPr>
            <w:r>
              <w:rPr>
                <w:rFonts w:ascii="Tahoma" w:hAnsi="Tahoma" w:cs="Tahoma"/>
                <w:sz w:val="20"/>
                <w:szCs w:val="20"/>
              </w:rPr>
              <w:t>11.1</w:t>
            </w:r>
          </w:p>
        </w:tc>
        <w:tc>
          <w:tcPr>
            <w:tcW w:w="5800" w:type="dxa"/>
            <w:tcBorders>
              <w:top w:val="nil"/>
              <w:left w:val="nil"/>
              <w:bottom w:val="single" w:sz="4" w:space="0" w:color="auto"/>
              <w:right w:val="single" w:sz="4" w:space="0" w:color="auto"/>
            </w:tcBorders>
            <w:shd w:val="clear" w:color="auto" w:fill="auto"/>
            <w:vAlign w:val="center"/>
            <w:hideMark/>
          </w:tcPr>
          <w:p w14:paraId="5015B1B6" w14:textId="77777777" w:rsidR="00810FC0" w:rsidRDefault="00810FC0">
            <w:pPr>
              <w:rPr>
                <w:rFonts w:ascii="Tahoma" w:hAnsi="Tahoma" w:cs="Tahoma"/>
                <w:sz w:val="20"/>
                <w:szCs w:val="20"/>
              </w:rPr>
            </w:pPr>
            <w:r>
              <w:rPr>
                <w:rFonts w:ascii="Tahoma" w:hAnsi="Tahoma" w:cs="Tahoma"/>
                <w:sz w:val="20"/>
                <w:szCs w:val="20"/>
              </w:rPr>
              <w:t>SALIDA DE LÁMPARA FL. 2"X2" (3T-8/18W) CON BALASTRO ELECTR.</w:t>
            </w:r>
          </w:p>
        </w:tc>
        <w:tc>
          <w:tcPr>
            <w:tcW w:w="1114" w:type="dxa"/>
            <w:tcBorders>
              <w:top w:val="nil"/>
              <w:left w:val="nil"/>
              <w:bottom w:val="single" w:sz="4" w:space="0" w:color="auto"/>
              <w:right w:val="single" w:sz="4" w:space="0" w:color="auto"/>
            </w:tcBorders>
            <w:shd w:val="clear" w:color="auto" w:fill="auto"/>
            <w:vAlign w:val="center"/>
            <w:hideMark/>
          </w:tcPr>
          <w:p w14:paraId="6B4F7EA3" w14:textId="77777777" w:rsidR="00810FC0" w:rsidRDefault="00810FC0">
            <w:pPr>
              <w:jc w:val="right"/>
              <w:rPr>
                <w:rFonts w:ascii="Tahoma" w:hAnsi="Tahoma" w:cs="Tahoma"/>
                <w:sz w:val="20"/>
                <w:szCs w:val="20"/>
              </w:rPr>
            </w:pPr>
            <w:r>
              <w:rPr>
                <w:rFonts w:ascii="Tahoma" w:hAnsi="Tahoma" w:cs="Tahoma"/>
                <w:sz w:val="20"/>
                <w:szCs w:val="20"/>
              </w:rPr>
              <w:t>1.00</w:t>
            </w:r>
          </w:p>
        </w:tc>
        <w:tc>
          <w:tcPr>
            <w:tcW w:w="603" w:type="dxa"/>
            <w:tcBorders>
              <w:top w:val="nil"/>
              <w:left w:val="nil"/>
              <w:bottom w:val="single" w:sz="4" w:space="0" w:color="auto"/>
              <w:right w:val="single" w:sz="4" w:space="0" w:color="auto"/>
            </w:tcBorders>
            <w:shd w:val="clear" w:color="auto" w:fill="auto"/>
            <w:vAlign w:val="center"/>
            <w:hideMark/>
          </w:tcPr>
          <w:p w14:paraId="63BA2627" w14:textId="77777777" w:rsidR="00810FC0" w:rsidRDefault="00810FC0">
            <w:pPr>
              <w:jc w:val="center"/>
              <w:rPr>
                <w:rFonts w:ascii="Tahoma" w:hAnsi="Tahoma" w:cs="Tahoma"/>
                <w:sz w:val="20"/>
                <w:szCs w:val="20"/>
              </w:rPr>
            </w:pPr>
            <w:r>
              <w:rPr>
                <w:rFonts w:ascii="Tahoma" w:hAnsi="Tahoma" w:cs="Tahoma"/>
                <w:sz w:val="20"/>
                <w:szCs w:val="20"/>
              </w:rPr>
              <w:t>UNDS.</w:t>
            </w:r>
          </w:p>
        </w:tc>
      </w:tr>
      <w:tr w:rsidR="00810FC0" w14:paraId="2B6C4893" w14:textId="77777777" w:rsidTr="00810FC0">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02873FB" w14:textId="77777777" w:rsidR="00810FC0" w:rsidRDefault="00810FC0">
            <w:pPr>
              <w:jc w:val="center"/>
              <w:rPr>
                <w:rFonts w:ascii="Tahoma" w:hAnsi="Tahoma" w:cs="Tahoma"/>
                <w:sz w:val="20"/>
                <w:szCs w:val="20"/>
              </w:rPr>
            </w:pPr>
            <w:r>
              <w:rPr>
                <w:rFonts w:ascii="Tahoma" w:hAnsi="Tahoma" w:cs="Tahoma"/>
                <w:sz w:val="20"/>
                <w:szCs w:val="20"/>
              </w:rPr>
              <w:t>11.2</w:t>
            </w:r>
          </w:p>
        </w:tc>
        <w:tc>
          <w:tcPr>
            <w:tcW w:w="5800" w:type="dxa"/>
            <w:tcBorders>
              <w:top w:val="nil"/>
              <w:left w:val="nil"/>
              <w:bottom w:val="single" w:sz="4" w:space="0" w:color="auto"/>
              <w:right w:val="single" w:sz="4" w:space="0" w:color="auto"/>
            </w:tcBorders>
            <w:shd w:val="clear" w:color="auto" w:fill="auto"/>
            <w:vAlign w:val="center"/>
            <w:hideMark/>
          </w:tcPr>
          <w:p w14:paraId="3AF634BB" w14:textId="77777777" w:rsidR="00810FC0" w:rsidRDefault="00810FC0">
            <w:pPr>
              <w:rPr>
                <w:rFonts w:ascii="Tahoma" w:hAnsi="Tahoma" w:cs="Tahoma"/>
                <w:sz w:val="20"/>
                <w:szCs w:val="20"/>
              </w:rPr>
            </w:pPr>
            <w:r>
              <w:rPr>
                <w:rFonts w:ascii="Tahoma" w:hAnsi="Tahoma" w:cs="Tahoma"/>
                <w:sz w:val="20"/>
                <w:szCs w:val="20"/>
              </w:rPr>
              <w:t xml:space="preserve">SALIDA DE </w:t>
            </w:r>
            <w:proofErr w:type="gramStart"/>
            <w:r>
              <w:rPr>
                <w:rFonts w:ascii="Tahoma" w:hAnsi="Tahoma" w:cs="Tahoma"/>
                <w:sz w:val="20"/>
                <w:szCs w:val="20"/>
              </w:rPr>
              <w:t>DATA  SIN</w:t>
            </w:r>
            <w:proofErr w:type="gramEnd"/>
            <w:r>
              <w:rPr>
                <w:rFonts w:ascii="Tahoma" w:hAnsi="Tahoma" w:cs="Tahoma"/>
                <w:sz w:val="20"/>
                <w:szCs w:val="20"/>
              </w:rPr>
              <w:t xml:space="preserve"> CABLE EN DUCTO DE 3/4"</w:t>
            </w:r>
          </w:p>
        </w:tc>
        <w:tc>
          <w:tcPr>
            <w:tcW w:w="1114" w:type="dxa"/>
            <w:tcBorders>
              <w:top w:val="nil"/>
              <w:left w:val="nil"/>
              <w:bottom w:val="single" w:sz="4" w:space="0" w:color="auto"/>
              <w:right w:val="single" w:sz="4" w:space="0" w:color="auto"/>
            </w:tcBorders>
            <w:shd w:val="clear" w:color="auto" w:fill="auto"/>
            <w:vAlign w:val="bottom"/>
            <w:hideMark/>
          </w:tcPr>
          <w:p w14:paraId="1251CDE4" w14:textId="77777777" w:rsidR="00810FC0" w:rsidRDefault="00810FC0">
            <w:pPr>
              <w:jc w:val="right"/>
              <w:rPr>
                <w:rFonts w:ascii="Tahoma" w:hAnsi="Tahoma" w:cs="Tahoma"/>
                <w:sz w:val="20"/>
                <w:szCs w:val="20"/>
              </w:rPr>
            </w:pPr>
            <w:r>
              <w:rPr>
                <w:rFonts w:ascii="Tahoma" w:hAnsi="Tahoma" w:cs="Tahoma"/>
                <w:sz w:val="20"/>
                <w:szCs w:val="20"/>
              </w:rPr>
              <w:t>1.00</w:t>
            </w:r>
          </w:p>
        </w:tc>
        <w:tc>
          <w:tcPr>
            <w:tcW w:w="603" w:type="dxa"/>
            <w:tcBorders>
              <w:top w:val="nil"/>
              <w:left w:val="nil"/>
              <w:bottom w:val="single" w:sz="4" w:space="0" w:color="auto"/>
              <w:right w:val="single" w:sz="4" w:space="0" w:color="auto"/>
            </w:tcBorders>
            <w:shd w:val="clear" w:color="auto" w:fill="auto"/>
            <w:vAlign w:val="center"/>
            <w:hideMark/>
          </w:tcPr>
          <w:p w14:paraId="67546324" w14:textId="77777777" w:rsidR="00810FC0" w:rsidRDefault="00810FC0">
            <w:pPr>
              <w:jc w:val="center"/>
              <w:rPr>
                <w:rFonts w:ascii="Tahoma" w:hAnsi="Tahoma" w:cs="Tahoma"/>
                <w:sz w:val="20"/>
                <w:szCs w:val="20"/>
              </w:rPr>
            </w:pPr>
            <w:r>
              <w:rPr>
                <w:rFonts w:ascii="Tahoma" w:hAnsi="Tahoma" w:cs="Tahoma"/>
                <w:sz w:val="20"/>
                <w:szCs w:val="20"/>
              </w:rPr>
              <w:t>UNDS.</w:t>
            </w:r>
          </w:p>
        </w:tc>
      </w:tr>
      <w:tr w:rsidR="00810FC0" w14:paraId="20E05B0D" w14:textId="77777777" w:rsidTr="00810FC0">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42909D7" w14:textId="77777777" w:rsidR="00810FC0" w:rsidRDefault="00810FC0">
            <w:pPr>
              <w:jc w:val="center"/>
              <w:rPr>
                <w:rFonts w:ascii="Tahoma" w:hAnsi="Tahoma" w:cs="Tahoma"/>
                <w:sz w:val="20"/>
                <w:szCs w:val="20"/>
              </w:rPr>
            </w:pPr>
            <w:r>
              <w:rPr>
                <w:rFonts w:ascii="Tahoma" w:hAnsi="Tahoma" w:cs="Tahoma"/>
                <w:sz w:val="20"/>
                <w:szCs w:val="20"/>
              </w:rPr>
              <w:t>11.3</w:t>
            </w:r>
          </w:p>
        </w:tc>
        <w:tc>
          <w:tcPr>
            <w:tcW w:w="5800" w:type="dxa"/>
            <w:tcBorders>
              <w:top w:val="nil"/>
              <w:left w:val="nil"/>
              <w:bottom w:val="single" w:sz="4" w:space="0" w:color="auto"/>
              <w:right w:val="single" w:sz="4" w:space="0" w:color="auto"/>
            </w:tcBorders>
            <w:shd w:val="clear" w:color="auto" w:fill="auto"/>
            <w:vAlign w:val="center"/>
            <w:hideMark/>
          </w:tcPr>
          <w:p w14:paraId="656B6029" w14:textId="77777777" w:rsidR="00810FC0" w:rsidRDefault="00810FC0">
            <w:pPr>
              <w:rPr>
                <w:rFonts w:ascii="Tahoma" w:hAnsi="Tahoma" w:cs="Tahoma"/>
                <w:sz w:val="20"/>
                <w:szCs w:val="20"/>
              </w:rPr>
            </w:pPr>
            <w:r>
              <w:rPr>
                <w:rFonts w:ascii="Tahoma" w:hAnsi="Tahoma" w:cs="Tahoma"/>
                <w:sz w:val="20"/>
                <w:szCs w:val="20"/>
              </w:rPr>
              <w:t>SALIDA DE TOMACORRIENTE DOBLE 120V BTICINO</w:t>
            </w:r>
          </w:p>
        </w:tc>
        <w:tc>
          <w:tcPr>
            <w:tcW w:w="1114" w:type="dxa"/>
            <w:tcBorders>
              <w:top w:val="nil"/>
              <w:left w:val="nil"/>
              <w:bottom w:val="single" w:sz="4" w:space="0" w:color="auto"/>
              <w:right w:val="single" w:sz="4" w:space="0" w:color="auto"/>
            </w:tcBorders>
            <w:shd w:val="clear" w:color="auto" w:fill="auto"/>
            <w:vAlign w:val="bottom"/>
            <w:hideMark/>
          </w:tcPr>
          <w:p w14:paraId="6354E3D4" w14:textId="77777777" w:rsidR="00810FC0" w:rsidRDefault="00810FC0">
            <w:pPr>
              <w:jc w:val="right"/>
              <w:rPr>
                <w:rFonts w:ascii="Tahoma" w:hAnsi="Tahoma" w:cs="Tahoma"/>
                <w:sz w:val="20"/>
                <w:szCs w:val="20"/>
              </w:rPr>
            </w:pPr>
            <w:r>
              <w:rPr>
                <w:rFonts w:ascii="Tahoma" w:hAnsi="Tahoma" w:cs="Tahoma"/>
                <w:sz w:val="20"/>
                <w:szCs w:val="20"/>
              </w:rPr>
              <w:t>2.00</w:t>
            </w:r>
          </w:p>
        </w:tc>
        <w:tc>
          <w:tcPr>
            <w:tcW w:w="603" w:type="dxa"/>
            <w:tcBorders>
              <w:top w:val="nil"/>
              <w:left w:val="nil"/>
              <w:bottom w:val="single" w:sz="4" w:space="0" w:color="auto"/>
              <w:right w:val="single" w:sz="4" w:space="0" w:color="auto"/>
            </w:tcBorders>
            <w:shd w:val="clear" w:color="auto" w:fill="auto"/>
            <w:vAlign w:val="center"/>
            <w:hideMark/>
          </w:tcPr>
          <w:p w14:paraId="4AB51B2D" w14:textId="77777777" w:rsidR="00810FC0" w:rsidRDefault="00810FC0">
            <w:pPr>
              <w:jc w:val="center"/>
              <w:rPr>
                <w:rFonts w:ascii="Tahoma" w:hAnsi="Tahoma" w:cs="Tahoma"/>
                <w:sz w:val="20"/>
                <w:szCs w:val="20"/>
              </w:rPr>
            </w:pPr>
            <w:r>
              <w:rPr>
                <w:rFonts w:ascii="Tahoma" w:hAnsi="Tahoma" w:cs="Tahoma"/>
                <w:sz w:val="20"/>
                <w:szCs w:val="20"/>
              </w:rPr>
              <w:t>UNDS.</w:t>
            </w:r>
          </w:p>
        </w:tc>
      </w:tr>
      <w:tr w:rsidR="00810FC0" w14:paraId="1AD22558" w14:textId="77777777" w:rsidTr="00810FC0">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A11C30F" w14:textId="77777777" w:rsidR="00810FC0" w:rsidRDefault="00810FC0">
            <w:pPr>
              <w:jc w:val="center"/>
              <w:rPr>
                <w:rFonts w:ascii="Tahoma" w:hAnsi="Tahoma" w:cs="Tahoma"/>
                <w:sz w:val="20"/>
                <w:szCs w:val="20"/>
              </w:rPr>
            </w:pPr>
            <w:r>
              <w:rPr>
                <w:rFonts w:ascii="Tahoma" w:hAnsi="Tahoma" w:cs="Tahoma"/>
                <w:sz w:val="20"/>
                <w:szCs w:val="20"/>
              </w:rPr>
              <w:t>11.4</w:t>
            </w:r>
          </w:p>
        </w:tc>
        <w:tc>
          <w:tcPr>
            <w:tcW w:w="5800" w:type="dxa"/>
            <w:tcBorders>
              <w:top w:val="nil"/>
              <w:left w:val="nil"/>
              <w:bottom w:val="single" w:sz="4" w:space="0" w:color="auto"/>
              <w:right w:val="single" w:sz="4" w:space="0" w:color="auto"/>
            </w:tcBorders>
            <w:shd w:val="clear" w:color="auto" w:fill="auto"/>
            <w:vAlign w:val="center"/>
            <w:hideMark/>
          </w:tcPr>
          <w:p w14:paraId="7674FF45" w14:textId="77777777" w:rsidR="00810FC0" w:rsidRDefault="00810FC0">
            <w:pPr>
              <w:rPr>
                <w:rFonts w:ascii="Tahoma" w:hAnsi="Tahoma" w:cs="Tahoma"/>
                <w:sz w:val="20"/>
                <w:szCs w:val="20"/>
              </w:rPr>
            </w:pPr>
            <w:r>
              <w:rPr>
                <w:rFonts w:ascii="Tahoma" w:hAnsi="Tahoma" w:cs="Tahoma"/>
                <w:sz w:val="20"/>
                <w:szCs w:val="20"/>
              </w:rPr>
              <w:t>SALIDA DE LUZ CENITAL CON BOMB. DE BAJO CONS. 30W/120V</w:t>
            </w:r>
          </w:p>
        </w:tc>
        <w:tc>
          <w:tcPr>
            <w:tcW w:w="1114" w:type="dxa"/>
            <w:tcBorders>
              <w:top w:val="nil"/>
              <w:left w:val="nil"/>
              <w:bottom w:val="single" w:sz="4" w:space="0" w:color="auto"/>
              <w:right w:val="single" w:sz="4" w:space="0" w:color="auto"/>
            </w:tcBorders>
            <w:shd w:val="clear" w:color="auto" w:fill="auto"/>
            <w:vAlign w:val="bottom"/>
            <w:hideMark/>
          </w:tcPr>
          <w:p w14:paraId="0171FEB2" w14:textId="77777777" w:rsidR="00810FC0" w:rsidRDefault="00810FC0">
            <w:pPr>
              <w:jc w:val="right"/>
              <w:rPr>
                <w:rFonts w:ascii="Tahoma" w:hAnsi="Tahoma" w:cs="Tahoma"/>
                <w:sz w:val="20"/>
                <w:szCs w:val="20"/>
              </w:rPr>
            </w:pPr>
            <w:r>
              <w:rPr>
                <w:rFonts w:ascii="Tahoma" w:hAnsi="Tahoma" w:cs="Tahoma"/>
                <w:sz w:val="20"/>
                <w:szCs w:val="20"/>
              </w:rPr>
              <w:t>9.00</w:t>
            </w:r>
          </w:p>
        </w:tc>
        <w:tc>
          <w:tcPr>
            <w:tcW w:w="603" w:type="dxa"/>
            <w:tcBorders>
              <w:top w:val="nil"/>
              <w:left w:val="nil"/>
              <w:bottom w:val="single" w:sz="4" w:space="0" w:color="auto"/>
              <w:right w:val="single" w:sz="4" w:space="0" w:color="auto"/>
            </w:tcBorders>
            <w:shd w:val="clear" w:color="auto" w:fill="auto"/>
            <w:vAlign w:val="center"/>
            <w:hideMark/>
          </w:tcPr>
          <w:p w14:paraId="0D449343" w14:textId="77777777" w:rsidR="00810FC0" w:rsidRDefault="00810FC0">
            <w:pPr>
              <w:jc w:val="center"/>
              <w:rPr>
                <w:rFonts w:ascii="Tahoma" w:hAnsi="Tahoma" w:cs="Tahoma"/>
                <w:sz w:val="20"/>
                <w:szCs w:val="20"/>
              </w:rPr>
            </w:pPr>
            <w:r>
              <w:rPr>
                <w:rFonts w:ascii="Tahoma" w:hAnsi="Tahoma" w:cs="Tahoma"/>
                <w:sz w:val="20"/>
                <w:szCs w:val="20"/>
              </w:rPr>
              <w:t>UNDS.</w:t>
            </w:r>
          </w:p>
        </w:tc>
      </w:tr>
      <w:tr w:rsidR="00810FC0" w14:paraId="103C7DF2" w14:textId="77777777" w:rsidTr="00810FC0">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AEF6233" w14:textId="77777777" w:rsidR="00810FC0" w:rsidRDefault="00810FC0">
            <w:pPr>
              <w:jc w:val="center"/>
              <w:rPr>
                <w:rFonts w:ascii="Tahoma" w:hAnsi="Tahoma" w:cs="Tahoma"/>
                <w:sz w:val="20"/>
                <w:szCs w:val="20"/>
              </w:rPr>
            </w:pPr>
            <w:r>
              <w:rPr>
                <w:rFonts w:ascii="Tahoma" w:hAnsi="Tahoma" w:cs="Tahoma"/>
                <w:sz w:val="20"/>
                <w:szCs w:val="20"/>
              </w:rPr>
              <w:t>11.5</w:t>
            </w:r>
          </w:p>
        </w:tc>
        <w:tc>
          <w:tcPr>
            <w:tcW w:w="5800" w:type="dxa"/>
            <w:tcBorders>
              <w:top w:val="nil"/>
              <w:left w:val="nil"/>
              <w:bottom w:val="single" w:sz="4" w:space="0" w:color="auto"/>
              <w:right w:val="single" w:sz="4" w:space="0" w:color="auto"/>
            </w:tcBorders>
            <w:shd w:val="clear" w:color="auto" w:fill="auto"/>
            <w:vAlign w:val="center"/>
            <w:hideMark/>
          </w:tcPr>
          <w:p w14:paraId="1C96E35B" w14:textId="77777777" w:rsidR="00810FC0" w:rsidRDefault="00810FC0">
            <w:pPr>
              <w:rPr>
                <w:rFonts w:ascii="Tahoma" w:hAnsi="Tahoma" w:cs="Tahoma"/>
                <w:sz w:val="20"/>
                <w:szCs w:val="20"/>
              </w:rPr>
            </w:pPr>
            <w:r>
              <w:rPr>
                <w:rFonts w:ascii="Tahoma" w:hAnsi="Tahoma" w:cs="Tahoma"/>
                <w:sz w:val="20"/>
                <w:szCs w:val="20"/>
              </w:rPr>
              <w:t>SALIDA DE INTERRUPTOR SENCILLO LÉVINTON CON TAPA METÁLICA</w:t>
            </w:r>
          </w:p>
        </w:tc>
        <w:tc>
          <w:tcPr>
            <w:tcW w:w="1114" w:type="dxa"/>
            <w:tcBorders>
              <w:top w:val="nil"/>
              <w:left w:val="nil"/>
              <w:bottom w:val="single" w:sz="4" w:space="0" w:color="auto"/>
              <w:right w:val="single" w:sz="4" w:space="0" w:color="auto"/>
            </w:tcBorders>
            <w:shd w:val="clear" w:color="auto" w:fill="auto"/>
            <w:vAlign w:val="bottom"/>
            <w:hideMark/>
          </w:tcPr>
          <w:p w14:paraId="639CEB51" w14:textId="77777777" w:rsidR="00810FC0" w:rsidRDefault="00810FC0">
            <w:pPr>
              <w:jc w:val="right"/>
              <w:rPr>
                <w:rFonts w:ascii="Tahoma" w:hAnsi="Tahoma" w:cs="Tahoma"/>
                <w:sz w:val="20"/>
                <w:szCs w:val="20"/>
              </w:rPr>
            </w:pPr>
            <w:r>
              <w:rPr>
                <w:rFonts w:ascii="Tahoma" w:hAnsi="Tahoma" w:cs="Tahoma"/>
                <w:sz w:val="20"/>
                <w:szCs w:val="20"/>
              </w:rPr>
              <w:t>1.00</w:t>
            </w:r>
          </w:p>
        </w:tc>
        <w:tc>
          <w:tcPr>
            <w:tcW w:w="603" w:type="dxa"/>
            <w:tcBorders>
              <w:top w:val="nil"/>
              <w:left w:val="nil"/>
              <w:bottom w:val="single" w:sz="4" w:space="0" w:color="auto"/>
              <w:right w:val="single" w:sz="4" w:space="0" w:color="auto"/>
            </w:tcBorders>
            <w:shd w:val="clear" w:color="auto" w:fill="auto"/>
            <w:vAlign w:val="center"/>
            <w:hideMark/>
          </w:tcPr>
          <w:p w14:paraId="15FC6F0A" w14:textId="77777777" w:rsidR="00810FC0" w:rsidRDefault="00810FC0">
            <w:pPr>
              <w:jc w:val="center"/>
              <w:rPr>
                <w:rFonts w:ascii="Tahoma" w:hAnsi="Tahoma" w:cs="Tahoma"/>
                <w:sz w:val="20"/>
                <w:szCs w:val="20"/>
              </w:rPr>
            </w:pPr>
            <w:r>
              <w:rPr>
                <w:rFonts w:ascii="Tahoma" w:hAnsi="Tahoma" w:cs="Tahoma"/>
                <w:sz w:val="20"/>
                <w:szCs w:val="20"/>
              </w:rPr>
              <w:t>UNDS.</w:t>
            </w:r>
          </w:p>
        </w:tc>
      </w:tr>
      <w:tr w:rsidR="00810FC0" w14:paraId="47610FFF"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BB85FF0"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6B456EC6"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61B7940B"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5AB75C69"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679D9AAD"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1AF7A08"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73E98149"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6011BB70"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2350A383"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27861380"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443C0A2" w14:textId="77777777" w:rsidR="00810FC0" w:rsidRDefault="00810FC0">
            <w:pPr>
              <w:jc w:val="center"/>
              <w:rPr>
                <w:rFonts w:ascii="Tahoma" w:hAnsi="Tahoma" w:cs="Tahoma"/>
                <w:b/>
                <w:bCs/>
                <w:sz w:val="20"/>
                <w:szCs w:val="20"/>
              </w:rPr>
            </w:pPr>
            <w:r>
              <w:rPr>
                <w:rFonts w:ascii="Tahoma" w:hAnsi="Tahoma" w:cs="Tahoma"/>
                <w:b/>
                <w:bCs/>
                <w:sz w:val="20"/>
                <w:szCs w:val="20"/>
              </w:rPr>
              <w:t>XII</w:t>
            </w:r>
          </w:p>
        </w:tc>
        <w:tc>
          <w:tcPr>
            <w:tcW w:w="5800" w:type="dxa"/>
            <w:tcBorders>
              <w:top w:val="nil"/>
              <w:left w:val="nil"/>
              <w:bottom w:val="single" w:sz="4" w:space="0" w:color="auto"/>
              <w:right w:val="single" w:sz="4" w:space="0" w:color="auto"/>
            </w:tcBorders>
            <w:shd w:val="clear" w:color="000000" w:fill="B8CCE4"/>
            <w:vAlign w:val="center"/>
            <w:hideMark/>
          </w:tcPr>
          <w:p w14:paraId="5641BBE6" w14:textId="77777777" w:rsidR="00810FC0" w:rsidRDefault="00810FC0">
            <w:pPr>
              <w:rPr>
                <w:rFonts w:ascii="Tahoma" w:hAnsi="Tahoma" w:cs="Tahoma"/>
                <w:b/>
                <w:bCs/>
                <w:sz w:val="20"/>
                <w:szCs w:val="20"/>
              </w:rPr>
            </w:pPr>
            <w:r>
              <w:rPr>
                <w:rFonts w:ascii="Tahoma" w:hAnsi="Tahoma" w:cs="Tahoma"/>
                <w:b/>
                <w:bCs/>
                <w:sz w:val="20"/>
                <w:szCs w:val="20"/>
              </w:rPr>
              <w:t>ASFALTADO</w:t>
            </w:r>
          </w:p>
        </w:tc>
        <w:tc>
          <w:tcPr>
            <w:tcW w:w="1114" w:type="dxa"/>
            <w:tcBorders>
              <w:top w:val="nil"/>
              <w:left w:val="nil"/>
              <w:bottom w:val="single" w:sz="4" w:space="0" w:color="auto"/>
              <w:right w:val="single" w:sz="4" w:space="0" w:color="auto"/>
            </w:tcBorders>
            <w:shd w:val="clear" w:color="auto" w:fill="auto"/>
            <w:vAlign w:val="center"/>
            <w:hideMark/>
          </w:tcPr>
          <w:p w14:paraId="32D25779"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4A728C88"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156AAD02"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DA6E406" w14:textId="77777777" w:rsidR="00810FC0" w:rsidRDefault="00810FC0">
            <w:pPr>
              <w:jc w:val="center"/>
              <w:rPr>
                <w:rFonts w:ascii="Tahoma" w:hAnsi="Tahoma" w:cs="Tahoma"/>
                <w:sz w:val="20"/>
                <w:szCs w:val="20"/>
              </w:rPr>
            </w:pPr>
            <w:r>
              <w:rPr>
                <w:rFonts w:ascii="Tahoma" w:hAnsi="Tahoma" w:cs="Tahoma"/>
                <w:sz w:val="20"/>
                <w:szCs w:val="20"/>
              </w:rPr>
              <w:t>12.1</w:t>
            </w:r>
          </w:p>
        </w:tc>
        <w:tc>
          <w:tcPr>
            <w:tcW w:w="5800" w:type="dxa"/>
            <w:tcBorders>
              <w:top w:val="nil"/>
              <w:left w:val="nil"/>
              <w:bottom w:val="single" w:sz="4" w:space="0" w:color="auto"/>
              <w:right w:val="single" w:sz="4" w:space="0" w:color="auto"/>
            </w:tcBorders>
            <w:shd w:val="clear" w:color="auto" w:fill="auto"/>
            <w:vAlign w:val="center"/>
            <w:hideMark/>
          </w:tcPr>
          <w:p w14:paraId="6686A1CE" w14:textId="77777777" w:rsidR="00810FC0" w:rsidRDefault="00810FC0">
            <w:pPr>
              <w:rPr>
                <w:rFonts w:ascii="Tahoma" w:hAnsi="Tahoma" w:cs="Tahoma"/>
                <w:sz w:val="20"/>
                <w:szCs w:val="20"/>
              </w:rPr>
            </w:pPr>
            <w:r>
              <w:rPr>
                <w:rFonts w:ascii="Tahoma" w:hAnsi="Tahoma" w:cs="Tahoma"/>
                <w:sz w:val="20"/>
                <w:szCs w:val="20"/>
              </w:rPr>
              <w:t>PREPARACION SUPERFICIE</w:t>
            </w:r>
          </w:p>
        </w:tc>
        <w:tc>
          <w:tcPr>
            <w:tcW w:w="1114" w:type="dxa"/>
            <w:tcBorders>
              <w:top w:val="nil"/>
              <w:left w:val="nil"/>
              <w:bottom w:val="single" w:sz="4" w:space="0" w:color="auto"/>
              <w:right w:val="single" w:sz="4" w:space="0" w:color="auto"/>
            </w:tcBorders>
            <w:shd w:val="clear" w:color="auto" w:fill="auto"/>
            <w:vAlign w:val="center"/>
            <w:hideMark/>
          </w:tcPr>
          <w:p w14:paraId="55FA3DB1" w14:textId="77777777" w:rsidR="00810FC0" w:rsidRDefault="00810FC0">
            <w:pPr>
              <w:jc w:val="right"/>
              <w:rPr>
                <w:rFonts w:ascii="Tahoma" w:hAnsi="Tahoma" w:cs="Tahoma"/>
                <w:sz w:val="20"/>
                <w:szCs w:val="20"/>
              </w:rPr>
            </w:pPr>
            <w:r>
              <w:rPr>
                <w:rFonts w:ascii="Tahoma" w:hAnsi="Tahoma" w:cs="Tahoma"/>
                <w:sz w:val="20"/>
                <w:szCs w:val="20"/>
              </w:rPr>
              <w:t>6.00</w:t>
            </w:r>
          </w:p>
        </w:tc>
        <w:tc>
          <w:tcPr>
            <w:tcW w:w="603" w:type="dxa"/>
            <w:tcBorders>
              <w:top w:val="nil"/>
              <w:left w:val="nil"/>
              <w:bottom w:val="single" w:sz="4" w:space="0" w:color="auto"/>
              <w:right w:val="single" w:sz="4" w:space="0" w:color="auto"/>
            </w:tcBorders>
            <w:shd w:val="clear" w:color="auto" w:fill="auto"/>
            <w:vAlign w:val="center"/>
            <w:hideMark/>
          </w:tcPr>
          <w:p w14:paraId="7C1D91AE" w14:textId="77777777" w:rsidR="00810FC0" w:rsidRDefault="00810FC0">
            <w:pPr>
              <w:jc w:val="center"/>
              <w:rPr>
                <w:rFonts w:ascii="Tahoma" w:hAnsi="Tahoma" w:cs="Tahoma"/>
                <w:sz w:val="20"/>
                <w:szCs w:val="20"/>
              </w:rPr>
            </w:pPr>
            <w:r>
              <w:rPr>
                <w:rFonts w:ascii="Tahoma" w:hAnsi="Tahoma" w:cs="Tahoma"/>
                <w:sz w:val="20"/>
                <w:szCs w:val="20"/>
              </w:rPr>
              <w:t>HR</w:t>
            </w:r>
          </w:p>
        </w:tc>
      </w:tr>
      <w:tr w:rsidR="00810FC0" w14:paraId="09143E5F"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87BF5AD" w14:textId="77777777" w:rsidR="00810FC0" w:rsidRDefault="00810FC0">
            <w:pPr>
              <w:jc w:val="center"/>
              <w:rPr>
                <w:rFonts w:ascii="Tahoma" w:hAnsi="Tahoma" w:cs="Tahoma"/>
                <w:sz w:val="20"/>
                <w:szCs w:val="20"/>
              </w:rPr>
            </w:pPr>
            <w:r>
              <w:rPr>
                <w:rFonts w:ascii="Tahoma" w:hAnsi="Tahoma" w:cs="Tahoma"/>
                <w:sz w:val="20"/>
                <w:szCs w:val="20"/>
              </w:rPr>
              <w:t>12.2</w:t>
            </w:r>
          </w:p>
        </w:tc>
        <w:tc>
          <w:tcPr>
            <w:tcW w:w="5800" w:type="dxa"/>
            <w:tcBorders>
              <w:top w:val="nil"/>
              <w:left w:val="nil"/>
              <w:bottom w:val="single" w:sz="4" w:space="0" w:color="auto"/>
              <w:right w:val="single" w:sz="4" w:space="0" w:color="auto"/>
            </w:tcBorders>
            <w:shd w:val="clear" w:color="auto" w:fill="auto"/>
            <w:vAlign w:val="center"/>
            <w:hideMark/>
          </w:tcPr>
          <w:p w14:paraId="068CC06C" w14:textId="77777777" w:rsidR="00810FC0" w:rsidRDefault="00810FC0">
            <w:pPr>
              <w:rPr>
                <w:rFonts w:ascii="Tahoma" w:hAnsi="Tahoma" w:cs="Tahoma"/>
                <w:sz w:val="20"/>
                <w:szCs w:val="20"/>
              </w:rPr>
            </w:pPr>
            <w:r>
              <w:rPr>
                <w:rFonts w:ascii="Tahoma" w:hAnsi="Tahoma" w:cs="Tahoma"/>
                <w:sz w:val="20"/>
                <w:szCs w:val="20"/>
              </w:rPr>
              <w:t>ASFALTADO 2" DE ESPESOR</w:t>
            </w:r>
          </w:p>
        </w:tc>
        <w:tc>
          <w:tcPr>
            <w:tcW w:w="1114" w:type="dxa"/>
            <w:tcBorders>
              <w:top w:val="nil"/>
              <w:left w:val="nil"/>
              <w:bottom w:val="single" w:sz="4" w:space="0" w:color="auto"/>
              <w:right w:val="single" w:sz="4" w:space="0" w:color="auto"/>
            </w:tcBorders>
            <w:shd w:val="clear" w:color="auto" w:fill="auto"/>
            <w:vAlign w:val="center"/>
            <w:hideMark/>
          </w:tcPr>
          <w:p w14:paraId="60BEA927" w14:textId="77777777" w:rsidR="00810FC0" w:rsidRDefault="00810FC0">
            <w:pPr>
              <w:jc w:val="right"/>
              <w:rPr>
                <w:rFonts w:ascii="Tahoma" w:hAnsi="Tahoma" w:cs="Tahoma"/>
                <w:sz w:val="20"/>
                <w:szCs w:val="20"/>
              </w:rPr>
            </w:pPr>
            <w:r>
              <w:rPr>
                <w:rFonts w:ascii="Tahoma" w:hAnsi="Tahoma" w:cs="Tahoma"/>
                <w:sz w:val="20"/>
                <w:szCs w:val="20"/>
              </w:rPr>
              <w:t>2245.00</w:t>
            </w:r>
          </w:p>
        </w:tc>
        <w:tc>
          <w:tcPr>
            <w:tcW w:w="603" w:type="dxa"/>
            <w:tcBorders>
              <w:top w:val="nil"/>
              <w:left w:val="nil"/>
              <w:bottom w:val="single" w:sz="4" w:space="0" w:color="auto"/>
              <w:right w:val="single" w:sz="4" w:space="0" w:color="auto"/>
            </w:tcBorders>
            <w:shd w:val="clear" w:color="auto" w:fill="auto"/>
            <w:vAlign w:val="center"/>
            <w:hideMark/>
          </w:tcPr>
          <w:p w14:paraId="0D6C26AC"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560DC7B9"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8A98A97"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4B36B904"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0D64B974"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6C2B594D"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5DE87EAF"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9B3DBA5"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000000" w:fill="DA9694"/>
            <w:vAlign w:val="center"/>
            <w:hideMark/>
          </w:tcPr>
          <w:p w14:paraId="33FE482C" w14:textId="77777777" w:rsidR="00810FC0" w:rsidRDefault="00810FC0">
            <w:pPr>
              <w:rPr>
                <w:rFonts w:ascii="Tahoma" w:hAnsi="Tahoma" w:cs="Tahoma"/>
                <w:b/>
                <w:bCs/>
                <w:sz w:val="20"/>
                <w:szCs w:val="20"/>
              </w:rPr>
            </w:pPr>
            <w:r>
              <w:rPr>
                <w:rFonts w:ascii="Tahoma" w:hAnsi="Tahoma" w:cs="Tahoma"/>
                <w:b/>
                <w:bCs/>
                <w:sz w:val="20"/>
                <w:szCs w:val="20"/>
              </w:rPr>
              <w:t>BAÑO DEBAJO DE ESCALERA</w:t>
            </w:r>
          </w:p>
        </w:tc>
        <w:tc>
          <w:tcPr>
            <w:tcW w:w="1114" w:type="dxa"/>
            <w:tcBorders>
              <w:top w:val="nil"/>
              <w:left w:val="nil"/>
              <w:bottom w:val="single" w:sz="4" w:space="0" w:color="auto"/>
              <w:right w:val="single" w:sz="4" w:space="0" w:color="auto"/>
            </w:tcBorders>
            <w:shd w:val="clear" w:color="auto" w:fill="auto"/>
            <w:vAlign w:val="center"/>
            <w:hideMark/>
          </w:tcPr>
          <w:p w14:paraId="3D2383CC"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1683EB59"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5AD35152"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B50F91C"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2C71727A"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17417ADB"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4612D071"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66EF2A67"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7E3A18F"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72B9E4EE" w14:textId="77777777" w:rsidR="00810FC0" w:rsidRDefault="00810FC0">
            <w:pPr>
              <w:rPr>
                <w:rFonts w:ascii="Tahoma" w:hAnsi="Tahoma" w:cs="Tahoma"/>
                <w:sz w:val="20"/>
                <w:szCs w:val="20"/>
              </w:rPr>
            </w:pPr>
            <w:r>
              <w:rPr>
                <w:rFonts w:ascii="Tahoma" w:hAnsi="Tahoma" w:cs="Tahoma"/>
                <w:sz w:val="20"/>
                <w:szCs w:val="20"/>
              </w:rPr>
              <w:t>INODORO SENCILLO, TODO COSTO</w:t>
            </w:r>
          </w:p>
        </w:tc>
        <w:tc>
          <w:tcPr>
            <w:tcW w:w="1114" w:type="dxa"/>
            <w:tcBorders>
              <w:top w:val="nil"/>
              <w:left w:val="nil"/>
              <w:bottom w:val="single" w:sz="4" w:space="0" w:color="auto"/>
              <w:right w:val="single" w:sz="4" w:space="0" w:color="auto"/>
            </w:tcBorders>
            <w:shd w:val="clear" w:color="auto" w:fill="auto"/>
            <w:vAlign w:val="center"/>
            <w:hideMark/>
          </w:tcPr>
          <w:p w14:paraId="60907392" w14:textId="77777777" w:rsidR="00810FC0" w:rsidRDefault="00810FC0">
            <w:pPr>
              <w:jc w:val="right"/>
              <w:rPr>
                <w:rFonts w:ascii="Tahoma" w:hAnsi="Tahoma" w:cs="Tahoma"/>
                <w:sz w:val="20"/>
                <w:szCs w:val="20"/>
              </w:rPr>
            </w:pPr>
            <w:r>
              <w:rPr>
                <w:rFonts w:ascii="Tahoma" w:hAnsi="Tahoma" w:cs="Tahoma"/>
                <w:sz w:val="20"/>
                <w:szCs w:val="20"/>
              </w:rPr>
              <w:t>1.00</w:t>
            </w:r>
          </w:p>
        </w:tc>
        <w:tc>
          <w:tcPr>
            <w:tcW w:w="603" w:type="dxa"/>
            <w:tcBorders>
              <w:top w:val="nil"/>
              <w:left w:val="nil"/>
              <w:bottom w:val="single" w:sz="4" w:space="0" w:color="auto"/>
              <w:right w:val="single" w:sz="4" w:space="0" w:color="auto"/>
            </w:tcBorders>
            <w:shd w:val="clear" w:color="auto" w:fill="auto"/>
            <w:vAlign w:val="center"/>
            <w:hideMark/>
          </w:tcPr>
          <w:p w14:paraId="20AEA4A6" w14:textId="77777777" w:rsidR="00810FC0" w:rsidRDefault="00810FC0">
            <w:pPr>
              <w:jc w:val="center"/>
              <w:rPr>
                <w:rFonts w:ascii="Tahoma" w:hAnsi="Tahoma" w:cs="Tahoma"/>
                <w:sz w:val="20"/>
                <w:szCs w:val="20"/>
              </w:rPr>
            </w:pPr>
            <w:r>
              <w:rPr>
                <w:rFonts w:ascii="Tahoma" w:hAnsi="Tahoma" w:cs="Tahoma"/>
                <w:sz w:val="20"/>
                <w:szCs w:val="20"/>
              </w:rPr>
              <w:t>UD</w:t>
            </w:r>
          </w:p>
        </w:tc>
      </w:tr>
      <w:tr w:rsidR="00810FC0" w14:paraId="040DB60F"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03A90CE"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61D1EB14" w14:textId="77777777" w:rsidR="00810FC0" w:rsidRDefault="00810FC0">
            <w:pPr>
              <w:rPr>
                <w:rFonts w:ascii="Tahoma" w:hAnsi="Tahoma" w:cs="Tahoma"/>
                <w:sz w:val="20"/>
                <w:szCs w:val="20"/>
              </w:rPr>
            </w:pPr>
            <w:r>
              <w:rPr>
                <w:rFonts w:ascii="Tahoma" w:hAnsi="Tahoma" w:cs="Tahoma"/>
                <w:sz w:val="20"/>
                <w:szCs w:val="20"/>
              </w:rPr>
              <w:t>LAVAMANOS DE PEDESTAL, TODO COSTO</w:t>
            </w:r>
          </w:p>
        </w:tc>
        <w:tc>
          <w:tcPr>
            <w:tcW w:w="1114" w:type="dxa"/>
            <w:tcBorders>
              <w:top w:val="nil"/>
              <w:left w:val="nil"/>
              <w:bottom w:val="single" w:sz="4" w:space="0" w:color="auto"/>
              <w:right w:val="single" w:sz="4" w:space="0" w:color="auto"/>
            </w:tcBorders>
            <w:shd w:val="clear" w:color="auto" w:fill="auto"/>
            <w:vAlign w:val="center"/>
            <w:hideMark/>
          </w:tcPr>
          <w:p w14:paraId="4D34399B" w14:textId="77777777" w:rsidR="00810FC0" w:rsidRDefault="00810FC0">
            <w:pPr>
              <w:jc w:val="right"/>
              <w:rPr>
                <w:rFonts w:ascii="Tahoma" w:hAnsi="Tahoma" w:cs="Tahoma"/>
                <w:sz w:val="20"/>
                <w:szCs w:val="20"/>
              </w:rPr>
            </w:pPr>
            <w:r>
              <w:rPr>
                <w:rFonts w:ascii="Tahoma" w:hAnsi="Tahoma" w:cs="Tahoma"/>
                <w:sz w:val="20"/>
                <w:szCs w:val="20"/>
              </w:rPr>
              <w:t>1.00</w:t>
            </w:r>
          </w:p>
        </w:tc>
        <w:tc>
          <w:tcPr>
            <w:tcW w:w="603" w:type="dxa"/>
            <w:tcBorders>
              <w:top w:val="nil"/>
              <w:left w:val="nil"/>
              <w:bottom w:val="single" w:sz="4" w:space="0" w:color="auto"/>
              <w:right w:val="single" w:sz="4" w:space="0" w:color="auto"/>
            </w:tcBorders>
            <w:shd w:val="clear" w:color="auto" w:fill="auto"/>
            <w:vAlign w:val="center"/>
            <w:hideMark/>
          </w:tcPr>
          <w:p w14:paraId="6792C147" w14:textId="77777777" w:rsidR="00810FC0" w:rsidRDefault="00810FC0">
            <w:pPr>
              <w:jc w:val="center"/>
              <w:rPr>
                <w:rFonts w:ascii="Tahoma" w:hAnsi="Tahoma" w:cs="Tahoma"/>
                <w:sz w:val="20"/>
                <w:szCs w:val="20"/>
              </w:rPr>
            </w:pPr>
            <w:r>
              <w:rPr>
                <w:rFonts w:ascii="Tahoma" w:hAnsi="Tahoma" w:cs="Tahoma"/>
                <w:sz w:val="20"/>
                <w:szCs w:val="20"/>
              </w:rPr>
              <w:t>UD</w:t>
            </w:r>
          </w:p>
        </w:tc>
      </w:tr>
      <w:tr w:rsidR="00810FC0" w14:paraId="59D2BCBD"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D0E1B31"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4135F40D" w14:textId="77777777" w:rsidR="00810FC0" w:rsidRDefault="00810FC0">
            <w:pPr>
              <w:rPr>
                <w:rFonts w:ascii="Tahoma" w:hAnsi="Tahoma" w:cs="Tahoma"/>
                <w:sz w:val="20"/>
                <w:szCs w:val="20"/>
              </w:rPr>
            </w:pPr>
            <w:r>
              <w:rPr>
                <w:rFonts w:ascii="Tahoma" w:hAnsi="Tahoma" w:cs="Tahoma"/>
                <w:sz w:val="20"/>
                <w:szCs w:val="20"/>
              </w:rPr>
              <w:t>CERAMICA EN PARED</w:t>
            </w:r>
          </w:p>
        </w:tc>
        <w:tc>
          <w:tcPr>
            <w:tcW w:w="1114" w:type="dxa"/>
            <w:tcBorders>
              <w:top w:val="nil"/>
              <w:left w:val="nil"/>
              <w:bottom w:val="single" w:sz="4" w:space="0" w:color="auto"/>
              <w:right w:val="single" w:sz="4" w:space="0" w:color="auto"/>
            </w:tcBorders>
            <w:shd w:val="clear" w:color="auto" w:fill="auto"/>
            <w:vAlign w:val="center"/>
            <w:hideMark/>
          </w:tcPr>
          <w:p w14:paraId="4DE07AFA" w14:textId="77777777" w:rsidR="00810FC0" w:rsidRDefault="00810FC0">
            <w:pPr>
              <w:jc w:val="right"/>
              <w:rPr>
                <w:rFonts w:ascii="Tahoma" w:hAnsi="Tahoma" w:cs="Tahoma"/>
                <w:sz w:val="20"/>
                <w:szCs w:val="20"/>
              </w:rPr>
            </w:pPr>
            <w:r>
              <w:rPr>
                <w:rFonts w:ascii="Tahoma" w:hAnsi="Tahoma" w:cs="Tahoma"/>
                <w:sz w:val="20"/>
                <w:szCs w:val="20"/>
              </w:rPr>
              <w:t>6.00</w:t>
            </w:r>
          </w:p>
        </w:tc>
        <w:tc>
          <w:tcPr>
            <w:tcW w:w="603" w:type="dxa"/>
            <w:tcBorders>
              <w:top w:val="nil"/>
              <w:left w:val="nil"/>
              <w:bottom w:val="single" w:sz="4" w:space="0" w:color="auto"/>
              <w:right w:val="single" w:sz="4" w:space="0" w:color="auto"/>
            </w:tcBorders>
            <w:shd w:val="clear" w:color="auto" w:fill="auto"/>
            <w:vAlign w:val="center"/>
            <w:hideMark/>
          </w:tcPr>
          <w:p w14:paraId="37DAA402"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199B9D67"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49F7A9A"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752F148C" w14:textId="77777777" w:rsidR="00810FC0" w:rsidRDefault="00810FC0">
            <w:pPr>
              <w:rPr>
                <w:rFonts w:ascii="Tahoma" w:hAnsi="Tahoma" w:cs="Tahoma"/>
                <w:sz w:val="20"/>
                <w:szCs w:val="20"/>
              </w:rPr>
            </w:pPr>
            <w:r>
              <w:rPr>
                <w:rFonts w:ascii="Tahoma" w:hAnsi="Tahoma" w:cs="Tahoma"/>
                <w:sz w:val="20"/>
                <w:szCs w:val="20"/>
              </w:rPr>
              <w:t>CERAMICA EN PISO</w:t>
            </w:r>
          </w:p>
        </w:tc>
        <w:tc>
          <w:tcPr>
            <w:tcW w:w="1114" w:type="dxa"/>
            <w:tcBorders>
              <w:top w:val="nil"/>
              <w:left w:val="nil"/>
              <w:bottom w:val="single" w:sz="4" w:space="0" w:color="auto"/>
              <w:right w:val="single" w:sz="4" w:space="0" w:color="auto"/>
            </w:tcBorders>
            <w:shd w:val="clear" w:color="auto" w:fill="auto"/>
            <w:vAlign w:val="center"/>
            <w:hideMark/>
          </w:tcPr>
          <w:p w14:paraId="2A343E50" w14:textId="77777777" w:rsidR="00810FC0" w:rsidRDefault="00810FC0">
            <w:pPr>
              <w:jc w:val="right"/>
              <w:rPr>
                <w:rFonts w:ascii="Tahoma" w:hAnsi="Tahoma" w:cs="Tahoma"/>
                <w:sz w:val="20"/>
                <w:szCs w:val="20"/>
              </w:rPr>
            </w:pPr>
            <w:r>
              <w:rPr>
                <w:rFonts w:ascii="Tahoma" w:hAnsi="Tahoma" w:cs="Tahoma"/>
                <w:sz w:val="20"/>
                <w:szCs w:val="20"/>
              </w:rPr>
              <w:t>1.70</w:t>
            </w:r>
          </w:p>
        </w:tc>
        <w:tc>
          <w:tcPr>
            <w:tcW w:w="603" w:type="dxa"/>
            <w:tcBorders>
              <w:top w:val="nil"/>
              <w:left w:val="nil"/>
              <w:bottom w:val="single" w:sz="4" w:space="0" w:color="auto"/>
              <w:right w:val="single" w:sz="4" w:space="0" w:color="auto"/>
            </w:tcBorders>
            <w:shd w:val="clear" w:color="auto" w:fill="auto"/>
            <w:vAlign w:val="center"/>
            <w:hideMark/>
          </w:tcPr>
          <w:p w14:paraId="31475BDB"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1799C104"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1F23EC8"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455F2146"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6D8C511F"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3B11092C"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676561B4"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08E7CBD"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755420AB" w14:textId="77777777" w:rsidR="00810FC0" w:rsidRDefault="00810FC0">
            <w:pPr>
              <w:rPr>
                <w:rFonts w:ascii="Tahoma" w:hAnsi="Tahoma" w:cs="Tahoma"/>
                <w:b/>
                <w:bCs/>
                <w:sz w:val="20"/>
                <w:szCs w:val="20"/>
              </w:rPr>
            </w:pPr>
            <w:r>
              <w:rPr>
                <w:rFonts w:ascii="Tahoma" w:hAnsi="Tahoma" w:cs="Tahoma"/>
                <w:b/>
                <w:bCs/>
                <w:sz w:val="20"/>
                <w:szCs w:val="20"/>
              </w:rPr>
              <w:t xml:space="preserve">PUERTAS </w:t>
            </w:r>
          </w:p>
        </w:tc>
        <w:tc>
          <w:tcPr>
            <w:tcW w:w="1114" w:type="dxa"/>
            <w:tcBorders>
              <w:top w:val="nil"/>
              <w:left w:val="nil"/>
              <w:bottom w:val="single" w:sz="4" w:space="0" w:color="auto"/>
              <w:right w:val="single" w:sz="4" w:space="0" w:color="auto"/>
            </w:tcBorders>
            <w:shd w:val="clear" w:color="auto" w:fill="auto"/>
            <w:vAlign w:val="center"/>
            <w:hideMark/>
          </w:tcPr>
          <w:p w14:paraId="3776414D"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4EB3EBAE"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33447101" w14:textId="77777777" w:rsidTr="00810FC0">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7621B05"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000000" w:fill="FFFFFF"/>
            <w:vAlign w:val="center"/>
            <w:hideMark/>
          </w:tcPr>
          <w:p w14:paraId="49B3667B" w14:textId="77777777" w:rsidR="00810FC0" w:rsidRDefault="00810FC0">
            <w:pPr>
              <w:rPr>
                <w:rFonts w:ascii="Tahoma" w:hAnsi="Tahoma" w:cs="Tahoma"/>
                <w:sz w:val="20"/>
                <w:szCs w:val="20"/>
              </w:rPr>
            </w:pPr>
            <w:r>
              <w:rPr>
                <w:rFonts w:ascii="Tahoma" w:hAnsi="Tahoma" w:cs="Tahoma"/>
                <w:sz w:val="20"/>
                <w:szCs w:val="20"/>
              </w:rPr>
              <w:t xml:space="preserve">PUERTA DE BANO DEBAJO DE ESCALERA POLIMETAL </w:t>
            </w:r>
          </w:p>
        </w:tc>
        <w:tc>
          <w:tcPr>
            <w:tcW w:w="1114" w:type="dxa"/>
            <w:tcBorders>
              <w:top w:val="nil"/>
              <w:left w:val="nil"/>
              <w:bottom w:val="single" w:sz="4" w:space="0" w:color="auto"/>
              <w:right w:val="single" w:sz="4" w:space="0" w:color="auto"/>
            </w:tcBorders>
            <w:shd w:val="clear" w:color="000000" w:fill="FFFFFF"/>
            <w:vAlign w:val="center"/>
            <w:hideMark/>
          </w:tcPr>
          <w:p w14:paraId="026F6A75" w14:textId="77777777" w:rsidR="00810FC0" w:rsidRDefault="00810FC0">
            <w:pPr>
              <w:jc w:val="right"/>
              <w:rPr>
                <w:rFonts w:ascii="Tahoma" w:hAnsi="Tahoma" w:cs="Tahoma"/>
                <w:sz w:val="20"/>
                <w:szCs w:val="20"/>
              </w:rPr>
            </w:pPr>
            <w:r>
              <w:rPr>
                <w:rFonts w:ascii="Tahoma" w:hAnsi="Tahoma" w:cs="Tahoma"/>
                <w:sz w:val="20"/>
                <w:szCs w:val="20"/>
              </w:rPr>
              <w:t>1.00</w:t>
            </w:r>
          </w:p>
        </w:tc>
        <w:tc>
          <w:tcPr>
            <w:tcW w:w="603" w:type="dxa"/>
            <w:tcBorders>
              <w:top w:val="nil"/>
              <w:left w:val="nil"/>
              <w:bottom w:val="single" w:sz="4" w:space="0" w:color="auto"/>
              <w:right w:val="single" w:sz="4" w:space="0" w:color="auto"/>
            </w:tcBorders>
            <w:shd w:val="clear" w:color="000000" w:fill="FFFFFF"/>
            <w:vAlign w:val="center"/>
            <w:hideMark/>
          </w:tcPr>
          <w:p w14:paraId="0753C1F4" w14:textId="77777777" w:rsidR="00810FC0" w:rsidRDefault="00810FC0">
            <w:pPr>
              <w:jc w:val="center"/>
              <w:rPr>
                <w:rFonts w:ascii="Tahoma" w:hAnsi="Tahoma" w:cs="Tahoma"/>
                <w:sz w:val="20"/>
                <w:szCs w:val="20"/>
              </w:rPr>
            </w:pPr>
            <w:r>
              <w:rPr>
                <w:rFonts w:ascii="Tahoma" w:hAnsi="Tahoma" w:cs="Tahoma"/>
                <w:sz w:val="20"/>
                <w:szCs w:val="20"/>
              </w:rPr>
              <w:t>UD</w:t>
            </w:r>
          </w:p>
        </w:tc>
      </w:tr>
      <w:tr w:rsidR="00810FC0" w14:paraId="39AFF804"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3B00925"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000000" w:fill="FFFFFF"/>
            <w:vAlign w:val="center"/>
            <w:hideMark/>
          </w:tcPr>
          <w:p w14:paraId="735BC092" w14:textId="77777777" w:rsidR="00810FC0" w:rsidRDefault="00810FC0">
            <w:pPr>
              <w:rPr>
                <w:rFonts w:ascii="Tahoma" w:hAnsi="Tahoma" w:cs="Tahoma"/>
                <w:b/>
                <w:bCs/>
                <w:sz w:val="20"/>
                <w:szCs w:val="20"/>
              </w:rPr>
            </w:pPr>
            <w:r>
              <w:rPr>
                <w:rFonts w:ascii="Tahoma" w:hAnsi="Tahoma" w:cs="Tahoma"/>
                <w:b/>
                <w:bCs/>
                <w:sz w:val="20"/>
                <w:szCs w:val="20"/>
              </w:rPr>
              <w:t>VENTANAS</w:t>
            </w:r>
          </w:p>
        </w:tc>
        <w:tc>
          <w:tcPr>
            <w:tcW w:w="1114" w:type="dxa"/>
            <w:tcBorders>
              <w:top w:val="nil"/>
              <w:left w:val="nil"/>
              <w:bottom w:val="single" w:sz="4" w:space="0" w:color="auto"/>
              <w:right w:val="single" w:sz="4" w:space="0" w:color="auto"/>
            </w:tcBorders>
            <w:shd w:val="clear" w:color="000000" w:fill="FFFFFF"/>
            <w:vAlign w:val="center"/>
            <w:hideMark/>
          </w:tcPr>
          <w:p w14:paraId="21F78765"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000000" w:fill="FFFFFF"/>
            <w:vAlign w:val="center"/>
            <w:hideMark/>
          </w:tcPr>
          <w:p w14:paraId="3011E5F7"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690BFF7A" w14:textId="77777777" w:rsidTr="00810FC0">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ECA8FA4"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000000" w:fill="FFFFFF"/>
            <w:vAlign w:val="center"/>
            <w:hideMark/>
          </w:tcPr>
          <w:p w14:paraId="2BF5466B" w14:textId="77777777" w:rsidR="00810FC0" w:rsidRDefault="00810FC0">
            <w:pPr>
              <w:rPr>
                <w:rFonts w:ascii="Tahoma" w:hAnsi="Tahoma" w:cs="Tahoma"/>
                <w:sz w:val="20"/>
                <w:szCs w:val="20"/>
              </w:rPr>
            </w:pPr>
            <w:r>
              <w:rPr>
                <w:rFonts w:ascii="Tahoma" w:hAnsi="Tahoma" w:cs="Tahoma"/>
                <w:sz w:val="20"/>
                <w:szCs w:val="20"/>
              </w:rPr>
              <w:t>VENTANA DE CRISTAL MARCO P</w:t>
            </w:r>
            <w:proofErr w:type="gramStart"/>
            <w:r>
              <w:rPr>
                <w:rFonts w:ascii="Tahoma" w:hAnsi="Tahoma" w:cs="Tahoma"/>
                <w:sz w:val="20"/>
                <w:szCs w:val="20"/>
              </w:rPr>
              <w:t>40  DE</w:t>
            </w:r>
            <w:proofErr w:type="gramEnd"/>
            <w:r>
              <w:rPr>
                <w:rFonts w:ascii="Tahoma" w:hAnsi="Tahoma" w:cs="Tahoma"/>
                <w:sz w:val="20"/>
                <w:szCs w:val="20"/>
              </w:rPr>
              <w:t xml:space="preserve"> BANO  DEBAJO DE ESCALERA</w:t>
            </w:r>
          </w:p>
        </w:tc>
        <w:tc>
          <w:tcPr>
            <w:tcW w:w="1114" w:type="dxa"/>
            <w:tcBorders>
              <w:top w:val="nil"/>
              <w:left w:val="nil"/>
              <w:bottom w:val="single" w:sz="4" w:space="0" w:color="auto"/>
              <w:right w:val="single" w:sz="4" w:space="0" w:color="auto"/>
            </w:tcBorders>
            <w:shd w:val="clear" w:color="000000" w:fill="FFFFFF"/>
            <w:vAlign w:val="center"/>
            <w:hideMark/>
          </w:tcPr>
          <w:p w14:paraId="7B9B476A" w14:textId="77777777" w:rsidR="00810FC0" w:rsidRDefault="00810FC0">
            <w:pPr>
              <w:jc w:val="right"/>
              <w:rPr>
                <w:rFonts w:ascii="Tahoma" w:hAnsi="Tahoma" w:cs="Tahoma"/>
                <w:sz w:val="20"/>
                <w:szCs w:val="20"/>
              </w:rPr>
            </w:pPr>
            <w:r>
              <w:rPr>
                <w:rFonts w:ascii="Tahoma" w:hAnsi="Tahoma" w:cs="Tahoma"/>
                <w:sz w:val="20"/>
                <w:szCs w:val="20"/>
              </w:rPr>
              <w:t>0.64</w:t>
            </w:r>
          </w:p>
        </w:tc>
        <w:tc>
          <w:tcPr>
            <w:tcW w:w="603" w:type="dxa"/>
            <w:tcBorders>
              <w:top w:val="nil"/>
              <w:left w:val="nil"/>
              <w:bottom w:val="single" w:sz="4" w:space="0" w:color="auto"/>
              <w:right w:val="single" w:sz="4" w:space="0" w:color="auto"/>
            </w:tcBorders>
            <w:shd w:val="clear" w:color="000000" w:fill="FFFFFF"/>
            <w:vAlign w:val="center"/>
            <w:hideMark/>
          </w:tcPr>
          <w:p w14:paraId="0F0FB7D4"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21CAB9B0" w14:textId="77777777" w:rsidTr="00810FC0">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C54E5C2"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000000" w:fill="FFFFFF"/>
            <w:vAlign w:val="center"/>
            <w:hideMark/>
          </w:tcPr>
          <w:p w14:paraId="2FFEEF50" w14:textId="77777777" w:rsidR="00810FC0" w:rsidRDefault="00810FC0">
            <w:pPr>
              <w:rPr>
                <w:rFonts w:ascii="Tahoma" w:hAnsi="Tahoma" w:cs="Tahoma"/>
                <w:sz w:val="20"/>
                <w:szCs w:val="20"/>
              </w:rPr>
            </w:pPr>
            <w:r>
              <w:rPr>
                <w:rFonts w:ascii="Tahoma" w:hAnsi="Tahoma" w:cs="Tahoma"/>
                <w:sz w:val="20"/>
                <w:szCs w:val="20"/>
              </w:rPr>
              <w:t>PROTECTOR DE HIERRO DE VENTANA DEBAJO DE ESCALERA</w:t>
            </w:r>
          </w:p>
        </w:tc>
        <w:tc>
          <w:tcPr>
            <w:tcW w:w="1114" w:type="dxa"/>
            <w:tcBorders>
              <w:top w:val="nil"/>
              <w:left w:val="nil"/>
              <w:bottom w:val="single" w:sz="4" w:space="0" w:color="auto"/>
              <w:right w:val="single" w:sz="4" w:space="0" w:color="auto"/>
            </w:tcBorders>
            <w:shd w:val="clear" w:color="000000" w:fill="FFFFFF"/>
            <w:vAlign w:val="center"/>
            <w:hideMark/>
          </w:tcPr>
          <w:p w14:paraId="622F8D80" w14:textId="77777777" w:rsidR="00810FC0" w:rsidRDefault="00810FC0">
            <w:pPr>
              <w:jc w:val="right"/>
              <w:rPr>
                <w:rFonts w:ascii="Tahoma" w:hAnsi="Tahoma" w:cs="Tahoma"/>
                <w:sz w:val="20"/>
                <w:szCs w:val="20"/>
              </w:rPr>
            </w:pPr>
            <w:r>
              <w:rPr>
                <w:rFonts w:ascii="Tahoma" w:hAnsi="Tahoma" w:cs="Tahoma"/>
                <w:sz w:val="20"/>
                <w:szCs w:val="20"/>
              </w:rPr>
              <w:t>0.64</w:t>
            </w:r>
          </w:p>
        </w:tc>
        <w:tc>
          <w:tcPr>
            <w:tcW w:w="603" w:type="dxa"/>
            <w:tcBorders>
              <w:top w:val="nil"/>
              <w:left w:val="nil"/>
              <w:bottom w:val="single" w:sz="4" w:space="0" w:color="auto"/>
              <w:right w:val="single" w:sz="4" w:space="0" w:color="auto"/>
            </w:tcBorders>
            <w:shd w:val="clear" w:color="000000" w:fill="FFFFFF"/>
            <w:vAlign w:val="center"/>
            <w:hideMark/>
          </w:tcPr>
          <w:p w14:paraId="5554659A"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6F95445E"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9424843"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7EDB1C6F"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36DED652"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1DD0D558"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7B322ED7"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C6CBB37"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02570A92" w14:textId="77777777" w:rsidR="00810FC0" w:rsidRDefault="00810FC0">
            <w:pPr>
              <w:rPr>
                <w:rFonts w:ascii="Tahoma" w:hAnsi="Tahoma" w:cs="Tahoma"/>
                <w:b/>
                <w:bCs/>
                <w:sz w:val="20"/>
                <w:szCs w:val="20"/>
              </w:rPr>
            </w:pPr>
            <w:r>
              <w:rPr>
                <w:rFonts w:ascii="Tahoma" w:hAnsi="Tahoma" w:cs="Tahoma"/>
                <w:b/>
                <w:bCs/>
                <w:sz w:val="20"/>
                <w:szCs w:val="20"/>
              </w:rPr>
              <w:t>PINTURA</w:t>
            </w:r>
          </w:p>
        </w:tc>
        <w:tc>
          <w:tcPr>
            <w:tcW w:w="1114" w:type="dxa"/>
            <w:tcBorders>
              <w:top w:val="nil"/>
              <w:left w:val="nil"/>
              <w:bottom w:val="single" w:sz="4" w:space="0" w:color="auto"/>
              <w:right w:val="single" w:sz="4" w:space="0" w:color="auto"/>
            </w:tcBorders>
            <w:shd w:val="clear" w:color="auto" w:fill="auto"/>
            <w:vAlign w:val="center"/>
            <w:hideMark/>
          </w:tcPr>
          <w:p w14:paraId="603D317E"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26A0A04B"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36505CBD"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F3BE6E4"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000000" w:fill="FFFFFF"/>
            <w:vAlign w:val="center"/>
            <w:hideMark/>
          </w:tcPr>
          <w:p w14:paraId="48158B2D" w14:textId="77777777" w:rsidR="00810FC0" w:rsidRDefault="00810FC0">
            <w:pPr>
              <w:rPr>
                <w:rFonts w:ascii="Tahoma" w:hAnsi="Tahoma" w:cs="Tahoma"/>
                <w:sz w:val="20"/>
                <w:szCs w:val="20"/>
              </w:rPr>
            </w:pPr>
            <w:r>
              <w:rPr>
                <w:rFonts w:ascii="Tahoma" w:hAnsi="Tahoma" w:cs="Tahoma"/>
                <w:sz w:val="20"/>
                <w:szCs w:val="20"/>
              </w:rPr>
              <w:t>PINTURA DE BANO BAJO ESCALERA -EXTERIOR</w:t>
            </w:r>
          </w:p>
        </w:tc>
        <w:tc>
          <w:tcPr>
            <w:tcW w:w="1114" w:type="dxa"/>
            <w:tcBorders>
              <w:top w:val="nil"/>
              <w:left w:val="nil"/>
              <w:bottom w:val="single" w:sz="4" w:space="0" w:color="auto"/>
              <w:right w:val="single" w:sz="4" w:space="0" w:color="auto"/>
            </w:tcBorders>
            <w:shd w:val="clear" w:color="000000" w:fill="FFFFFF"/>
            <w:vAlign w:val="center"/>
            <w:hideMark/>
          </w:tcPr>
          <w:p w14:paraId="7D8908B9" w14:textId="77777777" w:rsidR="00810FC0" w:rsidRDefault="00810FC0">
            <w:pPr>
              <w:jc w:val="right"/>
              <w:rPr>
                <w:rFonts w:ascii="Tahoma" w:hAnsi="Tahoma" w:cs="Tahoma"/>
                <w:sz w:val="20"/>
                <w:szCs w:val="20"/>
              </w:rPr>
            </w:pPr>
            <w:r>
              <w:rPr>
                <w:rFonts w:ascii="Tahoma" w:hAnsi="Tahoma" w:cs="Tahoma"/>
                <w:sz w:val="20"/>
                <w:szCs w:val="20"/>
              </w:rPr>
              <w:t>6.00</w:t>
            </w:r>
          </w:p>
        </w:tc>
        <w:tc>
          <w:tcPr>
            <w:tcW w:w="603" w:type="dxa"/>
            <w:tcBorders>
              <w:top w:val="nil"/>
              <w:left w:val="nil"/>
              <w:bottom w:val="single" w:sz="4" w:space="0" w:color="auto"/>
              <w:right w:val="single" w:sz="4" w:space="0" w:color="auto"/>
            </w:tcBorders>
            <w:shd w:val="clear" w:color="000000" w:fill="FFFFFF"/>
            <w:vAlign w:val="center"/>
            <w:hideMark/>
          </w:tcPr>
          <w:p w14:paraId="0D209713"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6DEBC917"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4029846"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000000" w:fill="FFFFFF"/>
            <w:vAlign w:val="center"/>
            <w:hideMark/>
          </w:tcPr>
          <w:p w14:paraId="32989890" w14:textId="77777777" w:rsidR="00810FC0" w:rsidRDefault="00810FC0">
            <w:pPr>
              <w:rPr>
                <w:rFonts w:ascii="Tahoma" w:hAnsi="Tahoma" w:cs="Tahoma"/>
                <w:sz w:val="20"/>
                <w:szCs w:val="20"/>
              </w:rPr>
            </w:pPr>
            <w:r>
              <w:rPr>
                <w:rFonts w:ascii="Tahoma" w:hAnsi="Tahoma" w:cs="Tahoma"/>
                <w:sz w:val="20"/>
                <w:szCs w:val="20"/>
              </w:rPr>
              <w:t>PINTURA DE BANO BAJO ESCALERA -INTERIOR</w:t>
            </w:r>
          </w:p>
        </w:tc>
        <w:tc>
          <w:tcPr>
            <w:tcW w:w="1114" w:type="dxa"/>
            <w:tcBorders>
              <w:top w:val="nil"/>
              <w:left w:val="nil"/>
              <w:bottom w:val="single" w:sz="4" w:space="0" w:color="auto"/>
              <w:right w:val="single" w:sz="4" w:space="0" w:color="auto"/>
            </w:tcBorders>
            <w:shd w:val="clear" w:color="000000" w:fill="FFFFFF"/>
            <w:vAlign w:val="center"/>
            <w:hideMark/>
          </w:tcPr>
          <w:p w14:paraId="23218BB4" w14:textId="77777777" w:rsidR="00810FC0" w:rsidRDefault="00810FC0">
            <w:pPr>
              <w:jc w:val="right"/>
              <w:rPr>
                <w:rFonts w:ascii="Tahoma" w:hAnsi="Tahoma" w:cs="Tahoma"/>
                <w:sz w:val="20"/>
                <w:szCs w:val="20"/>
              </w:rPr>
            </w:pPr>
            <w:r>
              <w:rPr>
                <w:rFonts w:ascii="Tahoma" w:hAnsi="Tahoma" w:cs="Tahoma"/>
                <w:sz w:val="20"/>
                <w:szCs w:val="20"/>
              </w:rPr>
              <w:t>5.00</w:t>
            </w:r>
          </w:p>
        </w:tc>
        <w:tc>
          <w:tcPr>
            <w:tcW w:w="603" w:type="dxa"/>
            <w:tcBorders>
              <w:top w:val="nil"/>
              <w:left w:val="nil"/>
              <w:bottom w:val="single" w:sz="4" w:space="0" w:color="auto"/>
              <w:right w:val="single" w:sz="4" w:space="0" w:color="auto"/>
            </w:tcBorders>
            <w:shd w:val="clear" w:color="000000" w:fill="FFFFFF"/>
            <w:vAlign w:val="center"/>
            <w:hideMark/>
          </w:tcPr>
          <w:p w14:paraId="58F9457E"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7327B5F3" w14:textId="77777777" w:rsidTr="00810FC0">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98E5ACA" w14:textId="77777777" w:rsidR="00810FC0" w:rsidRDefault="00810FC0">
            <w:pPr>
              <w:jc w:val="center"/>
              <w:rPr>
                <w:rFonts w:ascii="Tahoma" w:hAnsi="Tahoma" w:cs="Tahoma"/>
                <w:sz w:val="20"/>
                <w:szCs w:val="20"/>
              </w:rPr>
            </w:pPr>
            <w:r>
              <w:rPr>
                <w:rFonts w:ascii="Tahoma" w:hAnsi="Tahoma" w:cs="Tahoma"/>
                <w:sz w:val="20"/>
                <w:szCs w:val="20"/>
              </w:rPr>
              <w:lastRenderedPageBreak/>
              <w:t> </w:t>
            </w:r>
          </w:p>
        </w:tc>
        <w:tc>
          <w:tcPr>
            <w:tcW w:w="5800" w:type="dxa"/>
            <w:tcBorders>
              <w:top w:val="nil"/>
              <w:left w:val="nil"/>
              <w:bottom w:val="single" w:sz="4" w:space="0" w:color="auto"/>
              <w:right w:val="single" w:sz="4" w:space="0" w:color="auto"/>
            </w:tcBorders>
            <w:shd w:val="clear" w:color="000000" w:fill="FFFFFF"/>
            <w:vAlign w:val="center"/>
            <w:hideMark/>
          </w:tcPr>
          <w:p w14:paraId="353DAC5C" w14:textId="77777777" w:rsidR="00810FC0" w:rsidRDefault="00810FC0">
            <w:pPr>
              <w:rPr>
                <w:rFonts w:ascii="Tahoma" w:hAnsi="Tahoma" w:cs="Tahoma"/>
                <w:sz w:val="20"/>
                <w:szCs w:val="20"/>
              </w:rPr>
            </w:pPr>
            <w:r>
              <w:rPr>
                <w:rFonts w:ascii="Tahoma" w:hAnsi="Tahoma" w:cs="Tahoma"/>
                <w:sz w:val="20"/>
                <w:szCs w:val="20"/>
              </w:rPr>
              <w:t>PINTURA DE BANO BAJO ESCALERA -TECHO INTERIOR</w:t>
            </w:r>
          </w:p>
        </w:tc>
        <w:tc>
          <w:tcPr>
            <w:tcW w:w="1114" w:type="dxa"/>
            <w:tcBorders>
              <w:top w:val="nil"/>
              <w:left w:val="nil"/>
              <w:bottom w:val="single" w:sz="4" w:space="0" w:color="auto"/>
              <w:right w:val="single" w:sz="4" w:space="0" w:color="auto"/>
            </w:tcBorders>
            <w:shd w:val="clear" w:color="000000" w:fill="FFFFFF"/>
            <w:vAlign w:val="center"/>
            <w:hideMark/>
          </w:tcPr>
          <w:p w14:paraId="1A0A0903" w14:textId="77777777" w:rsidR="00810FC0" w:rsidRDefault="00810FC0">
            <w:pPr>
              <w:jc w:val="right"/>
              <w:rPr>
                <w:rFonts w:ascii="Tahoma" w:hAnsi="Tahoma" w:cs="Tahoma"/>
                <w:sz w:val="20"/>
                <w:szCs w:val="20"/>
              </w:rPr>
            </w:pPr>
            <w:r>
              <w:rPr>
                <w:rFonts w:ascii="Tahoma" w:hAnsi="Tahoma" w:cs="Tahoma"/>
                <w:sz w:val="20"/>
                <w:szCs w:val="20"/>
              </w:rPr>
              <w:t>1.70</w:t>
            </w:r>
          </w:p>
        </w:tc>
        <w:tc>
          <w:tcPr>
            <w:tcW w:w="603" w:type="dxa"/>
            <w:tcBorders>
              <w:top w:val="nil"/>
              <w:left w:val="nil"/>
              <w:bottom w:val="single" w:sz="4" w:space="0" w:color="auto"/>
              <w:right w:val="single" w:sz="4" w:space="0" w:color="auto"/>
            </w:tcBorders>
            <w:shd w:val="clear" w:color="000000" w:fill="FFFFFF"/>
            <w:vAlign w:val="center"/>
            <w:hideMark/>
          </w:tcPr>
          <w:p w14:paraId="0E08656D"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67071CF1"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57C23B0"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000000" w:fill="FFFFFF"/>
            <w:vAlign w:val="center"/>
            <w:hideMark/>
          </w:tcPr>
          <w:p w14:paraId="1671ECE2"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000000" w:fill="FFFFFF"/>
            <w:vAlign w:val="center"/>
            <w:hideMark/>
          </w:tcPr>
          <w:p w14:paraId="2B995AB1"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000000" w:fill="FFFFFF"/>
            <w:vAlign w:val="center"/>
            <w:hideMark/>
          </w:tcPr>
          <w:p w14:paraId="353901CE"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0A2B6C18"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6EE32FA"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4B266A1A"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1BC133A6"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5DE736BA"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3C4B1F77"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EDE851F"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auto" w:fill="auto"/>
            <w:vAlign w:val="center"/>
            <w:hideMark/>
          </w:tcPr>
          <w:p w14:paraId="79A5DD23"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14:paraId="6B21709D"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7CEA1C43"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3420BFBF"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902EC14" w14:textId="77777777" w:rsidR="00810FC0" w:rsidRDefault="00810FC0">
            <w:pPr>
              <w:jc w:val="center"/>
              <w:rPr>
                <w:rFonts w:ascii="Tahoma" w:hAnsi="Tahoma" w:cs="Tahoma"/>
                <w:b/>
                <w:bCs/>
                <w:sz w:val="20"/>
                <w:szCs w:val="20"/>
              </w:rPr>
            </w:pPr>
            <w:r>
              <w:rPr>
                <w:rFonts w:ascii="Tahoma" w:hAnsi="Tahoma" w:cs="Tahoma"/>
                <w:b/>
                <w:bCs/>
                <w:sz w:val="20"/>
                <w:szCs w:val="20"/>
              </w:rPr>
              <w:t>XIII</w:t>
            </w:r>
          </w:p>
        </w:tc>
        <w:tc>
          <w:tcPr>
            <w:tcW w:w="5800" w:type="dxa"/>
            <w:tcBorders>
              <w:top w:val="nil"/>
              <w:left w:val="nil"/>
              <w:bottom w:val="single" w:sz="4" w:space="0" w:color="auto"/>
              <w:right w:val="single" w:sz="4" w:space="0" w:color="auto"/>
            </w:tcBorders>
            <w:shd w:val="clear" w:color="000000" w:fill="95B3D7"/>
            <w:vAlign w:val="center"/>
            <w:hideMark/>
          </w:tcPr>
          <w:p w14:paraId="7027788E" w14:textId="77777777" w:rsidR="00810FC0" w:rsidRDefault="00810FC0">
            <w:pPr>
              <w:rPr>
                <w:rFonts w:ascii="Tahoma" w:hAnsi="Tahoma" w:cs="Tahoma"/>
                <w:b/>
                <w:bCs/>
                <w:sz w:val="20"/>
                <w:szCs w:val="20"/>
              </w:rPr>
            </w:pPr>
            <w:r>
              <w:rPr>
                <w:rFonts w:ascii="Tahoma" w:hAnsi="Tahoma" w:cs="Tahoma"/>
                <w:b/>
                <w:bCs/>
                <w:sz w:val="20"/>
                <w:szCs w:val="20"/>
              </w:rPr>
              <w:t>MISELANEOS</w:t>
            </w:r>
          </w:p>
        </w:tc>
        <w:tc>
          <w:tcPr>
            <w:tcW w:w="1114" w:type="dxa"/>
            <w:tcBorders>
              <w:top w:val="nil"/>
              <w:left w:val="nil"/>
              <w:bottom w:val="single" w:sz="4" w:space="0" w:color="auto"/>
              <w:right w:val="single" w:sz="4" w:space="0" w:color="auto"/>
            </w:tcBorders>
            <w:shd w:val="clear" w:color="auto" w:fill="auto"/>
            <w:vAlign w:val="center"/>
            <w:hideMark/>
          </w:tcPr>
          <w:p w14:paraId="3548CFC1"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14:paraId="4556F5CE" w14:textId="77777777" w:rsidR="00810FC0" w:rsidRDefault="00810FC0">
            <w:pPr>
              <w:jc w:val="center"/>
              <w:rPr>
                <w:rFonts w:ascii="Tahoma" w:hAnsi="Tahoma" w:cs="Tahoma"/>
                <w:sz w:val="20"/>
                <w:szCs w:val="20"/>
              </w:rPr>
            </w:pPr>
            <w:r>
              <w:rPr>
                <w:rFonts w:ascii="Tahoma" w:hAnsi="Tahoma" w:cs="Tahoma"/>
                <w:sz w:val="20"/>
                <w:szCs w:val="20"/>
              </w:rPr>
              <w:t> </w:t>
            </w:r>
          </w:p>
        </w:tc>
      </w:tr>
      <w:tr w:rsidR="00810FC0" w14:paraId="30F41196" w14:textId="77777777" w:rsidTr="00810FC0">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768C90B" w14:textId="77777777" w:rsidR="00810FC0" w:rsidRDefault="00810FC0">
            <w:pPr>
              <w:jc w:val="center"/>
              <w:rPr>
                <w:rFonts w:ascii="Tahoma" w:hAnsi="Tahoma" w:cs="Tahoma"/>
                <w:sz w:val="20"/>
                <w:szCs w:val="20"/>
              </w:rPr>
            </w:pPr>
            <w:r>
              <w:rPr>
                <w:rFonts w:ascii="Tahoma" w:hAnsi="Tahoma" w:cs="Tahoma"/>
                <w:sz w:val="20"/>
                <w:szCs w:val="20"/>
              </w:rPr>
              <w:t>13.1</w:t>
            </w:r>
          </w:p>
        </w:tc>
        <w:tc>
          <w:tcPr>
            <w:tcW w:w="5800" w:type="dxa"/>
            <w:tcBorders>
              <w:top w:val="nil"/>
              <w:left w:val="nil"/>
              <w:bottom w:val="single" w:sz="4" w:space="0" w:color="auto"/>
              <w:right w:val="single" w:sz="4" w:space="0" w:color="auto"/>
            </w:tcBorders>
            <w:shd w:val="clear" w:color="auto" w:fill="auto"/>
            <w:vAlign w:val="center"/>
            <w:hideMark/>
          </w:tcPr>
          <w:p w14:paraId="39F58FDA" w14:textId="77777777" w:rsidR="00810FC0" w:rsidRDefault="00810FC0">
            <w:pPr>
              <w:rPr>
                <w:rFonts w:ascii="Tahoma" w:hAnsi="Tahoma" w:cs="Tahoma"/>
                <w:sz w:val="20"/>
                <w:szCs w:val="20"/>
              </w:rPr>
            </w:pPr>
            <w:r>
              <w:rPr>
                <w:rFonts w:ascii="Tahoma" w:hAnsi="Tahoma" w:cs="Tahoma"/>
                <w:sz w:val="20"/>
                <w:szCs w:val="20"/>
              </w:rPr>
              <w:t>ESCALERA ACCESO AL PARQUEO, CEMENTO PULIDO TODO COSTO</w:t>
            </w:r>
          </w:p>
        </w:tc>
        <w:tc>
          <w:tcPr>
            <w:tcW w:w="1114" w:type="dxa"/>
            <w:tcBorders>
              <w:top w:val="nil"/>
              <w:left w:val="nil"/>
              <w:bottom w:val="single" w:sz="4" w:space="0" w:color="auto"/>
              <w:right w:val="single" w:sz="4" w:space="0" w:color="auto"/>
            </w:tcBorders>
            <w:shd w:val="clear" w:color="auto" w:fill="auto"/>
            <w:vAlign w:val="center"/>
            <w:hideMark/>
          </w:tcPr>
          <w:p w14:paraId="1C9C6468" w14:textId="77777777" w:rsidR="00810FC0" w:rsidRDefault="00810FC0">
            <w:pPr>
              <w:jc w:val="right"/>
              <w:rPr>
                <w:rFonts w:ascii="Tahoma" w:hAnsi="Tahoma" w:cs="Tahoma"/>
                <w:sz w:val="20"/>
                <w:szCs w:val="20"/>
              </w:rPr>
            </w:pPr>
            <w:r>
              <w:rPr>
                <w:rFonts w:ascii="Tahoma" w:hAnsi="Tahoma" w:cs="Tahoma"/>
                <w:sz w:val="20"/>
                <w:szCs w:val="20"/>
              </w:rPr>
              <w:t>1.00</w:t>
            </w:r>
          </w:p>
        </w:tc>
        <w:tc>
          <w:tcPr>
            <w:tcW w:w="603" w:type="dxa"/>
            <w:tcBorders>
              <w:top w:val="nil"/>
              <w:left w:val="nil"/>
              <w:bottom w:val="single" w:sz="4" w:space="0" w:color="auto"/>
              <w:right w:val="single" w:sz="4" w:space="0" w:color="auto"/>
            </w:tcBorders>
            <w:shd w:val="clear" w:color="auto" w:fill="auto"/>
            <w:vAlign w:val="center"/>
            <w:hideMark/>
          </w:tcPr>
          <w:p w14:paraId="36C4A4D3" w14:textId="77777777" w:rsidR="00810FC0" w:rsidRDefault="00810FC0">
            <w:pPr>
              <w:jc w:val="center"/>
              <w:rPr>
                <w:rFonts w:ascii="Tahoma" w:hAnsi="Tahoma" w:cs="Tahoma"/>
                <w:sz w:val="20"/>
                <w:szCs w:val="20"/>
              </w:rPr>
            </w:pPr>
            <w:r>
              <w:rPr>
                <w:rFonts w:ascii="Tahoma" w:hAnsi="Tahoma" w:cs="Tahoma"/>
                <w:sz w:val="20"/>
                <w:szCs w:val="20"/>
              </w:rPr>
              <w:t>UD</w:t>
            </w:r>
          </w:p>
        </w:tc>
      </w:tr>
      <w:tr w:rsidR="00810FC0" w14:paraId="1F45D34B"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E5386A7" w14:textId="77777777" w:rsidR="00810FC0" w:rsidRDefault="00810FC0">
            <w:pPr>
              <w:jc w:val="center"/>
              <w:rPr>
                <w:rFonts w:ascii="Tahoma" w:hAnsi="Tahoma" w:cs="Tahoma"/>
                <w:sz w:val="20"/>
                <w:szCs w:val="20"/>
              </w:rPr>
            </w:pPr>
            <w:r>
              <w:rPr>
                <w:rFonts w:ascii="Tahoma" w:hAnsi="Tahoma" w:cs="Tahoma"/>
                <w:sz w:val="20"/>
                <w:szCs w:val="20"/>
              </w:rPr>
              <w:t>13.2</w:t>
            </w:r>
          </w:p>
        </w:tc>
        <w:tc>
          <w:tcPr>
            <w:tcW w:w="5800" w:type="dxa"/>
            <w:tcBorders>
              <w:top w:val="nil"/>
              <w:left w:val="nil"/>
              <w:bottom w:val="single" w:sz="4" w:space="0" w:color="auto"/>
              <w:right w:val="single" w:sz="4" w:space="0" w:color="auto"/>
            </w:tcBorders>
            <w:shd w:val="clear" w:color="000000" w:fill="FFFFFF"/>
            <w:vAlign w:val="center"/>
            <w:hideMark/>
          </w:tcPr>
          <w:p w14:paraId="0561825F" w14:textId="77777777" w:rsidR="00810FC0" w:rsidRDefault="00810FC0">
            <w:pPr>
              <w:rPr>
                <w:rFonts w:ascii="Tahoma" w:hAnsi="Tahoma" w:cs="Tahoma"/>
                <w:sz w:val="20"/>
                <w:szCs w:val="20"/>
              </w:rPr>
            </w:pPr>
            <w:r>
              <w:rPr>
                <w:rFonts w:ascii="Tahoma" w:hAnsi="Tahoma" w:cs="Tahoma"/>
                <w:sz w:val="20"/>
                <w:szCs w:val="20"/>
              </w:rPr>
              <w:t>JARDINERA</w:t>
            </w:r>
          </w:p>
        </w:tc>
        <w:tc>
          <w:tcPr>
            <w:tcW w:w="1114" w:type="dxa"/>
            <w:tcBorders>
              <w:top w:val="nil"/>
              <w:left w:val="nil"/>
              <w:bottom w:val="single" w:sz="4" w:space="0" w:color="auto"/>
              <w:right w:val="single" w:sz="4" w:space="0" w:color="auto"/>
            </w:tcBorders>
            <w:shd w:val="clear" w:color="000000" w:fill="FFFFFF"/>
            <w:vAlign w:val="center"/>
            <w:hideMark/>
          </w:tcPr>
          <w:p w14:paraId="08D337DA" w14:textId="77777777" w:rsidR="00810FC0" w:rsidRDefault="00810FC0">
            <w:pPr>
              <w:jc w:val="right"/>
              <w:rPr>
                <w:rFonts w:ascii="Tahoma" w:hAnsi="Tahoma" w:cs="Tahoma"/>
                <w:sz w:val="20"/>
                <w:szCs w:val="20"/>
              </w:rPr>
            </w:pPr>
            <w:r>
              <w:rPr>
                <w:rFonts w:ascii="Tahoma" w:hAnsi="Tahoma" w:cs="Tahoma"/>
                <w:sz w:val="20"/>
                <w:szCs w:val="20"/>
              </w:rPr>
              <w:t>8.00</w:t>
            </w:r>
          </w:p>
        </w:tc>
        <w:tc>
          <w:tcPr>
            <w:tcW w:w="603" w:type="dxa"/>
            <w:tcBorders>
              <w:top w:val="nil"/>
              <w:left w:val="nil"/>
              <w:bottom w:val="single" w:sz="4" w:space="0" w:color="auto"/>
              <w:right w:val="single" w:sz="4" w:space="0" w:color="auto"/>
            </w:tcBorders>
            <w:shd w:val="clear" w:color="000000" w:fill="FFFFFF"/>
            <w:vAlign w:val="center"/>
            <w:hideMark/>
          </w:tcPr>
          <w:p w14:paraId="2A1268A9" w14:textId="77777777" w:rsidR="00810FC0" w:rsidRDefault="00810FC0">
            <w:pPr>
              <w:jc w:val="center"/>
              <w:rPr>
                <w:rFonts w:ascii="Tahoma" w:hAnsi="Tahoma" w:cs="Tahoma"/>
                <w:sz w:val="20"/>
                <w:szCs w:val="20"/>
              </w:rPr>
            </w:pPr>
            <w:r>
              <w:rPr>
                <w:rFonts w:ascii="Tahoma" w:hAnsi="Tahoma" w:cs="Tahoma"/>
                <w:sz w:val="20"/>
                <w:szCs w:val="20"/>
              </w:rPr>
              <w:t>ML</w:t>
            </w:r>
          </w:p>
        </w:tc>
      </w:tr>
      <w:tr w:rsidR="00810FC0" w14:paraId="7F0BA8EE" w14:textId="77777777" w:rsidTr="00810FC0">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4C7AB0D" w14:textId="77777777" w:rsidR="00810FC0" w:rsidRDefault="00810FC0">
            <w:pPr>
              <w:jc w:val="center"/>
              <w:rPr>
                <w:rFonts w:ascii="Tahoma" w:hAnsi="Tahoma" w:cs="Tahoma"/>
                <w:sz w:val="20"/>
                <w:szCs w:val="20"/>
              </w:rPr>
            </w:pPr>
            <w:r>
              <w:rPr>
                <w:rFonts w:ascii="Tahoma" w:hAnsi="Tahoma" w:cs="Tahoma"/>
                <w:sz w:val="20"/>
                <w:szCs w:val="20"/>
              </w:rPr>
              <w:t>13.3</w:t>
            </w:r>
          </w:p>
        </w:tc>
        <w:tc>
          <w:tcPr>
            <w:tcW w:w="5800" w:type="dxa"/>
            <w:tcBorders>
              <w:top w:val="nil"/>
              <w:left w:val="nil"/>
              <w:bottom w:val="single" w:sz="4" w:space="0" w:color="auto"/>
              <w:right w:val="single" w:sz="4" w:space="0" w:color="auto"/>
            </w:tcBorders>
            <w:shd w:val="clear" w:color="000000" w:fill="FFFFFF"/>
            <w:vAlign w:val="center"/>
            <w:hideMark/>
          </w:tcPr>
          <w:p w14:paraId="0AFA0484" w14:textId="77777777" w:rsidR="00810FC0" w:rsidRDefault="00810FC0">
            <w:pPr>
              <w:rPr>
                <w:rFonts w:ascii="Arial" w:hAnsi="Arial" w:cs="Arial"/>
                <w:color w:val="000000"/>
                <w:sz w:val="20"/>
                <w:szCs w:val="20"/>
              </w:rPr>
            </w:pPr>
            <w:r>
              <w:rPr>
                <w:rFonts w:ascii="Arial" w:hAnsi="Arial" w:cs="Arial"/>
                <w:color w:val="000000"/>
                <w:sz w:val="20"/>
                <w:szCs w:val="20"/>
              </w:rPr>
              <w:t xml:space="preserve">LINEAS DE SEPARACION DE PARQUEO Y SEÑALIZACION DE PARQUEO </w:t>
            </w:r>
          </w:p>
        </w:tc>
        <w:tc>
          <w:tcPr>
            <w:tcW w:w="1114" w:type="dxa"/>
            <w:tcBorders>
              <w:top w:val="nil"/>
              <w:left w:val="nil"/>
              <w:bottom w:val="single" w:sz="4" w:space="0" w:color="auto"/>
              <w:right w:val="single" w:sz="4" w:space="0" w:color="auto"/>
            </w:tcBorders>
            <w:shd w:val="clear" w:color="000000" w:fill="FFFFFF"/>
            <w:vAlign w:val="center"/>
            <w:hideMark/>
          </w:tcPr>
          <w:p w14:paraId="348BF9EB" w14:textId="77777777" w:rsidR="00810FC0" w:rsidRDefault="00810FC0">
            <w:pPr>
              <w:jc w:val="right"/>
              <w:rPr>
                <w:rFonts w:ascii="Tahoma" w:hAnsi="Tahoma" w:cs="Tahoma"/>
                <w:sz w:val="20"/>
                <w:szCs w:val="20"/>
              </w:rPr>
            </w:pPr>
            <w:r>
              <w:rPr>
                <w:rFonts w:ascii="Tahoma" w:hAnsi="Tahoma" w:cs="Tahoma"/>
                <w:sz w:val="20"/>
                <w:szCs w:val="20"/>
              </w:rPr>
              <w:t>80.00</w:t>
            </w:r>
          </w:p>
        </w:tc>
        <w:tc>
          <w:tcPr>
            <w:tcW w:w="603" w:type="dxa"/>
            <w:tcBorders>
              <w:top w:val="nil"/>
              <w:left w:val="nil"/>
              <w:bottom w:val="single" w:sz="4" w:space="0" w:color="auto"/>
              <w:right w:val="single" w:sz="4" w:space="0" w:color="auto"/>
            </w:tcBorders>
            <w:shd w:val="clear" w:color="000000" w:fill="FFFFFF"/>
            <w:vAlign w:val="center"/>
            <w:hideMark/>
          </w:tcPr>
          <w:p w14:paraId="78FF8E86" w14:textId="77777777" w:rsidR="00810FC0" w:rsidRDefault="00810FC0">
            <w:pPr>
              <w:jc w:val="center"/>
              <w:rPr>
                <w:rFonts w:ascii="Tahoma" w:hAnsi="Tahoma" w:cs="Tahoma"/>
                <w:sz w:val="20"/>
                <w:szCs w:val="20"/>
              </w:rPr>
            </w:pPr>
            <w:r>
              <w:rPr>
                <w:rFonts w:ascii="Tahoma" w:hAnsi="Tahoma" w:cs="Tahoma"/>
                <w:sz w:val="20"/>
                <w:szCs w:val="20"/>
              </w:rPr>
              <w:t>ML</w:t>
            </w:r>
          </w:p>
        </w:tc>
      </w:tr>
      <w:tr w:rsidR="00810FC0" w14:paraId="3213E621" w14:textId="77777777" w:rsidTr="00810FC0">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D5CB535"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000000" w:fill="FFFFFF"/>
            <w:vAlign w:val="center"/>
            <w:hideMark/>
          </w:tcPr>
          <w:p w14:paraId="68A0B11B" w14:textId="77777777" w:rsidR="00810FC0" w:rsidRDefault="00810FC0">
            <w:pPr>
              <w:rPr>
                <w:rFonts w:ascii="Tahoma" w:hAnsi="Tahoma" w:cs="Tahoma"/>
                <w:color w:val="000000"/>
                <w:sz w:val="20"/>
                <w:szCs w:val="20"/>
              </w:rPr>
            </w:pPr>
            <w:r>
              <w:rPr>
                <w:rFonts w:ascii="Tahoma" w:hAnsi="Tahoma" w:cs="Tahoma"/>
                <w:color w:val="000000"/>
                <w:sz w:val="20"/>
                <w:szCs w:val="20"/>
              </w:rPr>
              <w:t xml:space="preserve">BARANDA DE ESCALERA ACERO INOXIDABLE (TRANSPORTE </w:t>
            </w:r>
            <w:proofErr w:type="gramStart"/>
            <w:r>
              <w:rPr>
                <w:rFonts w:ascii="Tahoma" w:hAnsi="Tahoma" w:cs="Tahoma"/>
                <w:color w:val="000000"/>
                <w:sz w:val="20"/>
                <w:szCs w:val="20"/>
              </w:rPr>
              <w:t>E  INSTALACION</w:t>
            </w:r>
            <w:proofErr w:type="gramEnd"/>
            <w:r>
              <w:rPr>
                <w:rFonts w:ascii="Tahoma" w:hAnsi="Tahoma" w:cs="Tahoma"/>
                <w:color w:val="000000"/>
                <w:sz w:val="20"/>
                <w:szCs w:val="20"/>
              </w:rPr>
              <w:t xml:space="preserve"> INCLUIDO).</w:t>
            </w:r>
          </w:p>
        </w:tc>
        <w:tc>
          <w:tcPr>
            <w:tcW w:w="1114" w:type="dxa"/>
            <w:tcBorders>
              <w:top w:val="nil"/>
              <w:left w:val="nil"/>
              <w:bottom w:val="single" w:sz="4" w:space="0" w:color="auto"/>
              <w:right w:val="single" w:sz="4" w:space="0" w:color="auto"/>
            </w:tcBorders>
            <w:shd w:val="clear" w:color="000000" w:fill="FFFFFF"/>
            <w:vAlign w:val="center"/>
            <w:hideMark/>
          </w:tcPr>
          <w:p w14:paraId="77B74693" w14:textId="77777777" w:rsidR="00810FC0" w:rsidRDefault="00810FC0">
            <w:pPr>
              <w:jc w:val="right"/>
              <w:rPr>
                <w:rFonts w:ascii="Tahoma" w:hAnsi="Tahoma" w:cs="Tahoma"/>
                <w:color w:val="000000"/>
                <w:sz w:val="20"/>
                <w:szCs w:val="20"/>
              </w:rPr>
            </w:pPr>
            <w:r>
              <w:rPr>
                <w:rFonts w:ascii="Tahoma" w:hAnsi="Tahoma" w:cs="Tahoma"/>
                <w:color w:val="000000"/>
                <w:sz w:val="20"/>
                <w:szCs w:val="20"/>
              </w:rPr>
              <w:t>5.13</w:t>
            </w:r>
          </w:p>
        </w:tc>
        <w:tc>
          <w:tcPr>
            <w:tcW w:w="603" w:type="dxa"/>
            <w:tcBorders>
              <w:top w:val="nil"/>
              <w:left w:val="nil"/>
              <w:bottom w:val="single" w:sz="4" w:space="0" w:color="auto"/>
              <w:right w:val="single" w:sz="4" w:space="0" w:color="auto"/>
            </w:tcBorders>
            <w:shd w:val="clear" w:color="000000" w:fill="FFFFFF"/>
            <w:vAlign w:val="center"/>
            <w:hideMark/>
          </w:tcPr>
          <w:p w14:paraId="4D1B7993" w14:textId="77777777" w:rsidR="00810FC0" w:rsidRDefault="00810FC0">
            <w:pPr>
              <w:jc w:val="center"/>
              <w:rPr>
                <w:rFonts w:ascii="Tahoma" w:hAnsi="Tahoma" w:cs="Tahoma"/>
                <w:color w:val="000000"/>
                <w:sz w:val="20"/>
                <w:szCs w:val="20"/>
              </w:rPr>
            </w:pPr>
            <w:r>
              <w:rPr>
                <w:rFonts w:ascii="Tahoma" w:hAnsi="Tahoma" w:cs="Tahoma"/>
                <w:color w:val="000000"/>
                <w:sz w:val="20"/>
                <w:szCs w:val="20"/>
              </w:rPr>
              <w:t>ML</w:t>
            </w:r>
          </w:p>
        </w:tc>
      </w:tr>
      <w:tr w:rsidR="00810FC0" w14:paraId="1BE23C92"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0703EC7"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000000" w:fill="FFFFFF"/>
            <w:vAlign w:val="center"/>
            <w:hideMark/>
          </w:tcPr>
          <w:p w14:paraId="2D253A60" w14:textId="77777777" w:rsidR="00810FC0" w:rsidRDefault="00810FC0">
            <w:pPr>
              <w:rPr>
                <w:rFonts w:ascii="Tahoma" w:hAnsi="Tahoma" w:cs="Tahoma"/>
                <w:sz w:val="20"/>
                <w:szCs w:val="20"/>
              </w:rPr>
            </w:pPr>
            <w:r>
              <w:rPr>
                <w:rFonts w:ascii="Tahoma" w:hAnsi="Tahoma" w:cs="Tahoma"/>
                <w:sz w:val="20"/>
                <w:szCs w:val="20"/>
              </w:rPr>
              <w:t>TOPE DE GOMAS/PARA GOMAS</w:t>
            </w:r>
          </w:p>
        </w:tc>
        <w:tc>
          <w:tcPr>
            <w:tcW w:w="1114" w:type="dxa"/>
            <w:tcBorders>
              <w:top w:val="nil"/>
              <w:left w:val="nil"/>
              <w:bottom w:val="single" w:sz="4" w:space="0" w:color="auto"/>
              <w:right w:val="single" w:sz="4" w:space="0" w:color="auto"/>
            </w:tcBorders>
            <w:shd w:val="clear" w:color="000000" w:fill="FFFFFF"/>
            <w:vAlign w:val="center"/>
            <w:hideMark/>
          </w:tcPr>
          <w:p w14:paraId="083D45CD" w14:textId="77777777" w:rsidR="00810FC0" w:rsidRDefault="00810FC0">
            <w:pPr>
              <w:jc w:val="right"/>
              <w:rPr>
                <w:rFonts w:ascii="Tahoma" w:hAnsi="Tahoma" w:cs="Tahoma"/>
                <w:sz w:val="20"/>
                <w:szCs w:val="20"/>
              </w:rPr>
            </w:pPr>
            <w:r>
              <w:rPr>
                <w:rFonts w:ascii="Tahoma" w:hAnsi="Tahoma" w:cs="Tahoma"/>
                <w:sz w:val="20"/>
                <w:szCs w:val="20"/>
              </w:rPr>
              <w:t>83.00</w:t>
            </w:r>
          </w:p>
        </w:tc>
        <w:tc>
          <w:tcPr>
            <w:tcW w:w="603" w:type="dxa"/>
            <w:tcBorders>
              <w:top w:val="nil"/>
              <w:left w:val="nil"/>
              <w:bottom w:val="single" w:sz="4" w:space="0" w:color="auto"/>
              <w:right w:val="single" w:sz="4" w:space="0" w:color="auto"/>
            </w:tcBorders>
            <w:shd w:val="clear" w:color="000000" w:fill="FFFFFF"/>
            <w:vAlign w:val="center"/>
            <w:hideMark/>
          </w:tcPr>
          <w:p w14:paraId="31AB838B" w14:textId="77777777" w:rsidR="00810FC0" w:rsidRDefault="00810FC0">
            <w:pPr>
              <w:jc w:val="center"/>
              <w:rPr>
                <w:rFonts w:ascii="Tahoma" w:hAnsi="Tahoma" w:cs="Tahoma"/>
                <w:sz w:val="20"/>
                <w:szCs w:val="20"/>
              </w:rPr>
            </w:pPr>
            <w:r>
              <w:rPr>
                <w:rFonts w:ascii="Tahoma" w:hAnsi="Tahoma" w:cs="Tahoma"/>
                <w:sz w:val="20"/>
                <w:szCs w:val="20"/>
              </w:rPr>
              <w:t>UD</w:t>
            </w:r>
          </w:p>
        </w:tc>
      </w:tr>
      <w:tr w:rsidR="00810FC0" w14:paraId="3878B992"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13A750B"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000000" w:fill="FFFFFF"/>
            <w:vAlign w:val="center"/>
            <w:hideMark/>
          </w:tcPr>
          <w:p w14:paraId="4AA91630" w14:textId="77777777" w:rsidR="00810FC0" w:rsidRDefault="00810FC0">
            <w:pPr>
              <w:rPr>
                <w:rFonts w:ascii="Tahoma" w:hAnsi="Tahoma" w:cs="Tahoma"/>
                <w:sz w:val="20"/>
                <w:szCs w:val="20"/>
              </w:rPr>
            </w:pPr>
            <w:r>
              <w:rPr>
                <w:rFonts w:ascii="Tahoma" w:hAnsi="Tahoma" w:cs="Tahoma"/>
                <w:sz w:val="20"/>
                <w:szCs w:val="20"/>
              </w:rPr>
              <w:t xml:space="preserve">BARRA DE PARQUEO DE MOTORES DE ACERO </w:t>
            </w:r>
          </w:p>
        </w:tc>
        <w:tc>
          <w:tcPr>
            <w:tcW w:w="1114" w:type="dxa"/>
            <w:tcBorders>
              <w:top w:val="nil"/>
              <w:left w:val="nil"/>
              <w:bottom w:val="single" w:sz="4" w:space="0" w:color="auto"/>
              <w:right w:val="single" w:sz="4" w:space="0" w:color="auto"/>
            </w:tcBorders>
            <w:shd w:val="clear" w:color="000000" w:fill="FFFFFF"/>
            <w:vAlign w:val="center"/>
            <w:hideMark/>
          </w:tcPr>
          <w:p w14:paraId="53C51E8E" w14:textId="77777777" w:rsidR="00810FC0" w:rsidRDefault="00810FC0">
            <w:pPr>
              <w:jc w:val="right"/>
              <w:rPr>
                <w:rFonts w:ascii="Tahoma" w:hAnsi="Tahoma" w:cs="Tahoma"/>
                <w:sz w:val="20"/>
                <w:szCs w:val="20"/>
              </w:rPr>
            </w:pPr>
            <w:r>
              <w:rPr>
                <w:rFonts w:ascii="Tahoma" w:hAnsi="Tahoma" w:cs="Tahoma"/>
                <w:sz w:val="20"/>
                <w:szCs w:val="20"/>
              </w:rPr>
              <w:t>3.70</w:t>
            </w:r>
          </w:p>
        </w:tc>
        <w:tc>
          <w:tcPr>
            <w:tcW w:w="603" w:type="dxa"/>
            <w:tcBorders>
              <w:top w:val="nil"/>
              <w:left w:val="nil"/>
              <w:bottom w:val="single" w:sz="4" w:space="0" w:color="auto"/>
              <w:right w:val="single" w:sz="4" w:space="0" w:color="auto"/>
            </w:tcBorders>
            <w:shd w:val="clear" w:color="000000" w:fill="FFFFFF"/>
            <w:vAlign w:val="center"/>
            <w:hideMark/>
          </w:tcPr>
          <w:p w14:paraId="4C3215BC" w14:textId="77777777" w:rsidR="00810FC0" w:rsidRDefault="00810FC0">
            <w:pPr>
              <w:jc w:val="center"/>
              <w:rPr>
                <w:rFonts w:ascii="Tahoma" w:hAnsi="Tahoma" w:cs="Tahoma"/>
                <w:sz w:val="20"/>
                <w:szCs w:val="20"/>
              </w:rPr>
            </w:pPr>
            <w:r>
              <w:rPr>
                <w:rFonts w:ascii="Tahoma" w:hAnsi="Tahoma" w:cs="Tahoma"/>
                <w:sz w:val="20"/>
                <w:szCs w:val="20"/>
              </w:rPr>
              <w:t>ML</w:t>
            </w:r>
          </w:p>
        </w:tc>
      </w:tr>
      <w:tr w:rsidR="00810FC0" w14:paraId="4EDAAF64" w14:textId="77777777" w:rsidTr="00810FC0">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A73DB93"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000000" w:fill="FFFFFF"/>
            <w:vAlign w:val="center"/>
            <w:hideMark/>
          </w:tcPr>
          <w:p w14:paraId="19BB5F76" w14:textId="77777777" w:rsidR="00810FC0" w:rsidRDefault="00810FC0">
            <w:pPr>
              <w:rPr>
                <w:rFonts w:ascii="Tahoma" w:hAnsi="Tahoma" w:cs="Tahoma"/>
                <w:sz w:val="20"/>
                <w:szCs w:val="20"/>
              </w:rPr>
            </w:pPr>
            <w:r>
              <w:rPr>
                <w:rFonts w:ascii="Tahoma" w:hAnsi="Tahoma" w:cs="Tahoma"/>
                <w:sz w:val="20"/>
                <w:szCs w:val="20"/>
              </w:rPr>
              <w:t xml:space="preserve">PLANTAS </w:t>
            </w:r>
            <w:proofErr w:type="gramStart"/>
            <w:r>
              <w:rPr>
                <w:rFonts w:ascii="Tahoma" w:hAnsi="Tahoma" w:cs="Tahoma"/>
                <w:sz w:val="20"/>
                <w:szCs w:val="20"/>
              </w:rPr>
              <w:t>ORNAMENTALES  PARA</w:t>
            </w:r>
            <w:proofErr w:type="gramEnd"/>
            <w:r>
              <w:rPr>
                <w:rFonts w:ascii="Tahoma" w:hAnsi="Tahoma" w:cs="Tahoma"/>
                <w:sz w:val="20"/>
                <w:szCs w:val="20"/>
              </w:rPr>
              <w:t xml:space="preserve"> AREA VERDE DE PARQUEO </w:t>
            </w:r>
          </w:p>
        </w:tc>
        <w:tc>
          <w:tcPr>
            <w:tcW w:w="1114" w:type="dxa"/>
            <w:tcBorders>
              <w:top w:val="nil"/>
              <w:left w:val="nil"/>
              <w:bottom w:val="single" w:sz="4" w:space="0" w:color="auto"/>
              <w:right w:val="single" w:sz="4" w:space="0" w:color="auto"/>
            </w:tcBorders>
            <w:shd w:val="clear" w:color="000000" w:fill="FFFFFF"/>
            <w:vAlign w:val="center"/>
            <w:hideMark/>
          </w:tcPr>
          <w:p w14:paraId="4449E92A" w14:textId="77777777" w:rsidR="00810FC0" w:rsidRDefault="00810FC0">
            <w:pPr>
              <w:jc w:val="right"/>
              <w:rPr>
                <w:rFonts w:ascii="Tahoma" w:hAnsi="Tahoma" w:cs="Tahoma"/>
                <w:sz w:val="20"/>
                <w:szCs w:val="20"/>
              </w:rPr>
            </w:pPr>
            <w:r>
              <w:rPr>
                <w:rFonts w:ascii="Tahoma" w:hAnsi="Tahoma" w:cs="Tahoma"/>
                <w:sz w:val="20"/>
                <w:szCs w:val="20"/>
              </w:rPr>
              <w:t>1.00</w:t>
            </w:r>
          </w:p>
        </w:tc>
        <w:tc>
          <w:tcPr>
            <w:tcW w:w="603" w:type="dxa"/>
            <w:tcBorders>
              <w:top w:val="nil"/>
              <w:left w:val="nil"/>
              <w:bottom w:val="single" w:sz="4" w:space="0" w:color="auto"/>
              <w:right w:val="single" w:sz="4" w:space="0" w:color="auto"/>
            </w:tcBorders>
            <w:shd w:val="clear" w:color="000000" w:fill="FFFFFF"/>
            <w:vAlign w:val="center"/>
            <w:hideMark/>
          </w:tcPr>
          <w:p w14:paraId="6282CC0B" w14:textId="77777777" w:rsidR="00810FC0" w:rsidRDefault="00810FC0">
            <w:pPr>
              <w:jc w:val="center"/>
              <w:rPr>
                <w:rFonts w:ascii="Tahoma" w:hAnsi="Tahoma" w:cs="Tahoma"/>
                <w:sz w:val="20"/>
                <w:szCs w:val="20"/>
              </w:rPr>
            </w:pPr>
            <w:r>
              <w:rPr>
                <w:rFonts w:ascii="Tahoma" w:hAnsi="Tahoma" w:cs="Tahoma"/>
                <w:sz w:val="20"/>
                <w:szCs w:val="20"/>
              </w:rPr>
              <w:t>PA</w:t>
            </w:r>
          </w:p>
        </w:tc>
      </w:tr>
      <w:tr w:rsidR="00810FC0" w14:paraId="79E598B3" w14:textId="77777777" w:rsidTr="00810FC0">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68770A9"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000000" w:fill="FFFFFF"/>
            <w:vAlign w:val="center"/>
            <w:hideMark/>
          </w:tcPr>
          <w:p w14:paraId="04F9DB5D" w14:textId="77777777" w:rsidR="00810FC0" w:rsidRDefault="00810FC0">
            <w:pPr>
              <w:rPr>
                <w:rFonts w:ascii="Tahoma" w:hAnsi="Tahoma" w:cs="Tahoma"/>
                <w:sz w:val="20"/>
                <w:szCs w:val="20"/>
              </w:rPr>
            </w:pPr>
            <w:r>
              <w:rPr>
                <w:rFonts w:ascii="Tahoma" w:hAnsi="Tahoma" w:cs="Tahoma"/>
                <w:sz w:val="20"/>
                <w:szCs w:val="20"/>
              </w:rPr>
              <w:t>APERTURA DE HUECO DE  8.82M2 PARA VERTEDERO Y PORTON POSTERIOR 17M2</w:t>
            </w:r>
          </w:p>
        </w:tc>
        <w:tc>
          <w:tcPr>
            <w:tcW w:w="1114" w:type="dxa"/>
            <w:tcBorders>
              <w:top w:val="nil"/>
              <w:left w:val="nil"/>
              <w:bottom w:val="single" w:sz="4" w:space="0" w:color="auto"/>
              <w:right w:val="single" w:sz="4" w:space="0" w:color="auto"/>
            </w:tcBorders>
            <w:shd w:val="clear" w:color="000000" w:fill="FFFFFF"/>
            <w:vAlign w:val="center"/>
            <w:hideMark/>
          </w:tcPr>
          <w:p w14:paraId="00613BB5" w14:textId="77777777" w:rsidR="00810FC0" w:rsidRDefault="00810FC0">
            <w:pPr>
              <w:jc w:val="right"/>
              <w:rPr>
                <w:rFonts w:ascii="Tahoma" w:hAnsi="Tahoma" w:cs="Tahoma"/>
                <w:sz w:val="20"/>
                <w:szCs w:val="20"/>
              </w:rPr>
            </w:pPr>
            <w:r>
              <w:rPr>
                <w:rFonts w:ascii="Tahoma" w:hAnsi="Tahoma" w:cs="Tahoma"/>
                <w:sz w:val="20"/>
                <w:szCs w:val="20"/>
              </w:rPr>
              <w:t>2.00</w:t>
            </w:r>
          </w:p>
        </w:tc>
        <w:tc>
          <w:tcPr>
            <w:tcW w:w="603" w:type="dxa"/>
            <w:tcBorders>
              <w:top w:val="nil"/>
              <w:left w:val="nil"/>
              <w:bottom w:val="single" w:sz="4" w:space="0" w:color="auto"/>
              <w:right w:val="single" w:sz="4" w:space="0" w:color="auto"/>
            </w:tcBorders>
            <w:shd w:val="clear" w:color="000000" w:fill="FFFFFF"/>
            <w:vAlign w:val="center"/>
            <w:hideMark/>
          </w:tcPr>
          <w:p w14:paraId="2D3C35B8" w14:textId="77777777" w:rsidR="00810FC0" w:rsidRDefault="00810FC0">
            <w:pPr>
              <w:jc w:val="center"/>
              <w:rPr>
                <w:rFonts w:ascii="Tahoma" w:hAnsi="Tahoma" w:cs="Tahoma"/>
                <w:sz w:val="20"/>
                <w:szCs w:val="20"/>
              </w:rPr>
            </w:pPr>
            <w:r>
              <w:rPr>
                <w:rFonts w:ascii="Tahoma" w:hAnsi="Tahoma" w:cs="Tahoma"/>
                <w:sz w:val="20"/>
                <w:szCs w:val="20"/>
              </w:rPr>
              <w:t>UD</w:t>
            </w:r>
          </w:p>
        </w:tc>
      </w:tr>
      <w:tr w:rsidR="00810FC0" w14:paraId="1C23BE5D"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82016D7"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000000" w:fill="FFFFFF"/>
            <w:vAlign w:val="center"/>
            <w:hideMark/>
          </w:tcPr>
          <w:p w14:paraId="02193437" w14:textId="77777777" w:rsidR="00810FC0" w:rsidRDefault="00810FC0">
            <w:pPr>
              <w:rPr>
                <w:rFonts w:ascii="Tahoma" w:hAnsi="Tahoma" w:cs="Tahoma"/>
                <w:sz w:val="20"/>
                <w:szCs w:val="20"/>
              </w:rPr>
            </w:pPr>
            <w:r>
              <w:rPr>
                <w:rFonts w:ascii="Tahoma" w:hAnsi="Tahoma" w:cs="Tahoma"/>
                <w:sz w:val="20"/>
                <w:szCs w:val="20"/>
              </w:rPr>
              <w:t xml:space="preserve">CIERRE DE HUECO DE PORTON POSTERIOR </w:t>
            </w:r>
          </w:p>
        </w:tc>
        <w:tc>
          <w:tcPr>
            <w:tcW w:w="1114" w:type="dxa"/>
            <w:tcBorders>
              <w:top w:val="nil"/>
              <w:left w:val="nil"/>
              <w:bottom w:val="single" w:sz="4" w:space="0" w:color="auto"/>
              <w:right w:val="single" w:sz="4" w:space="0" w:color="auto"/>
            </w:tcBorders>
            <w:shd w:val="clear" w:color="000000" w:fill="FFFFFF"/>
            <w:vAlign w:val="center"/>
            <w:hideMark/>
          </w:tcPr>
          <w:p w14:paraId="1BF4CA12" w14:textId="77777777" w:rsidR="00810FC0" w:rsidRDefault="00810FC0">
            <w:pPr>
              <w:jc w:val="right"/>
              <w:rPr>
                <w:rFonts w:ascii="Tahoma" w:hAnsi="Tahoma" w:cs="Tahoma"/>
                <w:sz w:val="20"/>
                <w:szCs w:val="20"/>
              </w:rPr>
            </w:pPr>
            <w:r>
              <w:rPr>
                <w:rFonts w:ascii="Tahoma" w:hAnsi="Tahoma" w:cs="Tahoma"/>
                <w:sz w:val="20"/>
                <w:szCs w:val="20"/>
              </w:rPr>
              <w:t>13.00</w:t>
            </w:r>
          </w:p>
        </w:tc>
        <w:tc>
          <w:tcPr>
            <w:tcW w:w="603" w:type="dxa"/>
            <w:tcBorders>
              <w:top w:val="nil"/>
              <w:left w:val="nil"/>
              <w:bottom w:val="single" w:sz="4" w:space="0" w:color="auto"/>
              <w:right w:val="single" w:sz="4" w:space="0" w:color="auto"/>
            </w:tcBorders>
            <w:shd w:val="clear" w:color="000000" w:fill="FFFFFF"/>
            <w:vAlign w:val="center"/>
            <w:hideMark/>
          </w:tcPr>
          <w:p w14:paraId="18F8CED7"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6BB85AF7" w14:textId="77777777" w:rsidTr="00810FC0">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24AA85D"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000000" w:fill="FFFFFF"/>
            <w:vAlign w:val="center"/>
            <w:hideMark/>
          </w:tcPr>
          <w:p w14:paraId="2529C291" w14:textId="77777777" w:rsidR="00810FC0" w:rsidRDefault="00810FC0">
            <w:pPr>
              <w:rPr>
                <w:rFonts w:ascii="Tahoma" w:hAnsi="Tahoma" w:cs="Tahoma"/>
                <w:sz w:val="20"/>
                <w:szCs w:val="20"/>
              </w:rPr>
            </w:pPr>
            <w:r>
              <w:rPr>
                <w:rFonts w:ascii="Tahoma" w:hAnsi="Tahoma" w:cs="Tahoma"/>
                <w:sz w:val="20"/>
                <w:szCs w:val="20"/>
              </w:rPr>
              <w:t xml:space="preserve">CONTRUCCION MURO DE HORMIGON EN VERTEDERO </w:t>
            </w:r>
          </w:p>
        </w:tc>
        <w:tc>
          <w:tcPr>
            <w:tcW w:w="1114" w:type="dxa"/>
            <w:tcBorders>
              <w:top w:val="nil"/>
              <w:left w:val="nil"/>
              <w:bottom w:val="single" w:sz="4" w:space="0" w:color="auto"/>
              <w:right w:val="single" w:sz="4" w:space="0" w:color="auto"/>
            </w:tcBorders>
            <w:shd w:val="clear" w:color="000000" w:fill="FFFFFF"/>
            <w:vAlign w:val="center"/>
            <w:hideMark/>
          </w:tcPr>
          <w:p w14:paraId="4E19F2CA" w14:textId="77777777" w:rsidR="00810FC0" w:rsidRDefault="00810FC0">
            <w:pPr>
              <w:jc w:val="right"/>
              <w:rPr>
                <w:rFonts w:ascii="Tahoma" w:hAnsi="Tahoma" w:cs="Tahoma"/>
                <w:sz w:val="20"/>
                <w:szCs w:val="20"/>
              </w:rPr>
            </w:pPr>
            <w:r>
              <w:rPr>
                <w:rFonts w:ascii="Tahoma" w:hAnsi="Tahoma" w:cs="Tahoma"/>
                <w:sz w:val="20"/>
                <w:szCs w:val="20"/>
              </w:rPr>
              <w:t>14.00</w:t>
            </w:r>
          </w:p>
        </w:tc>
        <w:tc>
          <w:tcPr>
            <w:tcW w:w="603" w:type="dxa"/>
            <w:tcBorders>
              <w:top w:val="nil"/>
              <w:left w:val="nil"/>
              <w:bottom w:val="single" w:sz="4" w:space="0" w:color="auto"/>
              <w:right w:val="single" w:sz="4" w:space="0" w:color="auto"/>
            </w:tcBorders>
            <w:shd w:val="clear" w:color="000000" w:fill="FFFFFF"/>
            <w:vAlign w:val="center"/>
            <w:hideMark/>
          </w:tcPr>
          <w:p w14:paraId="54841F79"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3C7ECD18"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A86B928"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000000" w:fill="FFFFFF"/>
            <w:vAlign w:val="center"/>
            <w:hideMark/>
          </w:tcPr>
          <w:p w14:paraId="3D79FE16" w14:textId="77777777" w:rsidR="00810FC0" w:rsidRDefault="00810FC0">
            <w:pPr>
              <w:rPr>
                <w:rFonts w:ascii="Tahoma" w:hAnsi="Tahoma" w:cs="Tahoma"/>
                <w:sz w:val="20"/>
                <w:szCs w:val="20"/>
              </w:rPr>
            </w:pPr>
            <w:proofErr w:type="gramStart"/>
            <w:r>
              <w:rPr>
                <w:rFonts w:ascii="Tahoma" w:hAnsi="Tahoma" w:cs="Tahoma"/>
                <w:sz w:val="20"/>
                <w:szCs w:val="20"/>
              </w:rPr>
              <w:t>CHAPAPOTE  EN</w:t>
            </w:r>
            <w:proofErr w:type="gramEnd"/>
            <w:r>
              <w:rPr>
                <w:rFonts w:ascii="Tahoma" w:hAnsi="Tahoma" w:cs="Tahoma"/>
                <w:sz w:val="20"/>
                <w:szCs w:val="20"/>
              </w:rPr>
              <w:t xml:space="preserve"> VERTEDERO </w:t>
            </w:r>
          </w:p>
        </w:tc>
        <w:tc>
          <w:tcPr>
            <w:tcW w:w="1114" w:type="dxa"/>
            <w:tcBorders>
              <w:top w:val="nil"/>
              <w:left w:val="nil"/>
              <w:bottom w:val="single" w:sz="4" w:space="0" w:color="auto"/>
              <w:right w:val="single" w:sz="4" w:space="0" w:color="auto"/>
            </w:tcBorders>
            <w:shd w:val="clear" w:color="000000" w:fill="FFFFFF"/>
            <w:vAlign w:val="center"/>
            <w:hideMark/>
          </w:tcPr>
          <w:p w14:paraId="0C156192" w14:textId="77777777" w:rsidR="00810FC0" w:rsidRDefault="00810FC0">
            <w:pPr>
              <w:jc w:val="right"/>
              <w:rPr>
                <w:rFonts w:ascii="Tahoma" w:hAnsi="Tahoma" w:cs="Tahoma"/>
                <w:sz w:val="20"/>
                <w:szCs w:val="20"/>
              </w:rPr>
            </w:pPr>
            <w:r>
              <w:rPr>
                <w:rFonts w:ascii="Tahoma" w:hAnsi="Tahoma" w:cs="Tahoma"/>
                <w:sz w:val="20"/>
                <w:szCs w:val="20"/>
              </w:rPr>
              <w:t>10.00</w:t>
            </w:r>
          </w:p>
        </w:tc>
        <w:tc>
          <w:tcPr>
            <w:tcW w:w="603" w:type="dxa"/>
            <w:tcBorders>
              <w:top w:val="nil"/>
              <w:left w:val="nil"/>
              <w:bottom w:val="single" w:sz="4" w:space="0" w:color="auto"/>
              <w:right w:val="single" w:sz="4" w:space="0" w:color="auto"/>
            </w:tcBorders>
            <w:shd w:val="clear" w:color="000000" w:fill="FFFFFF"/>
            <w:vAlign w:val="center"/>
            <w:hideMark/>
          </w:tcPr>
          <w:p w14:paraId="2B4CCDC5"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50181649" w14:textId="77777777" w:rsidTr="00810FC0">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78ED2FB"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000000" w:fill="FFFFFF"/>
            <w:vAlign w:val="center"/>
            <w:hideMark/>
          </w:tcPr>
          <w:p w14:paraId="6D40C90A" w14:textId="77777777" w:rsidR="00810FC0" w:rsidRDefault="00810FC0">
            <w:pPr>
              <w:rPr>
                <w:rFonts w:ascii="Tahoma" w:hAnsi="Tahoma" w:cs="Tahoma"/>
                <w:sz w:val="20"/>
                <w:szCs w:val="20"/>
              </w:rPr>
            </w:pPr>
            <w:r>
              <w:rPr>
                <w:rFonts w:ascii="Tahoma" w:hAnsi="Tahoma" w:cs="Tahoma"/>
                <w:sz w:val="20"/>
                <w:szCs w:val="20"/>
              </w:rPr>
              <w:t xml:space="preserve">PISO CERAMICA IMPORTADA 0.30X 0.30M COLOR BLANCO EN VERTEDERO </w:t>
            </w:r>
          </w:p>
        </w:tc>
        <w:tc>
          <w:tcPr>
            <w:tcW w:w="1114" w:type="dxa"/>
            <w:tcBorders>
              <w:top w:val="nil"/>
              <w:left w:val="nil"/>
              <w:bottom w:val="single" w:sz="4" w:space="0" w:color="auto"/>
              <w:right w:val="single" w:sz="4" w:space="0" w:color="auto"/>
            </w:tcBorders>
            <w:shd w:val="clear" w:color="000000" w:fill="FFFFFF"/>
            <w:vAlign w:val="center"/>
            <w:hideMark/>
          </w:tcPr>
          <w:p w14:paraId="696D6703" w14:textId="77777777" w:rsidR="00810FC0" w:rsidRDefault="00810FC0">
            <w:pPr>
              <w:jc w:val="right"/>
              <w:rPr>
                <w:rFonts w:ascii="Tahoma" w:hAnsi="Tahoma" w:cs="Tahoma"/>
                <w:sz w:val="20"/>
                <w:szCs w:val="20"/>
              </w:rPr>
            </w:pPr>
            <w:r>
              <w:rPr>
                <w:rFonts w:ascii="Tahoma" w:hAnsi="Tahoma" w:cs="Tahoma"/>
                <w:sz w:val="20"/>
                <w:szCs w:val="20"/>
              </w:rPr>
              <w:t>10.00</w:t>
            </w:r>
          </w:p>
        </w:tc>
        <w:tc>
          <w:tcPr>
            <w:tcW w:w="603" w:type="dxa"/>
            <w:tcBorders>
              <w:top w:val="nil"/>
              <w:left w:val="nil"/>
              <w:bottom w:val="single" w:sz="4" w:space="0" w:color="auto"/>
              <w:right w:val="single" w:sz="4" w:space="0" w:color="auto"/>
            </w:tcBorders>
            <w:shd w:val="clear" w:color="000000" w:fill="FFFFFF"/>
            <w:vAlign w:val="center"/>
            <w:hideMark/>
          </w:tcPr>
          <w:p w14:paraId="2515CAF6"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45A005B8" w14:textId="77777777" w:rsidTr="00810FC0">
        <w:trPr>
          <w:trHeight w:val="51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71BBCF8"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000000" w:fill="FFFFFF"/>
            <w:vAlign w:val="center"/>
            <w:hideMark/>
          </w:tcPr>
          <w:p w14:paraId="0E2D56C1" w14:textId="77777777" w:rsidR="00810FC0" w:rsidRDefault="00810FC0">
            <w:pPr>
              <w:rPr>
                <w:rFonts w:ascii="Tahoma" w:hAnsi="Tahoma" w:cs="Tahoma"/>
                <w:sz w:val="20"/>
                <w:szCs w:val="20"/>
              </w:rPr>
            </w:pPr>
            <w:r>
              <w:rPr>
                <w:rFonts w:ascii="Tahoma" w:hAnsi="Tahoma" w:cs="Tahoma"/>
                <w:sz w:val="20"/>
                <w:szCs w:val="20"/>
              </w:rPr>
              <w:t xml:space="preserve">REVESTIMIENTO EN CERAMICA PARA PAREDES 0.30M X 0.30M COLOR BLANCO DE VERTEDERO </w:t>
            </w:r>
          </w:p>
        </w:tc>
        <w:tc>
          <w:tcPr>
            <w:tcW w:w="1114" w:type="dxa"/>
            <w:tcBorders>
              <w:top w:val="nil"/>
              <w:left w:val="nil"/>
              <w:bottom w:val="single" w:sz="4" w:space="0" w:color="auto"/>
              <w:right w:val="single" w:sz="4" w:space="0" w:color="auto"/>
            </w:tcBorders>
            <w:shd w:val="clear" w:color="000000" w:fill="FFFFFF"/>
            <w:vAlign w:val="center"/>
            <w:hideMark/>
          </w:tcPr>
          <w:p w14:paraId="7C65E9B9" w14:textId="77777777" w:rsidR="00810FC0" w:rsidRDefault="00810FC0">
            <w:pPr>
              <w:jc w:val="right"/>
              <w:rPr>
                <w:rFonts w:ascii="Tahoma" w:hAnsi="Tahoma" w:cs="Tahoma"/>
                <w:sz w:val="20"/>
                <w:szCs w:val="20"/>
              </w:rPr>
            </w:pPr>
            <w:r>
              <w:rPr>
                <w:rFonts w:ascii="Tahoma" w:hAnsi="Tahoma" w:cs="Tahoma"/>
                <w:sz w:val="20"/>
                <w:szCs w:val="20"/>
              </w:rPr>
              <w:t>13.00</w:t>
            </w:r>
          </w:p>
        </w:tc>
        <w:tc>
          <w:tcPr>
            <w:tcW w:w="603" w:type="dxa"/>
            <w:tcBorders>
              <w:top w:val="nil"/>
              <w:left w:val="nil"/>
              <w:bottom w:val="single" w:sz="4" w:space="0" w:color="auto"/>
              <w:right w:val="single" w:sz="4" w:space="0" w:color="auto"/>
            </w:tcBorders>
            <w:shd w:val="clear" w:color="000000" w:fill="FFFFFF"/>
            <w:vAlign w:val="center"/>
            <w:hideMark/>
          </w:tcPr>
          <w:p w14:paraId="6CC46693"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7EB938B3"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7084879"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000000" w:fill="FFFFFF"/>
            <w:vAlign w:val="center"/>
            <w:hideMark/>
          </w:tcPr>
          <w:p w14:paraId="03D121A1" w14:textId="77777777" w:rsidR="00810FC0" w:rsidRDefault="00810FC0">
            <w:pPr>
              <w:rPr>
                <w:rFonts w:ascii="Tahoma" w:hAnsi="Tahoma" w:cs="Tahoma"/>
                <w:sz w:val="20"/>
                <w:szCs w:val="20"/>
              </w:rPr>
            </w:pPr>
            <w:r>
              <w:rPr>
                <w:rFonts w:ascii="Tahoma" w:hAnsi="Tahoma" w:cs="Tahoma"/>
                <w:sz w:val="20"/>
                <w:szCs w:val="20"/>
              </w:rPr>
              <w:t xml:space="preserve">TECHO EN ALUZIN EN VERTEDERO </w:t>
            </w:r>
          </w:p>
        </w:tc>
        <w:tc>
          <w:tcPr>
            <w:tcW w:w="1114" w:type="dxa"/>
            <w:tcBorders>
              <w:top w:val="nil"/>
              <w:left w:val="nil"/>
              <w:bottom w:val="single" w:sz="4" w:space="0" w:color="auto"/>
              <w:right w:val="single" w:sz="4" w:space="0" w:color="auto"/>
            </w:tcBorders>
            <w:shd w:val="clear" w:color="000000" w:fill="FFFFFF"/>
            <w:vAlign w:val="center"/>
            <w:hideMark/>
          </w:tcPr>
          <w:p w14:paraId="0903BE89" w14:textId="77777777" w:rsidR="00810FC0" w:rsidRDefault="00810FC0">
            <w:pPr>
              <w:jc w:val="right"/>
              <w:rPr>
                <w:rFonts w:ascii="Tahoma" w:hAnsi="Tahoma" w:cs="Tahoma"/>
                <w:sz w:val="20"/>
                <w:szCs w:val="20"/>
              </w:rPr>
            </w:pPr>
            <w:r>
              <w:rPr>
                <w:rFonts w:ascii="Tahoma" w:hAnsi="Tahoma" w:cs="Tahoma"/>
                <w:sz w:val="20"/>
                <w:szCs w:val="20"/>
              </w:rPr>
              <w:t>12.00</w:t>
            </w:r>
          </w:p>
        </w:tc>
        <w:tc>
          <w:tcPr>
            <w:tcW w:w="603" w:type="dxa"/>
            <w:tcBorders>
              <w:top w:val="nil"/>
              <w:left w:val="nil"/>
              <w:bottom w:val="single" w:sz="4" w:space="0" w:color="auto"/>
              <w:right w:val="single" w:sz="4" w:space="0" w:color="auto"/>
            </w:tcBorders>
            <w:shd w:val="clear" w:color="000000" w:fill="FFFFFF"/>
            <w:vAlign w:val="center"/>
            <w:hideMark/>
          </w:tcPr>
          <w:p w14:paraId="6FB14537" w14:textId="77777777" w:rsidR="00810FC0" w:rsidRDefault="00810FC0">
            <w:pPr>
              <w:jc w:val="center"/>
              <w:rPr>
                <w:rFonts w:ascii="Tahoma" w:hAnsi="Tahoma" w:cs="Tahoma"/>
                <w:sz w:val="20"/>
                <w:szCs w:val="20"/>
              </w:rPr>
            </w:pPr>
            <w:r>
              <w:rPr>
                <w:rFonts w:ascii="Tahoma" w:hAnsi="Tahoma" w:cs="Tahoma"/>
                <w:sz w:val="20"/>
                <w:szCs w:val="20"/>
              </w:rPr>
              <w:t>M2</w:t>
            </w:r>
          </w:p>
        </w:tc>
      </w:tr>
      <w:tr w:rsidR="00810FC0" w14:paraId="38198728"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2C1369F" w14:textId="77777777" w:rsidR="00810FC0" w:rsidRDefault="00810FC0">
            <w:pPr>
              <w:jc w:val="center"/>
              <w:rPr>
                <w:rFonts w:ascii="Tahoma" w:hAnsi="Tahoma" w:cs="Tahoma"/>
                <w:sz w:val="20"/>
                <w:szCs w:val="20"/>
              </w:rPr>
            </w:pPr>
            <w:r>
              <w:rPr>
                <w:rFonts w:ascii="Tahoma" w:hAnsi="Tahoma" w:cs="Tahoma"/>
                <w:sz w:val="20"/>
                <w:szCs w:val="20"/>
              </w:rPr>
              <w:t>13.4</w:t>
            </w:r>
          </w:p>
        </w:tc>
        <w:tc>
          <w:tcPr>
            <w:tcW w:w="5800" w:type="dxa"/>
            <w:tcBorders>
              <w:top w:val="nil"/>
              <w:left w:val="nil"/>
              <w:bottom w:val="single" w:sz="4" w:space="0" w:color="auto"/>
              <w:right w:val="single" w:sz="4" w:space="0" w:color="auto"/>
            </w:tcBorders>
            <w:shd w:val="clear" w:color="000000" w:fill="FFFFFF"/>
            <w:vAlign w:val="center"/>
            <w:hideMark/>
          </w:tcPr>
          <w:p w14:paraId="69593485" w14:textId="77777777" w:rsidR="00810FC0" w:rsidRDefault="00810FC0">
            <w:pPr>
              <w:rPr>
                <w:rFonts w:ascii="Tahoma" w:hAnsi="Tahoma" w:cs="Tahoma"/>
                <w:sz w:val="20"/>
                <w:szCs w:val="20"/>
              </w:rPr>
            </w:pPr>
            <w:r>
              <w:rPr>
                <w:rFonts w:ascii="Tahoma" w:hAnsi="Tahoma" w:cs="Tahoma"/>
                <w:sz w:val="20"/>
                <w:szCs w:val="20"/>
              </w:rPr>
              <w:t>LIMPIEZA FINAL</w:t>
            </w:r>
          </w:p>
        </w:tc>
        <w:tc>
          <w:tcPr>
            <w:tcW w:w="1114" w:type="dxa"/>
            <w:tcBorders>
              <w:top w:val="nil"/>
              <w:left w:val="nil"/>
              <w:bottom w:val="single" w:sz="4" w:space="0" w:color="auto"/>
              <w:right w:val="single" w:sz="4" w:space="0" w:color="auto"/>
            </w:tcBorders>
            <w:shd w:val="clear" w:color="000000" w:fill="FFFFFF"/>
            <w:vAlign w:val="center"/>
            <w:hideMark/>
          </w:tcPr>
          <w:p w14:paraId="1E40CC74" w14:textId="77777777" w:rsidR="00810FC0" w:rsidRDefault="00810FC0">
            <w:pPr>
              <w:jc w:val="right"/>
              <w:rPr>
                <w:rFonts w:ascii="Tahoma" w:hAnsi="Tahoma" w:cs="Tahoma"/>
                <w:sz w:val="20"/>
                <w:szCs w:val="20"/>
              </w:rPr>
            </w:pPr>
            <w:r>
              <w:rPr>
                <w:rFonts w:ascii="Tahoma" w:hAnsi="Tahoma" w:cs="Tahoma"/>
                <w:sz w:val="20"/>
                <w:szCs w:val="20"/>
              </w:rPr>
              <w:t>1.00</w:t>
            </w:r>
          </w:p>
        </w:tc>
        <w:tc>
          <w:tcPr>
            <w:tcW w:w="603" w:type="dxa"/>
            <w:tcBorders>
              <w:top w:val="nil"/>
              <w:left w:val="nil"/>
              <w:bottom w:val="single" w:sz="4" w:space="0" w:color="auto"/>
              <w:right w:val="single" w:sz="4" w:space="0" w:color="auto"/>
            </w:tcBorders>
            <w:shd w:val="clear" w:color="000000" w:fill="FFFFFF"/>
            <w:vAlign w:val="center"/>
            <w:hideMark/>
          </w:tcPr>
          <w:p w14:paraId="36F03477" w14:textId="77777777" w:rsidR="00810FC0" w:rsidRDefault="00810FC0">
            <w:pPr>
              <w:jc w:val="center"/>
              <w:rPr>
                <w:rFonts w:ascii="Tahoma" w:hAnsi="Tahoma" w:cs="Tahoma"/>
                <w:sz w:val="20"/>
                <w:szCs w:val="20"/>
              </w:rPr>
            </w:pPr>
            <w:r>
              <w:rPr>
                <w:rFonts w:ascii="Tahoma" w:hAnsi="Tahoma" w:cs="Tahoma"/>
                <w:sz w:val="20"/>
                <w:szCs w:val="20"/>
              </w:rPr>
              <w:t>PA</w:t>
            </w:r>
          </w:p>
        </w:tc>
      </w:tr>
      <w:tr w:rsidR="00810FC0" w14:paraId="25C2C68C" w14:textId="77777777" w:rsidTr="00810FC0">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662DFC6" w14:textId="77777777" w:rsidR="00810FC0" w:rsidRDefault="00810FC0">
            <w:pPr>
              <w:jc w:val="center"/>
              <w:rPr>
                <w:rFonts w:ascii="Tahoma" w:hAnsi="Tahoma" w:cs="Tahoma"/>
                <w:sz w:val="20"/>
                <w:szCs w:val="20"/>
              </w:rPr>
            </w:pPr>
            <w:r>
              <w:rPr>
                <w:rFonts w:ascii="Tahoma" w:hAnsi="Tahoma" w:cs="Tahoma"/>
                <w:sz w:val="20"/>
                <w:szCs w:val="20"/>
              </w:rPr>
              <w:t> </w:t>
            </w:r>
          </w:p>
        </w:tc>
        <w:tc>
          <w:tcPr>
            <w:tcW w:w="5800" w:type="dxa"/>
            <w:tcBorders>
              <w:top w:val="nil"/>
              <w:left w:val="nil"/>
              <w:bottom w:val="single" w:sz="4" w:space="0" w:color="auto"/>
              <w:right w:val="single" w:sz="4" w:space="0" w:color="auto"/>
            </w:tcBorders>
            <w:shd w:val="clear" w:color="000000" w:fill="FFFFFF"/>
            <w:vAlign w:val="center"/>
            <w:hideMark/>
          </w:tcPr>
          <w:p w14:paraId="5A2F8B64" w14:textId="77777777" w:rsidR="00810FC0" w:rsidRDefault="00810FC0">
            <w:pPr>
              <w:rPr>
                <w:rFonts w:ascii="Tahoma" w:hAnsi="Tahoma" w:cs="Tahoma"/>
                <w:sz w:val="20"/>
                <w:szCs w:val="20"/>
              </w:rPr>
            </w:pPr>
            <w:r>
              <w:rPr>
                <w:rFonts w:ascii="Tahoma" w:hAnsi="Tahoma" w:cs="Tahoma"/>
                <w:sz w:val="20"/>
                <w:szCs w:val="20"/>
              </w:rPr>
              <w:t> </w:t>
            </w:r>
          </w:p>
        </w:tc>
        <w:tc>
          <w:tcPr>
            <w:tcW w:w="1114" w:type="dxa"/>
            <w:tcBorders>
              <w:top w:val="nil"/>
              <w:left w:val="nil"/>
              <w:bottom w:val="single" w:sz="4" w:space="0" w:color="auto"/>
              <w:right w:val="single" w:sz="4" w:space="0" w:color="auto"/>
            </w:tcBorders>
            <w:shd w:val="clear" w:color="000000" w:fill="FFFFFF"/>
            <w:vAlign w:val="center"/>
            <w:hideMark/>
          </w:tcPr>
          <w:p w14:paraId="6D035AB6" w14:textId="77777777" w:rsidR="00810FC0" w:rsidRDefault="00810FC0">
            <w:pPr>
              <w:rPr>
                <w:rFonts w:ascii="Tahoma" w:hAnsi="Tahoma" w:cs="Tahoma"/>
                <w:sz w:val="20"/>
                <w:szCs w:val="20"/>
              </w:rPr>
            </w:pPr>
            <w:r>
              <w:rPr>
                <w:rFonts w:ascii="Tahoma" w:hAnsi="Tahoma" w:cs="Tahoma"/>
                <w:sz w:val="20"/>
                <w:szCs w:val="20"/>
              </w:rPr>
              <w:t> </w:t>
            </w:r>
          </w:p>
        </w:tc>
        <w:tc>
          <w:tcPr>
            <w:tcW w:w="603" w:type="dxa"/>
            <w:tcBorders>
              <w:top w:val="nil"/>
              <w:left w:val="nil"/>
              <w:bottom w:val="single" w:sz="4" w:space="0" w:color="auto"/>
              <w:right w:val="single" w:sz="4" w:space="0" w:color="auto"/>
            </w:tcBorders>
            <w:shd w:val="clear" w:color="000000" w:fill="FFFFFF"/>
            <w:vAlign w:val="center"/>
            <w:hideMark/>
          </w:tcPr>
          <w:p w14:paraId="34BBDAB9" w14:textId="77777777" w:rsidR="00810FC0" w:rsidRDefault="00810FC0">
            <w:pPr>
              <w:jc w:val="center"/>
              <w:rPr>
                <w:rFonts w:ascii="Tahoma" w:hAnsi="Tahoma" w:cs="Tahoma"/>
                <w:sz w:val="20"/>
                <w:szCs w:val="20"/>
              </w:rPr>
            </w:pPr>
            <w:r>
              <w:rPr>
                <w:rFonts w:ascii="Tahoma" w:hAnsi="Tahoma" w:cs="Tahoma"/>
                <w:sz w:val="20"/>
                <w:szCs w:val="20"/>
              </w:rPr>
              <w:t> </w:t>
            </w:r>
          </w:p>
        </w:tc>
      </w:tr>
    </w:tbl>
    <w:p w14:paraId="1FCF27FB" w14:textId="77777777" w:rsidR="00810FC0" w:rsidRPr="00810FC0" w:rsidRDefault="00810FC0" w:rsidP="00810FC0">
      <w:pPr>
        <w:ind w:left="180"/>
        <w:jc w:val="center"/>
        <w:rPr>
          <w:rFonts w:asciiTheme="minorHAnsi" w:eastAsia="Calibri" w:hAnsiTheme="minorHAnsi"/>
          <w:b/>
          <w:sz w:val="40"/>
          <w:szCs w:val="40"/>
        </w:rPr>
      </w:pPr>
    </w:p>
    <w:p w14:paraId="45280641" w14:textId="77777777" w:rsidR="00F728F1" w:rsidRDefault="00F728F1" w:rsidP="00237BAE">
      <w:pPr>
        <w:ind w:left="180"/>
        <w:rPr>
          <w:rFonts w:ascii="Arial Narrow" w:hAnsi="Arial Narrow"/>
          <w:b/>
          <w:caps/>
        </w:rPr>
      </w:pPr>
    </w:p>
    <w:p w14:paraId="2B84BA97" w14:textId="77777777" w:rsidR="00F728F1" w:rsidRDefault="00F728F1" w:rsidP="00237BAE">
      <w:pPr>
        <w:ind w:left="180"/>
        <w:rPr>
          <w:rFonts w:ascii="Arial Narrow" w:hAnsi="Arial Narrow"/>
          <w:b/>
          <w:caps/>
        </w:rPr>
      </w:pPr>
    </w:p>
    <w:p w14:paraId="324FF986" w14:textId="6ECA895F" w:rsidR="009648D3" w:rsidRDefault="009648D3" w:rsidP="00237BAE">
      <w:pPr>
        <w:ind w:left="180"/>
        <w:rPr>
          <w:rFonts w:ascii="Arial Narrow" w:hAnsi="Arial Narrow"/>
          <w:b/>
          <w:caps/>
        </w:rPr>
      </w:pPr>
    </w:p>
    <w:p w14:paraId="41246A1D" w14:textId="77777777" w:rsidR="009648D3" w:rsidRDefault="009648D3" w:rsidP="00237BAE">
      <w:pPr>
        <w:ind w:left="180"/>
        <w:rPr>
          <w:rFonts w:ascii="Arial Narrow" w:hAnsi="Arial Narrow"/>
          <w:b/>
          <w:caps/>
        </w:rPr>
      </w:pPr>
    </w:p>
    <w:p w14:paraId="24AF651C" w14:textId="388F188D" w:rsidR="00810FC0" w:rsidRDefault="00810FC0" w:rsidP="00810FC0">
      <w:pPr>
        <w:ind w:left="180"/>
        <w:jc w:val="center"/>
        <w:rPr>
          <w:rFonts w:ascii="Calibri" w:hAnsi="Calibri" w:cs="Calibri"/>
          <w:b/>
          <w:bCs/>
          <w:color w:val="000000"/>
          <w:sz w:val="40"/>
          <w:szCs w:val="40"/>
        </w:rPr>
      </w:pPr>
      <w:r w:rsidRPr="00810FC0">
        <w:rPr>
          <w:rFonts w:ascii="Calibri" w:hAnsi="Calibri" w:cs="Calibri"/>
          <w:b/>
          <w:bCs/>
          <w:color w:val="000000"/>
          <w:sz w:val="40"/>
          <w:szCs w:val="40"/>
        </w:rPr>
        <w:t>LOTE I</w:t>
      </w:r>
      <w:r>
        <w:rPr>
          <w:rFonts w:ascii="Calibri" w:hAnsi="Calibri" w:cs="Calibri"/>
          <w:b/>
          <w:bCs/>
          <w:color w:val="000000"/>
          <w:sz w:val="40"/>
          <w:szCs w:val="40"/>
        </w:rPr>
        <w:t>II.</w:t>
      </w:r>
      <w:r w:rsidRPr="00810FC0">
        <w:rPr>
          <w:rFonts w:ascii="Calibri" w:hAnsi="Calibri" w:cs="Calibri"/>
          <w:b/>
          <w:bCs/>
          <w:color w:val="000000"/>
          <w:sz w:val="40"/>
          <w:szCs w:val="40"/>
        </w:rPr>
        <w:t xml:space="preserve"> </w:t>
      </w:r>
      <w:r>
        <w:rPr>
          <w:rFonts w:ascii="Calibri" w:hAnsi="Calibri" w:cs="Calibri"/>
          <w:b/>
          <w:bCs/>
          <w:color w:val="000000"/>
          <w:sz w:val="40"/>
          <w:szCs w:val="40"/>
        </w:rPr>
        <w:t>PLANTA ELECTRICA</w:t>
      </w:r>
    </w:p>
    <w:p w14:paraId="64ADBAED" w14:textId="77777777" w:rsidR="00810FC0" w:rsidRDefault="00810FC0" w:rsidP="00810FC0">
      <w:pPr>
        <w:ind w:left="180"/>
        <w:jc w:val="center"/>
        <w:rPr>
          <w:rFonts w:ascii="Calibri" w:hAnsi="Calibri" w:cs="Calibri"/>
          <w:b/>
          <w:bCs/>
          <w:color w:val="000000"/>
          <w:sz w:val="40"/>
          <w:szCs w:val="40"/>
        </w:rPr>
      </w:pPr>
    </w:p>
    <w:p w14:paraId="2D07AB9C" w14:textId="6B04F161" w:rsidR="009648D3" w:rsidRPr="00810FC0" w:rsidRDefault="009648D3" w:rsidP="00237BAE">
      <w:pPr>
        <w:ind w:left="180"/>
      </w:pPr>
    </w:p>
    <w:tbl>
      <w:tblPr>
        <w:tblW w:w="8160" w:type="dxa"/>
        <w:tblCellMar>
          <w:left w:w="70" w:type="dxa"/>
          <w:right w:w="70" w:type="dxa"/>
        </w:tblCellMar>
        <w:tblLook w:val="04A0" w:firstRow="1" w:lastRow="0" w:firstColumn="1" w:lastColumn="0" w:noHBand="0" w:noVBand="1"/>
      </w:tblPr>
      <w:tblGrid>
        <w:gridCol w:w="626"/>
        <w:gridCol w:w="2258"/>
        <w:gridCol w:w="2143"/>
        <w:gridCol w:w="3133"/>
      </w:tblGrid>
      <w:tr w:rsidR="00810FC0" w14:paraId="352CBAB1" w14:textId="77777777" w:rsidTr="00810FC0">
        <w:trPr>
          <w:trHeight w:val="1050"/>
        </w:trPr>
        <w:tc>
          <w:tcPr>
            <w:tcW w:w="626" w:type="dxa"/>
            <w:tcBorders>
              <w:top w:val="single" w:sz="4" w:space="0" w:color="auto"/>
              <w:left w:val="single" w:sz="4" w:space="0" w:color="auto"/>
              <w:bottom w:val="single" w:sz="4" w:space="0" w:color="auto"/>
              <w:right w:val="single" w:sz="4" w:space="0" w:color="auto"/>
            </w:tcBorders>
            <w:shd w:val="clear" w:color="000000" w:fill="538DD5"/>
            <w:vAlign w:val="center"/>
            <w:hideMark/>
          </w:tcPr>
          <w:p w14:paraId="0A984125" w14:textId="77777777" w:rsidR="00810FC0" w:rsidRDefault="00810FC0">
            <w:pPr>
              <w:jc w:val="both"/>
              <w:rPr>
                <w:rFonts w:ascii="Aparajita" w:hAnsi="Aparajita" w:cs="Aparajita"/>
                <w:b/>
                <w:bCs/>
                <w:color w:val="000000"/>
                <w:sz w:val="36"/>
                <w:szCs w:val="36"/>
                <w:lang w:eastAsia="es-DO"/>
              </w:rPr>
            </w:pPr>
            <w:r>
              <w:rPr>
                <w:rFonts w:ascii="Aparajita" w:hAnsi="Aparajita" w:cs="Aparajita"/>
                <w:b/>
                <w:bCs/>
                <w:color w:val="000000"/>
                <w:sz w:val="36"/>
                <w:szCs w:val="36"/>
              </w:rPr>
              <w:t>No.</w:t>
            </w:r>
          </w:p>
        </w:tc>
        <w:tc>
          <w:tcPr>
            <w:tcW w:w="2148" w:type="dxa"/>
            <w:tcBorders>
              <w:top w:val="single" w:sz="4" w:space="0" w:color="auto"/>
              <w:left w:val="nil"/>
              <w:bottom w:val="single" w:sz="4" w:space="0" w:color="auto"/>
              <w:right w:val="single" w:sz="4" w:space="0" w:color="auto"/>
            </w:tcBorders>
            <w:shd w:val="clear" w:color="000000" w:fill="538DD5"/>
            <w:vAlign w:val="center"/>
            <w:hideMark/>
          </w:tcPr>
          <w:p w14:paraId="0E07CE6F" w14:textId="77777777" w:rsidR="00810FC0" w:rsidRDefault="00810FC0">
            <w:pPr>
              <w:jc w:val="both"/>
              <w:rPr>
                <w:rFonts w:ascii="Aparajita" w:hAnsi="Aparajita" w:cs="Aparajita"/>
                <w:b/>
                <w:bCs/>
                <w:color w:val="000000"/>
                <w:sz w:val="36"/>
                <w:szCs w:val="36"/>
              </w:rPr>
            </w:pPr>
            <w:r>
              <w:rPr>
                <w:rFonts w:ascii="Aparajita" w:hAnsi="Aparajita" w:cs="Aparajita"/>
                <w:b/>
                <w:bCs/>
                <w:color w:val="000000"/>
                <w:sz w:val="36"/>
                <w:szCs w:val="36"/>
              </w:rPr>
              <w:t>DESCIPCION</w:t>
            </w:r>
          </w:p>
        </w:tc>
        <w:tc>
          <w:tcPr>
            <w:tcW w:w="2219" w:type="dxa"/>
            <w:tcBorders>
              <w:top w:val="single" w:sz="4" w:space="0" w:color="auto"/>
              <w:left w:val="nil"/>
              <w:bottom w:val="single" w:sz="4" w:space="0" w:color="auto"/>
              <w:right w:val="nil"/>
            </w:tcBorders>
            <w:shd w:val="clear" w:color="000000" w:fill="538DD5"/>
            <w:vAlign w:val="center"/>
            <w:hideMark/>
          </w:tcPr>
          <w:p w14:paraId="5C872F52" w14:textId="77777777" w:rsidR="00810FC0" w:rsidRDefault="00810FC0">
            <w:pPr>
              <w:jc w:val="center"/>
              <w:rPr>
                <w:rFonts w:ascii="Aparajita" w:hAnsi="Aparajita" w:cs="Aparajita"/>
                <w:b/>
                <w:bCs/>
                <w:color w:val="000000"/>
                <w:sz w:val="36"/>
                <w:szCs w:val="36"/>
              </w:rPr>
            </w:pPr>
            <w:r>
              <w:rPr>
                <w:rFonts w:ascii="Aparajita" w:hAnsi="Aparajita" w:cs="Aparajita"/>
                <w:b/>
                <w:bCs/>
                <w:color w:val="000000"/>
                <w:sz w:val="36"/>
                <w:szCs w:val="36"/>
              </w:rPr>
              <w:t>TIPO DE SERVICIO</w:t>
            </w:r>
          </w:p>
        </w:tc>
        <w:tc>
          <w:tcPr>
            <w:tcW w:w="3167" w:type="dxa"/>
            <w:tcBorders>
              <w:top w:val="single" w:sz="4" w:space="0" w:color="auto"/>
              <w:left w:val="single" w:sz="4" w:space="0" w:color="auto"/>
              <w:bottom w:val="single" w:sz="4" w:space="0" w:color="auto"/>
              <w:right w:val="single" w:sz="4" w:space="0" w:color="auto"/>
            </w:tcBorders>
            <w:shd w:val="clear" w:color="000000" w:fill="538DD5"/>
            <w:vAlign w:val="center"/>
            <w:hideMark/>
          </w:tcPr>
          <w:p w14:paraId="492F4311" w14:textId="77777777" w:rsidR="00810FC0" w:rsidRDefault="00810FC0">
            <w:pPr>
              <w:rPr>
                <w:rFonts w:ascii="Aparajita" w:hAnsi="Aparajita" w:cs="Aparajita"/>
                <w:b/>
                <w:bCs/>
                <w:color w:val="000000"/>
                <w:sz w:val="36"/>
                <w:szCs w:val="36"/>
              </w:rPr>
            </w:pPr>
            <w:r>
              <w:rPr>
                <w:rFonts w:ascii="Aparajita" w:hAnsi="Aparajita" w:cs="Aparajita"/>
                <w:b/>
                <w:bCs/>
                <w:color w:val="000000"/>
                <w:sz w:val="36"/>
                <w:szCs w:val="36"/>
              </w:rPr>
              <w:t>ESPECIFICACIONES TECNICAS</w:t>
            </w:r>
          </w:p>
        </w:tc>
      </w:tr>
      <w:tr w:rsidR="00810FC0" w14:paraId="2AEBC79C" w14:textId="77777777" w:rsidTr="00810FC0">
        <w:trPr>
          <w:trHeight w:val="8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002F823" w14:textId="77777777" w:rsidR="00810FC0" w:rsidRDefault="00810FC0">
            <w:pPr>
              <w:jc w:val="center"/>
              <w:rPr>
                <w:rFonts w:ascii="Arial" w:hAnsi="Arial" w:cs="Arial"/>
                <w:b/>
                <w:bCs/>
                <w:color w:val="000000"/>
              </w:rPr>
            </w:pPr>
            <w:r>
              <w:rPr>
                <w:rFonts w:ascii="Arial" w:hAnsi="Arial" w:cs="Arial"/>
                <w:b/>
                <w:bCs/>
                <w:color w:val="000000"/>
              </w:rPr>
              <w:lastRenderedPageBreak/>
              <w:t> </w:t>
            </w:r>
          </w:p>
        </w:tc>
        <w:tc>
          <w:tcPr>
            <w:tcW w:w="2148" w:type="dxa"/>
            <w:tcBorders>
              <w:top w:val="nil"/>
              <w:left w:val="nil"/>
              <w:bottom w:val="single" w:sz="4" w:space="0" w:color="auto"/>
              <w:right w:val="nil"/>
            </w:tcBorders>
            <w:shd w:val="clear" w:color="000000" w:fill="C5D9F1"/>
            <w:vAlign w:val="center"/>
            <w:hideMark/>
          </w:tcPr>
          <w:p w14:paraId="5CF61667" w14:textId="77777777" w:rsidR="00810FC0" w:rsidRDefault="00810FC0">
            <w:pPr>
              <w:jc w:val="both"/>
              <w:rPr>
                <w:rFonts w:ascii="Aparajita" w:hAnsi="Aparajita" w:cs="Aparajita"/>
                <w:b/>
                <w:bCs/>
                <w:color w:val="16365C"/>
                <w:sz w:val="28"/>
                <w:szCs w:val="28"/>
              </w:rPr>
            </w:pPr>
            <w:r>
              <w:rPr>
                <w:rFonts w:ascii="Aparajita" w:hAnsi="Aparajita" w:cs="Aparajita"/>
                <w:b/>
                <w:bCs/>
                <w:color w:val="16365C"/>
                <w:sz w:val="28"/>
                <w:szCs w:val="28"/>
              </w:rPr>
              <w:t xml:space="preserve">PLANTA EELCTRICA </w:t>
            </w:r>
          </w:p>
        </w:tc>
        <w:tc>
          <w:tcPr>
            <w:tcW w:w="2219" w:type="dxa"/>
            <w:tcBorders>
              <w:top w:val="nil"/>
              <w:left w:val="single" w:sz="4" w:space="0" w:color="auto"/>
              <w:bottom w:val="single" w:sz="4" w:space="0" w:color="auto"/>
              <w:right w:val="nil"/>
            </w:tcBorders>
            <w:shd w:val="clear" w:color="000000" w:fill="FFFFFF"/>
            <w:vAlign w:val="center"/>
            <w:hideMark/>
          </w:tcPr>
          <w:p w14:paraId="67C65664" w14:textId="77777777" w:rsidR="00810FC0" w:rsidRDefault="00810FC0">
            <w:pPr>
              <w:jc w:val="both"/>
              <w:rPr>
                <w:rFonts w:ascii="Arial" w:hAnsi="Arial" w:cs="Arial"/>
                <w:color w:val="000000"/>
              </w:rPr>
            </w:pPr>
            <w:r>
              <w:rPr>
                <w:rFonts w:ascii="Arial" w:hAnsi="Arial" w:cs="Arial"/>
                <w:color w:val="000000"/>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3EED2686" w14:textId="77777777" w:rsidR="00810FC0" w:rsidRDefault="00810FC0">
            <w:pPr>
              <w:rPr>
                <w:rFonts w:ascii="Arial" w:hAnsi="Arial" w:cs="Arial"/>
                <w:i/>
                <w:iCs/>
                <w:color w:val="000000"/>
              </w:rPr>
            </w:pPr>
            <w:r>
              <w:rPr>
                <w:rFonts w:ascii="Arial" w:hAnsi="Arial" w:cs="Arial"/>
                <w:i/>
                <w:iCs/>
                <w:color w:val="000000"/>
              </w:rPr>
              <w:t> </w:t>
            </w:r>
          </w:p>
        </w:tc>
      </w:tr>
      <w:tr w:rsidR="00810FC0" w14:paraId="7A8FD649" w14:textId="77777777" w:rsidTr="00810FC0">
        <w:trPr>
          <w:trHeight w:val="18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25578D9"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1409FA1F"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5DCD3035"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DESCRIPCION GENERAL</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23BF3CE5" w14:textId="77777777" w:rsidR="00810FC0" w:rsidRDefault="00810FC0">
            <w:pPr>
              <w:rPr>
                <w:rFonts w:ascii="Arial" w:hAnsi="Arial" w:cs="Arial" w:hint="cs"/>
                <w:i/>
                <w:iCs/>
                <w:color w:val="000000"/>
              </w:rPr>
            </w:pPr>
            <w:proofErr w:type="spellStart"/>
            <w:r>
              <w:rPr>
                <w:rFonts w:ascii="Arial" w:hAnsi="Arial" w:cs="Arial"/>
                <w:i/>
                <w:iCs/>
                <w:color w:val="000000"/>
              </w:rPr>
              <w:t>Electrica</w:t>
            </w:r>
            <w:proofErr w:type="spellEnd"/>
            <w:r>
              <w:rPr>
                <w:rFonts w:ascii="Arial" w:hAnsi="Arial" w:cs="Arial"/>
                <w:i/>
                <w:iCs/>
                <w:color w:val="000000"/>
              </w:rPr>
              <w:t xml:space="preserve"> 825 KVA de capacidad </w:t>
            </w:r>
            <w:proofErr w:type="spellStart"/>
            <w:r>
              <w:rPr>
                <w:rFonts w:ascii="Arial" w:hAnsi="Arial" w:cs="Arial"/>
                <w:i/>
                <w:iCs/>
                <w:color w:val="000000"/>
              </w:rPr>
              <w:t>Standby</w:t>
            </w:r>
            <w:proofErr w:type="spellEnd"/>
            <w:r>
              <w:rPr>
                <w:rFonts w:ascii="Arial" w:hAnsi="Arial" w:cs="Arial"/>
                <w:i/>
                <w:iCs/>
                <w:color w:val="000000"/>
              </w:rPr>
              <w:t xml:space="preserve"> y 750 KVA de capacidad prime, voltaje de 208/120v, 60 Hz, 1800 rpm, 0.8pf (Factor de potencia</w:t>
            </w:r>
            <w:proofErr w:type="gramStart"/>
            <w:r>
              <w:rPr>
                <w:rFonts w:ascii="Arial" w:hAnsi="Arial" w:cs="Arial"/>
                <w:i/>
                <w:iCs/>
                <w:color w:val="000000"/>
              </w:rPr>
              <w:t>) .</w:t>
            </w:r>
            <w:proofErr w:type="gramEnd"/>
          </w:p>
        </w:tc>
      </w:tr>
      <w:tr w:rsidR="00810FC0" w14:paraId="58800B63" w14:textId="77777777" w:rsidTr="00810FC0">
        <w:trPr>
          <w:trHeight w:val="15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7B1C9817"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1303A803"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0E514619"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5EFAD9BD" w14:textId="77777777" w:rsidR="00810FC0" w:rsidRDefault="00810FC0">
            <w:pPr>
              <w:rPr>
                <w:rFonts w:ascii="Arial" w:hAnsi="Arial" w:cs="Arial" w:hint="cs"/>
                <w:i/>
                <w:iCs/>
                <w:color w:val="000000"/>
              </w:rPr>
            </w:pPr>
            <w:proofErr w:type="spellStart"/>
            <w:proofErr w:type="gramStart"/>
            <w:r>
              <w:rPr>
                <w:rFonts w:ascii="Arial" w:hAnsi="Arial" w:cs="Arial"/>
                <w:i/>
                <w:iCs/>
                <w:color w:val="000000"/>
              </w:rPr>
              <w:t>Trifasica</w:t>
            </w:r>
            <w:proofErr w:type="spellEnd"/>
            <w:r>
              <w:rPr>
                <w:rFonts w:ascii="Arial" w:hAnsi="Arial" w:cs="Arial"/>
                <w:i/>
                <w:iCs/>
                <w:color w:val="000000"/>
              </w:rPr>
              <w:t xml:space="preserve"> ,panel</w:t>
            </w:r>
            <w:proofErr w:type="gramEnd"/>
            <w:r>
              <w:rPr>
                <w:rFonts w:ascii="Arial" w:hAnsi="Arial" w:cs="Arial"/>
                <w:i/>
                <w:iCs/>
                <w:color w:val="000000"/>
              </w:rPr>
              <w:t xml:space="preserve"> de control DSE7320, Breaker motorizado 2500A, Motor </w:t>
            </w:r>
            <w:proofErr w:type="spellStart"/>
            <w:r>
              <w:rPr>
                <w:rFonts w:ascii="Arial" w:hAnsi="Arial" w:cs="Arial"/>
                <w:i/>
                <w:iCs/>
                <w:color w:val="000000"/>
              </w:rPr>
              <w:t>Turbpo</w:t>
            </w:r>
            <w:proofErr w:type="spellEnd"/>
            <w:r>
              <w:rPr>
                <w:rFonts w:ascii="Arial" w:hAnsi="Arial" w:cs="Arial"/>
                <w:i/>
                <w:iCs/>
                <w:color w:val="000000"/>
              </w:rPr>
              <w:t xml:space="preserve">, 6 cilindros en </w:t>
            </w:r>
            <w:proofErr w:type="spellStart"/>
            <w:r>
              <w:rPr>
                <w:rFonts w:ascii="Arial" w:hAnsi="Arial" w:cs="Arial"/>
                <w:i/>
                <w:iCs/>
                <w:color w:val="000000"/>
              </w:rPr>
              <w:t>linea</w:t>
            </w:r>
            <w:proofErr w:type="spellEnd"/>
            <w:r>
              <w:rPr>
                <w:rFonts w:ascii="Arial" w:hAnsi="Arial" w:cs="Arial"/>
                <w:i/>
                <w:iCs/>
                <w:color w:val="000000"/>
              </w:rPr>
              <w:t xml:space="preserve"> @1800 RPM.</w:t>
            </w:r>
          </w:p>
        </w:tc>
      </w:tr>
      <w:tr w:rsidR="00810FC0" w14:paraId="26B1D829" w14:textId="77777777" w:rsidTr="00810FC0">
        <w:trPr>
          <w:trHeight w:val="9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4341CC1A"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4E3FD3F1"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01B29DDF"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3C5F14E8" w14:textId="77777777" w:rsidR="00810FC0" w:rsidRDefault="00810FC0">
            <w:pPr>
              <w:rPr>
                <w:rFonts w:ascii="Arial" w:hAnsi="Arial" w:cs="Arial" w:hint="cs"/>
                <w:i/>
                <w:iCs/>
                <w:color w:val="000000"/>
              </w:rPr>
            </w:pPr>
            <w:r>
              <w:rPr>
                <w:rFonts w:ascii="Arial" w:hAnsi="Arial" w:cs="Arial"/>
                <w:i/>
                <w:iCs/>
                <w:color w:val="000000"/>
              </w:rPr>
              <w:t>Calentadores de espacios en los devanados del generador.</w:t>
            </w:r>
          </w:p>
        </w:tc>
      </w:tr>
      <w:tr w:rsidR="00810FC0" w14:paraId="37EC9381" w14:textId="77777777" w:rsidTr="00810FC0">
        <w:trPr>
          <w:trHeight w:val="9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FBE5924"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146E6F0E"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6BA72FAB"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07DCAD2F" w14:textId="77777777" w:rsidR="00810FC0" w:rsidRDefault="00810FC0">
            <w:pPr>
              <w:rPr>
                <w:rFonts w:ascii="Arial" w:hAnsi="Arial" w:cs="Arial" w:hint="cs"/>
                <w:i/>
                <w:iCs/>
                <w:color w:val="000000"/>
              </w:rPr>
            </w:pPr>
            <w:r>
              <w:rPr>
                <w:rFonts w:ascii="Arial" w:hAnsi="Arial" w:cs="Arial"/>
                <w:i/>
                <w:iCs/>
                <w:color w:val="000000"/>
              </w:rPr>
              <w:t xml:space="preserve">Con </w:t>
            </w:r>
            <w:proofErr w:type="spellStart"/>
            <w:r>
              <w:rPr>
                <w:rFonts w:ascii="Arial" w:hAnsi="Arial" w:cs="Arial"/>
                <w:i/>
                <w:iCs/>
                <w:color w:val="000000"/>
              </w:rPr>
              <w:t>bateria</w:t>
            </w:r>
            <w:proofErr w:type="spellEnd"/>
            <w:r>
              <w:rPr>
                <w:rFonts w:ascii="Arial" w:hAnsi="Arial" w:cs="Arial"/>
                <w:i/>
                <w:iCs/>
                <w:color w:val="000000"/>
              </w:rPr>
              <w:t xml:space="preserve"> y cargador de </w:t>
            </w:r>
            <w:proofErr w:type="spellStart"/>
            <w:r>
              <w:rPr>
                <w:rFonts w:ascii="Arial" w:hAnsi="Arial" w:cs="Arial"/>
                <w:i/>
                <w:iCs/>
                <w:color w:val="000000"/>
              </w:rPr>
              <w:t>bateria</w:t>
            </w:r>
            <w:proofErr w:type="spellEnd"/>
            <w:r>
              <w:rPr>
                <w:rFonts w:ascii="Arial" w:hAnsi="Arial" w:cs="Arial"/>
                <w:i/>
                <w:iCs/>
                <w:color w:val="000000"/>
              </w:rPr>
              <w:t>, Diesel Encapsulada.</w:t>
            </w:r>
          </w:p>
        </w:tc>
      </w:tr>
      <w:tr w:rsidR="00810FC0" w14:paraId="6BF97155" w14:textId="77777777" w:rsidTr="00810FC0">
        <w:trPr>
          <w:trHeight w:val="52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9E394E2"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7AD34D7B"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17506E68"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03A8560A" w14:textId="77777777" w:rsidR="00810FC0" w:rsidRDefault="00810FC0">
            <w:pPr>
              <w:rPr>
                <w:rFonts w:ascii="Arial" w:hAnsi="Arial" w:cs="Arial" w:hint="cs"/>
                <w:i/>
                <w:iCs/>
                <w:color w:val="000000"/>
              </w:rPr>
            </w:pPr>
            <w:r>
              <w:rPr>
                <w:rFonts w:ascii="Arial" w:hAnsi="Arial" w:cs="Arial"/>
                <w:i/>
                <w:iCs/>
                <w:color w:val="000000"/>
              </w:rPr>
              <w:t> </w:t>
            </w:r>
          </w:p>
        </w:tc>
      </w:tr>
      <w:tr w:rsidR="00810FC0" w14:paraId="5BE154D9" w14:textId="77777777" w:rsidTr="00810FC0">
        <w:trPr>
          <w:trHeight w:val="126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5B7DB074"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C5D9F1"/>
            <w:vAlign w:val="center"/>
            <w:hideMark/>
          </w:tcPr>
          <w:p w14:paraId="7FE7459A" w14:textId="77777777" w:rsidR="00810FC0" w:rsidRDefault="00810FC0">
            <w:pPr>
              <w:jc w:val="both"/>
              <w:rPr>
                <w:rFonts w:ascii="Aparajita" w:hAnsi="Aparajita" w:cs="Aparajita"/>
                <w:b/>
                <w:bCs/>
                <w:color w:val="16365C"/>
                <w:sz w:val="28"/>
                <w:szCs w:val="28"/>
              </w:rPr>
            </w:pPr>
            <w:r>
              <w:rPr>
                <w:rFonts w:ascii="Aparajita" w:hAnsi="Aparajita" w:cs="Aparajita"/>
                <w:b/>
                <w:bCs/>
                <w:color w:val="16365C"/>
                <w:sz w:val="28"/>
                <w:szCs w:val="28"/>
              </w:rPr>
              <w:t xml:space="preserve">DIMENSIONES DE LA PLANTA ELECTRICA </w:t>
            </w:r>
          </w:p>
        </w:tc>
        <w:tc>
          <w:tcPr>
            <w:tcW w:w="2219" w:type="dxa"/>
            <w:tcBorders>
              <w:top w:val="nil"/>
              <w:left w:val="single" w:sz="4" w:space="0" w:color="auto"/>
              <w:bottom w:val="single" w:sz="4" w:space="0" w:color="auto"/>
              <w:right w:val="nil"/>
            </w:tcBorders>
            <w:shd w:val="clear" w:color="000000" w:fill="FFFFFF"/>
            <w:vAlign w:val="center"/>
            <w:hideMark/>
          </w:tcPr>
          <w:p w14:paraId="666621A0"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7724DA8D" w14:textId="77777777" w:rsidR="00810FC0" w:rsidRDefault="00810FC0">
            <w:pPr>
              <w:rPr>
                <w:rFonts w:ascii="Arial" w:hAnsi="Arial" w:cs="Arial" w:hint="cs"/>
                <w:i/>
                <w:iCs/>
                <w:color w:val="000000"/>
              </w:rPr>
            </w:pPr>
            <w:r>
              <w:rPr>
                <w:rFonts w:ascii="Arial" w:hAnsi="Arial" w:cs="Arial"/>
                <w:i/>
                <w:iCs/>
                <w:color w:val="000000"/>
              </w:rPr>
              <w:t> </w:t>
            </w:r>
          </w:p>
        </w:tc>
      </w:tr>
      <w:tr w:rsidR="00810FC0" w14:paraId="10B5B6A9" w14:textId="77777777" w:rsidTr="00810FC0">
        <w:trPr>
          <w:trHeight w:val="52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6E80EBF6"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62E9221E"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24CECC84"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ANCHO:</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2C88A1D8" w14:textId="77777777" w:rsidR="00810FC0" w:rsidRDefault="00810FC0">
            <w:pPr>
              <w:rPr>
                <w:rFonts w:ascii="Arial" w:hAnsi="Arial" w:cs="Arial" w:hint="cs"/>
                <w:i/>
                <w:iCs/>
                <w:color w:val="000000"/>
              </w:rPr>
            </w:pPr>
            <w:r>
              <w:rPr>
                <w:rFonts w:ascii="Arial" w:hAnsi="Arial" w:cs="Arial"/>
                <w:i/>
                <w:iCs/>
                <w:color w:val="000000"/>
              </w:rPr>
              <w:t>2.20mts.</w:t>
            </w:r>
          </w:p>
        </w:tc>
      </w:tr>
      <w:tr w:rsidR="00810FC0" w14:paraId="289D8789" w14:textId="77777777" w:rsidTr="00810FC0">
        <w:trPr>
          <w:trHeight w:val="52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62D270C"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2D3FACEF"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7EDA21CA"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ALTO:</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114F41D7" w14:textId="77777777" w:rsidR="00810FC0" w:rsidRDefault="00810FC0">
            <w:pPr>
              <w:rPr>
                <w:rFonts w:ascii="Arial" w:hAnsi="Arial" w:cs="Arial" w:hint="cs"/>
                <w:i/>
                <w:iCs/>
                <w:color w:val="000000"/>
              </w:rPr>
            </w:pPr>
            <w:r>
              <w:rPr>
                <w:rFonts w:ascii="Arial" w:hAnsi="Arial" w:cs="Arial"/>
                <w:i/>
                <w:iCs/>
                <w:color w:val="000000"/>
              </w:rPr>
              <w:t>3.32mts.</w:t>
            </w:r>
          </w:p>
        </w:tc>
      </w:tr>
      <w:tr w:rsidR="00810FC0" w14:paraId="5C2F2A41" w14:textId="77777777" w:rsidTr="00810FC0">
        <w:trPr>
          <w:trHeight w:val="52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E654F9D"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4FAC0064"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1497EBAD"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LARGO:</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2338FC2E" w14:textId="77777777" w:rsidR="00810FC0" w:rsidRDefault="00810FC0">
            <w:pPr>
              <w:rPr>
                <w:rFonts w:ascii="Arial" w:hAnsi="Arial" w:cs="Arial" w:hint="cs"/>
                <w:i/>
                <w:iCs/>
                <w:color w:val="000000"/>
              </w:rPr>
            </w:pPr>
            <w:r>
              <w:rPr>
                <w:rFonts w:ascii="Arial" w:hAnsi="Arial" w:cs="Arial"/>
                <w:i/>
                <w:iCs/>
                <w:color w:val="000000"/>
              </w:rPr>
              <w:t xml:space="preserve">5.92 </w:t>
            </w:r>
            <w:proofErr w:type="spellStart"/>
            <w:r>
              <w:rPr>
                <w:rFonts w:ascii="Arial" w:hAnsi="Arial" w:cs="Arial"/>
                <w:i/>
                <w:iCs/>
                <w:color w:val="000000"/>
              </w:rPr>
              <w:t>mts</w:t>
            </w:r>
            <w:proofErr w:type="spellEnd"/>
            <w:r>
              <w:rPr>
                <w:rFonts w:ascii="Arial" w:hAnsi="Arial" w:cs="Arial"/>
                <w:i/>
                <w:iCs/>
                <w:color w:val="000000"/>
              </w:rPr>
              <w:t>.</w:t>
            </w:r>
          </w:p>
        </w:tc>
      </w:tr>
      <w:tr w:rsidR="00810FC0" w14:paraId="048EE0DE" w14:textId="77777777" w:rsidTr="00810FC0">
        <w:trPr>
          <w:trHeight w:val="168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874ECA3"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C5D9F1"/>
            <w:vAlign w:val="center"/>
            <w:hideMark/>
          </w:tcPr>
          <w:p w14:paraId="58A6E7B4" w14:textId="77777777" w:rsidR="00810FC0" w:rsidRDefault="00810FC0">
            <w:pPr>
              <w:jc w:val="both"/>
              <w:rPr>
                <w:rFonts w:ascii="Aparajita" w:hAnsi="Aparajita" w:cs="Aparajita"/>
                <w:b/>
                <w:bCs/>
                <w:color w:val="16365C"/>
                <w:sz w:val="28"/>
                <w:szCs w:val="28"/>
              </w:rPr>
            </w:pPr>
            <w:r>
              <w:rPr>
                <w:rFonts w:ascii="Aparajita" w:hAnsi="Aparajita" w:cs="Aparajita"/>
                <w:b/>
                <w:bCs/>
                <w:color w:val="16365C"/>
                <w:sz w:val="28"/>
                <w:szCs w:val="28"/>
              </w:rPr>
              <w:t>DETALLE DE COMPONENTES DE PLANTA ELECTRICA</w:t>
            </w:r>
          </w:p>
        </w:tc>
        <w:tc>
          <w:tcPr>
            <w:tcW w:w="2219" w:type="dxa"/>
            <w:tcBorders>
              <w:top w:val="nil"/>
              <w:left w:val="single" w:sz="4" w:space="0" w:color="auto"/>
              <w:bottom w:val="single" w:sz="4" w:space="0" w:color="auto"/>
              <w:right w:val="nil"/>
            </w:tcBorders>
            <w:shd w:val="clear" w:color="000000" w:fill="FFFFFF"/>
            <w:vAlign w:val="center"/>
            <w:hideMark/>
          </w:tcPr>
          <w:p w14:paraId="1613D0F7" w14:textId="77777777" w:rsidR="00810FC0" w:rsidRDefault="00810FC0">
            <w:pPr>
              <w:jc w:val="both"/>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11444EC7" w14:textId="77777777" w:rsidR="00810FC0" w:rsidRDefault="00810FC0">
            <w:pPr>
              <w:rPr>
                <w:rFonts w:ascii="Arial" w:hAnsi="Arial" w:cs="Arial" w:hint="cs"/>
                <w:i/>
                <w:iCs/>
                <w:color w:val="000000"/>
              </w:rPr>
            </w:pPr>
            <w:r>
              <w:rPr>
                <w:rFonts w:ascii="Arial" w:hAnsi="Arial" w:cs="Arial"/>
                <w:i/>
                <w:iCs/>
                <w:color w:val="000000"/>
              </w:rPr>
              <w:t> </w:t>
            </w:r>
          </w:p>
        </w:tc>
      </w:tr>
      <w:tr w:rsidR="00810FC0" w14:paraId="0D5B25C9" w14:textId="77777777" w:rsidTr="00810FC0">
        <w:trPr>
          <w:trHeight w:val="15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78555D71" w14:textId="77777777" w:rsidR="00810FC0" w:rsidRDefault="00810FC0">
            <w:pPr>
              <w:jc w:val="center"/>
              <w:rPr>
                <w:rFonts w:ascii="Arial" w:hAnsi="Arial" w:cs="Arial"/>
                <w:b/>
                <w:bCs/>
                <w:color w:val="000000"/>
              </w:rPr>
            </w:pPr>
            <w:r>
              <w:rPr>
                <w:rFonts w:ascii="Arial" w:hAnsi="Arial" w:cs="Arial"/>
                <w:b/>
                <w:bCs/>
                <w:color w:val="000000"/>
              </w:rPr>
              <w:lastRenderedPageBreak/>
              <w:t> </w:t>
            </w:r>
          </w:p>
        </w:tc>
        <w:tc>
          <w:tcPr>
            <w:tcW w:w="2148" w:type="dxa"/>
            <w:tcBorders>
              <w:top w:val="nil"/>
              <w:left w:val="nil"/>
              <w:bottom w:val="single" w:sz="4" w:space="0" w:color="auto"/>
              <w:right w:val="nil"/>
            </w:tcBorders>
            <w:shd w:val="clear" w:color="000000" w:fill="FFFFFF"/>
            <w:vAlign w:val="center"/>
            <w:hideMark/>
          </w:tcPr>
          <w:p w14:paraId="7DEEAC1C"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484DBC50"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MOTOR:</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693E1291" w14:textId="77777777" w:rsidR="00810FC0" w:rsidRDefault="00810FC0">
            <w:pPr>
              <w:rPr>
                <w:rFonts w:ascii="Arial" w:hAnsi="Arial" w:cs="Arial" w:hint="cs"/>
                <w:i/>
                <w:iCs/>
                <w:color w:val="000000"/>
              </w:rPr>
            </w:pPr>
            <w:r>
              <w:rPr>
                <w:rFonts w:ascii="Arial" w:hAnsi="Arial" w:cs="Arial"/>
                <w:i/>
                <w:iCs/>
                <w:color w:val="000000"/>
              </w:rPr>
              <w:t xml:space="preserve">De 4 ciclos, 6 cilindros en </w:t>
            </w:r>
            <w:proofErr w:type="spellStart"/>
            <w:r>
              <w:rPr>
                <w:rFonts w:ascii="Arial" w:hAnsi="Arial" w:cs="Arial"/>
                <w:i/>
                <w:iCs/>
                <w:color w:val="000000"/>
              </w:rPr>
              <w:t>linea</w:t>
            </w:r>
            <w:proofErr w:type="spellEnd"/>
            <w:r>
              <w:rPr>
                <w:rFonts w:ascii="Arial" w:hAnsi="Arial" w:cs="Arial"/>
                <w:i/>
                <w:iCs/>
                <w:color w:val="000000"/>
              </w:rPr>
              <w:t xml:space="preserve">, turbo cargado, enfriado por agua con radiador </w:t>
            </w:r>
            <w:proofErr w:type="spellStart"/>
            <w:r>
              <w:rPr>
                <w:rFonts w:ascii="Arial" w:hAnsi="Arial" w:cs="Arial"/>
                <w:i/>
                <w:iCs/>
                <w:color w:val="000000"/>
              </w:rPr>
              <w:t>tropicalizado</w:t>
            </w:r>
            <w:proofErr w:type="spellEnd"/>
            <w:r>
              <w:rPr>
                <w:rFonts w:ascii="Arial" w:hAnsi="Arial" w:cs="Arial"/>
                <w:i/>
                <w:iCs/>
                <w:color w:val="000000"/>
              </w:rPr>
              <w:t xml:space="preserve"> para temperatura ambiente 50°c</w:t>
            </w:r>
          </w:p>
        </w:tc>
      </w:tr>
      <w:tr w:rsidR="00810FC0" w14:paraId="322452EA" w14:textId="77777777" w:rsidTr="00810FC0">
        <w:trPr>
          <w:trHeight w:val="18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7CC55314"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391115E9"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5F8257FF"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GENERADOR:</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2676AF00" w14:textId="77777777" w:rsidR="00810FC0" w:rsidRDefault="00810FC0">
            <w:pPr>
              <w:rPr>
                <w:rFonts w:ascii="Arial" w:hAnsi="Arial" w:cs="Arial" w:hint="cs"/>
                <w:i/>
                <w:iCs/>
                <w:color w:val="000000"/>
              </w:rPr>
            </w:pPr>
            <w:r>
              <w:rPr>
                <w:rFonts w:ascii="Arial" w:hAnsi="Arial" w:cs="Arial"/>
                <w:i/>
                <w:iCs/>
                <w:color w:val="000000"/>
              </w:rPr>
              <w:t xml:space="preserve">Con aislamiento clase H, con 4 salidas, sin escobillas, cojinete sellado de bolas, </w:t>
            </w:r>
            <w:proofErr w:type="spellStart"/>
            <w:r>
              <w:rPr>
                <w:rFonts w:ascii="Arial" w:hAnsi="Arial" w:cs="Arial"/>
                <w:i/>
                <w:iCs/>
                <w:color w:val="000000"/>
              </w:rPr>
              <w:t>aclopamiento</w:t>
            </w:r>
            <w:proofErr w:type="spellEnd"/>
            <w:r>
              <w:rPr>
                <w:rFonts w:ascii="Arial" w:hAnsi="Arial" w:cs="Arial"/>
                <w:i/>
                <w:iCs/>
                <w:color w:val="000000"/>
              </w:rPr>
              <w:t xml:space="preserve"> de disco flexible y excitación PMG.</w:t>
            </w:r>
          </w:p>
        </w:tc>
      </w:tr>
      <w:tr w:rsidR="00810FC0" w14:paraId="3FF3EE29" w14:textId="77777777" w:rsidTr="00810FC0">
        <w:trPr>
          <w:trHeight w:val="33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68DB286"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75069E83"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19FBEDA5"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PANEL DE CONTROL:</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70D895B3" w14:textId="77777777" w:rsidR="00810FC0" w:rsidRDefault="00810FC0">
            <w:pPr>
              <w:rPr>
                <w:rFonts w:ascii="Arial" w:hAnsi="Arial" w:cs="Arial" w:hint="cs"/>
                <w:i/>
                <w:iCs/>
                <w:color w:val="000000"/>
              </w:rPr>
            </w:pPr>
            <w:r>
              <w:rPr>
                <w:rFonts w:ascii="Arial" w:hAnsi="Arial" w:cs="Arial"/>
                <w:i/>
                <w:iCs/>
                <w:color w:val="000000"/>
              </w:rPr>
              <w:t xml:space="preserve">Panel DSE 7320 para control de </w:t>
            </w:r>
            <w:proofErr w:type="spellStart"/>
            <w:r>
              <w:rPr>
                <w:rFonts w:ascii="Arial" w:hAnsi="Arial" w:cs="Arial"/>
                <w:i/>
                <w:iCs/>
                <w:color w:val="000000"/>
              </w:rPr>
              <w:t>aranque</w:t>
            </w:r>
            <w:proofErr w:type="spellEnd"/>
            <w:r>
              <w:rPr>
                <w:rFonts w:ascii="Arial" w:hAnsi="Arial" w:cs="Arial"/>
                <w:i/>
                <w:iCs/>
                <w:color w:val="000000"/>
              </w:rPr>
              <w:t xml:space="preserve"> </w:t>
            </w:r>
            <w:proofErr w:type="spellStart"/>
            <w:r>
              <w:rPr>
                <w:rFonts w:ascii="Arial" w:hAnsi="Arial" w:cs="Arial"/>
                <w:i/>
                <w:iCs/>
                <w:color w:val="000000"/>
              </w:rPr>
              <w:t>automatico</w:t>
            </w:r>
            <w:proofErr w:type="spellEnd"/>
            <w:r>
              <w:rPr>
                <w:rFonts w:ascii="Arial" w:hAnsi="Arial" w:cs="Arial"/>
                <w:i/>
                <w:iCs/>
                <w:color w:val="000000"/>
              </w:rPr>
              <w:t xml:space="preserve">, mantenedor de carga de la </w:t>
            </w:r>
            <w:proofErr w:type="spellStart"/>
            <w:r>
              <w:rPr>
                <w:rFonts w:ascii="Arial" w:hAnsi="Arial" w:cs="Arial"/>
                <w:i/>
                <w:iCs/>
                <w:color w:val="000000"/>
              </w:rPr>
              <w:t>bateria</w:t>
            </w:r>
            <w:proofErr w:type="spellEnd"/>
            <w:r>
              <w:rPr>
                <w:rFonts w:ascii="Arial" w:hAnsi="Arial" w:cs="Arial"/>
                <w:i/>
                <w:iCs/>
                <w:color w:val="000000"/>
              </w:rPr>
              <w:t xml:space="preserve"> y breaker de 2500</w:t>
            </w:r>
            <w:proofErr w:type="gramStart"/>
            <w:r>
              <w:rPr>
                <w:rFonts w:ascii="Arial" w:hAnsi="Arial" w:cs="Arial"/>
                <w:i/>
                <w:iCs/>
                <w:color w:val="000000"/>
              </w:rPr>
              <w:t>A ,</w:t>
            </w:r>
            <w:proofErr w:type="gramEnd"/>
            <w:r>
              <w:rPr>
                <w:rFonts w:ascii="Arial" w:hAnsi="Arial" w:cs="Arial"/>
                <w:i/>
                <w:iCs/>
                <w:color w:val="000000"/>
              </w:rPr>
              <w:t xml:space="preserve"> se requiere panel de control digital </w:t>
            </w:r>
            <w:proofErr w:type="spellStart"/>
            <w:r>
              <w:rPr>
                <w:rFonts w:ascii="Arial" w:hAnsi="Arial" w:cs="Arial"/>
                <w:i/>
                <w:iCs/>
                <w:color w:val="000000"/>
              </w:rPr>
              <w:t>automatico</w:t>
            </w:r>
            <w:proofErr w:type="spellEnd"/>
            <w:r>
              <w:rPr>
                <w:rFonts w:ascii="Arial" w:hAnsi="Arial" w:cs="Arial"/>
                <w:i/>
                <w:iCs/>
                <w:color w:val="000000"/>
              </w:rPr>
              <w:t xml:space="preserve"> , permitiendo realizar las funciones de encendido y apagado (manual, </w:t>
            </w:r>
            <w:proofErr w:type="spellStart"/>
            <w:r>
              <w:rPr>
                <w:rFonts w:ascii="Arial" w:hAnsi="Arial" w:cs="Arial"/>
                <w:i/>
                <w:iCs/>
                <w:color w:val="000000"/>
              </w:rPr>
              <w:t>automatico</w:t>
            </w:r>
            <w:proofErr w:type="spellEnd"/>
            <w:r>
              <w:rPr>
                <w:rFonts w:ascii="Arial" w:hAnsi="Arial" w:cs="Arial"/>
                <w:i/>
                <w:iCs/>
                <w:color w:val="000000"/>
              </w:rPr>
              <w:t xml:space="preserve"> y prueba), </w:t>
            </w:r>
          </w:p>
        </w:tc>
      </w:tr>
      <w:tr w:rsidR="00810FC0" w14:paraId="5990E6F1" w14:textId="77777777" w:rsidTr="00810FC0">
        <w:trPr>
          <w:trHeight w:val="18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C0477BC"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auto" w:fill="auto"/>
            <w:vAlign w:val="center"/>
            <w:hideMark/>
          </w:tcPr>
          <w:p w14:paraId="22721CCC" w14:textId="77777777" w:rsidR="00810FC0" w:rsidRDefault="00810FC0">
            <w:pPr>
              <w:jc w:val="both"/>
              <w:rPr>
                <w:rFonts w:ascii="Aparajita" w:hAnsi="Aparajita" w:cs="Aparajita"/>
                <w:b/>
                <w:bCs/>
                <w:color w:val="16365C"/>
                <w:sz w:val="28"/>
                <w:szCs w:val="28"/>
              </w:rPr>
            </w:pPr>
            <w:r>
              <w:rPr>
                <w:rFonts w:ascii="Aparajita" w:hAnsi="Aparajita" w:cs="Aparajita"/>
                <w:b/>
                <w:bCs/>
                <w:color w:val="16365C"/>
                <w:sz w:val="28"/>
                <w:szCs w:val="28"/>
              </w:rPr>
              <w:t> </w:t>
            </w:r>
          </w:p>
        </w:tc>
        <w:tc>
          <w:tcPr>
            <w:tcW w:w="2219" w:type="dxa"/>
            <w:tcBorders>
              <w:top w:val="nil"/>
              <w:left w:val="single" w:sz="4" w:space="0" w:color="auto"/>
              <w:bottom w:val="single" w:sz="4" w:space="0" w:color="auto"/>
              <w:right w:val="nil"/>
            </w:tcBorders>
            <w:shd w:val="clear" w:color="000000" w:fill="FFFFFF"/>
            <w:vAlign w:val="center"/>
            <w:hideMark/>
          </w:tcPr>
          <w:p w14:paraId="0EC78C1D"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SISTEMA DE PROTECCION Y ALARMAS:</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1856EB63" w14:textId="77777777" w:rsidR="00810FC0" w:rsidRDefault="00810FC0">
            <w:pPr>
              <w:rPr>
                <w:rFonts w:ascii="Arial" w:hAnsi="Arial" w:cs="Arial" w:hint="cs"/>
                <w:i/>
                <w:iCs/>
                <w:color w:val="000000"/>
              </w:rPr>
            </w:pPr>
            <w:r>
              <w:rPr>
                <w:rFonts w:ascii="Arial" w:hAnsi="Arial" w:cs="Arial"/>
                <w:i/>
                <w:iCs/>
                <w:color w:val="000000"/>
              </w:rPr>
              <w:t xml:space="preserve">Alta temperatura de </w:t>
            </w:r>
            <w:proofErr w:type="spellStart"/>
            <w:r>
              <w:rPr>
                <w:rFonts w:ascii="Arial" w:hAnsi="Arial" w:cs="Arial"/>
                <w:i/>
                <w:iCs/>
                <w:color w:val="000000"/>
              </w:rPr>
              <w:t>refrigeracion</w:t>
            </w:r>
            <w:proofErr w:type="spellEnd"/>
            <w:r>
              <w:rPr>
                <w:rFonts w:ascii="Arial" w:hAnsi="Arial" w:cs="Arial"/>
                <w:i/>
                <w:iCs/>
                <w:color w:val="000000"/>
              </w:rPr>
              <w:t xml:space="preserve">, bajo nivel de refrigerante, baja </w:t>
            </w:r>
            <w:proofErr w:type="spellStart"/>
            <w:r>
              <w:rPr>
                <w:rFonts w:ascii="Arial" w:hAnsi="Arial" w:cs="Arial"/>
                <w:i/>
                <w:iCs/>
                <w:color w:val="000000"/>
              </w:rPr>
              <w:t>presion</w:t>
            </w:r>
            <w:proofErr w:type="spellEnd"/>
            <w:r>
              <w:rPr>
                <w:rFonts w:ascii="Arial" w:hAnsi="Arial" w:cs="Arial"/>
                <w:i/>
                <w:iCs/>
                <w:color w:val="000000"/>
              </w:rPr>
              <w:t xml:space="preserve"> de aceite lubricante, falla en sistema de arranque, alto y bajo voltaje de </w:t>
            </w:r>
            <w:proofErr w:type="spellStart"/>
            <w:r>
              <w:rPr>
                <w:rFonts w:ascii="Arial" w:hAnsi="Arial" w:cs="Arial"/>
                <w:i/>
                <w:iCs/>
                <w:color w:val="000000"/>
              </w:rPr>
              <w:t>bateria</w:t>
            </w:r>
            <w:proofErr w:type="spellEnd"/>
            <w:r>
              <w:rPr>
                <w:rFonts w:ascii="Arial" w:hAnsi="Arial" w:cs="Arial"/>
                <w:i/>
                <w:iCs/>
                <w:color w:val="000000"/>
              </w:rPr>
              <w:t>.</w:t>
            </w:r>
          </w:p>
        </w:tc>
      </w:tr>
      <w:tr w:rsidR="00810FC0" w14:paraId="3906E791" w14:textId="77777777" w:rsidTr="00810FC0">
        <w:trPr>
          <w:trHeight w:val="36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6F88B50"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280534C9"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6AC6C9C0"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ADITAMENTOS GENERALES:</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6736B692" w14:textId="77777777" w:rsidR="00810FC0" w:rsidRDefault="00810FC0">
            <w:pPr>
              <w:rPr>
                <w:rFonts w:ascii="Arial" w:hAnsi="Arial" w:cs="Arial" w:hint="cs"/>
                <w:i/>
                <w:iCs/>
                <w:color w:val="000000"/>
              </w:rPr>
            </w:pPr>
            <w:r>
              <w:rPr>
                <w:rFonts w:ascii="Arial" w:hAnsi="Arial" w:cs="Arial"/>
                <w:i/>
                <w:iCs/>
                <w:color w:val="000000"/>
              </w:rPr>
              <w:t xml:space="preserve">Mantenedor de carga de la </w:t>
            </w:r>
            <w:proofErr w:type="spellStart"/>
            <w:r>
              <w:rPr>
                <w:rFonts w:ascii="Arial" w:hAnsi="Arial" w:cs="Arial"/>
                <w:i/>
                <w:iCs/>
                <w:color w:val="000000"/>
              </w:rPr>
              <w:t>bateria</w:t>
            </w:r>
            <w:proofErr w:type="spellEnd"/>
            <w:r>
              <w:rPr>
                <w:rFonts w:ascii="Arial" w:hAnsi="Arial" w:cs="Arial"/>
                <w:i/>
                <w:iCs/>
                <w:color w:val="000000"/>
              </w:rPr>
              <w:t xml:space="preserve">, calentadores de espacios en los devanados del generador, remolque y breaker de 2500A interruptor principal de </w:t>
            </w:r>
            <w:proofErr w:type="spellStart"/>
            <w:r>
              <w:rPr>
                <w:rFonts w:ascii="Arial" w:hAnsi="Arial" w:cs="Arial"/>
                <w:i/>
                <w:iCs/>
                <w:color w:val="000000"/>
              </w:rPr>
              <w:t>linea</w:t>
            </w:r>
            <w:proofErr w:type="spellEnd"/>
            <w:r>
              <w:rPr>
                <w:rFonts w:ascii="Arial" w:hAnsi="Arial" w:cs="Arial"/>
                <w:i/>
                <w:iCs/>
                <w:color w:val="000000"/>
              </w:rPr>
              <w:t xml:space="preserve"> (breaker), silenciador tipo residencial, con </w:t>
            </w:r>
            <w:proofErr w:type="spellStart"/>
            <w:r>
              <w:rPr>
                <w:rFonts w:ascii="Arial" w:hAnsi="Arial" w:cs="Arial"/>
                <w:i/>
                <w:iCs/>
                <w:color w:val="000000"/>
              </w:rPr>
              <w:t>aclopamiento</w:t>
            </w:r>
            <w:proofErr w:type="spellEnd"/>
            <w:r>
              <w:rPr>
                <w:rFonts w:ascii="Arial" w:hAnsi="Arial" w:cs="Arial"/>
                <w:i/>
                <w:iCs/>
                <w:color w:val="000000"/>
              </w:rPr>
              <w:t xml:space="preserve"> flexible, </w:t>
            </w:r>
            <w:proofErr w:type="spellStart"/>
            <w:r>
              <w:rPr>
                <w:rFonts w:ascii="Arial" w:hAnsi="Arial" w:cs="Arial"/>
                <w:i/>
                <w:iCs/>
                <w:color w:val="000000"/>
              </w:rPr>
              <w:t>bateria</w:t>
            </w:r>
            <w:proofErr w:type="spellEnd"/>
            <w:r>
              <w:rPr>
                <w:rFonts w:ascii="Arial" w:hAnsi="Arial" w:cs="Arial"/>
                <w:i/>
                <w:iCs/>
                <w:color w:val="000000"/>
              </w:rPr>
              <w:t xml:space="preserve"> con sus cables, soporte, aislador de </w:t>
            </w:r>
            <w:proofErr w:type="spellStart"/>
            <w:r>
              <w:rPr>
                <w:rFonts w:ascii="Arial" w:hAnsi="Arial" w:cs="Arial"/>
                <w:i/>
                <w:iCs/>
                <w:color w:val="000000"/>
              </w:rPr>
              <w:t>vibracion</w:t>
            </w:r>
            <w:proofErr w:type="spellEnd"/>
            <w:r>
              <w:rPr>
                <w:rFonts w:ascii="Arial" w:hAnsi="Arial" w:cs="Arial"/>
                <w:i/>
                <w:iCs/>
                <w:color w:val="000000"/>
              </w:rPr>
              <w:t xml:space="preserve"> integrado.</w:t>
            </w:r>
          </w:p>
        </w:tc>
      </w:tr>
      <w:tr w:rsidR="00810FC0" w14:paraId="283132F8" w14:textId="77777777" w:rsidTr="00810FC0">
        <w:trPr>
          <w:trHeight w:val="52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58EE6810" w14:textId="77777777" w:rsidR="00810FC0" w:rsidRDefault="00810FC0">
            <w:pPr>
              <w:jc w:val="center"/>
              <w:rPr>
                <w:rFonts w:ascii="Arial" w:hAnsi="Arial" w:cs="Arial"/>
                <w:b/>
                <w:bCs/>
                <w:color w:val="000000"/>
              </w:rPr>
            </w:pPr>
            <w:r>
              <w:rPr>
                <w:rFonts w:ascii="Arial" w:hAnsi="Arial" w:cs="Arial"/>
                <w:b/>
                <w:bCs/>
                <w:color w:val="000000"/>
              </w:rPr>
              <w:lastRenderedPageBreak/>
              <w:t> </w:t>
            </w:r>
          </w:p>
        </w:tc>
        <w:tc>
          <w:tcPr>
            <w:tcW w:w="2148" w:type="dxa"/>
            <w:tcBorders>
              <w:top w:val="nil"/>
              <w:left w:val="nil"/>
              <w:bottom w:val="single" w:sz="4" w:space="0" w:color="auto"/>
              <w:right w:val="nil"/>
            </w:tcBorders>
            <w:shd w:val="clear" w:color="000000" w:fill="FFFFFF"/>
            <w:vAlign w:val="center"/>
            <w:hideMark/>
          </w:tcPr>
          <w:p w14:paraId="4D1B051A"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209FA7BD"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27F2C9B7" w14:textId="77777777" w:rsidR="00810FC0" w:rsidRDefault="00810FC0">
            <w:pPr>
              <w:rPr>
                <w:rFonts w:ascii="Arial" w:hAnsi="Arial" w:cs="Arial" w:hint="cs"/>
                <w:i/>
                <w:iCs/>
                <w:color w:val="000000"/>
              </w:rPr>
            </w:pPr>
            <w:r>
              <w:rPr>
                <w:rFonts w:ascii="Arial" w:hAnsi="Arial" w:cs="Arial"/>
                <w:i/>
                <w:iCs/>
                <w:color w:val="000000"/>
              </w:rPr>
              <w:t> </w:t>
            </w:r>
          </w:p>
        </w:tc>
      </w:tr>
      <w:tr w:rsidR="00810FC0" w14:paraId="63AA6F9F" w14:textId="77777777" w:rsidTr="00810FC0">
        <w:trPr>
          <w:trHeight w:val="126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27D247F"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C5D9F1"/>
            <w:vAlign w:val="center"/>
            <w:hideMark/>
          </w:tcPr>
          <w:p w14:paraId="15EDCBCB" w14:textId="77777777" w:rsidR="00810FC0" w:rsidRDefault="00810FC0">
            <w:pPr>
              <w:jc w:val="both"/>
              <w:rPr>
                <w:rFonts w:ascii="Aparajita" w:hAnsi="Aparajita" w:cs="Aparajita"/>
                <w:b/>
                <w:bCs/>
                <w:color w:val="16365C"/>
                <w:sz w:val="28"/>
                <w:szCs w:val="28"/>
              </w:rPr>
            </w:pPr>
            <w:r>
              <w:rPr>
                <w:rFonts w:ascii="Aparajita" w:hAnsi="Aparajita" w:cs="Aparajita"/>
                <w:b/>
                <w:bCs/>
                <w:color w:val="16365C"/>
                <w:sz w:val="28"/>
                <w:szCs w:val="28"/>
              </w:rPr>
              <w:t xml:space="preserve">REQUERIMIENTOS PARA LA PLANTA </w:t>
            </w:r>
          </w:p>
        </w:tc>
        <w:tc>
          <w:tcPr>
            <w:tcW w:w="2219" w:type="dxa"/>
            <w:tcBorders>
              <w:top w:val="nil"/>
              <w:left w:val="single" w:sz="4" w:space="0" w:color="auto"/>
              <w:bottom w:val="single" w:sz="4" w:space="0" w:color="auto"/>
              <w:right w:val="nil"/>
            </w:tcBorders>
            <w:shd w:val="clear" w:color="000000" w:fill="FFFFFF"/>
            <w:vAlign w:val="center"/>
            <w:hideMark/>
          </w:tcPr>
          <w:p w14:paraId="5EAFF24E"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1EEF76BA" w14:textId="77777777" w:rsidR="00810FC0" w:rsidRDefault="00810FC0">
            <w:pPr>
              <w:rPr>
                <w:rFonts w:ascii="Arial" w:hAnsi="Arial" w:cs="Arial" w:hint="cs"/>
                <w:i/>
                <w:iCs/>
                <w:color w:val="000000"/>
              </w:rPr>
            </w:pPr>
            <w:r>
              <w:rPr>
                <w:rFonts w:ascii="Arial" w:hAnsi="Arial" w:cs="Arial"/>
                <w:i/>
                <w:iCs/>
                <w:color w:val="000000"/>
              </w:rPr>
              <w:t> </w:t>
            </w:r>
          </w:p>
        </w:tc>
      </w:tr>
      <w:tr w:rsidR="00810FC0" w14:paraId="4FBC75E4" w14:textId="77777777" w:rsidTr="00810FC0">
        <w:trPr>
          <w:trHeight w:val="9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C890D7E"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auto" w:fill="auto"/>
            <w:vAlign w:val="center"/>
            <w:hideMark/>
          </w:tcPr>
          <w:p w14:paraId="50D74F5F" w14:textId="77777777" w:rsidR="00810FC0" w:rsidRDefault="00810FC0">
            <w:pPr>
              <w:jc w:val="both"/>
              <w:rPr>
                <w:rFonts w:ascii="Aparajita" w:hAnsi="Aparajita" w:cs="Aparajita"/>
                <w:b/>
                <w:bCs/>
                <w:color w:val="16365C"/>
                <w:sz w:val="28"/>
                <w:szCs w:val="28"/>
              </w:rPr>
            </w:pPr>
            <w:r>
              <w:rPr>
                <w:rFonts w:ascii="Aparajita" w:hAnsi="Aparajita" w:cs="Aparajita"/>
                <w:b/>
                <w:bCs/>
                <w:color w:val="16365C"/>
                <w:sz w:val="28"/>
                <w:szCs w:val="28"/>
              </w:rPr>
              <w:t> </w:t>
            </w:r>
          </w:p>
        </w:tc>
        <w:tc>
          <w:tcPr>
            <w:tcW w:w="2219" w:type="dxa"/>
            <w:tcBorders>
              <w:top w:val="nil"/>
              <w:left w:val="single" w:sz="4" w:space="0" w:color="auto"/>
              <w:bottom w:val="single" w:sz="4" w:space="0" w:color="auto"/>
              <w:right w:val="nil"/>
            </w:tcBorders>
            <w:shd w:val="clear" w:color="000000" w:fill="FFFFFF"/>
            <w:vAlign w:val="center"/>
            <w:hideMark/>
          </w:tcPr>
          <w:p w14:paraId="6F0CDCFB"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5B86717B" w14:textId="77777777" w:rsidR="00810FC0" w:rsidRDefault="00810FC0">
            <w:pPr>
              <w:rPr>
                <w:rFonts w:ascii="Arial" w:hAnsi="Arial" w:cs="Arial" w:hint="cs"/>
                <w:i/>
                <w:iCs/>
                <w:color w:val="000000"/>
              </w:rPr>
            </w:pPr>
            <w:r>
              <w:rPr>
                <w:rFonts w:ascii="Arial" w:hAnsi="Arial" w:cs="Arial"/>
                <w:i/>
                <w:iCs/>
                <w:color w:val="000000"/>
              </w:rPr>
              <w:t xml:space="preserve">Tanque para almacenamiento de gas </w:t>
            </w:r>
            <w:proofErr w:type="spellStart"/>
            <w:r>
              <w:rPr>
                <w:rFonts w:ascii="Arial" w:hAnsi="Arial" w:cs="Arial"/>
                <w:i/>
                <w:iCs/>
                <w:color w:val="000000"/>
              </w:rPr>
              <w:t>Oil</w:t>
            </w:r>
            <w:proofErr w:type="spellEnd"/>
            <w:r>
              <w:rPr>
                <w:rFonts w:ascii="Arial" w:hAnsi="Arial" w:cs="Arial"/>
                <w:i/>
                <w:iCs/>
                <w:color w:val="000000"/>
              </w:rPr>
              <w:t xml:space="preserve"> 2000 Galones</w:t>
            </w:r>
          </w:p>
        </w:tc>
      </w:tr>
      <w:tr w:rsidR="00810FC0" w14:paraId="512A71A4" w14:textId="77777777" w:rsidTr="00810FC0">
        <w:trPr>
          <w:trHeight w:val="6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C038F7C"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auto" w:fill="auto"/>
            <w:vAlign w:val="center"/>
            <w:hideMark/>
          </w:tcPr>
          <w:p w14:paraId="7FA451D9" w14:textId="77777777" w:rsidR="00810FC0" w:rsidRDefault="00810FC0">
            <w:pPr>
              <w:jc w:val="both"/>
              <w:rPr>
                <w:rFonts w:ascii="Aparajita" w:hAnsi="Aparajita" w:cs="Aparajita"/>
                <w:b/>
                <w:bCs/>
                <w:color w:val="16365C"/>
                <w:sz w:val="28"/>
                <w:szCs w:val="28"/>
              </w:rPr>
            </w:pPr>
            <w:r>
              <w:rPr>
                <w:rFonts w:ascii="Aparajita" w:hAnsi="Aparajita" w:cs="Aparajita"/>
                <w:b/>
                <w:bCs/>
                <w:color w:val="16365C"/>
                <w:sz w:val="28"/>
                <w:szCs w:val="28"/>
              </w:rPr>
              <w:t> </w:t>
            </w:r>
          </w:p>
        </w:tc>
        <w:tc>
          <w:tcPr>
            <w:tcW w:w="2219" w:type="dxa"/>
            <w:tcBorders>
              <w:top w:val="nil"/>
              <w:left w:val="single" w:sz="4" w:space="0" w:color="auto"/>
              <w:bottom w:val="single" w:sz="4" w:space="0" w:color="auto"/>
              <w:right w:val="nil"/>
            </w:tcBorders>
            <w:shd w:val="clear" w:color="000000" w:fill="FFFFFF"/>
            <w:vAlign w:val="center"/>
            <w:hideMark/>
          </w:tcPr>
          <w:p w14:paraId="5DE4EED0"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32AA7A81" w14:textId="77777777" w:rsidR="00810FC0" w:rsidRDefault="00810FC0">
            <w:pPr>
              <w:rPr>
                <w:rFonts w:ascii="Arial" w:hAnsi="Arial" w:cs="Arial" w:hint="cs"/>
                <w:i/>
                <w:iCs/>
                <w:color w:val="000000"/>
              </w:rPr>
            </w:pPr>
            <w:r>
              <w:rPr>
                <w:rFonts w:ascii="Arial" w:hAnsi="Arial" w:cs="Arial"/>
                <w:i/>
                <w:iCs/>
                <w:color w:val="000000"/>
              </w:rPr>
              <w:t xml:space="preserve">Alambre # 350 </w:t>
            </w:r>
            <w:proofErr w:type="gramStart"/>
            <w:r>
              <w:rPr>
                <w:rFonts w:ascii="Arial" w:hAnsi="Arial" w:cs="Arial"/>
                <w:i/>
                <w:iCs/>
                <w:color w:val="000000"/>
              </w:rPr>
              <w:t>MCM(</w:t>
            </w:r>
            <w:proofErr w:type="gramEnd"/>
            <w:r>
              <w:rPr>
                <w:rFonts w:ascii="Arial" w:hAnsi="Arial" w:cs="Arial"/>
                <w:i/>
                <w:iCs/>
                <w:color w:val="000000"/>
              </w:rPr>
              <w:t>10,000 pies)</w:t>
            </w:r>
          </w:p>
        </w:tc>
      </w:tr>
      <w:tr w:rsidR="00810FC0" w14:paraId="0E46C374" w14:textId="77777777" w:rsidTr="00810FC0">
        <w:trPr>
          <w:trHeight w:val="52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6456850E"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663B5A2D"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0DFF665D"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1A06B47C" w14:textId="77777777" w:rsidR="00810FC0" w:rsidRDefault="00810FC0">
            <w:pPr>
              <w:rPr>
                <w:rFonts w:ascii="Arial" w:hAnsi="Arial" w:cs="Arial" w:hint="cs"/>
                <w:i/>
                <w:iCs/>
                <w:color w:val="000000"/>
              </w:rPr>
            </w:pPr>
            <w:r>
              <w:rPr>
                <w:rFonts w:ascii="Arial" w:hAnsi="Arial" w:cs="Arial"/>
                <w:i/>
                <w:iCs/>
                <w:color w:val="000000"/>
              </w:rPr>
              <w:t>Alambre # 10(300 pies)</w:t>
            </w:r>
          </w:p>
        </w:tc>
      </w:tr>
      <w:tr w:rsidR="00810FC0" w14:paraId="4ECC0E6E" w14:textId="77777777" w:rsidTr="00810FC0">
        <w:trPr>
          <w:trHeight w:val="52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4BC4FAC7"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5ED582A0" w14:textId="77777777" w:rsidR="00810FC0" w:rsidRDefault="00810FC0">
            <w:pPr>
              <w:jc w:val="both"/>
              <w:rPr>
                <w:rFonts w:ascii="Angsana New" w:hAnsi="Angsana New" w:cs="Angsana New"/>
                <w:color w:val="000000"/>
                <w:sz w:val="32"/>
                <w:szCs w:val="32"/>
              </w:rPr>
            </w:pPr>
            <w:r>
              <w:rPr>
                <w:rFonts w:ascii="Angsana New" w:hAnsi="Angsana New" w:cs="Angsana New" w:hint="cs"/>
                <w:color w:val="000000"/>
                <w:sz w:val="32"/>
                <w:szCs w:val="32"/>
              </w:rPr>
              <w:t> </w:t>
            </w:r>
          </w:p>
        </w:tc>
        <w:tc>
          <w:tcPr>
            <w:tcW w:w="2219" w:type="dxa"/>
            <w:tcBorders>
              <w:top w:val="nil"/>
              <w:left w:val="single" w:sz="4" w:space="0" w:color="auto"/>
              <w:bottom w:val="single" w:sz="4" w:space="0" w:color="auto"/>
              <w:right w:val="single" w:sz="4" w:space="0" w:color="auto"/>
            </w:tcBorders>
            <w:shd w:val="clear" w:color="auto" w:fill="auto"/>
            <w:vAlign w:val="center"/>
            <w:hideMark/>
          </w:tcPr>
          <w:p w14:paraId="40012844" w14:textId="77777777" w:rsidR="00810FC0" w:rsidRDefault="00810FC0">
            <w:pPr>
              <w:rPr>
                <w:rFonts w:ascii="Angsana New" w:hAnsi="Angsana New" w:cs="Angsana New" w:hint="cs"/>
                <w:i/>
                <w:iCs/>
                <w:color w:val="000000"/>
                <w:sz w:val="36"/>
                <w:szCs w:val="36"/>
              </w:rPr>
            </w:pPr>
            <w:r>
              <w:rPr>
                <w:rFonts w:ascii="Angsana New" w:hAnsi="Angsana New" w:cs="Angsana New" w:hint="cs"/>
                <w:i/>
                <w:iCs/>
                <w:color w:val="000000"/>
                <w:sz w:val="36"/>
                <w:szCs w:val="36"/>
              </w:rPr>
              <w:t>TUBOS:</w:t>
            </w:r>
          </w:p>
        </w:tc>
        <w:tc>
          <w:tcPr>
            <w:tcW w:w="3167" w:type="dxa"/>
            <w:tcBorders>
              <w:top w:val="nil"/>
              <w:left w:val="nil"/>
              <w:bottom w:val="single" w:sz="4" w:space="0" w:color="auto"/>
              <w:right w:val="single" w:sz="4" w:space="0" w:color="auto"/>
            </w:tcBorders>
            <w:shd w:val="clear" w:color="auto" w:fill="auto"/>
            <w:vAlign w:val="center"/>
            <w:hideMark/>
          </w:tcPr>
          <w:p w14:paraId="07728103" w14:textId="77777777" w:rsidR="00810FC0" w:rsidRDefault="00810FC0">
            <w:pPr>
              <w:rPr>
                <w:rFonts w:ascii="Arial" w:hAnsi="Arial" w:cs="Arial" w:hint="cs"/>
                <w:i/>
                <w:iCs/>
                <w:color w:val="000000"/>
              </w:rPr>
            </w:pPr>
            <w:r>
              <w:rPr>
                <w:rFonts w:ascii="Arial" w:hAnsi="Arial" w:cs="Arial"/>
                <w:i/>
                <w:iCs/>
                <w:color w:val="000000"/>
              </w:rPr>
              <w:t>Tubo IMC 3x10pies</w:t>
            </w:r>
          </w:p>
        </w:tc>
      </w:tr>
      <w:tr w:rsidR="00810FC0" w14:paraId="6253A3AD" w14:textId="77777777" w:rsidTr="00810FC0">
        <w:trPr>
          <w:trHeight w:val="52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5527099"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46B660DE"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single" w:sz="4" w:space="0" w:color="auto"/>
            </w:tcBorders>
            <w:shd w:val="clear" w:color="auto" w:fill="auto"/>
            <w:vAlign w:val="center"/>
            <w:hideMark/>
          </w:tcPr>
          <w:p w14:paraId="5DAF02D5" w14:textId="77777777" w:rsidR="00810FC0" w:rsidRDefault="00810FC0">
            <w:pPr>
              <w:rPr>
                <w:rFonts w:ascii="Angsana New" w:hAnsi="Angsana New" w:cs="Angsana New"/>
                <w:i/>
                <w:iCs/>
                <w:color w:val="000000"/>
                <w:sz w:val="36"/>
                <w:szCs w:val="36"/>
              </w:rPr>
            </w:pPr>
            <w:r>
              <w:rPr>
                <w:rFonts w:ascii="Angsana New" w:hAnsi="Angsana New" w:cs="Angsana New" w:hint="cs"/>
                <w:i/>
                <w:iCs/>
                <w:color w:val="000000"/>
                <w:sz w:val="36"/>
                <w:szCs w:val="36"/>
              </w:rPr>
              <w:t> </w:t>
            </w:r>
          </w:p>
        </w:tc>
        <w:tc>
          <w:tcPr>
            <w:tcW w:w="3167" w:type="dxa"/>
            <w:tcBorders>
              <w:top w:val="nil"/>
              <w:left w:val="nil"/>
              <w:bottom w:val="single" w:sz="4" w:space="0" w:color="auto"/>
              <w:right w:val="single" w:sz="4" w:space="0" w:color="auto"/>
            </w:tcBorders>
            <w:shd w:val="clear" w:color="auto" w:fill="auto"/>
            <w:vAlign w:val="center"/>
            <w:hideMark/>
          </w:tcPr>
          <w:p w14:paraId="1E0C8B95" w14:textId="77777777" w:rsidR="00810FC0" w:rsidRDefault="00810FC0">
            <w:pPr>
              <w:rPr>
                <w:rFonts w:ascii="Arial" w:hAnsi="Arial" w:cs="Arial" w:hint="cs"/>
                <w:i/>
                <w:iCs/>
                <w:color w:val="000000"/>
              </w:rPr>
            </w:pPr>
            <w:r>
              <w:rPr>
                <w:rFonts w:ascii="Arial" w:hAnsi="Arial" w:cs="Arial"/>
                <w:i/>
                <w:iCs/>
                <w:color w:val="000000"/>
              </w:rPr>
              <w:t>Tubo IMC 1/2 x 10 pies</w:t>
            </w:r>
          </w:p>
        </w:tc>
      </w:tr>
      <w:tr w:rsidR="00810FC0" w14:paraId="4EE0CE33" w14:textId="77777777" w:rsidTr="00810FC0">
        <w:trPr>
          <w:trHeight w:val="9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DBB07CD"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4B272926"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3862834D"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3653FB69" w14:textId="77777777" w:rsidR="00810FC0" w:rsidRDefault="00810FC0">
            <w:pPr>
              <w:rPr>
                <w:rFonts w:ascii="Arial" w:hAnsi="Arial" w:cs="Arial" w:hint="cs"/>
                <w:i/>
                <w:iCs/>
                <w:color w:val="000000"/>
              </w:rPr>
            </w:pPr>
            <w:proofErr w:type="spellStart"/>
            <w:r>
              <w:rPr>
                <w:rFonts w:ascii="Arial" w:hAnsi="Arial" w:cs="Arial"/>
                <w:i/>
                <w:iCs/>
                <w:color w:val="000000"/>
              </w:rPr>
              <w:t>Tuberia</w:t>
            </w:r>
            <w:proofErr w:type="spellEnd"/>
            <w:r>
              <w:rPr>
                <w:rFonts w:ascii="Arial" w:hAnsi="Arial" w:cs="Arial"/>
                <w:i/>
                <w:iCs/>
                <w:color w:val="000000"/>
              </w:rPr>
              <w:t xml:space="preserve"> flexible LT recubierta de PVC de 3 pulgadas.</w:t>
            </w:r>
          </w:p>
        </w:tc>
      </w:tr>
      <w:tr w:rsidR="00810FC0" w14:paraId="1C8587CC" w14:textId="77777777" w:rsidTr="00810FC0">
        <w:trPr>
          <w:trHeight w:val="9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1535950"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1596234A"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3BD47D76"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61DDFED1" w14:textId="77777777" w:rsidR="00810FC0" w:rsidRDefault="00810FC0">
            <w:pPr>
              <w:rPr>
                <w:rFonts w:ascii="Arial" w:hAnsi="Arial" w:cs="Arial" w:hint="cs"/>
                <w:i/>
                <w:iCs/>
                <w:color w:val="000000"/>
              </w:rPr>
            </w:pPr>
            <w:proofErr w:type="spellStart"/>
            <w:r>
              <w:rPr>
                <w:rFonts w:ascii="Arial" w:hAnsi="Arial" w:cs="Arial"/>
                <w:i/>
                <w:iCs/>
                <w:color w:val="000000"/>
              </w:rPr>
              <w:t>Tuberia</w:t>
            </w:r>
            <w:proofErr w:type="spellEnd"/>
            <w:r>
              <w:rPr>
                <w:rFonts w:ascii="Arial" w:hAnsi="Arial" w:cs="Arial"/>
                <w:i/>
                <w:iCs/>
                <w:color w:val="000000"/>
              </w:rPr>
              <w:t xml:space="preserve"> flexible LT recubierta de PVC de 1/2 pulgadas.</w:t>
            </w:r>
          </w:p>
        </w:tc>
      </w:tr>
      <w:tr w:rsidR="00810FC0" w14:paraId="011B0DF5" w14:textId="77777777" w:rsidTr="00810FC0">
        <w:trPr>
          <w:trHeight w:val="6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49B757DA"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19B22F9F"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63D9B00A"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PIEZAS:</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31436233" w14:textId="77777777" w:rsidR="00810FC0" w:rsidRDefault="00810FC0">
            <w:pPr>
              <w:rPr>
                <w:rFonts w:ascii="Arial" w:hAnsi="Arial" w:cs="Arial" w:hint="cs"/>
                <w:i/>
                <w:iCs/>
                <w:color w:val="000000"/>
              </w:rPr>
            </w:pPr>
            <w:r>
              <w:rPr>
                <w:rFonts w:ascii="Arial" w:hAnsi="Arial" w:cs="Arial"/>
                <w:i/>
                <w:iCs/>
                <w:color w:val="000000"/>
              </w:rPr>
              <w:t>Registro Nema 3</w:t>
            </w:r>
            <w:proofErr w:type="gramStart"/>
            <w:r>
              <w:rPr>
                <w:rFonts w:ascii="Arial" w:hAnsi="Arial" w:cs="Arial"/>
                <w:i/>
                <w:iCs/>
                <w:color w:val="000000"/>
              </w:rPr>
              <w:t>R ,</w:t>
            </w:r>
            <w:proofErr w:type="gramEnd"/>
            <w:r>
              <w:rPr>
                <w:rFonts w:ascii="Arial" w:hAnsi="Arial" w:cs="Arial"/>
                <w:i/>
                <w:iCs/>
                <w:color w:val="000000"/>
              </w:rPr>
              <w:t xml:space="preserve"> de 14 x 14x6 pulgadas</w:t>
            </w:r>
          </w:p>
        </w:tc>
      </w:tr>
      <w:tr w:rsidR="00810FC0" w14:paraId="00093598" w14:textId="77777777" w:rsidTr="00810FC0">
        <w:trPr>
          <w:trHeight w:val="52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5F311CD"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auto" w:fill="auto"/>
            <w:vAlign w:val="center"/>
            <w:hideMark/>
          </w:tcPr>
          <w:p w14:paraId="58FE95E0" w14:textId="77777777" w:rsidR="00810FC0" w:rsidRDefault="00810FC0">
            <w:pPr>
              <w:rPr>
                <w:rFonts w:ascii="Aparajita" w:hAnsi="Aparajita" w:cs="Aparajita"/>
                <w:b/>
                <w:bCs/>
                <w:color w:val="16365C"/>
                <w:sz w:val="28"/>
                <w:szCs w:val="28"/>
              </w:rPr>
            </w:pPr>
            <w:r>
              <w:rPr>
                <w:rFonts w:ascii="Aparajita" w:hAnsi="Aparajita" w:cs="Aparajita"/>
                <w:b/>
                <w:bCs/>
                <w:color w:val="16365C"/>
                <w:sz w:val="28"/>
                <w:szCs w:val="28"/>
              </w:rPr>
              <w:t> </w:t>
            </w:r>
          </w:p>
        </w:tc>
        <w:tc>
          <w:tcPr>
            <w:tcW w:w="2219" w:type="dxa"/>
            <w:tcBorders>
              <w:top w:val="nil"/>
              <w:left w:val="single" w:sz="4" w:space="0" w:color="auto"/>
              <w:bottom w:val="single" w:sz="4" w:space="0" w:color="auto"/>
              <w:right w:val="nil"/>
            </w:tcBorders>
            <w:shd w:val="clear" w:color="000000" w:fill="FFFFFF"/>
            <w:vAlign w:val="center"/>
            <w:hideMark/>
          </w:tcPr>
          <w:p w14:paraId="39C8A4C0"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61652354" w14:textId="77777777" w:rsidR="00810FC0" w:rsidRDefault="00810FC0">
            <w:pPr>
              <w:rPr>
                <w:rFonts w:ascii="Arial" w:hAnsi="Arial" w:cs="Arial" w:hint="cs"/>
                <w:i/>
                <w:iCs/>
                <w:color w:val="000000"/>
              </w:rPr>
            </w:pPr>
            <w:r>
              <w:rPr>
                <w:rFonts w:ascii="Arial" w:hAnsi="Arial" w:cs="Arial"/>
                <w:i/>
                <w:iCs/>
                <w:color w:val="000000"/>
              </w:rPr>
              <w:t>Letra IMC LB de 3 pulgadas</w:t>
            </w:r>
          </w:p>
        </w:tc>
      </w:tr>
      <w:tr w:rsidR="00810FC0" w14:paraId="09D19278" w14:textId="77777777" w:rsidTr="00810FC0">
        <w:trPr>
          <w:trHeight w:val="6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7C59C728"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auto" w:fill="auto"/>
            <w:vAlign w:val="center"/>
            <w:hideMark/>
          </w:tcPr>
          <w:p w14:paraId="1B3A398E" w14:textId="77777777" w:rsidR="00810FC0" w:rsidRDefault="00810FC0">
            <w:pPr>
              <w:jc w:val="both"/>
              <w:rPr>
                <w:rFonts w:ascii="Aparajita" w:hAnsi="Aparajita" w:cs="Aparajita"/>
                <w:b/>
                <w:bCs/>
                <w:color w:val="16365C"/>
                <w:sz w:val="28"/>
                <w:szCs w:val="28"/>
              </w:rPr>
            </w:pPr>
            <w:r>
              <w:rPr>
                <w:rFonts w:ascii="Aparajita" w:hAnsi="Aparajita" w:cs="Aparajita"/>
                <w:b/>
                <w:bCs/>
                <w:color w:val="16365C"/>
                <w:sz w:val="28"/>
                <w:szCs w:val="28"/>
              </w:rPr>
              <w:t> </w:t>
            </w:r>
          </w:p>
        </w:tc>
        <w:tc>
          <w:tcPr>
            <w:tcW w:w="2219" w:type="dxa"/>
            <w:tcBorders>
              <w:top w:val="nil"/>
              <w:left w:val="single" w:sz="4" w:space="0" w:color="auto"/>
              <w:bottom w:val="single" w:sz="4" w:space="0" w:color="auto"/>
              <w:right w:val="nil"/>
            </w:tcBorders>
            <w:shd w:val="clear" w:color="000000" w:fill="FFFFFF"/>
            <w:vAlign w:val="center"/>
            <w:hideMark/>
          </w:tcPr>
          <w:p w14:paraId="23BEAC9E"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64F0ED6E" w14:textId="77777777" w:rsidR="00810FC0" w:rsidRDefault="00810FC0">
            <w:pPr>
              <w:rPr>
                <w:rFonts w:ascii="Arial" w:hAnsi="Arial" w:cs="Arial" w:hint="cs"/>
                <w:i/>
                <w:iCs/>
                <w:color w:val="000000"/>
              </w:rPr>
            </w:pPr>
            <w:proofErr w:type="spellStart"/>
            <w:r>
              <w:rPr>
                <w:rFonts w:ascii="Arial" w:hAnsi="Arial" w:cs="Arial"/>
                <w:i/>
                <w:iCs/>
                <w:color w:val="000000"/>
              </w:rPr>
              <w:t>Coupling</w:t>
            </w:r>
            <w:proofErr w:type="spellEnd"/>
            <w:r>
              <w:rPr>
                <w:rFonts w:ascii="Arial" w:hAnsi="Arial" w:cs="Arial"/>
                <w:i/>
                <w:iCs/>
                <w:color w:val="000000"/>
              </w:rPr>
              <w:t xml:space="preserve"> IMC de 3 pulgadas </w:t>
            </w:r>
          </w:p>
        </w:tc>
      </w:tr>
      <w:tr w:rsidR="00810FC0" w14:paraId="3C187C42" w14:textId="77777777" w:rsidTr="00810FC0">
        <w:trPr>
          <w:trHeight w:val="52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47ECC296"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60F1C8C9"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36B0AE1F"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3314B2B4" w14:textId="77777777" w:rsidR="00810FC0" w:rsidRDefault="00810FC0">
            <w:pPr>
              <w:rPr>
                <w:rFonts w:ascii="Arial" w:hAnsi="Arial" w:cs="Arial" w:hint="cs"/>
                <w:i/>
                <w:iCs/>
                <w:color w:val="000000"/>
              </w:rPr>
            </w:pPr>
            <w:proofErr w:type="spellStart"/>
            <w:r>
              <w:rPr>
                <w:rFonts w:ascii="Arial" w:hAnsi="Arial" w:cs="Arial"/>
                <w:i/>
                <w:iCs/>
                <w:color w:val="000000"/>
              </w:rPr>
              <w:t>Coupling</w:t>
            </w:r>
            <w:proofErr w:type="spellEnd"/>
            <w:r>
              <w:rPr>
                <w:rFonts w:ascii="Arial" w:hAnsi="Arial" w:cs="Arial"/>
                <w:i/>
                <w:iCs/>
                <w:color w:val="000000"/>
              </w:rPr>
              <w:t xml:space="preserve"> IMC de 1/2</w:t>
            </w:r>
          </w:p>
        </w:tc>
      </w:tr>
      <w:tr w:rsidR="00810FC0" w14:paraId="67E7D2FD" w14:textId="77777777" w:rsidTr="00810FC0">
        <w:trPr>
          <w:trHeight w:val="6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263B3CA"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15F50E9F"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753EB31D"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016A5913" w14:textId="77777777" w:rsidR="00810FC0" w:rsidRDefault="00810FC0">
            <w:pPr>
              <w:rPr>
                <w:rFonts w:ascii="Arial" w:hAnsi="Arial" w:cs="Arial" w:hint="cs"/>
                <w:i/>
                <w:iCs/>
                <w:color w:val="000000"/>
              </w:rPr>
            </w:pPr>
            <w:r>
              <w:rPr>
                <w:rFonts w:ascii="Arial" w:hAnsi="Arial" w:cs="Arial"/>
                <w:i/>
                <w:iCs/>
                <w:color w:val="000000"/>
              </w:rPr>
              <w:t>Letra IMC LB de 1/2pulgadas</w:t>
            </w:r>
          </w:p>
        </w:tc>
      </w:tr>
      <w:tr w:rsidR="00810FC0" w14:paraId="556578A9" w14:textId="77777777" w:rsidTr="00810FC0">
        <w:trPr>
          <w:trHeight w:val="52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439630BE"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73D8BF7D"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5D370FC6"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24651864" w14:textId="77777777" w:rsidR="00810FC0" w:rsidRDefault="00810FC0">
            <w:pPr>
              <w:rPr>
                <w:rFonts w:ascii="Arial" w:hAnsi="Arial" w:cs="Arial" w:hint="cs"/>
                <w:i/>
                <w:iCs/>
                <w:color w:val="000000"/>
              </w:rPr>
            </w:pPr>
            <w:r>
              <w:rPr>
                <w:rFonts w:ascii="Arial" w:hAnsi="Arial" w:cs="Arial"/>
                <w:i/>
                <w:iCs/>
                <w:color w:val="000000"/>
              </w:rPr>
              <w:t>Alambre # 2 para tierra</w:t>
            </w:r>
          </w:p>
        </w:tc>
      </w:tr>
      <w:tr w:rsidR="00810FC0" w14:paraId="625D24AA" w14:textId="77777777" w:rsidTr="00810FC0">
        <w:trPr>
          <w:trHeight w:val="52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0D2DE69"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24AB3504"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571DB03F"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28FF39E7" w14:textId="77777777" w:rsidR="00810FC0" w:rsidRDefault="00810FC0">
            <w:pPr>
              <w:rPr>
                <w:rFonts w:ascii="Arial" w:hAnsi="Arial" w:cs="Arial" w:hint="cs"/>
                <w:i/>
                <w:iCs/>
                <w:color w:val="000000"/>
              </w:rPr>
            </w:pPr>
            <w:r>
              <w:rPr>
                <w:rFonts w:ascii="Arial" w:hAnsi="Arial" w:cs="Arial"/>
                <w:i/>
                <w:iCs/>
                <w:color w:val="000000"/>
              </w:rPr>
              <w:t xml:space="preserve">Conector de varilla </w:t>
            </w:r>
          </w:p>
        </w:tc>
      </w:tr>
      <w:tr w:rsidR="00810FC0" w14:paraId="7D34A2B5" w14:textId="77777777" w:rsidTr="00810FC0">
        <w:trPr>
          <w:trHeight w:val="52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A546E1E"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04113F02"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24AAD57E"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48CD0B3B" w14:textId="77777777" w:rsidR="00810FC0" w:rsidRDefault="00810FC0">
            <w:pPr>
              <w:rPr>
                <w:rFonts w:ascii="Arial" w:hAnsi="Arial" w:cs="Arial" w:hint="cs"/>
                <w:i/>
                <w:iCs/>
                <w:color w:val="000000"/>
              </w:rPr>
            </w:pPr>
            <w:r>
              <w:rPr>
                <w:rFonts w:ascii="Arial" w:hAnsi="Arial" w:cs="Arial"/>
                <w:i/>
                <w:iCs/>
                <w:color w:val="000000"/>
              </w:rPr>
              <w:t xml:space="preserve">Varilla de </w:t>
            </w:r>
            <w:proofErr w:type="spellStart"/>
            <w:r>
              <w:rPr>
                <w:rFonts w:ascii="Arial" w:hAnsi="Arial" w:cs="Arial"/>
                <w:i/>
                <w:iCs/>
                <w:color w:val="000000"/>
              </w:rPr>
              <w:t>aterri</w:t>
            </w:r>
            <w:proofErr w:type="spellEnd"/>
            <w:r>
              <w:rPr>
                <w:rFonts w:ascii="Arial" w:hAnsi="Arial" w:cs="Arial"/>
                <w:i/>
                <w:iCs/>
                <w:color w:val="000000"/>
              </w:rPr>
              <w:t xml:space="preserve"> 5/8 x 6</w:t>
            </w:r>
          </w:p>
        </w:tc>
      </w:tr>
      <w:tr w:rsidR="00810FC0" w14:paraId="61298FF2" w14:textId="77777777" w:rsidTr="00810FC0">
        <w:trPr>
          <w:trHeight w:val="6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6752F682"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74C7C3B2"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2EAB8823"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059285F4" w14:textId="77777777" w:rsidR="00810FC0" w:rsidRDefault="00810FC0">
            <w:pPr>
              <w:rPr>
                <w:rFonts w:ascii="Arial" w:hAnsi="Arial" w:cs="Arial" w:hint="cs"/>
                <w:i/>
                <w:iCs/>
                <w:color w:val="000000"/>
              </w:rPr>
            </w:pPr>
            <w:r>
              <w:rPr>
                <w:rFonts w:ascii="Arial" w:hAnsi="Arial" w:cs="Arial"/>
                <w:i/>
                <w:iCs/>
                <w:color w:val="000000"/>
              </w:rPr>
              <w:t xml:space="preserve">Abrazadera para soporte de 3 </w:t>
            </w:r>
            <w:proofErr w:type="gramStart"/>
            <w:r>
              <w:rPr>
                <w:rFonts w:ascii="Arial" w:hAnsi="Arial" w:cs="Arial"/>
                <w:i/>
                <w:iCs/>
                <w:color w:val="000000"/>
              </w:rPr>
              <w:t>pulgadas(</w:t>
            </w:r>
            <w:proofErr w:type="gramEnd"/>
            <w:r>
              <w:rPr>
                <w:rFonts w:ascii="Arial" w:hAnsi="Arial" w:cs="Arial"/>
                <w:i/>
                <w:iCs/>
                <w:color w:val="000000"/>
              </w:rPr>
              <w:t>30 pies)</w:t>
            </w:r>
          </w:p>
        </w:tc>
      </w:tr>
      <w:tr w:rsidR="00810FC0" w14:paraId="4F33E11B" w14:textId="77777777" w:rsidTr="00810FC0">
        <w:trPr>
          <w:trHeight w:val="6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2841A7F" w14:textId="77777777" w:rsidR="00810FC0" w:rsidRDefault="00810FC0">
            <w:pPr>
              <w:jc w:val="center"/>
              <w:rPr>
                <w:rFonts w:ascii="Arial" w:hAnsi="Arial" w:cs="Arial"/>
                <w:b/>
                <w:bCs/>
                <w:color w:val="000000"/>
              </w:rPr>
            </w:pPr>
            <w:r>
              <w:rPr>
                <w:rFonts w:ascii="Arial" w:hAnsi="Arial" w:cs="Arial"/>
                <w:b/>
                <w:bCs/>
                <w:color w:val="000000"/>
              </w:rPr>
              <w:lastRenderedPageBreak/>
              <w:t> </w:t>
            </w:r>
          </w:p>
        </w:tc>
        <w:tc>
          <w:tcPr>
            <w:tcW w:w="2148" w:type="dxa"/>
            <w:tcBorders>
              <w:top w:val="nil"/>
              <w:left w:val="nil"/>
              <w:bottom w:val="single" w:sz="4" w:space="0" w:color="auto"/>
              <w:right w:val="nil"/>
            </w:tcBorders>
            <w:shd w:val="clear" w:color="000000" w:fill="FFFFFF"/>
            <w:vAlign w:val="center"/>
            <w:hideMark/>
          </w:tcPr>
          <w:p w14:paraId="70F93CF8"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24A4F732"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67AC11CD" w14:textId="77777777" w:rsidR="00810FC0" w:rsidRDefault="00810FC0">
            <w:pPr>
              <w:rPr>
                <w:rFonts w:ascii="Arial" w:hAnsi="Arial" w:cs="Arial" w:hint="cs"/>
                <w:i/>
                <w:iCs/>
                <w:color w:val="000000"/>
              </w:rPr>
            </w:pPr>
            <w:r>
              <w:rPr>
                <w:rFonts w:ascii="Arial" w:hAnsi="Arial" w:cs="Arial"/>
                <w:i/>
                <w:iCs/>
                <w:color w:val="000000"/>
              </w:rPr>
              <w:t xml:space="preserve">Abrazadera para soporte de 1/2 </w:t>
            </w:r>
            <w:proofErr w:type="gramStart"/>
            <w:r>
              <w:rPr>
                <w:rFonts w:ascii="Arial" w:hAnsi="Arial" w:cs="Arial"/>
                <w:i/>
                <w:iCs/>
                <w:color w:val="000000"/>
              </w:rPr>
              <w:t>pulgadas(</w:t>
            </w:r>
            <w:proofErr w:type="gramEnd"/>
            <w:r>
              <w:rPr>
                <w:rFonts w:ascii="Arial" w:hAnsi="Arial" w:cs="Arial"/>
                <w:i/>
                <w:iCs/>
                <w:color w:val="000000"/>
              </w:rPr>
              <w:t>30 pies)</w:t>
            </w:r>
          </w:p>
        </w:tc>
      </w:tr>
      <w:tr w:rsidR="00810FC0" w14:paraId="154AB0E0" w14:textId="77777777" w:rsidTr="00810FC0">
        <w:trPr>
          <w:trHeight w:val="6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44F9769"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4C705F60"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0E07C39D"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BANDEJAS:</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5AE81A6D" w14:textId="77777777" w:rsidR="00810FC0" w:rsidRDefault="00810FC0">
            <w:pPr>
              <w:rPr>
                <w:rFonts w:ascii="Arial" w:hAnsi="Arial" w:cs="Arial" w:hint="cs"/>
                <w:i/>
                <w:iCs/>
                <w:color w:val="000000"/>
              </w:rPr>
            </w:pPr>
            <w:r>
              <w:rPr>
                <w:rFonts w:ascii="Arial" w:hAnsi="Arial" w:cs="Arial"/>
                <w:i/>
                <w:iCs/>
                <w:color w:val="000000"/>
              </w:rPr>
              <w:t xml:space="preserve">Bandeja en </w:t>
            </w:r>
            <w:proofErr w:type="gramStart"/>
            <w:r>
              <w:rPr>
                <w:rFonts w:ascii="Arial" w:hAnsi="Arial" w:cs="Arial"/>
                <w:i/>
                <w:iCs/>
                <w:color w:val="000000"/>
              </w:rPr>
              <w:t>concreto  y</w:t>
            </w:r>
            <w:proofErr w:type="gramEnd"/>
            <w:r>
              <w:rPr>
                <w:rFonts w:ascii="Arial" w:hAnsi="Arial" w:cs="Arial"/>
                <w:i/>
                <w:iCs/>
                <w:color w:val="000000"/>
              </w:rPr>
              <w:t xml:space="preserve"> tapa de metal (230 pies L)</w:t>
            </w:r>
          </w:p>
        </w:tc>
      </w:tr>
      <w:tr w:rsidR="00810FC0" w14:paraId="3CB1EA4F" w14:textId="77777777" w:rsidTr="00810FC0">
        <w:trPr>
          <w:trHeight w:val="6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6D703CB7"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05D6334B"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057A6CA3"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000000" w:fill="FFFFFF"/>
            <w:vAlign w:val="center"/>
            <w:hideMark/>
          </w:tcPr>
          <w:p w14:paraId="44A65905" w14:textId="77777777" w:rsidR="00810FC0" w:rsidRDefault="00810FC0">
            <w:pPr>
              <w:rPr>
                <w:rFonts w:ascii="Arial" w:hAnsi="Arial" w:cs="Arial" w:hint="cs"/>
                <w:i/>
                <w:iCs/>
                <w:color w:val="000000"/>
              </w:rPr>
            </w:pPr>
            <w:r>
              <w:rPr>
                <w:rFonts w:ascii="Arial" w:hAnsi="Arial" w:cs="Arial"/>
                <w:i/>
                <w:iCs/>
                <w:color w:val="000000"/>
              </w:rPr>
              <w:t xml:space="preserve">Bandeja de </w:t>
            </w:r>
            <w:proofErr w:type="gramStart"/>
            <w:r>
              <w:rPr>
                <w:rFonts w:ascii="Arial" w:hAnsi="Arial" w:cs="Arial"/>
                <w:i/>
                <w:iCs/>
                <w:color w:val="000000"/>
              </w:rPr>
              <w:t>metal(</w:t>
            </w:r>
            <w:proofErr w:type="gramEnd"/>
            <w:r>
              <w:rPr>
                <w:rFonts w:ascii="Arial" w:hAnsi="Arial" w:cs="Arial"/>
                <w:i/>
                <w:iCs/>
                <w:color w:val="000000"/>
              </w:rPr>
              <w:t>75 pies L)</w:t>
            </w:r>
          </w:p>
        </w:tc>
      </w:tr>
      <w:tr w:rsidR="00810FC0" w14:paraId="305E1DF7" w14:textId="77777777" w:rsidTr="00810FC0">
        <w:trPr>
          <w:trHeight w:val="6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076BC35"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361EF91F"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5D47F91F"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2D2CF274" w14:textId="77777777" w:rsidR="00810FC0" w:rsidRDefault="00810FC0">
            <w:pPr>
              <w:rPr>
                <w:rFonts w:ascii="Arial" w:hAnsi="Arial" w:cs="Arial" w:hint="cs"/>
                <w:i/>
                <w:iCs/>
                <w:color w:val="000000"/>
              </w:rPr>
            </w:pPr>
            <w:proofErr w:type="spellStart"/>
            <w:r>
              <w:rPr>
                <w:rFonts w:ascii="Arial" w:hAnsi="Arial" w:cs="Arial"/>
                <w:i/>
                <w:iCs/>
                <w:color w:val="000000"/>
              </w:rPr>
              <w:t>Tubo</w:t>
            </w:r>
            <w:proofErr w:type="spellEnd"/>
            <w:r>
              <w:rPr>
                <w:rFonts w:ascii="Arial" w:hAnsi="Arial" w:cs="Arial"/>
                <w:i/>
                <w:iCs/>
                <w:color w:val="000000"/>
              </w:rPr>
              <w:t xml:space="preserve"> especial para </w:t>
            </w:r>
            <w:proofErr w:type="spellStart"/>
            <w:r>
              <w:rPr>
                <w:rFonts w:ascii="Arial" w:hAnsi="Arial" w:cs="Arial"/>
                <w:i/>
                <w:iCs/>
                <w:color w:val="000000"/>
              </w:rPr>
              <w:t>muffle</w:t>
            </w:r>
            <w:proofErr w:type="spellEnd"/>
            <w:r>
              <w:rPr>
                <w:rFonts w:ascii="Arial" w:hAnsi="Arial" w:cs="Arial"/>
                <w:i/>
                <w:iCs/>
                <w:color w:val="000000"/>
              </w:rPr>
              <w:t xml:space="preserve"> de 6 pulgadas (132 pies)</w:t>
            </w:r>
          </w:p>
        </w:tc>
      </w:tr>
      <w:tr w:rsidR="00810FC0" w14:paraId="11485B43" w14:textId="77777777" w:rsidTr="00810FC0">
        <w:trPr>
          <w:trHeight w:val="6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5B04DB2"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auto" w:fill="auto"/>
            <w:vAlign w:val="center"/>
            <w:hideMark/>
          </w:tcPr>
          <w:p w14:paraId="77A16BA5" w14:textId="77777777" w:rsidR="00810FC0" w:rsidRDefault="00810FC0">
            <w:pPr>
              <w:jc w:val="both"/>
              <w:rPr>
                <w:rFonts w:ascii="Aparajita" w:hAnsi="Aparajita" w:cs="Aparajita"/>
                <w:b/>
                <w:bCs/>
                <w:color w:val="16365C"/>
                <w:sz w:val="28"/>
                <w:szCs w:val="28"/>
              </w:rPr>
            </w:pPr>
            <w:r>
              <w:rPr>
                <w:rFonts w:ascii="Aparajita" w:hAnsi="Aparajita" w:cs="Aparajita"/>
                <w:b/>
                <w:bCs/>
                <w:color w:val="16365C"/>
                <w:sz w:val="28"/>
                <w:szCs w:val="28"/>
              </w:rPr>
              <w:t> </w:t>
            </w:r>
          </w:p>
        </w:tc>
        <w:tc>
          <w:tcPr>
            <w:tcW w:w="2219" w:type="dxa"/>
            <w:tcBorders>
              <w:top w:val="nil"/>
              <w:left w:val="single" w:sz="4" w:space="0" w:color="auto"/>
              <w:bottom w:val="single" w:sz="4" w:space="0" w:color="auto"/>
              <w:right w:val="nil"/>
            </w:tcBorders>
            <w:shd w:val="clear" w:color="000000" w:fill="FFFFFF"/>
            <w:vAlign w:val="center"/>
            <w:hideMark/>
          </w:tcPr>
          <w:p w14:paraId="06AB8BCF"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7E1F4934" w14:textId="77777777" w:rsidR="00810FC0" w:rsidRDefault="00810FC0">
            <w:pPr>
              <w:rPr>
                <w:rFonts w:ascii="Arial" w:hAnsi="Arial" w:cs="Arial" w:hint="cs"/>
                <w:i/>
                <w:iCs/>
                <w:color w:val="000000"/>
              </w:rPr>
            </w:pPr>
            <w:r>
              <w:rPr>
                <w:rFonts w:ascii="Arial" w:hAnsi="Arial" w:cs="Arial"/>
                <w:i/>
                <w:iCs/>
                <w:color w:val="000000"/>
              </w:rPr>
              <w:t xml:space="preserve">codo 90 grados de 6 pulgadas (2 unidades) </w:t>
            </w:r>
          </w:p>
        </w:tc>
      </w:tr>
      <w:tr w:rsidR="00810FC0" w14:paraId="23F4AC49" w14:textId="77777777" w:rsidTr="00810FC0">
        <w:trPr>
          <w:trHeight w:val="52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FE1C720"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auto" w:fill="auto"/>
            <w:vAlign w:val="center"/>
            <w:hideMark/>
          </w:tcPr>
          <w:p w14:paraId="33A0C96D" w14:textId="77777777" w:rsidR="00810FC0" w:rsidRDefault="00810FC0">
            <w:pPr>
              <w:jc w:val="both"/>
              <w:rPr>
                <w:rFonts w:ascii="Aparajita" w:hAnsi="Aparajita" w:cs="Aparajita"/>
                <w:b/>
                <w:bCs/>
                <w:color w:val="16365C"/>
                <w:sz w:val="28"/>
                <w:szCs w:val="28"/>
              </w:rPr>
            </w:pPr>
            <w:r>
              <w:rPr>
                <w:rFonts w:ascii="Aparajita" w:hAnsi="Aparajita" w:cs="Aparajita"/>
                <w:b/>
                <w:bCs/>
                <w:color w:val="16365C"/>
                <w:sz w:val="28"/>
                <w:szCs w:val="28"/>
              </w:rPr>
              <w:t> </w:t>
            </w:r>
          </w:p>
        </w:tc>
        <w:tc>
          <w:tcPr>
            <w:tcW w:w="2219" w:type="dxa"/>
            <w:tcBorders>
              <w:top w:val="nil"/>
              <w:left w:val="single" w:sz="4" w:space="0" w:color="auto"/>
              <w:bottom w:val="single" w:sz="4" w:space="0" w:color="auto"/>
              <w:right w:val="nil"/>
            </w:tcBorders>
            <w:shd w:val="clear" w:color="000000" w:fill="FFFFFF"/>
            <w:vAlign w:val="center"/>
            <w:hideMark/>
          </w:tcPr>
          <w:p w14:paraId="3A5C3A48"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TANQUE:</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7F34B445" w14:textId="77777777" w:rsidR="00810FC0" w:rsidRDefault="00810FC0">
            <w:pPr>
              <w:rPr>
                <w:rFonts w:ascii="Arial" w:hAnsi="Arial" w:cs="Arial" w:hint="cs"/>
                <w:i/>
                <w:iCs/>
                <w:color w:val="000000"/>
              </w:rPr>
            </w:pPr>
            <w:r>
              <w:rPr>
                <w:rFonts w:ascii="Arial" w:hAnsi="Arial" w:cs="Arial"/>
                <w:i/>
                <w:iCs/>
                <w:color w:val="000000"/>
              </w:rPr>
              <w:t> </w:t>
            </w:r>
          </w:p>
        </w:tc>
      </w:tr>
      <w:tr w:rsidR="00810FC0" w14:paraId="01A365C0" w14:textId="77777777" w:rsidTr="00810FC0">
        <w:trPr>
          <w:trHeight w:val="6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7C8231AD"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29B8ACCA"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2CC98D70"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4B43C32D" w14:textId="77777777" w:rsidR="00810FC0" w:rsidRDefault="00810FC0">
            <w:pPr>
              <w:rPr>
                <w:rFonts w:ascii="Arial" w:hAnsi="Arial" w:cs="Arial" w:hint="cs"/>
                <w:i/>
                <w:iCs/>
                <w:color w:val="000000"/>
              </w:rPr>
            </w:pPr>
            <w:r>
              <w:rPr>
                <w:rFonts w:ascii="Arial" w:hAnsi="Arial" w:cs="Arial"/>
                <w:i/>
                <w:iCs/>
                <w:color w:val="000000"/>
              </w:rPr>
              <w:t>Tanque para Gas-</w:t>
            </w:r>
            <w:proofErr w:type="spellStart"/>
            <w:r>
              <w:rPr>
                <w:rFonts w:ascii="Arial" w:hAnsi="Arial" w:cs="Arial"/>
                <w:i/>
                <w:iCs/>
                <w:color w:val="000000"/>
              </w:rPr>
              <w:t>Oil</w:t>
            </w:r>
            <w:proofErr w:type="spellEnd"/>
            <w:r>
              <w:rPr>
                <w:rFonts w:ascii="Arial" w:hAnsi="Arial" w:cs="Arial"/>
                <w:i/>
                <w:iCs/>
                <w:color w:val="000000"/>
              </w:rPr>
              <w:t xml:space="preserve"> de 150 </w:t>
            </w:r>
            <w:proofErr w:type="gramStart"/>
            <w:r>
              <w:rPr>
                <w:rFonts w:ascii="Arial" w:hAnsi="Arial" w:cs="Arial"/>
                <w:i/>
                <w:iCs/>
                <w:color w:val="000000"/>
              </w:rPr>
              <w:t>Galones(</w:t>
            </w:r>
            <w:proofErr w:type="gramEnd"/>
            <w:r>
              <w:rPr>
                <w:rFonts w:ascii="Arial" w:hAnsi="Arial" w:cs="Arial"/>
                <w:i/>
                <w:iCs/>
                <w:color w:val="000000"/>
              </w:rPr>
              <w:t>1 unidad).</w:t>
            </w:r>
          </w:p>
        </w:tc>
      </w:tr>
      <w:tr w:rsidR="00810FC0" w14:paraId="4C3E5348" w14:textId="77777777" w:rsidTr="00810FC0">
        <w:trPr>
          <w:trHeight w:val="52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74832667"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66652B56"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523C799A"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7511F058" w14:textId="77777777" w:rsidR="00810FC0" w:rsidRDefault="00810FC0">
            <w:pPr>
              <w:rPr>
                <w:rFonts w:ascii="Arial" w:hAnsi="Arial" w:cs="Arial" w:hint="cs"/>
                <w:i/>
                <w:iCs/>
                <w:color w:val="000000"/>
              </w:rPr>
            </w:pPr>
            <w:r>
              <w:rPr>
                <w:rFonts w:ascii="Arial" w:hAnsi="Arial" w:cs="Arial"/>
                <w:i/>
                <w:iCs/>
                <w:color w:val="000000"/>
              </w:rPr>
              <w:t> </w:t>
            </w:r>
          </w:p>
        </w:tc>
      </w:tr>
      <w:tr w:rsidR="00810FC0" w14:paraId="2D8F3134" w14:textId="77777777" w:rsidTr="00810FC0">
        <w:trPr>
          <w:trHeight w:val="6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E0DDFFB"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45564619"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19CC037A"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42AE235B" w14:textId="77777777" w:rsidR="00810FC0" w:rsidRDefault="00810FC0">
            <w:pPr>
              <w:rPr>
                <w:rFonts w:ascii="Arial" w:hAnsi="Arial" w:cs="Arial" w:hint="cs"/>
                <w:i/>
                <w:iCs/>
                <w:color w:val="000000"/>
              </w:rPr>
            </w:pPr>
            <w:r>
              <w:rPr>
                <w:rFonts w:ascii="Arial" w:hAnsi="Arial" w:cs="Arial"/>
                <w:i/>
                <w:iCs/>
                <w:color w:val="000000"/>
              </w:rPr>
              <w:t xml:space="preserve">Filtro trampa de </w:t>
            </w:r>
            <w:proofErr w:type="gramStart"/>
            <w:r>
              <w:rPr>
                <w:rFonts w:ascii="Arial" w:hAnsi="Arial" w:cs="Arial"/>
                <w:i/>
                <w:iCs/>
                <w:color w:val="000000"/>
              </w:rPr>
              <w:t>agua(</w:t>
            </w:r>
            <w:proofErr w:type="gramEnd"/>
            <w:r>
              <w:rPr>
                <w:rFonts w:ascii="Arial" w:hAnsi="Arial" w:cs="Arial"/>
                <w:i/>
                <w:iCs/>
                <w:color w:val="000000"/>
              </w:rPr>
              <w:t>1 unidad)</w:t>
            </w:r>
          </w:p>
        </w:tc>
      </w:tr>
      <w:tr w:rsidR="00810FC0" w14:paraId="32FE804E" w14:textId="77777777" w:rsidTr="00810FC0">
        <w:trPr>
          <w:trHeight w:val="6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695F54E1"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09483666"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325BA7CB"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0140EE31" w14:textId="77777777" w:rsidR="00810FC0" w:rsidRDefault="00810FC0">
            <w:pPr>
              <w:rPr>
                <w:rFonts w:ascii="Arial" w:hAnsi="Arial" w:cs="Arial" w:hint="cs"/>
                <w:i/>
                <w:iCs/>
                <w:color w:val="000000"/>
              </w:rPr>
            </w:pPr>
            <w:r>
              <w:rPr>
                <w:rFonts w:ascii="Arial" w:hAnsi="Arial" w:cs="Arial"/>
                <w:i/>
                <w:iCs/>
                <w:color w:val="000000"/>
              </w:rPr>
              <w:t>Boquilla a tubo de 6 pulgadas (4 unidad)</w:t>
            </w:r>
          </w:p>
        </w:tc>
      </w:tr>
      <w:tr w:rsidR="00810FC0" w14:paraId="35195B22" w14:textId="77777777" w:rsidTr="00810FC0">
        <w:trPr>
          <w:trHeight w:val="6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688CF425"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027F238C"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62836376"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658B8926" w14:textId="77777777" w:rsidR="00810FC0" w:rsidRDefault="00810FC0">
            <w:pPr>
              <w:rPr>
                <w:rFonts w:ascii="Arial" w:hAnsi="Arial" w:cs="Arial" w:hint="cs"/>
                <w:i/>
                <w:iCs/>
                <w:color w:val="000000"/>
              </w:rPr>
            </w:pPr>
            <w:r>
              <w:rPr>
                <w:rFonts w:ascii="Arial" w:hAnsi="Arial" w:cs="Arial"/>
                <w:i/>
                <w:iCs/>
                <w:color w:val="000000"/>
              </w:rPr>
              <w:t xml:space="preserve">Abrazadera tipo U de 6 </w:t>
            </w:r>
            <w:proofErr w:type="gramStart"/>
            <w:r>
              <w:rPr>
                <w:rFonts w:ascii="Arial" w:hAnsi="Arial" w:cs="Arial"/>
                <w:i/>
                <w:iCs/>
                <w:color w:val="000000"/>
              </w:rPr>
              <w:t>pulgadas(</w:t>
            </w:r>
            <w:proofErr w:type="gramEnd"/>
            <w:r>
              <w:rPr>
                <w:rFonts w:ascii="Arial" w:hAnsi="Arial" w:cs="Arial"/>
                <w:i/>
                <w:iCs/>
                <w:color w:val="000000"/>
              </w:rPr>
              <w:t>6 unidades)</w:t>
            </w:r>
          </w:p>
        </w:tc>
      </w:tr>
      <w:tr w:rsidR="00810FC0" w:rsidRPr="00810FC0" w14:paraId="6A1760A8" w14:textId="77777777" w:rsidTr="00810FC0">
        <w:trPr>
          <w:trHeight w:val="6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8CA0982"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69DB981D"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28679336"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28875011" w14:textId="77777777" w:rsidR="00810FC0" w:rsidRPr="00810FC0" w:rsidRDefault="00810FC0">
            <w:pPr>
              <w:rPr>
                <w:rFonts w:ascii="Arial" w:hAnsi="Arial" w:cs="Arial" w:hint="cs"/>
                <w:i/>
                <w:iCs/>
                <w:color w:val="000000"/>
                <w:lang w:val="en-US"/>
              </w:rPr>
            </w:pPr>
            <w:r w:rsidRPr="00810FC0">
              <w:rPr>
                <w:rFonts w:ascii="Arial" w:hAnsi="Arial" w:cs="Arial"/>
                <w:i/>
                <w:iCs/>
                <w:color w:val="000000"/>
                <w:lang w:val="en-US"/>
              </w:rPr>
              <w:t xml:space="preserve">Tape 3M Scotch super 33(1 </w:t>
            </w:r>
            <w:proofErr w:type="spellStart"/>
            <w:r w:rsidRPr="00810FC0">
              <w:rPr>
                <w:rFonts w:ascii="Arial" w:hAnsi="Arial" w:cs="Arial"/>
                <w:i/>
                <w:iCs/>
                <w:color w:val="000000"/>
                <w:lang w:val="en-US"/>
              </w:rPr>
              <w:t>unidad</w:t>
            </w:r>
            <w:proofErr w:type="spellEnd"/>
            <w:r w:rsidRPr="00810FC0">
              <w:rPr>
                <w:rFonts w:ascii="Arial" w:hAnsi="Arial" w:cs="Arial"/>
                <w:i/>
                <w:iCs/>
                <w:color w:val="000000"/>
                <w:lang w:val="en-US"/>
              </w:rPr>
              <w:t>)</w:t>
            </w:r>
          </w:p>
        </w:tc>
      </w:tr>
      <w:tr w:rsidR="00810FC0" w14:paraId="709EAA5F" w14:textId="77777777" w:rsidTr="00810FC0">
        <w:trPr>
          <w:trHeight w:val="52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DE40DFC" w14:textId="77777777" w:rsidR="00810FC0" w:rsidRPr="00810FC0" w:rsidRDefault="00810FC0">
            <w:pPr>
              <w:jc w:val="center"/>
              <w:rPr>
                <w:rFonts w:ascii="Arial" w:hAnsi="Arial" w:cs="Arial"/>
                <w:b/>
                <w:bCs/>
                <w:color w:val="000000"/>
                <w:lang w:val="en-US"/>
              </w:rPr>
            </w:pPr>
            <w:r w:rsidRPr="00810FC0">
              <w:rPr>
                <w:rFonts w:ascii="Arial" w:hAnsi="Arial" w:cs="Arial"/>
                <w:b/>
                <w:bCs/>
                <w:color w:val="000000"/>
                <w:lang w:val="en-US"/>
              </w:rPr>
              <w:t> </w:t>
            </w:r>
          </w:p>
        </w:tc>
        <w:tc>
          <w:tcPr>
            <w:tcW w:w="2148" w:type="dxa"/>
            <w:tcBorders>
              <w:top w:val="nil"/>
              <w:left w:val="nil"/>
              <w:bottom w:val="single" w:sz="4" w:space="0" w:color="auto"/>
              <w:right w:val="nil"/>
            </w:tcBorders>
            <w:shd w:val="clear" w:color="000000" w:fill="FFFFFF"/>
            <w:vAlign w:val="center"/>
            <w:hideMark/>
          </w:tcPr>
          <w:p w14:paraId="50F9472D" w14:textId="77777777" w:rsidR="00810FC0" w:rsidRPr="00810FC0" w:rsidRDefault="00810FC0">
            <w:pPr>
              <w:jc w:val="both"/>
              <w:rPr>
                <w:rFonts w:ascii="Arial" w:hAnsi="Arial" w:cs="Arial"/>
                <w:color w:val="000000"/>
                <w:lang w:val="en-US"/>
              </w:rPr>
            </w:pPr>
            <w:r w:rsidRPr="00810FC0">
              <w:rPr>
                <w:rFonts w:ascii="Arial" w:hAnsi="Arial" w:cs="Arial"/>
                <w:color w:val="000000"/>
                <w:lang w:val="en-US"/>
              </w:rPr>
              <w:t> </w:t>
            </w:r>
          </w:p>
        </w:tc>
        <w:tc>
          <w:tcPr>
            <w:tcW w:w="2219" w:type="dxa"/>
            <w:tcBorders>
              <w:top w:val="nil"/>
              <w:left w:val="single" w:sz="4" w:space="0" w:color="auto"/>
              <w:bottom w:val="single" w:sz="4" w:space="0" w:color="auto"/>
              <w:right w:val="nil"/>
            </w:tcBorders>
            <w:shd w:val="clear" w:color="000000" w:fill="FFFFFF"/>
            <w:vAlign w:val="center"/>
            <w:hideMark/>
          </w:tcPr>
          <w:p w14:paraId="062C5FE5" w14:textId="77777777" w:rsidR="00810FC0" w:rsidRPr="00810FC0" w:rsidRDefault="00810FC0">
            <w:pPr>
              <w:rPr>
                <w:rFonts w:ascii="Angsana New" w:hAnsi="Angsana New" w:cs="Angsana New"/>
                <w:color w:val="000000"/>
                <w:sz w:val="36"/>
                <w:szCs w:val="36"/>
                <w:lang w:val="en-US"/>
              </w:rPr>
            </w:pPr>
            <w:r w:rsidRPr="00810FC0">
              <w:rPr>
                <w:rFonts w:ascii="Angsana New" w:hAnsi="Angsana New" w:cs="Angsana New" w:hint="cs"/>
                <w:color w:val="000000"/>
                <w:sz w:val="36"/>
                <w:szCs w:val="36"/>
                <w:lang w:val="en-US"/>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6F677FCC" w14:textId="77777777" w:rsidR="00810FC0" w:rsidRDefault="00810FC0">
            <w:pPr>
              <w:rPr>
                <w:rFonts w:ascii="Arial" w:hAnsi="Arial" w:cs="Arial" w:hint="cs"/>
                <w:i/>
                <w:iCs/>
                <w:color w:val="000000"/>
              </w:rPr>
            </w:pPr>
            <w:proofErr w:type="gramStart"/>
            <w:r>
              <w:rPr>
                <w:rFonts w:ascii="Arial" w:hAnsi="Arial" w:cs="Arial"/>
                <w:i/>
                <w:iCs/>
                <w:color w:val="000000"/>
              </w:rPr>
              <w:t>Tape  3M</w:t>
            </w:r>
            <w:proofErr w:type="gramEnd"/>
            <w:r>
              <w:rPr>
                <w:rFonts w:ascii="Arial" w:hAnsi="Arial" w:cs="Arial"/>
                <w:i/>
                <w:iCs/>
                <w:color w:val="000000"/>
              </w:rPr>
              <w:t xml:space="preserve">  Goma Scotch 23</w:t>
            </w:r>
          </w:p>
        </w:tc>
      </w:tr>
      <w:tr w:rsidR="00810FC0" w14:paraId="796B8F4C" w14:textId="77777777" w:rsidTr="00810FC0">
        <w:trPr>
          <w:trHeight w:val="52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1FAE2B2"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60D77498"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44A0D252"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68B16B3A" w14:textId="77777777" w:rsidR="00810FC0" w:rsidRDefault="00810FC0">
            <w:pPr>
              <w:rPr>
                <w:rFonts w:ascii="Arial" w:hAnsi="Arial" w:cs="Arial" w:hint="cs"/>
                <w:i/>
                <w:iCs/>
                <w:color w:val="000000"/>
              </w:rPr>
            </w:pPr>
            <w:r>
              <w:rPr>
                <w:rFonts w:ascii="Arial" w:hAnsi="Arial" w:cs="Arial"/>
                <w:i/>
                <w:iCs/>
                <w:color w:val="000000"/>
              </w:rPr>
              <w:t xml:space="preserve">Tornillos y tarugos </w:t>
            </w:r>
          </w:p>
        </w:tc>
      </w:tr>
      <w:tr w:rsidR="00810FC0" w14:paraId="6F92D83A" w14:textId="77777777" w:rsidTr="00810FC0">
        <w:trPr>
          <w:trHeight w:val="52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E6540C9"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7D732154"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44D28A34"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5C0CBBF0" w14:textId="77777777" w:rsidR="00810FC0" w:rsidRDefault="00810FC0">
            <w:pPr>
              <w:rPr>
                <w:rFonts w:ascii="Arial" w:hAnsi="Arial" w:cs="Arial" w:hint="cs"/>
                <w:i/>
                <w:iCs/>
                <w:color w:val="000000"/>
              </w:rPr>
            </w:pPr>
            <w:r>
              <w:rPr>
                <w:rFonts w:ascii="Arial" w:hAnsi="Arial" w:cs="Arial"/>
                <w:i/>
                <w:iCs/>
                <w:color w:val="000000"/>
              </w:rPr>
              <w:t> </w:t>
            </w:r>
          </w:p>
        </w:tc>
      </w:tr>
      <w:tr w:rsidR="00810FC0" w14:paraId="0398045D" w14:textId="77777777" w:rsidTr="00810FC0">
        <w:trPr>
          <w:trHeight w:val="6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6F7E1471"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52E31821"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6D21852C"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xml:space="preserve"> PLATEA </w:t>
            </w:r>
            <w:proofErr w:type="gramStart"/>
            <w:r>
              <w:rPr>
                <w:rFonts w:ascii="Angsana New" w:hAnsi="Angsana New" w:cs="Angsana New" w:hint="cs"/>
                <w:color w:val="000000"/>
                <w:sz w:val="36"/>
                <w:szCs w:val="36"/>
              </w:rPr>
              <w:t>EN  M</w:t>
            </w:r>
            <w:proofErr w:type="gramEnd"/>
            <w:r>
              <w:rPr>
                <w:rFonts w:ascii="Calibri" w:hAnsi="Calibri" w:cs="Calibri"/>
                <w:color w:val="000000"/>
                <w:sz w:val="36"/>
                <w:szCs w:val="36"/>
              </w:rPr>
              <w:t>³</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39FEEB5C" w14:textId="77777777" w:rsidR="00810FC0" w:rsidRDefault="00810FC0">
            <w:pPr>
              <w:rPr>
                <w:rFonts w:ascii="Arial" w:hAnsi="Arial" w:cs="Arial" w:hint="cs"/>
                <w:i/>
                <w:iCs/>
                <w:color w:val="000000"/>
              </w:rPr>
            </w:pPr>
            <w:r>
              <w:rPr>
                <w:rFonts w:ascii="Arial" w:hAnsi="Arial" w:cs="Arial"/>
                <w:i/>
                <w:iCs/>
                <w:color w:val="000000"/>
              </w:rPr>
              <w:t xml:space="preserve">Limpieza </w:t>
            </w:r>
            <w:proofErr w:type="gramStart"/>
            <w:r>
              <w:rPr>
                <w:rFonts w:ascii="Arial" w:hAnsi="Arial" w:cs="Arial"/>
                <w:i/>
                <w:iCs/>
                <w:color w:val="000000"/>
              </w:rPr>
              <w:t>y  bote</w:t>
            </w:r>
            <w:proofErr w:type="gramEnd"/>
            <w:r>
              <w:rPr>
                <w:rFonts w:ascii="Arial" w:hAnsi="Arial" w:cs="Arial"/>
                <w:i/>
                <w:iCs/>
                <w:color w:val="000000"/>
              </w:rPr>
              <w:t xml:space="preserve"> para </w:t>
            </w:r>
            <w:proofErr w:type="spellStart"/>
            <w:r>
              <w:rPr>
                <w:rFonts w:ascii="Arial" w:hAnsi="Arial" w:cs="Arial"/>
                <w:i/>
                <w:iCs/>
                <w:color w:val="000000"/>
              </w:rPr>
              <w:t>construccion</w:t>
            </w:r>
            <w:proofErr w:type="spellEnd"/>
            <w:r>
              <w:rPr>
                <w:rFonts w:ascii="Arial" w:hAnsi="Arial" w:cs="Arial"/>
                <w:i/>
                <w:iCs/>
                <w:color w:val="000000"/>
              </w:rPr>
              <w:t xml:space="preserve"> de platea</w:t>
            </w:r>
          </w:p>
        </w:tc>
      </w:tr>
      <w:tr w:rsidR="00810FC0" w14:paraId="38C1DC2D" w14:textId="77777777" w:rsidTr="00810FC0">
        <w:trPr>
          <w:trHeight w:val="9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79EC1263"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708A5F6A"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077B64AA"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23D18AAD" w14:textId="77777777" w:rsidR="00810FC0" w:rsidRDefault="00810FC0">
            <w:pPr>
              <w:rPr>
                <w:rFonts w:ascii="Arial" w:hAnsi="Arial" w:cs="Arial" w:hint="cs"/>
                <w:i/>
                <w:iCs/>
                <w:color w:val="000000"/>
              </w:rPr>
            </w:pPr>
            <w:proofErr w:type="spellStart"/>
            <w:r>
              <w:rPr>
                <w:rFonts w:ascii="Arial" w:hAnsi="Arial" w:cs="Arial"/>
                <w:i/>
                <w:iCs/>
                <w:color w:val="000000"/>
              </w:rPr>
              <w:t>Construccion</w:t>
            </w:r>
            <w:proofErr w:type="spellEnd"/>
            <w:r>
              <w:rPr>
                <w:rFonts w:ascii="Arial" w:hAnsi="Arial" w:cs="Arial"/>
                <w:i/>
                <w:iCs/>
                <w:color w:val="000000"/>
              </w:rPr>
              <w:t xml:space="preserve"> de una platea, con varilla de 3/8, de 1/2 y 3/4, de 7x3x0.50= 10.5m3</w:t>
            </w:r>
          </w:p>
        </w:tc>
      </w:tr>
      <w:tr w:rsidR="00810FC0" w14:paraId="6ED3E1BC" w14:textId="77777777" w:rsidTr="00810FC0">
        <w:trPr>
          <w:trHeight w:val="52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0286F36"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2A3F1B52"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5207F52D"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1655A627" w14:textId="77777777" w:rsidR="00810FC0" w:rsidRDefault="00810FC0">
            <w:pPr>
              <w:rPr>
                <w:rFonts w:ascii="Arial" w:hAnsi="Arial" w:cs="Arial" w:hint="cs"/>
                <w:i/>
                <w:iCs/>
                <w:color w:val="000000"/>
              </w:rPr>
            </w:pPr>
            <w:r>
              <w:rPr>
                <w:rFonts w:ascii="Arial" w:hAnsi="Arial" w:cs="Arial"/>
                <w:i/>
                <w:iCs/>
                <w:color w:val="000000"/>
              </w:rPr>
              <w:t> </w:t>
            </w:r>
          </w:p>
        </w:tc>
      </w:tr>
      <w:tr w:rsidR="00810FC0" w14:paraId="7034790F" w14:textId="77777777" w:rsidTr="00810FC0">
        <w:trPr>
          <w:trHeight w:val="52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5187D2A5"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auto" w:fill="auto"/>
            <w:vAlign w:val="center"/>
            <w:hideMark/>
          </w:tcPr>
          <w:p w14:paraId="62A8ECC4" w14:textId="77777777" w:rsidR="00810FC0" w:rsidRDefault="00810FC0">
            <w:pPr>
              <w:jc w:val="both"/>
              <w:rPr>
                <w:rFonts w:ascii="Aparajita" w:hAnsi="Aparajita" w:cs="Aparajita"/>
                <w:b/>
                <w:bCs/>
                <w:color w:val="16365C"/>
                <w:sz w:val="28"/>
                <w:szCs w:val="28"/>
              </w:rPr>
            </w:pPr>
            <w:r>
              <w:rPr>
                <w:rFonts w:ascii="Aparajita" w:hAnsi="Aparajita" w:cs="Aparajita"/>
                <w:b/>
                <w:bCs/>
                <w:color w:val="16365C"/>
                <w:sz w:val="28"/>
                <w:szCs w:val="28"/>
              </w:rPr>
              <w:t> </w:t>
            </w:r>
          </w:p>
        </w:tc>
        <w:tc>
          <w:tcPr>
            <w:tcW w:w="2219" w:type="dxa"/>
            <w:tcBorders>
              <w:top w:val="nil"/>
              <w:left w:val="single" w:sz="4" w:space="0" w:color="auto"/>
              <w:bottom w:val="single" w:sz="4" w:space="0" w:color="auto"/>
              <w:right w:val="nil"/>
            </w:tcBorders>
            <w:shd w:val="clear" w:color="000000" w:fill="FFFFFF"/>
            <w:vAlign w:val="center"/>
            <w:hideMark/>
          </w:tcPr>
          <w:p w14:paraId="058FF978"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7F621109" w14:textId="77777777" w:rsidR="00810FC0" w:rsidRDefault="00810FC0">
            <w:pPr>
              <w:rPr>
                <w:rFonts w:ascii="Arial" w:hAnsi="Arial" w:cs="Arial" w:hint="cs"/>
                <w:i/>
                <w:iCs/>
                <w:color w:val="000000"/>
              </w:rPr>
            </w:pPr>
            <w:r>
              <w:rPr>
                <w:rFonts w:ascii="Arial" w:hAnsi="Arial" w:cs="Arial"/>
                <w:i/>
                <w:iCs/>
                <w:color w:val="000000"/>
              </w:rPr>
              <w:t> </w:t>
            </w:r>
          </w:p>
        </w:tc>
      </w:tr>
      <w:tr w:rsidR="00810FC0" w14:paraId="53C6D6F9" w14:textId="77777777" w:rsidTr="00810FC0">
        <w:trPr>
          <w:trHeight w:val="52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81518C8"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4C646C86"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43A42F8A"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0CC09954" w14:textId="77777777" w:rsidR="00810FC0" w:rsidRDefault="00810FC0">
            <w:pPr>
              <w:rPr>
                <w:rFonts w:ascii="Arial" w:hAnsi="Arial" w:cs="Arial" w:hint="cs"/>
                <w:i/>
                <w:iCs/>
                <w:color w:val="000000"/>
              </w:rPr>
            </w:pPr>
            <w:r>
              <w:rPr>
                <w:rFonts w:ascii="Arial" w:hAnsi="Arial" w:cs="Arial"/>
                <w:i/>
                <w:iCs/>
                <w:color w:val="000000"/>
              </w:rPr>
              <w:t> </w:t>
            </w:r>
          </w:p>
        </w:tc>
      </w:tr>
      <w:tr w:rsidR="00810FC0" w14:paraId="4420F72A" w14:textId="77777777" w:rsidTr="00810FC0">
        <w:trPr>
          <w:trHeight w:val="157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E31F5C9" w14:textId="77777777" w:rsidR="00810FC0" w:rsidRDefault="00810FC0">
            <w:pPr>
              <w:jc w:val="center"/>
              <w:rPr>
                <w:rFonts w:ascii="Arial" w:hAnsi="Arial" w:cs="Arial"/>
                <w:b/>
                <w:bCs/>
                <w:color w:val="000000"/>
              </w:rPr>
            </w:pPr>
            <w:r>
              <w:rPr>
                <w:rFonts w:ascii="Arial" w:hAnsi="Arial" w:cs="Arial"/>
                <w:b/>
                <w:bCs/>
                <w:color w:val="000000"/>
              </w:rPr>
              <w:lastRenderedPageBreak/>
              <w:t> </w:t>
            </w:r>
          </w:p>
        </w:tc>
        <w:tc>
          <w:tcPr>
            <w:tcW w:w="2148" w:type="dxa"/>
            <w:tcBorders>
              <w:top w:val="nil"/>
              <w:left w:val="nil"/>
              <w:bottom w:val="single" w:sz="4" w:space="0" w:color="auto"/>
              <w:right w:val="nil"/>
            </w:tcBorders>
            <w:shd w:val="clear" w:color="000000" w:fill="FFFFFF"/>
            <w:vAlign w:val="center"/>
            <w:hideMark/>
          </w:tcPr>
          <w:p w14:paraId="2DAEE601"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29BA80DE"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xml:space="preserve">CASETA PARA LA PLANTA ELECTRICA: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72EE8994" w14:textId="77777777" w:rsidR="00810FC0" w:rsidRDefault="00810FC0">
            <w:pPr>
              <w:rPr>
                <w:rFonts w:ascii="Arial" w:hAnsi="Arial" w:cs="Arial" w:hint="cs"/>
                <w:i/>
                <w:iCs/>
                <w:color w:val="000000"/>
              </w:rPr>
            </w:pPr>
            <w:r>
              <w:rPr>
                <w:rFonts w:ascii="Arial" w:hAnsi="Arial" w:cs="Arial"/>
                <w:i/>
                <w:iCs/>
                <w:color w:val="000000"/>
              </w:rPr>
              <w:t> </w:t>
            </w:r>
          </w:p>
        </w:tc>
      </w:tr>
      <w:tr w:rsidR="00810FC0" w14:paraId="1BDA7EBB" w14:textId="77777777" w:rsidTr="00810FC0">
        <w:trPr>
          <w:trHeight w:val="18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FB6DE99"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65867357"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7203AFB0"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1277E009" w14:textId="77777777" w:rsidR="00810FC0" w:rsidRDefault="00810FC0">
            <w:pPr>
              <w:rPr>
                <w:rFonts w:ascii="Arial" w:hAnsi="Arial" w:cs="Arial" w:hint="cs"/>
                <w:i/>
                <w:iCs/>
                <w:color w:val="000000"/>
              </w:rPr>
            </w:pPr>
            <w:proofErr w:type="spellStart"/>
            <w:r>
              <w:rPr>
                <w:rFonts w:ascii="Arial" w:hAnsi="Arial" w:cs="Arial"/>
                <w:i/>
                <w:iCs/>
                <w:color w:val="000000"/>
              </w:rPr>
              <w:t>Construccion</w:t>
            </w:r>
            <w:proofErr w:type="spellEnd"/>
            <w:r>
              <w:rPr>
                <w:rFonts w:ascii="Arial" w:hAnsi="Arial" w:cs="Arial"/>
                <w:i/>
                <w:iCs/>
                <w:color w:val="000000"/>
              </w:rPr>
              <w:t xml:space="preserve"> de caseta para planta en material de Malla </w:t>
            </w:r>
            <w:proofErr w:type="spellStart"/>
            <w:r>
              <w:rPr>
                <w:rFonts w:ascii="Arial" w:hAnsi="Arial" w:cs="Arial"/>
                <w:i/>
                <w:iCs/>
                <w:color w:val="000000"/>
              </w:rPr>
              <w:t>Ciclonic</w:t>
            </w:r>
            <w:proofErr w:type="spellEnd"/>
            <w:r>
              <w:rPr>
                <w:rFonts w:ascii="Arial" w:hAnsi="Arial" w:cs="Arial"/>
                <w:i/>
                <w:iCs/>
                <w:color w:val="000000"/>
              </w:rPr>
              <w:t>, con dimensiones de 7m x 3m x (altura 3.80 m un lado 4.32m ).</w:t>
            </w:r>
          </w:p>
        </w:tc>
      </w:tr>
      <w:tr w:rsidR="00810FC0" w14:paraId="571F9F60" w14:textId="77777777" w:rsidTr="00810FC0">
        <w:trPr>
          <w:trHeight w:val="12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83C8E06"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36213799"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335EC3FF"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5591D830" w14:textId="77777777" w:rsidR="00810FC0" w:rsidRDefault="00810FC0">
            <w:pPr>
              <w:rPr>
                <w:rFonts w:ascii="Arial" w:hAnsi="Arial" w:cs="Arial" w:hint="cs"/>
                <w:i/>
                <w:iCs/>
                <w:color w:val="000000"/>
              </w:rPr>
            </w:pPr>
            <w:r>
              <w:rPr>
                <w:rFonts w:ascii="Arial" w:hAnsi="Arial" w:cs="Arial"/>
                <w:i/>
                <w:iCs/>
                <w:color w:val="000000"/>
              </w:rPr>
              <w:t xml:space="preserve">Puerta de caseta, de material de malla </w:t>
            </w:r>
            <w:proofErr w:type="spellStart"/>
            <w:r>
              <w:rPr>
                <w:rFonts w:ascii="Arial" w:hAnsi="Arial" w:cs="Arial"/>
                <w:i/>
                <w:iCs/>
                <w:color w:val="000000"/>
              </w:rPr>
              <w:t>ciclonicade</w:t>
            </w:r>
            <w:proofErr w:type="spellEnd"/>
            <w:r>
              <w:rPr>
                <w:rFonts w:ascii="Arial" w:hAnsi="Arial" w:cs="Arial"/>
                <w:i/>
                <w:iCs/>
                <w:color w:val="000000"/>
              </w:rPr>
              <w:t xml:space="preserve"> 1.00m de ancho x 2.10m de alto.</w:t>
            </w:r>
          </w:p>
        </w:tc>
      </w:tr>
      <w:tr w:rsidR="00810FC0" w14:paraId="78FEA3A6" w14:textId="77777777" w:rsidTr="00810FC0">
        <w:trPr>
          <w:trHeight w:val="9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7331FBF7"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5F9C279E"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04A8C007"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58DB8809" w14:textId="77777777" w:rsidR="00810FC0" w:rsidRDefault="00810FC0">
            <w:pPr>
              <w:rPr>
                <w:rFonts w:ascii="Arial" w:hAnsi="Arial" w:cs="Arial" w:hint="cs"/>
                <w:i/>
                <w:iCs/>
                <w:color w:val="000000"/>
              </w:rPr>
            </w:pPr>
            <w:r>
              <w:rPr>
                <w:rFonts w:ascii="Arial" w:hAnsi="Arial" w:cs="Arial"/>
                <w:i/>
                <w:iCs/>
                <w:color w:val="000000"/>
              </w:rPr>
              <w:t xml:space="preserve">Techo de caseta de Aluzinc a un agua, con saliente de 0.40m del </w:t>
            </w:r>
            <w:proofErr w:type="spellStart"/>
            <w:r>
              <w:rPr>
                <w:rFonts w:ascii="Arial" w:hAnsi="Arial" w:cs="Arial"/>
                <w:i/>
                <w:iCs/>
                <w:color w:val="000000"/>
              </w:rPr>
              <w:t>limite</w:t>
            </w:r>
            <w:proofErr w:type="spellEnd"/>
            <w:r>
              <w:rPr>
                <w:rFonts w:ascii="Arial" w:hAnsi="Arial" w:cs="Arial"/>
                <w:i/>
                <w:iCs/>
                <w:color w:val="000000"/>
              </w:rPr>
              <w:t xml:space="preserve"> de caseta.</w:t>
            </w:r>
          </w:p>
        </w:tc>
      </w:tr>
      <w:tr w:rsidR="00810FC0" w14:paraId="218BE943" w14:textId="77777777" w:rsidTr="00810FC0">
        <w:trPr>
          <w:trHeight w:val="6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5BD90419"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2F7F2965"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3C63DA43"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5DB91C9F" w14:textId="77777777" w:rsidR="00810FC0" w:rsidRDefault="00810FC0">
            <w:pPr>
              <w:rPr>
                <w:rFonts w:ascii="Arial" w:hAnsi="Arial" w:cs="Arial" w:hint="cs"/>
                <w:i/>
                <w:iCs/>
                <w:color w:val="000000"/>
              </w:rPr>
            </w:pPr>
            <w:r>
              <w:rPr>
                <w:rFonts w:ascii="Arial" w:hAnsi="Arial" w:cs="Arial"/>
                <w:i/>
                <w:iCs/>
                <w:color w:val="000000"/>
              </w:rPr>
              <w:t xml:space="preserve">Dimensiones de techo 7.80m x 3.80m </w:t>
            </w:r>
          </w:p>
        </w:tc>
      </w:tr>
      <w:tr w:rsidR="00810FC0" w14:paraId="3BCA2006" w14:textId="77777777" w:rsidTr="00810FC0">
        <w:trPr>
          <w:trHeight w:val="52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F807F97"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4FAB8BF0"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032445FD"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219DBF8C" w14:textId="77777777" w:rsidR="00810FC0" w:rsidRDefault="00810FC0">
            <w:pPr>
              <w:rPr>
                <w:rFonts w:ascii="Arial" w:hAnsi="Arial" w:cs="Arial" w:hint="cs"/>
                <w:i/>
                <w:iCs/>
                <w:color w:val="000000"/>
              </w:rPr>
            </w:pPr>
            <w:r>
              <w:rPr>
                <w:rFonts w:ascii="Arial" w:hAnsi="Arial" w:cs="Arial"/>
                <w:i/>
                <w:iCs/>
                <w:color w:val="000000"/>
              </w:rPr>
              <w:t>Perfil en techo de 2'' x 1''</w:t>
            </w:r>
          </w:p>
        </w:tc>
      </w:tr>
      <w:tr w:rsidR="00810FC0" w14:paraId="1BCAA9B8" w14:textId="77777777" w:rsidTr="00810FC0">
        <w:trPr>
          <w:trHeight w:val="6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543B5F91"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04CE3245"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756B2674"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2AAF227C" w14:textId="77777777" w:rsidR="00810FC0" w:rsidRDefault="00810FC0">
            <w:pPr>
              <w:rPr>
                <w:rFonts w:ascii="Arial" w:hAnsi="Arial" w:cs="Arial" w:hint="cs"/>
                <w:i/>
                <w:iCs/>
                <w:color w:val="000000"/>
              </w:rPr>
            </w:pPr>
            <w:r>
              <w:rPr>
                <w:rFonts w:ascii="Arial" w:hAnsi="Arial" w:cs="Arial"/>
                <w:i/>
                <w:iCs/>
                <w:color w:val="000000"/>
              </w:rPr>
              <w:t xml:space="preserve">Perfiles de caseta </w:t>
            </w:r>
            <w:proofErr w:type="gramStart"/>
            <w:r>
              <w:rPr>
                <w:rFonts w:ascii="Arial" w:hAnsi="Arial" w:cs="Arial"/>
                <w:i/>
                <w:iCs/>
                <w:color w:val="000000"/>
              </w:rPr>
              <w:t>ancho  4</w:t>
            </w:r>
            <w:proofErr w:type="gramEnd"/>
            <w:r>
              <w:rPr>
                <w:rFonts w:ascii="Arial" w:hAnsi="Arial" w:cs="Arial"/>
                <w:i/>
                <w:iCs/>
                <w:color w:val="000000"/>
              </w:rPr>
              <w:t>'' x 4''</w:t>
            </w:r>
          </w:p>
        </w:tc>
      </w:tr>
      <w:tr w:rsidR="00810FC0" w14:paraId="0ABBEA15" w14:textId="77777777" w:rsidTr="00810FC0">
        <w:trPr>
          <w:trHeight w:val="6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48DDB3F0"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7C4CCB96"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292B2BAF"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7837AB84" w14:textId="77777777" w:rsidR="00810FC0" w:rsidRDefault="00810FC0">
            <w:pPr>
              <w:rPr>
                <w:rFonts w:ascii="Arial" w:hAnsi="Arial" w:cs="Arial" w:hint="cs"/>
                <w:i/>
                <w:iCs/>
                <w:color w:val="000000"/>
              </w:rPr>
            </w:pPr>
            <w:r>
              <w:rPr>
                <w:rFonts w:ascii="Arial" w:hAnsi="Arial" w:cs="Arial"/>
                <w:i/>
                <w:iCs/>
                <w:color w:val="000000"/>
              </w:rPr>
              <w:t>Tubos de refuerzo de caseta de 2''</w:t>
            </w:r>
          </w:p>
        </w:tc>
      </w:tr>
      <w:tr w:rsidR="00810FC0" w14:paraId="25183521" w14:textId="77777777" w:rsidTr="00810FC0">
        <w:trPr>
          <w:trHeight w:val="52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660FD64F"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089D74C3"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1B950B13"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3FD68E27" w14:textId="77777777" w:rsidR="00810FC0" w:rsidRDefault="00810FC0">
            <w:pPr>
              <w:rPr>
                <w:rFonts w:ascii="Arial" w:hAnsi="Arial" w:cs="Arial" w:hint="cs"/>
                <w:i/>
                <w:iCs/>
                <w:color w:val="000000"/>
              </w:rPr>
            </w:pPr>
            <w:r>
              <w:rPr>
                <w:rFonts w:ascii="Arial" w:hAnsi="Arial" w:cs="Arial"/>
                <w:i/>
                <w:iCs/>
                <w:color w:val="000000"/>
              </w:rPr>
              <w:t> </w:t>
            </w:r>
          </w:p>
        </w:tc>
      </w:tr>
      <w:tr w:rsidR="00810FC0" w14:paraId="386A3A6F" w14:textId="77777777" w:rsidTr="00810FC0">
        <w:trPr>
          <w:trHeight w:val="6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CBAE6FD"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193C5400"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3A6F408B"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TRNSFER</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590BE558" w14:textId="77777777" w:rsidR="00810FC0" w:rsidRDefault="00810FC0">
            <w:pPr>
              <w:rPr>
                <w:rFonts w:ascii="Arial" w:hAnsi="Arial" w:cs="Arial" w:hint="cs"/>
                <w:i/>
                <w:iCs/>
                <w:color w:val="000000"/>
              </w:rPr>
            </w:pPr>
            <w:r>
              <w:rPr>
                <w:rFonts w:ascii="Arial" w:hAnsi="Arial" w:cs="Arial"/>
                <w:i/>
                <w:iCs/>
                <w:color w:val="000000"/>
              </w:rPr>
              <w:t xml:space="preserve">Transfer Doble para la </w:t>
            </w:r>
            <w:proofErr w:type="spellStart"/>
            <w:r>
              <w:rPr>
                <w:rFonts w:ascii="Arial" w:hAnsi="Arial" w:cs="Arial"/>
                <w:i/>
                <w:iCs/>
                <w:color w:val="000000"/>
              </w:rPr>
              <w:t>ploanta</w:t>
            </w:r>
            <w:proofErr w:type="spellEnd"/>
            <w:r>
              <w:rPr>
                <w:rFonts w:ascii="Arial" w:hAnsi="Arial" w:cs="Arial"/>
                <w:i/>
                <w:iCs/>
                <w:color w:val="000000"/>
              </w:rPr>
              <w:t xml:space="preserve"> </w:t>
            </w:r>
            <w:proofErr w:type="spellStart"/>
            <w:r>
              <w:rPr>
                <w:rFonts w:ascii="Arial" w:hAnsi="Arial" w:cs="Arial"/>
                <w:i/>
                <w:iCs/>
                <w:color w:val="000000"/>
              </w:rPr>
              <w:t>electrica</w:t>
            </w:r>
            <w:proofErr w:type="spellEnd"/>
          </w:p>
        </w:tc>
      </w:tr>
      <w:tr w:rsidR="00810FC0" w14:paraId="38971C1C" w14:textId="77777777" w:rsidTr="00810FC0">
        <w:trPr>
          <w:trHeight w:val="52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5E508984"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52B87AF2"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0A5188A2"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74F365D9" w14:textId="77777777" w:rsidR="00810FC0" w:rsidRDefault="00810FC0">
            <w:pPr>
              <w:rPr>
                <w:rFonts w:ascii="Arial" w:hAnsi="Arial" w:cs="Arial" w:hint="cs"/>
                <w:i/>
                <w:iCs/>
                <w:color w:val="000000"/>
              </w:rPr>
            </w:pPr>
            <w:r>
              <w:rPr>
                <w:rFonts w:ascii="Arial" w:hAnsi="Arial" w:cs="Arial"/>
                <w:i/>
                <w:iCs/>
                <w:color w:val="000000"/>
              </w:rPr>
              <w:t> </w:t>
            </w:r>
          </w:p>
        </w:tc>
      </w:tr>
      <w:tr w:rsidR="00810FC0" w14:paraId="7C900113" w14:textId="77777777" w:rsidTr="00810FC0">
        <w:trPr>
          <w:trHeight w:val="52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81E35C4"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5A0160A4"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01E55583"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 </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560E4593" w14:textId="77777777" w:rsidR="00810FC0" w:rsidRDefault="00810FC0">
            <w:pPr>
              <w:rPr>
                <w:rFonts w:ascii="Arial" w:hAnsi="Arial" w:cs="Arial" w:hint="cs"/>
                <w:i/>
                <w:iCs/>
                <w:color w:val="000000"/>
              </w:rPr>
            </w:pPr>
            <w:r>
              <w:rPr>
                <w:rFonts w:ascii="Arial" w:hAnsi="Arial" w:cs="Arial"/>
                <w:i/>
                <w:iCs/>
                <w:color w:val="000000"/>
              </w:rPr>
              <w:t> </w:t>
            </w:r>
          </w:p>
        </w:tc>
      </w:tr>
      <w:tr w:rsidR="00810FC0" w14:paraId="3DEF165D" w14:textId="77777777" w:rsidTr="00810FC0">
        <w:trPr>
          <w:trHeight w:val="60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B864398" w14:textId="77777777" w:rsidR="00810FC0" w:rsidRDefault="00810FC0">
            <w:pPr>
              <w:jc w:val="center"/>
              <w:rPr>
                <w:rFonts w:ascii="Arial" w:hAnsi="Arial" w:cs="Arial"/>
                <w:b/>
                <w:bCs/>
                <w:color w:val="000000"/>
              </w:rPr>
            </w:pPr>
            <w:r>
              <w:rPr>
                <w:rFonts w:ascii="Arial" w:hAnsi="Arial" w:cs="Arial"/>
                <w:b/>
                <w:bCs/>
                <w:color w:val="000000"/>
              </w:rPr>
              <w:t> </w:t>
            </w:r>
          </w:p>
        </w:tc>
        <w:tc>
          <w:tcPr>
            <w:tcW w:w="2148" w:type="dxa"/>
            <w:tcBorders>
              <w:top w:val="nil"/>
              <w:left w:val="nil"/>
              <w:bottom w:val="single" w:sz="4" w:space="0" w:color="auto"/>
              <w:right w:val="nil"/>
            </w:tcBorders>
            <w:shd w:val="clear" w:color="000000" w:fill="FFFFFF"/>
            <w:vAlign w:val="center"/>
            <w:hideMark/>
          </w:tcPr>
          <w:p w14:paraId="28DBE447" w14:textId="77777777" w:rsidR="00810FC0" w:rsidRDefault="00810FC0">
            <w:pPr>
              <w:jc w:val="both"/>
              <w:rPr>
                <w:rFonts w:ascii="Arial" w:hAnsi="Arial" w:cs="Arial"/>
                <w:color w:val="000000"/>
              </w:rPr>
            </w:pPr>
            <w:r>
              <w:rPr>
                <w:rFonts w:ascii="Arial" w:hAnsi="Arial" w:cs="Arial"/>
                <w:color w:val="000000"/>
              </w:rPr>
              <w:t> </w:t>
            </w:r>
          </w:p>
        </w:tc>
        <w:tc>
          <w:tcPr>
            <w:tcW w:w="2219" w:type="dxa"/>
            <w:tcBorders>
              <w:top w:val="nil"/>
              <w:left w:val="single" w:sz="4" w:space="0" w:color="auto"/>
              <w:bottom w:val="single" w:sz="4" w:space="0" w:color="auto"/>
              <w:right w:val="nil"/>
            </w:tcBorders>
            <w:shd w:val="clear" w:color="000000" w:fill="FFFFFF"/>
            <w:vAlign w:val="center"/>
            <w:hideMark/>
          </w:tcPr>
          <w:p w14:paraId="16D14B44" w14:textId="77777777" w:rsidR="00810FC0" w:rsidRDefault="00810FC0">
            <w:pPr>
              <w:rPr>
                <w:rFonts w:ascii="Angsana New" w:hAnsi="Angsana New" w:cs="Angsana New"/>
                <w:color w:val="000000"/>
                <w:sz w:val="36"/>
                <w:szCs w:val="36"/>
              </w:rPr>
            </w:pPr>
            <w:r>
              <w:rPr>
                <w:rFonts w:ascii="Angsana New" w:hAnsi="Angsana New" w:cs="Angsana New" w:hint="cs"/>
                <w:color w:val="000000"/>
                <w:sz w:val="36"/>
                <w:szCs w:val="36"/>
              </w:rPr>
              <w:t>AISLANTE:</w:t>
            </w:r>
          </w:p>
        </w:tc>
        <w:tc>
          <w:tcPr>
            <w:tcW w:w="3167" w:type="dxa"/>
            <w:tcBorders>
              <w:top w:val="nil"/>
              <w:left w:val="single" w:sz="4" w:space="0" w:color="auto"/>
              <w:bottom w:val="single" w:sz="4" w:space="0" w:color="auto"/>
              <w:right w:val="single" w:sz="4" w:space="0" w:color="auto"/>
            </w:tcBorders>
            <w:shd w:val="clear" w:color="auto" w:fill="auto"/>
            <w:vAlign w:val="center"/>
            <w:hideMark/>
          </w:tcPr>
          <w:p w14:paraId="76413083" w14:textId="77777777" w:rsidR="00810FC0" w:rsidRDefault="00810FC0">
            <w:pPr>
              <w:rPr>
                <w:rFonts w:ascii="Arial" w:hAnsi="Arial" w:cs="Arial" w:hint="cs"/>
                <w:i/>
                <w:iCs/>
                <w:color w:val="000000"/>
              </w:rPr>
            </w:pPr>
            <w:r>
              <w:rPr>
                <w:rFonts w:ascii="Arial" w:hAnsi="Arial" w:cs="Arial"/>
                <w:i/>
                <w:iCs/>
                <w:color w:val="000000"/>
              </w:rPr>
              <w:t xml:space="preserve">Aislante en aluminio y fibra para </w:t>
            </w:r>
            <w:proofErr w:type="spellStart"/>
            <w:r>
              <w:rPr>
                <w:rFonts w:ascii="Arial" w:hAnsi="Arial" w:cs="Arial"/>
                <w:i/>
                <w:iCs/>
                <w:color w:val="000000"/>
              </w:rPr>
              <w:t>muffle</w:t>
            </w:r>
            <w:proofErr w:type="spellEnd"/>
          </w:p>
        </w:tc>
      </w:tr>
    </w:tbl>
    <w:p w14:paraId="6E208B85" w14:textId="77777777" w:rsidR="00090F7F" w:rsidRDefault="00090F7F" w:rsidP="00237BAE">
      <w:pPr>
        <w:ind w:left="180"/>
        <w:rPr>
          <w:rFonts w:ascii="Arial Narrow" w:hAnsi="Arial Narrow"/>
          <w:b/>
          <w:caps/>
        </w:rPr>
      </w:pPr>
    </w:p>
    <w:p w14:paraId="087B0414" w14:textId="7DCF9A12" w:rsidR="00090F7F" w:rsidRDefault="00090F7F" w:rsidP="00397D55">
      <w:pPr>
        <w:rPr>
          <w:rFonts w:ascii="Arial Narrow" w:hAnsi="Arial Narrow"/>
          <w:b/>
          <w:caps/>
        </w:rPr>
      </w:pPr>
    </w:p>
    <w:p w14:paraId="72581DD2" w14:textId="77777777" w:rsidR="00090F7F" w:rsidRDefault="00090F7F" w:rsidP="00237BAE">
      <w:pPr>
        <w:ind w:left="180"/>
        <w:rPr>
          <w:rFonts w:ascii="Arial Narrow" w:hAnsi="Arial Narrow"/>
          <w:b/>
          <w:caps/>
        </w:rPr>
      </w:pPr>
    </w:p>
    <w:p w14:paraId="397D0816" w14:textId="37ACF76C" w:rsidR="00090F7F" w:rsidRDefault="00090F7F" w:rsidP="00237BAE">
      <w:pPr>
        <w:ind w:left="180"/>
        <w:rPr>
          <w:rFonts w:ascii="Arial Narrow" w:hAnsi="Arial Narrow"/>
          <w:b/>
          <w:caps/>
        </w:rPr>
      </w:pPr>
    </w:p>
    <w:p w14:paraId="0CAC0525" w14:textId="7E6BC67B" w:rsidR="00090F7F" w:rsidRDefault="00090F7F" w:rsidP="00237BAE">
      <w:pPr>
        <w:ind w:left="180"/>
        <w:rPr>
          <w:rFonts w:ascii="Arial Narrow" w:hAnsi="Arial Narrow"/>
          <w:b/>
          <w:caps/>
        </w:rPr>
      </w:pPr>
    </w:p>
    <w:p w14:paraId="3EF761CE" w14:textId="77777777" w:rsidR="00403BB3" w:rsidRPr="00745864" w:rsidRDefault="00403BB3" w:rsidP="00237BAE">
      <w:pPr>
        <w:pBdr>
          <w:bottom w:val="single" w:sz="4" w:space="1" w:color="auto"/>
        </w:pBdr>
        <w:rPr>
          <w:rFonts w:ascii="Arial Narrow" w:hAnsi="Arial Narrow"/>
          <w:i/>
          <w:sz w:val="18"/>
          <w:szCs w:val="18"/>
        </w:rPr>
      </w:pPr>
    </w:p>
    <w:tbl>
      <w:tblPr>
        <w:tblW w:w="8314" w:type="dxa"/>
        <w:tblCellMar>
          <w:left w:w="70" w:type="dxa"/>
          <w:right w:w="70" w:type="dxa"/>
        </w:tblCellMar>
        <w:tblLook w:val="04A0" w:firstRow="1" w:lastRow="0" w:firstColumn="1" w:lastColumn="0" w:noHBand="0" w:noVBand="1"/>
      </w:tblPr>
      <w:tblGrid>
        <w:gridCol w:w="700"/>
        <w:gridCol w:w="2800"/>
        <w:gridCol w:w="1224"/>
        <w:gridCol w:w="713"/>
        <w:gridCol w:w="163"/>
        <w:gridCol w:w="733"/>
        <w:gridCol w:w="103"/>
        <w:gridCol w:w="166"/>
        <w:gridCol w:w="607"/>
        <w:gridCol w:w="269"/>
        <w:gridCol w:w="567"/>
        <w:gridCol w:w="269"/>
      </w:tblGrid>
      <w:tr w:rsidR="00B71386" w:rsidRPr="00B71386" w14:paraId="085959F6" w14:textId="77777777" w:rsidTr="00B71386">
        <w:trPr>
          <w:gridAfter w:val="1"/>
          <w:wAfter w:w="269" w:type="dxa"/>
          <w:trHeight w:val="300"/>
        </w:trPr>
        <w:tc>
          <w:tcPr>
            <w:tcW w:w="700" w:type="dxa"/>
            <w:tcBorders>
              <w:top w:val="nil"/>
              <w:left w:val="nil"/>
              <w:bottom w:val="nil"/>
              <w:right w:val="nil"/>
            </w:tcBorders>
            <w:shd w:val="clear" w:color="auto" w:fill="auto"/>
            <w:noWrap/>
            <w:vAlign w:val="bottom"/>
            <w:hideMark/>
          </w:tcPr>
          <w:p w14:paraId="6A179E91" w14:textId="77777777" w:rsidR="00B71386" w:rsidRPr="00B71386" w:rsidRDefault="00B71386" w:rsidP="00B71386">
            <w:pPr>
              <w:rPr>
                <w:sz w:val="20"/>
                <w:szCs w:val="20"/>
                <w:lang w:eastAsia="es-DO"/>
              </w:rPr>
            </w:pPr>
            <w:bookmarkStart w:id="345" w:name="_Toc325575677"/>
          </w:p>
        </w:tc>
        <w:tc>
          <w:tcPr>
            <w:tcW w:w="2800" w:type="dxa"/>
            <w:tcBorders>
              <w:top w:val="nil"/>
              <w:left w:val="nil"/>
              <w:bottom w:val="nil"/>
              <w:right w:val="nil"/>
            </w:tcBorders>
            <w:shd w:val="clear" w:color="auto" w:fill="auto"/>
            <w:noWrap/>
            <w:vAlign w:val="bottom"/>
            <w:hideMark/>
          </w:tcPr>
          <w:p w14:paraId="272B16B1" w14:textId="4C4C65E4" w:rsidR="00B71386" w:rsidRPr="00B71386" w:rsidRDefault="00B71386" w:rsidP="00B71386">
            <w:pPr>
              <w:rPr>
                <w:rFonts w:ascii="Calibri" w:hAnsi="Calibri"/>
                <w:color w:val="000000"/>
                <w:sz w:val="22"/>
                <w:szCs w:val="22"/>
                <w:lang w:eastAsia="es-DO"/>
              </w:rPr>
            </w:pPr>
          </w:p>
          <w:tbl>
            <w:tblPr>
              <w:tblW w:w="0" w:type="auto"/>
              <w:tblCellSpacing w:w="0" w:type="dxa"/>
              <w:tblCellMar>
                <w:left w:w="0" w:type="dxa"/>
                <w:right w:w="0" w:type="dxa"/>
              </w:tblCellMar>
              <w:tblLook w:val="04A0" w:firstRow="1" w:lastRow="0" w:firstColumn="1" w:lastColumn="0" w:noHBand="0" w:noVBand="1"/>
            </w:tblPr>
            <w:tblGrid>
              <w:gridCol w:w="2660"/>
            </w:tblGrid>
            <w:tr w:rsidR="00B71386" w:rsidRPr="00B71386" w14:paraId="456E3967" w14:textId="77777777">
              <w:trPr>
                <w:trHeight w:val="300"/>
                <w:tblCellSpacing w:w="0" w:type="dxa"/>
              </w:trPr>
              <w:tc>
                <w:tcPr>
                  <w:tcW w:w="2660" w:type="dxa"/>
                  <w:tcBorders>
                    <w:top w:val="nil"/>
                    <w:left w:val="nil"/>
                    <w:bottom w:val="nil"/>
                    <w:right w:val="nil"/>
                  </w:tcBorders>
                  <w:shd w:val="clear" w:color="auto" w:fill="auto"/>
                  <w:noWrap/>
                  <w:vAlign w:val="bottom"/>
                  <w:hideMark/>
                </w:tcPr>
                <w:p w14:paraId="3B123B00" w14:textId="77777777" w:rsidR="00B71386" w:rsidRPr="00B71386" w:rsidRDefault="00B71386" w:rsidP="00B71386">
                  <w:pPr>
                    <w:rPr>
                      <w:rFonts w:ascii="Calibri" w:hAnsi="Calibri"/>
                      <w:color w:val="000000"/>
                      <w:sz w:val="22"/>
                      <w:szCs w:val="22"/>
                      <w:lang w:eastAsia="es-DO"/>
                    </w:rPr>
                  </w:pPr>
                </w:p>
              </w:tc>
            </w:tr>
          </w:tbl>
          <w:p w14:paraId="309D0C6B" w14:textId="77777777" w:rsidR="00B71386" w:rsidRPr="00B71386" w:rsidRDefault="00B71386" w:rsidP="00B71386">
            <w:pPr>
              <w:rPr>
                <w:rFonts w:ascii="Calibri" w:hAnsi="Calibri"/>
                <w:color w:val="000000"/>
                <w:sz w:val="22"/>
                <w:szCs w:val="22"/>
                <w:lang w:eastAsia="es-DO"/>
              </w:rPr>
            </w:pPr>
          </w:p>
        </w:tc>
        <w:tc>
          <w:tcPr>
            <w:tcW w:w="1224" w:type="dxa"/>
            <w:tcBorders>
              <w:top w:val="nil"/>
              <w:left w:val="nil"/>
              <w:bottom w:val="nil"/>
              <w:right w:val="nil"/>
            </w:tcBorders>
            <w:shd w:val="clear" w:color="auto" w:fill="auto"/>
            <w:noWrap/>
            <w:vAlign w:val="bottom"/>
            <w:hideMark/>
          </w:tcPr>
          <w:p w14:paraId="13F24335" w14:textId="1D46E134" w:rsidR="00B71386" w:rsidRPr="00B71386" w:rsidRDefault="00B71386" w:rsidP="00B71386">
            <w:pPr>
              <w:rPr>
                <w:sz w:val="20"/>
                <w:szCs w:val="20"/>
                <w:lang w:eastAsia="es-DO"/>
              </w:rPr>
            </w:pPr>
          </w:p>
        </w:tc>
        <w:tc>
          <w:tcPr>
            <w:tcW w:w="713" w:type="dxa"/>
            <w:tcBorders>
              <w:top w:val="nil"/>
              <w:left w:val="nil"/>
              <w:bottom w:val="nil"/>
              <w:right w:val="nil"/>
            </w:tcBorders>
            <w:shd w:val="clear" w:color="auto" w:fill="auto"/>
            <w:noWrap/>
            <w:vAlign w:val="bottom"/>
            <w:hideMark/>
          </w:tcPr>
          <w:p w14:paraId="50091607" w14:textId="77777777" w:rsidR="00B71386" w:rsidRPr="00B71386" w:rsidRDefault="00B71386" w:rsidP="00B71386">
            <w:pPr>
              <w:rPr>
                <w:sz w:val="20"/>
                <w:szCs w:val="20"/>
                <w:lang w:eastAsia="es-DO"/>
              </w:rPr>
            </w:pPr>
          </w:p>
        </w:tc>
        <w:tc>
          <w:tcPr>
            <w:tcW w:w="896" w:type="dxa"/>
            <w:gridSpan w:val="2"/>
            <w:tcBorders>
              <w:top w:val="nil"/>
              <w:left w:val="nil"/>
              <w:bottom w:val="nil"/>
              <w:right w:val="nil"/>
            </w:tcBorders>
            <w:shd w:val="clear" w:color="auto" w:fill="auto"/>
            <w:noWrap/>
            <w:vAlign w:val="bottom"/>
            <w:hideMark/>
          </w:tcPr>
          <w:p w14:paraId="079EF937" w14:textId="77777777" w:rsidR="00B71386" w:rsidRPr="00B71386" w:rsidRDefault="00B71386" w:rsidP="00B71386">
            <w:pPr>
              <w:rPr>
                <w:sz w:val="20"/>
                <w:szCs w:val="20"/>
                <w:lang w:eastAsia="es-DO"/>
              </w:rPr>
            </w:pPr>
          </w:p>
        </w:tc>
        <w:tc>
          <w:tcPr>
            <w:tcW w:w="876" w:type="dxa"/>
            <w:gridSpan w:val="3"/>
            <w:tcBorders>
              <w:top w:val="nil"/>
              <w:left w:val="nil"/>
              <w:bottom w:val="nil"/>
              <w:right w:val="nil"/>
            </w:tcBorders>
            <w:shd w:val="clear" w:color="auto" w:fill="auto"/>
            <w:noWrap/>
            <w:vAlign w:val="bottom"/>
            <w:hideMark/>
          </w:tcPr>
          <w:p w14:paraId="78CB7151" w14:textId="77777777" w:rsidR="00B71386" w:rsidRPr="00B71386" w:rsidRDefault="00B71386" w:rsidP="00B71386">
            <w:pPr>
              <w:rPr>
                <w:sz w:val="20"/>
                <w:szCs w:val="20"/>
                <w:lang w:eastAsia="es-DO"/>
              </w:rPr>
            </w:pPr>
          </w:p>
        </w:tc>
        <w:tc>
          <w:tcPr>
            <w:tcW w:w="836" w:type="dxa"/>
            <w:gridSpan w:val="2"/>
            <w:tcBorders>
              <w:top w:val="nil"/>
              <w:left w:val="nil"/>
              <w:bottom w:val="nil"/>
              <w:right w:val="nil"/>
            </w:tcBorders>
            <w:shd w:val="clear" w:color="auto" w:fill="auto"/>
            <w:noWrap/>
            <w:vAlign w:val="bottom"/>
            <w:hideMark/>
          </w:tcPr>
          <w:p w14:paraId="2FC7356D" w14:textId="77777777" w:rsidR="00B71386" w:rsidRPr="00B71386" w:rsidRDefault="00B71386" w:rsidP="00B71386">
            <w:pPr>
              <w:rPr>
                <w:sz w:val="20"/>
                <w:szCs w:val="20"/>
                <w:lang w:eastAsia="es-DO"/>
              </w:rPr>
            </w:pPr>
          </w:p>
        </w:tc>
      </w:tr>
      <w:tr w:rsidR="00B71386" w:rsidRPr="00B71386" w14:paraId="30CE699C" w14:textId="77777777" w:rsidTr="00B71386">
        <w:trPr>
          <w:gridAfter w:val="1"/>
          <w:wAfter w:w="269" w:type="dxa"/>
          <w:trHeight w:val="300"/>
        </w:trPr>
        <w:tc>
          <w:tcPr>
            <w:tcW w:w="700" w:type="dxa"/>
            <w:tcBorders>
              <w:top w:val="nil"/>
              <w:left w:val="nil"/>
              <w:bottom w:val="nil"/>
              <w:right w:val="nil"/>
            </w:tcBorders>
            <w:shd w:val="clear" w:color="auto" w:fill="auto"/>
            <w:noWrap/>
            <w:vAlign w:val="bottom"/>
            <w:hideMark/>
          </w:tcPr>
          <w:p w14:paraId="66DCF128" w14:textId="77777777" w:rsidR="00B71386" w:rsidRPr="00B71386" w:rsidRDefault="00B71386" w:rsidP="00B71386">
            <w:pPr>
              <w:rPr>
                <w:sz w:val="20"/>
                <w:szCs w:val="20"/>
                <w:lang w:eastAsia="es-DO"/>
              </w:rPr>
            </w:pPr>
          </w:p>
        </w:tc>
        <w:tc>
          <w:tcPr>
            <w:tcW w:w="2800" w:type="dxa"/>
            <w:tcBorders>
              <w:top w:val="nil"/>
              <w:left w:val="nil"/>
              <w:bottom w:val="nil"/>
              <w:right w:val="nil"/>
            </w:tcBorders>
            <w:shd w:val="clear" w:color="auto" w:fill="auto"/>
            <w:noWrap/>
            <w:vAlign w:val="bottom"/>
            <w:hideMark/>
          </w:tcPr>
          <w:p w14:paraId="451C6D9D" w14:textId="77777777" w:rsidR="00B71386" w:rsidRPr="00B71386" w:rsidRDefault="00B71386" w:rsidP="00B71386">
            <w:pPr>
              <w:rPr>
                <w:sz w:val="20"/>
                <w:szCs w:val="20"/>
                <w:lang w:eastAsia="es-DO"/>
              </w:rPr>
            </w:pPr>
          </w:p>
        </w:tc>
        <w:tc>
          <w:tcPr>
            <w:tcW w:w="1224" w:type="dxa"/>
            <w:tcBorders>
              <w:top w:val="nil"/>
              <w:left w:val="nil"/>
              <w:bottom w:val="nil"/>
              <w:right w:val="nil"/>
            </w:tcBorders>
            <w:shd w:val="clear" w:color="auto" w:fill="auto"/>
            <w:noWrap/>
            <w:vAlign w:val="bottom"/>
            <w:hideMark/>
          </w:tcPr>
          <w:p w14:paraId="6EA5F0F5" w14:textId="77777777" w:rsidR="00B71386" w:rsidRPr="00B71386" w:rsidRDefault="00B71386" w:rsidP="00B71386">
            <w:pPr>
              <w:rPr>
                <w:sz w:val="20"/>
                <w:szCs w:val="20"/>
                <w:lang w:eastAsia="es-DO"/>
              </w:rPr>
            </w:pPr>
          </w:p>
        </w:tc>
        <w:tc>
          <w:tcPr>
            <w:tcW w:w="713" w:type="dxa"/>
            <w:tcBorders>
              <w:top w:val="nil"/>
              <w:left w:val="nil"/>
              <w:bottom w:val="nil"/>
              <w:right w:val="nil"/>
            </w:tcBorders>
            <w:shd w:val="clear" w:color="auto" w:fill="auto"/>
            <w:noWrap/>
            <w:vAlign w:val="bottom"/>
            <w:hideMark/>
          </w:tcPr>
          <w:p w14:paraId="6F19C76F" w14:textId="77777777" w:rsidR="00B71386" w:rsidRPr="00B71386" w:rsidRDefault="00B71386" w:rsidP="00B71386">
            <w:pPr>
              <w:rPr>
                <w:sz w:val="20"/>
                <w:szCs w:val="20"/>
                <w:lang w:eastAsia="es-DO"/>
              </w:rPr>
            </w:pPr>
          </w:p>
        </w:tc>
        <w:tc>
          <w:tcPr>
            <w:tcW w:w="896" w:type="dxa"/>
            <w:gridSpan w:val="2"/>
            <w:tcBorders>
              <w:top w:val="nil"/>
              <w:left w:val="nil"/>
              <w:bottom w:val="nil"/>
              <w:right w:val="nil"/>
            </w:tcBorders>
            <w:shd w:val="clear" w:color="auto" w:fill="auto"/>
            <w:noWrap/>
            <w:vAlign w:val="bottom"/>
            <w:hideMark/>
          </w:tcPr>
          <w:p w14:paraId="4B04E4D6" w14:textId="77777777" w:rsidR="00B71386" w:rsidRPr="00B71386" w:rsidRDefault="00B71386" w:rsidP="00B71386">
            <w:pPr>
              <w:rPr>
                <w:sz w:val="20"/>
                <w:szCs w:val="20"/>
                <w:lang w:eastAsia="es-DO"/>
              </w:rPr>
            </w:pPr>
          </w:p>
        </w:tc>
        <w:tc>
          <w:tcPr>
            <w:tcW w:w="876" w:type="dxa"/>
            <w:gridSpan w:val="3"/>
            <w:tcBorders>
              <w:top w:val="nil"/>
              <w:left w:val="nil"/>
              <w:bottom w:val="nil"/>
              <w:right w:val="nil"/>
            </w:tcBorders>
            <w:shd w:val="clear" w:color="auto" w:fill="auto"/>
            <w:noWrap/>
            <w:vAlign w:val="bottom"/>
            <w:hideMark/>
          </w:tcPr>
          <w:p w14:paraId="15CBB4CB" w14:textId="77777777" w:rsidR="00B71386" w:rsidRPr="00B71386" w:rsidRDefault="00B71386" w:rsidP="00B71386">
            <w:pPr>
              <w:rPr>
                <w:sz w:val="20"/>
                <w:szCs w:val="20"/>
                <w:lang w:eastAsia="es-DO"/>
              </w:rPr>
            </w:pPr>
          </w:p>
        </w:tc>
        <w:tc>
          <w:tcPr>
            <w:tcW w:w="836" w:type="dxa"/>
            <w:gridSpan w:val="2"/>
            <w:tcBorders>
              <w:top w:val="nil"/>
              <w:left w:val="nil"/>
              <w:bottom w:val="nil"/>
              <w:right w:val="nil"/>
            </w:tcBorders>
            <w:shd w:val="clear" w:color="auto" w:fill="auto"/>
            <w:noWrap/>
            <w:vAlign w:val="bottom"/>
            <w:hideMark/>
          </w:tcPr>
          <w:p w14:paraId="42E39B6C" w14:textId="77777777" w:rsidR="00B71386" w:rsidRPr="00B71386" w:rsidRDefault="00B71386" w:rsidP="00B71386">
            <w:pPr>
              <w:rPr>
                <w:sz w:val="20"/>
                <w:szCs w:val="20"/>
                <w:lang w:eastAsia="es-DO"/>
              </w:rPr>
            </w:pPr>
          </w:p>
        </w:tc>
      </w:tr>
      <w:tr w:rsidR="00B71386" w:rsidRPr="00B71386" w14:paraId="39A42061" w14:textId="77777777" w:rsidTr="00B71386">
        <w:trPr>
          <w:gridAfter w:val="1"/>
          <w:wAfter w:w="269" w:type="dxa"/>
          <w:trHeight w:val="300"/>
        </w:trPr>
        <w:tc>
          <w:tcPr>
            <w:tcW w:w="700" w:type="dxa"/>
            <w:tcBorders>
              <w:top w:val="nil"/>
              <w:left w:val="nil"/>
              <w:bottom w:val="nil"/>
              <w:right w:val="nil"/>
            </w:tcBorders>
            <w:shd w:val="clear" w:color="auto" w:fill="auto"/>
            <w:noWrap/>
            <w:vAlign w:val="bottom"/>
            <w:hideMark/>
          </w:tcPr>
          <w:p w14:paraId="79B6444F" w14:textId="77777777" w:rsidR="00B71386" w:rsidRPr="00B71386" w:rsidRDefault="00B71386" w:rsidP="00B71386">
            <w:pPr>
              <w:rPr>
                <w:sz w:val="20"/>
                <w:szCs w:val="20"/>
                <w:lang w:eastAsia="es-DO"/>
              </w:rPr>
            </w:pPr>
          </w:p>
        </w:tc>
        <w:tc>
          <w:tcPr>
            <w:tcW w:w="2800" w:type="dxa"/>
            <w:tcBorders>
              <w:top w:val="nil"/>
              <w:left w:val="nil"/>
              <w:bottom w:val="nil"/>
              <w:right w:val="nil"/>
            </w:tcBorders>
            <w:shd w:val="clear" w:color="auto" w:fill="auto"/>
            <w:noWrap/>
            <w:vAlign w:val="bottom"/>
            <w:hideMark/>
          </w:tcPr>
          <w:p w14:paraId="60678535" w14:textId="77777777" w:rsidR="00B71386" w:rsidRPr="00B71386" w:rsidRDefault="00B71386" w:rsidP="00B71386">
            <w:pPr>
              <w:rPr>
                <w:sz w:val="20"/>
                <w:szCs w:val="20"/>
                <w:lang w:eastAsia="es-DO"/>
              </w:rPr>
            </w:pPr>
          </w:p>
        </w:tc>
        <w:tc>
          <w:tcPr>
            <w:tcW w:w="1224" w:type="dxa"/>
            <w:tcBorders>
              <w:top w:val="nil"/>
              <w:left w:val="nil"/>
              <w:bottom w:val="nil"/>
              <w:right w:val="nil"/>
            </w:tcBorders>
            <w:shd w:val="clear" w:color="auto" w:fill="auto"/>
            <w:noWrap/>
            <w:vAlign w:val="bottom"/>
            <w:hideMark/>
          </w:tcPr>
          <w:p w14:paraId="7E6E1B7D" w14:textId="77777777" w:rsidR="00B71386" w:rsidRPr="00B71386" w:rsidRDefault="00B71386" w:rsidP="00B71386">
            <w:pPr>
              <w:rPr>
                <w:sz w:val="20"/>
                <w:szCs w:val="20"/>
                <w:lang w:eastAsia="es-DO"/>
              </w:rPr>
            </w:pPr>
          </w:p>
        </w:tc>
        <w:tc>
          <w:tcPr>
            <w:tcW w:w="713" w:type="dxa"/>
            <w:tcBorders>
              <w:top w:val="nil"/>
              <w:left w:val="nil"/>
              <w:bottom w:val="nil"/>
              <w:right w:val="nil"/>
            </w:tcBorders>
            <w:shd w:val="clear" w:color="auto" w:fill="auto"/>
            <w:noWrap/>
            <w:vAlign w:val="bottom"/>
            <w:hideMark/>
          </w:tcPr>
          <w:p w14:paraId="6121976C" w14:textId="77777777" w:rsidR="00B71386" w:rsidRPr="00B71386" w:rsidRDefault="00B71386" w:rsidP="00B71386">
            <w:pPr>
              <w:rPr>
                <w:sz w:val="20"/>
                <w:szCs w:val="20"/>
                <w:lang w:eastAsia="es-DO"/>
              </w:rPr>
            </w:pPr>
          </w:p>
        </w:tc>
        <w:tc>
          <w:tcPr>
            <w:tcW w:w="896" w:type="dxa"/>
            <w:gridSpan w:val="2"/>
            <w:tcBorders>
              <w:top w:val="nil"/>
              <w:left w:val="nil"/>
              <w:bottom w:val="nil"/>
              <w:right w:val="nil"/>
            </w:tcBorders>
            <w:shd w:val="clear" w:color="auto" w:fill="auto"/>
            <w:noWrap/>
            <w:vAlign w:val="bottom"/>
            <w:hideMark/>
          </w:tcPr>
          <w:p w14:paraId="60BB04BE" w14:textId="77777777" w:rsidR="00B71386" w:rsidRPr="00B71386" w:rsidRDefault="00B71386" w:rsidP="00B71386">
            <w:pPr>
              <w:rPr>
                <w:sz w:val="20"/>
                <w:szCs w:val="20"/>
                <w:lang w:eastAsia="es-DO"/>
              </w:rPr>
            </w:pPr>
          </w:p>
        </w:tc>
        <w:tc>
          <w:tcPr>
            <w:tcW w:w="876" w:type="dxa"/>
            <w:gridSpan w:val="3"/>
            <w:tcBorders>
              <w:top w:val="nil"/>
              <w:left w:val="nil"/>
              <w:bottom w:val="nil"/>
              <w:right w:val="nil"/>
            </w:tcBorders>
            <w:shd w:val="clear" w:color="auto" w:fill="auto"/>
            <w:noWrap/>
            <w:vAlign w:val="bottom"/>
            <w:hideMark/>
          </w:tcPr>
          <w:p w14:paraId="01B1C631" w14:textId="77777777" w:rsidR="00B71386" w:rsidRPr="00B71386" w:rsidRDefault="00B71386" w:rsidP="00B71386">
            <w:pPr>
              <w:rPr>
                <w:sz w:val="20"/>
                <w:szCs w:val="20"/>
                <w:lang w:eastAsia="es-DO"/>
              </w:rPr>
            </w:pPr>
          </w:p>
        </w:tc>
        <w:tc>
          <w:tcPr>
            <w:tcW w:w="836" w:type="dxa"/>
            <w:gridSpan w:val="2"/>
            <w:tcBorders>
              <w:top w:val="nil"/>
              <w:left w:val="nil"/>
              <w:bottom w:val="nil"/>
              <w:right w:val="nil"/>
            </w:tcBorders>
            <w:shd w:val="clear" w:color="auto" w:fill="auto"/>
            <w:noWrap/>
            <w:vAlign w:val="bottom"/>
            <w:hideMark/>
          </w:tcPr>
          <w:p w14:paraId="1C0CFF20" w14:textId="77777777" w:rsidR="00B71386" w:rsidRPr="00B71386" w:rsidRDefault="00B71386" w:rsidP="00B71386">
            <w:pPr>
              <w:rPr>
                <w:sz w:val="20"/>
                <w:szCs w:val="20"/>
                <w:lang w:eastAsia="es-DO"/>
              </w:rPr>
            </w:pPr>
          </w:p>
        </w:tc>
      </w:tr>
      <w:tr w:rsidR="00B71386" w:rsidRPr="00B71386" w14:paraId="02D9F0C4" w14:textId="77777777" w:rsidTr="00B71386">
        <w:trPr>
          <w:gridAfter w:val="5"/>
          <w:wAfter w:w="1878" w:type="dxa"/>
          <w:trHeight w:val="300"/>
        </w:trPr>
        <w:tc>
          <w:tcPr>
            <w:tcW w:w="700" w:type="dxa"/>
            <w:tcBorders>
              <w:top w:val="nil"/>
              <w:left w:val="nil"/>
              <w:bottom w:val="nil"/>
              <w:right w:val="nil"/>
            </w:tcBorders>
            <w:shd w:val="clear" w:color="auto" w:fill="auto"/>
            <w:noWrap/>
            <w:vAlign w:val="bottom"/>
            <w:hideMark/>
          </w:tcPr>
          <w:p w14:paraId="687B0B18" w14:textId="77777777" w:rsidR="00B71386" w:rsidRPr="00B71386" w:rsidRDefault="00B71386" w:rsidP="00B71386">
            <w:pPr>
              <w:rPr>
                <w:sz w:val="20"/>
                <w:szCs w:val="20"/>
                <w:lang w:eastAsia="es-DO"/>
              </w:rPr>
            </w:pPr>
          </w:p>
        </w:tc>
        <w:tc>
          <w:tcPr>
            <w:tcW w:w="2800" w:type="dxa"/>
            <w:tcBorders>
              <w:top w:val="nil"/>
              <w:left w:val="nil"/>
              <w:bottom w:val="nil"/>
              <w:right w:val="nil"/>
            </w:tcBorders>
            <w:shd w:val="clear" w:color="auto" w:fill="auto"/>
            <w:noWrap/>
            <w:vAlign w:val="bottom"/>
            <w:hideMark/>
          </w:tcPr>
          <w:p w14:paraId="53657A19" w14:textId="77777777" w:rsidR="00B71386" w:rsidRPr="00B71386" w:rsidRDefault="00B71386" w:rsidP="00B71386">
            <w:pPr>
              <w:rPr>
                <w:sz w:val="20"/>
                <w:szCs w:val="20"/>
                <w:lang w:eastAsia="es-DO"/>
              </w:rPr>
            </w:pPr>
          </w:p>
        </w:tc>
        <w:tc>
          <w:tcPr>
            <w:tcW w:w="1224" w:type="dxa"/>
            <w:tcBorders>
              <w:top w:val="nil"/>
              <w:left w:val="nil"/>
              <w:bottom w:val="nil"/>
              <w:right w:val="nil"/>
            </w:tcBorders>
            <w:shd w:val="clear" w:color="auto" w:fill="auto"/>
            <w:noWrap/>
            <w:vAlign w:val="bottom"/>
            <w:hideMark/>
          </w:tcPr>
          <w:p w14:paraId="7709FDE0" w14:textId="77777777" w:rsidR="00B71386" w:rsidRPr="00B71386" w:rsidRDefault="00B71386" w:rsidP="00B71386">
            <w:pPr>
              <w:rPr>
                <w:sz w:val="20"/>
                <w:szCs w:val="20"/>
                <w:lang w:eastAsia="es-DO"/>
              </w:rPr>
            </w:pPr>
          </w:p>
        </w:tc>
        <w:tc>
          <w:tcPr>
            <w:tcW w:w="876" w:type="dxa"/>
            <w:gridSpan w:val="2"/>
            <w:tcBorders>
              <w:top w:val="nil"/>
              <w:left w:val="nil"/>
              <w:bottom w:val="nil"/>
              <w:right w:val="nil"/>
            </w:tcBorders>
            <w:shd w:val="clear" w:color="auto" w:fill="auto"/>
            <w:noWrap/>
            <w:vAlign w:val="bottom"/>
            <w:hideMark/>
          </w:tcPr>
          <w:p w14:paraId="5BD95561" w14:textId="77777777" w:rsidR="00B71386" w:rsidRPr="00B71386" w:rsidRDefault="00B71386" w:rsidP="00B71386">
            <w:pPr>
              <w:rPr>
                <w:sz w:val="20"/>
                <w:szCs w:val="20"/>
                <w:lang w:eastAsia="es-DO"/>
              </w:rPr>
            </w:pPr>
          </w:p>
        </w:tc>
        <w:tc>
          <w:tcPr>
            <w:tcW w:w="836" w:type="dxa"/>
            <w:gridSpan w:val="2"/>
            <w:tcBorders>
              <w:top w:val="nil"/>
              <w:left w:val="nil"/>
              <w:bottom w:val="nil"/>
              <w:right w:val="nil"/>
            </w:tcBorders>
            <w:shd w:val="clear" w:color="auto" w:fill="auto"/>
            <w:noWrap/>
            <w:vAlign w:val="bottom"/>
            <w:hideMark/>
          </w:tcPr>
          <w:p w14:paraId="3BAD4FC4" w14:textId="77777777" w:rsidR="00B71386" w:rsidRPr="00B71386" w:rsidRDefault="00B71386" w:rsidP="00B71386">
            <w:pPr>
              <w:rPr>
                <w:sz w:val="20"/>
                <w:szCs w:val="20"/>
                <w:lang w:eastAsia="es-DO"/>
              </w:rPr>
            </w:pPr>
          </w:p>
        </w:tc>
      </w:tr>
      <w:tr w:rsidR="00B71386" w:rsidRPr="00B71386" w14:paraId="1D9A6329" w14:textId="77777777" w:rsidTr="00B71386">
        <w:trPr>
          <w:gridAfter w:val="5"/>
          <w:wAfter w:w="1878" w:type="dxa"/>
          <w:trHeight w:val="300"/>
        </w:trPr>
        <w:tc>
          <w:tcPr>
            <w:tcW w:w="700" w:type="dxa"/>
            <w:tcBorders>
              <w:top w:val="nil"/>
              <w:left w:val="nil"/>
              <w:bottom w:val="nil"/>
              <w:right w:val="nil"/>
            </w:tcBorders>
            <w:shd w:val="clear" w:color="auto" w:fill="auto"/>
            <w:noWrap/>
            <w:vAlign w:val="bottom"/>
            <w:hideMark/>
          </w:tcPr>
          <w:p w14:paraId="7DF64B84" w14:textId="77777777" w:rsidR="00B71386" w:rsidRPr="00B71386" w:rsidRDefault="00B71386" w:rsidP="00B71386">
            <w:pPr>
              <w:rPr>
                <w:sz w:val="20"/>
                <w:szCs w:val="20"/>
                <w:lang w:eastAsia="es-DO"/>
              </w:rPr>
            </w:pPr>
          </w:p>
        </w:tc>
        <w:tc>
          <w:tcPr>
            <w:tcW w:w="2800" w:type="dxa"/>
            <w:tcBorders>
              <w:top w:val="nil"/>
              <w:left w:val="nil"/>
              <w:bottom w:val="nil"/>
              <w:right w:val="nil"/>
            </w:tcBorders>
            <w:shd w:val="clear" w:color="auto" w:fill="auto"/>
            <w:noWrap/>
            <w:vAlign w:val="bottom"/>
            <w:hideMark/>
          </w:tcPr>
          <w:p w14:paraId="6CBC0F9F" w14:textId="77777777" w:rsidR="00B71386" w:rsidRPr="00B71386" w:rsidRDefault="00B71386" w:rsidP="00B71386">
            <w:pPr>
              <w:rPr>
                <w:sz w:val="20"/>
                <w:szCs w:val="20"/>
                <w:lang w:eastAsia="es-DO"/>
              </w:rPr>
            </w:pPr>
          </w:p>
        </w:tc>
        <w:tc>
          <w:tcPr>
            <w:tcW w:w="1224" w:type="dxa"/>
            <w:tcBorders>
              <w:top w:val="nil"/>
              <w:left w:val="nil"/>
              <w:bottom w:val="nil"/>
              <w:right w:val="nil"/>
            </w:tcBorders>
            <w:shd w:val="clear" w:color="auto" w:fill="auto"/>
            <w:noWrap/>
            <w:vAlign w:val="bottom"/>
            <w:hideMark/>
          </w:tcPr>
          <w:p w14:paraId="05B043AC" w14:textId="77777777" w:rsidR="00B71386" w:rsidRPr="00B71386" w:rsidRDefault="00B71386" w:rsidP="00B71386">
            <w:pPr>
              <w:rPr>
                <w:sz w:val="20"/>
                <w:szCs w:val="20"/>
                <w:lang w:eastAsia="es-DO"/>
              </w:rPr>
            </w:pPr>
          </w:p>
        </w:tc>
        <w:tc>
          <w:tcPr>
            <w:tcW w:w="876" w:type="dxa"/>
            <w:gridSpan w:val="2"/>
            <w:tcBorders>
              <w:top w:val="nil"/>
              <w:left w:val="nil"/>
              <w:bottom w:val="nil"/>
              <w:right w:val="nil"/>
            </w:tcBorders>
            <w:shd w:val="clear" w:color="auto" w:fill="auto"/>
            <w:noWrap/>
            <w:vAlign w:val="bottom"/>
            <w:hideMark/>
          </w:tcPr>
          <w:p w14:paraId="18CD3765" w14:textId="309D02BD" w:rsidR="00B71386" w:rsidRPr="00B71386" w:rsidRDefault="00B71386" w:rsidP="00B71386">
            <w:pPr>
              <w:rPr>
                <w:sz w:val="20"/>
                <w:szCs w:val="20"/>
                <w:lang w:eastAsia="es-DO"/>
              </w:rPr>
            </w:pPr>
          </w:p>
        </w:tc>
        <w:tc>
          <w:tcPr>
            <w:tcW w:w="836" w:type="dxa"/>
            <w:gridSpan w:val="2"/>
            <w:tcBorders>
              <w:top w:val="nil"/>
              <w:left w:val="nil"/>
              <w:bottom w:val="nil"/>
              <w:right w:val="nil"/>
            </w:tcBorders>
            <w:shd w:val="clear" w:color="auto" w:fill="auto"/>
            <w:noWrap/>
            <w:vAlign w:val="bottom"/>
            <w:hideMark/>
          </w:tcPr>
          <w:p w14:paraId="13D2EB52" w14:textId="127ED26C" w:rsidR="00B71386" w:rsidRPr="00B71386" w:rsidRDefault="00B71386" w:rsidP="00B71386">
            <w:pPr>
              <w:rPr>
                <w:sz w:val="20"/>
                <w:szCs w:val="20"/>
                <w:lang w:eastAsia="es-DO"/>
              </w:rPr>
            </w:pPr>
            <w:r w:rsidRPr="00B71386">
              <w:rPr>
                <w:rFonts w:ascii="Calibri" w:hAnsi="Calibri"/>
                <w:noProof/>
                <w:color w:val="000000"/>
                <w:sz w:val="22"/>
                <w:szCs w:val="22"/>
                <w:lang w:val="es-MX" w:eastAsia="es-MX"/>
              </w:rPr>
              <w:drawing>
                <wp:anchor distT="0" distB="0" distL="114300" distR="114300" simplePos="0" relativeHeight="251659264" behindDoc="0" locked="0" layoutInCell="1" allowOverlap="1" wp14:anchorId="7EBE6AE4" wp14:editId="7304B8E4">
                  <wp:simplePos x="0" y="0"/>
                  <wp:positionH relativeFrom="column">
                    <wp:posOffset>-2171700</wp:posOffset>
                  </wp:positionH>
                  <wp:positionV relativeFrom="paragraph">
                    <wp:posOffset>-1028065</wp:posOffset>
                  </wp:positionV>
                  <wp:extent cx="2752725" cy="93345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a:blip r:embed="rId15" cstate="print"/>
                          <a:srcRect/>
                          <a:stretch>
                            <a:fillRect/>
                          </a:stretch>
                        </pic:blipFill>
                        <pic:spPr bwMode="auto">
                          <a:xfrm>
                            <a:off x="0" y="0"/>
                            <a:ext cx="2752725"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B71386" w:rsidRPr="00B71386" w14:paraId="55A938F7" w14:textId="77777777" w:rsidTr="00B71386">
        <w:trPr>
          <w:trHeight w:val="300"/>
        </w:trPr>
        <w:tc>
          <w:tcPr>
            <w:tcW w:w="700" w:type="dxa"/>
            <w:tcBorders>
              <w:top w:val="nil"/>
              <w:left w:val="nil"/>
              <w:bottom w:val="nil"/>
              <w:right w:val="nil"/>
            </w:tcBorders>
            <w:shd w:val="clear" w:color="auto" w:fill="auto"/>
            <w:noWrap/>
            <w:vAlign w:val="bottom"/>
            <w:hideMark/>
          </w:tcPr>
          <w:p w14:paraId="46DAE27A" w14:textId="77777777" w:rsidR="00B71386" w:rsidRPr="00B71386" w:rsidRDefault="00B71386" w:rsidP="00B71386">
            <w:pPr>
              <w:rPr>
                <w:sz w:val="20"/>
                <w:szCs w:val="20"/>
                <w:lang w:eastAsia="es-DO"/>
              </w:rPr>
            </w:pPr>
          </w:p>
        </w:tc>
        <w:tc>
          <w:tcPr>
            <w:tcW w:w="2800" w:type="dxa"/>
            <w:tcBorders>
              <w:top w:val="nil"/>
              <w:left w:val="nil"/>
              <w:bottom w:val="nil"/>
              <w:right w:val="nil"/>
            </w:tcBorders>
            <w:shd w:val="clear" w:color="auto" w:fill="auto"/>
            <w:noWrap/>
            <w:vAlign w:val="bottom"/>
            <w:hideMark/>
          </w:tcPr>
          <w:p w14:paraId="562F4034" w14:textId="77777777" w:rsidR="00B71386" w:rsidRPr="00B71386" w:rsidRDefault="00B71386" w:rsidP="00B71386">
            <w:pPr>
              <w:rPr>
                <w:sz w:val="20"/>
                <w:szCs w:val="20"/>
                <w:lang w:eastAsia="es-DO"/>
              </w:rPr>
            </w:pPr>
          </w:p>
        </w:tc>
        <w:tc>
          <w:tcPr>
            <w:tcW w:w="3102" w:type="dxa"/>
            <w:gridSpan w:val="6"/>
            <w:tcBorders>
              <w:top w:val="nil"/>
              <w:left w:val="nil"/>
              <w:bottom w:val="nil"/>
              <w:right w:val="nil"/>
            </w:tcBorders>
            <w:shd w:val="clear" w:color="auto" w:fill="auto"/>
            <w:noWrap/>
            <w:vAlign w:val="bottom"/>
            <w:hideMark/>
          </w:tcPr>
          <w:p w14:paraId="6DBEFB95" w14:textId="31C569AE" w:rsidR="00B71386" w:rsidRPr="00B71386" w:rsidRDefault="00B71386" w:rsidP="00B71386">
            <w:pPr>
              <w:rPr>
                <w:rFonts w:ascii="Calibri" w:hAnsi="Calibri"/>
                <w:color w:val="000000"/>
                <w:sz w:val="22"/>
                <w:szCs w:val="22"/>
                <w:lang w:eastAsia="es-DO"/>
              </w:rPr>
            </w:pPr>
            <w:r>
              <w:rPr>
                <w:rFonts w:ascii="Cambria" w:hAnsi="Cambria"/>
                <w:i/>
                <w:iCs/>
                <w:color w:val="000000"/>
                <w:sz w:val="18"/>
                <w:szCs w:val="18"/>
                <w:lang w:eastAsia="es-DO"/>
              </w:rPr>
              <w:t>“Año de fomento de las exportaciones”</w:t>
            </w:r>
          </w:p>
        </w:tc>
        <w:tc>
          <w:tcPr>
            <w:tcW w:w="876" w:type="dxa"/>
            <w:gridSpan w:val="2"/>
            <w:tcBorders>
              <w:top w:val="nil"/>
              <w:left w:val="nil"/>
              <w:bottom w:val="nil"/>
              <w:right w:val="nil"/>
            </w:tcBorders>
            <w:shd w:val="clear" w:color="auto" w:fill="auto"/>
            <w:noWrap/>
            <w:vAlign w:val="bottom"/>
            <w:hideMark/>
          </w:tcPr>
          <w:p w14:paraId="52C66429" w14:textId="77777777" w:rsidR="00B71386" w:rsidRPr="00B71386" w:rsidRDefault="00B71386" w:rsidP="00B71386">
            <w:pPr>
              <w:rPr>
                <w:rFonts w:ascii="Calibri" w:hAnsi="Calibri"/>
                <w:color w:val="000000"/>
                <w:sz w:val="22"/>
                <w:szCs w:val="22"/>
                <w:lang w:eastAsia="es-DO"/>
              </w:rPr>
            </w:pPr>
          </w:p>
        </w:tc>
        <w:tc>
          <w:tcPr>
            <w:tcW w:w="836" w:type="dxa"/>
            <w:gridSpan w:val="2"/>
            <w:tcBorders>
              <w:top w:val="nil"/>
              <w:left w:val="nil"/>
              <w:bottom w:val="nil"/>
              <w:right w:val="nil"/>
            </w:tcBorders>
            <w:shd w:val="clear" w:color="auto" w:fill="auto"/>
            <w:noWrap/>
            <w:vAlign w:val="bottom"/>
            <w:hideMark/>
          </w:tcPr>
          <w:p w14:paraId="1FFD5B6D" w14:textId="77777777" w:rsidR="00B71386" w:rsidRPr="00B71386" w:rsidRDefault="00B71386" w:rsidP="00B71386">
            <w:pPr>
              <w:rPr>
                <w:sz w:val="20"/>
                <w:szCs w:val="20"/>
                <w:lang w:eastAsia="es-DO"/>
              </w:rPr>
            </w:pPr>
          </w:p>
        </w:tc>
      </w:tr>
    </w:tbl>
    <w:p w14:paraId="297A41B4" w14:textId="1BDDD404" w:rsidR="00B71386" w:rsidRPr="00745864" w:rsidRDefault="00B71386" w:rsidP="00B71386">
      <w:pPr>
        <w:pStyle w:val="APCSubhead"/>
        <w:jc w:val="center"/>
        <w:rPr>
          <w:rFonts w:ascii="Arial Narrow" w:hAnsi="Arial Narrow" w:cs="Arial"/>
          <w:iCs/>
          <w:color w:val="17365D" w:themeColor="text2" w:themeShade="BF"/>
          <w:sz w:val="28"/>
          <w:szCs w:val="28"/>
          <w:lang w:val="es-DO"/>
        </w:rPr>
      </w:pPr>
      <w:r>
        <w:rPr>
          <w:rFonts w:ascii="Arial Narrow" w:hAnsi="Arial Narrow" w:cs="Arial"/>
          <w:iCs/>
          <w:color w:val="17365D" w:themeColor="text2" w:themeShade="BF"/>
          <w:sz w:val="28"/>
          <w:szCs w:val="28"/>
          <w:lang w:val="es-DO"/>
        </w:rPr>
        <w:t>Lote I</w:t>
      </w:r>
      <w:r w:rsidR="00810FC0">
        <w:rPr>
          <w:rFonts w:ascii="Arial Narrow" w:hAnsi="Arial Narrow" w:cs="Arial"/>
          <w:iCs/>
          <w:color w:val="17365D" w:themeColor="text2" w:themeShade="BF"/>
          <w:sz w:val="28"/>
          <w:szCs w:val="28"/>
          <w:lang w:val="es-DO"/>
        </w:rPr>
        <w:t>V</w:t>
      </w:r>
    </w:p>
    <w:p w14:paraId="24CE353C" w14:textId="2066168C" w:rsidR="00C60A6A" w:rsidRPr="00745864" w:rsidRDefault="00560847" w:rsidP="00C93C1B">
      <w:pPr>
        <w:pStyle w:val="APCSubhead"/>
        <w:jc w:val="center"/>
        <w:rPr>
          <w:rFonts w:ascii="Arial Narrow" w:hAnsi="Arial Narrow" w:cs="Arial"/>
          <w:iCs/>
          <w:color w:val="17365D" w:themeColor="text2" w:themeShade="BF"/>
          <w:sz w:val="28"/>
          <w:szCs w:val="28"/>
          <w:u w:val="single"/>
          <w:lang w:val="es-DO"/>
        </w:rPr>
      </w:pPr>
      <w:r w:rsidRPr="00745864">
        <w:rPr>
          <w:rFonts w:ascii="Arial Narrow" w:hAnsi="Arial Narrow" w:cs="Arial"/>
          <w:iCs/>
          <w:color w:val="17365D" w:themeColor="text2" w:themeShade="BF"/>
          <w:sz w:val="28"/>
          <w:szCs w:val="28"/>
          <w:u w:val="single"/>
          <w:lang w:val="es-DO"/>
        </w:rPr>
        <w:t>Requerimientos para el Centro de D</w:t>
      </w:r>
      <w:r w:rsidR="00403BB3" w:rsidRPr="00745864">
        <w:rPr>
          <w:rFonts w:ascii="Arial Narrow" w:hAnsi="Arial Narrow" w:cs="Arial"/>
          <w:iCs/>
          <w:color w:val="17365D" w:themeColor="text2" w:themeShade="BF"/>
          <w:sz w:val="28"/>
          <w:szCs w:val="28"/>
          <w:u w:val="single"/>
          <w:lang w:val="es-DO"/>
        </w:rPr>
        <w:t>atos:</w:t>
      </w:r>
    </w:p>
    <w:p w14:paraId="69BA780F" w14:textId="3B4FE862" w:rsidR="00403BB3" w:rsidRPr="00745864" w:rsidRDefault="00403BB3" w:rsidP="00403BB3">
      <w:pPr>
        <w:pStyle w:val="APCSubhead"/>
        <w:rPr>
          <w:rFonts w:ascii="Arial Narrow" w:hAnsi="Arial Narrow" w:cs="Arial"/>
          <w:b w:val="0"/>
          <w:iCs/>
          <w:color w:val="17365D" w:themeColor="text2" w:themeShade="BF"/>
          <w:sz w:val="24"/>
          <w:szCs w:val="24"/>
          <w:lang w:val="es-DO"/>
        </w:rPr>
      </w:pPr>
      <w:r w:rsidRPr="00745864">
        <w:rPr>
          <w:rFonts w:ascii="Arial Narrow" w:hAnsi="Arial Narrow" w:cs="Arial"/>
          <w:b w:val="0"/>
          <w:iCs/>
          <w:color w:val="17365D" w:themeColor="text2" w:themeShade="BF"/>
          <w:sz w:val="24"/>
          <w:szCs w:val="24"/>
          <w:lang w:val="es-DO"/>
        </w:rPr>
        <w:t xml:space="preserve">Creado el espacio, se deben realizar las siguientes actividades: Instalación, configuración y garantía de todos los equipos y con sus sub-sistemas ofertados por el proveedor </w:t>
      </w:r>
      <w:r w:rsidR="00810FC0" w:rsidRPr="00745864">
        <w:rPr>
          <w:rFonts w:ascii="Arial Narrow" w:hAnsi="Arial Narrow" w:cs="Arial"/>
          <w:b w:val="0"/>
          <w:iCs/>
          <w:color w:val="17365D" w:themeColor="text2" w:themeShade="BF"/>
          <w:sz w:val="24"/>
          <w:szCs w:val="24"/>
          <w:lang w:val="es-DO"/>
        </w:rPr>
        <w:t>además de</w:t>
      </w:r>
      <w:r w:rsidRPr="00745864">
        <w:rPr>
          <w:rFonts w:ascii="Arial Narrow" w:hAnsi="Arial Narrow" w:cs="Arial"/>
          <w:b w:val="0"/>
          <w:iCs/>
          <w:color w:val="17365D" w:themeColor="text2" w:themeShade="BF"/>
          <w:sz w:val="24"/>
          <w:szCs w:val="24"/>
          <w:lang w:val="es-DO"/>
        </w:rPr>
        <w:t xml:space="preserve"> </w:t>
      </w:r>
      <w:proofErr w:type="gramStart"/>
      <w:r w:rsidRPr="00745864">
        <w:rPr>
          <w:rFonts w:ascii="Arial Narrow" w:hAnsi="Arial Narrow" w:cs="Arial"/>
          <w:b w:val="0"/>
          <w:iCs/>
          <w:color w:val="17365D" w:themeColor="text2" w:themeShade="BF"/>
          <w:sz w:val="24"/>
          <w:szCs w:val="24"/>
          <w:lang w:val="es-DO"/>
        </w:rPr>
        <w:t>la  adecuación</w:t>
      </w:r>
      <w:proofErr w:type="gramEnd"/>
      <w:r w:rsidRPr="00745864">
        <w:rPr>
          <w:rFonts w:ascii="Arial Narrow" w:hAnsi="Arial Narrow" w:cs="Arial"/>
          <w:b w:val="0"/>
          <w:iCs/>
          <w:color w:val="17365D" w:themeColor="text2" w:themeShade="BF"/>
          <w:sz w:val="24"/>
          <w:szCs w:val="24"/>
          <w:lang w:val="es-DO"/>
        </w:rPr>
        <w:t xml:space="preserve"> del Centro de Datos teniendo en cuenta las normativas TIER 3. </w:t>
      </w:r>
      <w:r w:rsidR="000B4551">
        <w:rPr>
          <w:rFonts w:ascii="Arial Narrow" w:hAnsi="Arial Narrow" w:cs="Arial"/>
          <w:b w:val="0"/>
          <w:iCs/>
          <w:color w:val="17365D" w:themeColor="text2" w:themeShade="BF"/>
          <w:sz w:val="24"/>
          <w:szCs w:val="24"/>
          <w:lang w:val="es-DO"/>
        </w:rPr>
        <w:t>De igual manera, los equipos existentes en la sede del INABIE deben ser desinstalados, transportados y puestos en correcto funcionamiento en el nuevo Centro de Datos.</w:t>
      </w:r>
    </w:p>
    <w:p w14:paraId="319CBDE1" w14:textId="31BED621" w:rsidR="00403BB3" w:rsidRPr="00745864" w:rsidRDefault="00403BB3" w:rsidP="00403BB3">
      <w:pPr>
        <w:pStyle w:val="APCSubhead"/>
        <w:rPr>
          <w:rFonts w:ascii="Arial Narrow" w:hAnsi="Arial Narrow" w:cs="Arial"/>
          <w:b w:val="0"/>
          <w:iCs/>
          <w:color w:val="17365D" w:themeColor="text2" w:themeShade="BF"/>
          <w:sz w:val="24"/>
          <w:szCs w:val="24"/>
          <w:lang w:val="es-DO"/>
        </w:rPr>
      </w:pPr>
      <w:r w:rsidRPr="00745864">
        <w:rPr>
          <w:rFonts w:ascii="Arial Narrow" w:hAnsi="Arial Narrow" w:cs="Arial"/>
          <w:b w:val="0"/>
          <w:iCs/>
          <w:color w:val="17365D" w:themeColor="text2" w:themeShade="BF"/>
          <w:sz w:val="24"/>
          <w:szCs w:val="24"/>
          <w:lang w:val="es-DO"/>
        </w:rPr>
        <w:t xml:space="preserve">También deben </w:t>
      </w:r>
      <w:r w:rsidR="00810FC0" w:rsidRPr="00745864">
        <w:rPr>
          <w:rFonts w:ascii="Arial Narrow" w:hAnsi="Arial Narrow" w:cs="Arial"/>
          <w:b w:val="0"/>
          <w:iCs/>
          <w:color w:val="17365D" w:themeColor="text2" w:themeShade="BF"/>
          <w:sz w:val="24"/>
          <w:szCs w:val="24"/>
          <w:lang w:val="es-DO"/>
        </w:rPr>
        <w:t>contemplar la</w:t>
      </w:r>
      <w:r w:rsidRPr="00745864">
        <w:rPr>
          <w:rFonts w:ascii="Arial Narrow" w:hAnsi="Arial Narrow" w:cs="Arial"/>
          <w:b w:val="0"/>
          <w:iCs/>
          <w:color w:val="17365D" w:themeColor="text2" w:themeShade="BF"/>
          <w:sz w:val="24"/>
          <w:szCs w:val="24"/>
          <w:lang w:val="es-DO"/>
        </w:rPr>
        <w:t xml:space="preserve"> adquisición de los equipos, materiales y la garantía de 3 años en piezas y servicios 24/7 con una respuesta mínima para la solución ante cualquier inconveniente ocasionado por los equipos ofertados.</w:t>
      </w:r>
    </w:p>
    <w:p w14:paraId="652D1FD3" w14:textId="77777777" w:rsidR="00403BB3" w:rsidRPr="00745864" w:rsidRDefault="00403BB3" w:rsidP="00403BB3">
      <w:pPr>
        <w:pStyle w:val="APCSubhead"/>
        <w:rPr>
          <w:rFonts w:ascii="Arial Narrow" w:hAnsi="Arial Narrow" w:cs="Arial"/>
          <w:b w:val="0"/>
          <w:iCs/>
          <w:color w:val="17365D" w:themeColor="text2" w:themeShade="BF"/>
          <w:sz w:val="24"/>
          <w:szCs w:val="24"/>
          <w:lang w:val="es-DO"/>
        </w:rPr>
      </w:pPr>
      <w:r w:rsidRPr="00745864">
        <w:rPr>
          <w:rFonts w:ascii="Arial Narrow" w:hAnsi="Arial Narrow" w:cs="Arial"/>
          <w:b w:val="0"/>
          <w:iCs/>
          <w:color w:val="17365D" w:themeColor="text2" w:themeShade="BF"/>
          <w:sz w:val="24"/>
          <w:szCs w:val="24"/>
          <w:lang w:val="es-DO"/>
        </w:rPr>
        <w:t xml:space="preserve">El oferente </w:t>
      </w:r>
      <w:proofErr w:type="gramStart"/>
      <w:r w:rsidRPr="00745864">
        <w:rPr>
          <w:rFonts w:ascii="Arial Narrow" w:hAnsi="Arial Narrow" w:cs="Arial"/>
          <w:b w:val="0"/>
          <w:iCs/>
          <w:color w:val="17365D" w:themeColor="text2" w:themeShade="BF"/>
          <w:sz w:val="24"/>
          <w:szCs w:val="24"/>
          <w:lang w:val="es-DO"/>
        </w:rPr>
        <w:t>debe  incluir</w:t>
      </w:r>
      <w:proofErr w:type="gramEnd"/>
      <w:r w:rsidRPr="00745864">
        <w:rPr>
          <w:rFonts w:ascii="Arial Narrow" w:hAnsi="Arial Narrow" w:cs="Arial"/>
          <w:b w:val="0"/>
          <w:iCs/>
          <w:color w:val="17365D" w:themeColor="text2" w:themeShade="BF"/>
          <w:sz w:val="24"/>
          <w:szCs w:val="24"/>
          <w:lang w:val="es-DO"/>
        </w:rPr>
        <w:t xml:space="preserve"> en su propuesta la escalerilla metálica para el cableado eléctrico así como también la escalerilla metálica para el cableado de redes dentro del centro de datos hacia los gabinetes. En la propuesta se debe contemplar la adquisición de 5 gabinetes de 42U de los cuales 4 se utilizaran para los servidores existentes en el instituto y el restante se utilizara para albergar los equipos comunicación dentro del centro dato, teniendo en consideración que los PDU de los </w:t>
      </w:r>
      <w:proofErr w:type="gramStart"/>
      <w:r w:rsidRPr="00745864">
        <w:rPr>
          <w:rFonts w:ascii="Arial Narrow" w:hAnsi="Arial Narrow" w:cs="Arial"/>
          <w:b w:val="0"/>
          <w:iCs/>
          <w:color w:val="17365D" w:themeColor="text2" w:themeShade="BF"/>
          <w:sz w:val="24"/>
          <w:szCs w:val="24"/>
          <w:lang w:val="es-DO"/>
        </w:rPr>
        <w:t>gabinetes  deben</w:t>
      </w:r>
      <w:proofErr w:type="gramEnd"/>
      <w:r w:rsidRPr="00745864">
        <w:rPr>
          <w:rFonts w:ascii="Arial Narrow" w:hAnsi="Arial Narrow" w:cs="Arial"/>
          <w:b w:val="0"/>
          <w:iCs/>
          <w:color w:val="17365D" w:themeColor="text2" w:themeShade="BF"/>
          <w:sz w:val="24"/>
          <w:szCs w:val="24"/>
          <w:lang w:val="es-DO"/>
        </w:rPr>
        <w:t xml:space="preserve"> trabajar de manera redundantes.    </w:t>
      </w:r>
    </w:p>
    <w:p w14:paraId="0F2ADF9C" w14:textId="77777777" w:rsidR="00403BB3" w:rsidRPr="00745864" w:rsidRDefault="00403BB3" w:rsidP="00403BB3">
      <w:pPr>
        <w:pStyle w:val="APCSubhead"/>
        <w:rPr>
          <w:rFonts w:ascii="Arial Narrow" w:hAnsi="Arial Narrow" w:cs="Arial"/>
          <w:b w:val="0"/>
          <w:iCs/>
          <w:color w:val="17365D" w:themeColor="text2" w:themeShade="BF"/>
          <w:sz w:val="24"/>
          <w:szCs w:val="24"/>
          <w:lang w:val="es-DO"/>
        </w:rPr>
      </w:pPr>
      <w:r w:rsidRPr="00745864">
        <w:rPr>
          <w:rFonts w:ascii="Arial Narrow" w:hAnsi="Arial Narrow" w:cs="Arial"/>
          <w:b w:val="0"/>
          <w:iCs/>
          <w:color w:val="17365D" w:themeColor="text2" w:themeShade="BF"/>
          <w:sz w:val="24"/>
          <w:szCs w:val="24"/>
          <w:lang w:val="es-DO"/>
        </w:rPr>
        <w:t xml:space="preserve">El oferente </w:t>
      </w:r>
      <w:proofErr w:type="gramStart"/>
      <w:r w:rsidRPr="00745864">
        <w:rPr>
          <w:rFonts w:ascii="Arial Narrow" w:hAnsi="Arial Narrow" w:cs="Arial"/>
          <w:b w:val="0"/>
          <w:iCs/>
          <w:color w:val="17365D" w:themeColor="text2" w:themeShade="BF"/>
          <w:sz w:val="24"/>
          <w:szCs w:val="24"/>
          <w:lang w:val="es-DO"/>
        </w:rPr>
        <w:t>debe  incluir</w:t>
      </w:r>
      <w:proofErr w:type="gramEnd"/>
      <w:r w:rsidRPr="00745864">
        <w:rPr>
          <w:rFonts w:ascii="Arial Narrow" w:hAnsi="Arial Narrow" w:cs="Arial"/>
          <w:b w:val="0"/>
          <w:iCs/>
          <w:color w:val="17365D" w:themeColor="text2" w:themeShade="BF"/>
          <w:sz w:val="24"/>
          <w:szCs w:val="24"/>
          <w:lang w:val="es-DO"/>
        </w:rPr>
        <w:t xml:space="preserve"> en la propuesta los plafones retardantes al fuego o ignífugos por 2 Horas y realizar las instalaciones de los mismos dentro del centro de datos.</w:t>
      </w:r>
    </w:p>
    <w:p w14:paraId="7AD1241B" w14:textId="77777777" w:rsidR="00403BB3" w:rsidRPr="00745864" w:rsidRDefault="00403BB3" w:rsidP="00403BB3">
      <w:pPr>
        <w:pStyle w:val="APCSubhead"/>
        <w:rPr>
          <w:rFonts w:ascii="Arial Narrow" w:hAnsi="Arial Narrow" w:cs="Arial"/>
          <w:b w:val="0"/>
          <w:iCs/>
          <w:color w:val="17365D" w:themeColor="text2" w:themeShade="BF"/>
          <w:sz w:val="24"/>
          <w:szCs w:val="24"/>
          <w:lang w:val="es-DO"/>
        </w:rPr>
      </w:pPr>
      <w:r w:rsidRPr="00745864">
        <w:rPr>
          <w:rFonts w:ascii="Arial Narrow" w:hAnsi="Arial Narrow" w:cs="Arial"/>
          <w:b w:val="0"/>
          <w:iCs/>
          <w:color w:val="17365D" w:themeColor="text2" w:themeShade="BF"/>
          <w:sz w:val="24"/>
          <w:szCs w:val="24"/>
          <w:lang w:val="es-DO"/>
        </w:rPr>
        <w:t>El oferente deberá presentar un diseño del centro de Datos el cual debe ser consensuado con el Equipo de Tecnología del INABIE.</w:t>
      </w:r>
    </w:p>
    <w:p w14:paraId="4463281A" w14:textId="77777777" w:rsidR="00403BB3" w:rsidRPr="00745864" w:rsidRDefault="00403BB3" w:rsidP="00403BB3">
      <w:pPr>
        <w:pStyle w:val="APCSubhead"/>
        <w:rPr>
          <w:rFonts w:ascii="Arial Narrow" w:hAnsi="Arial Narrow" w:cs="Arial"/>
          <w:iCs/>
          <w:color w:val="17365D" w:themeColor="text2" w:themeShade="BF"/>
          <w:sz w:val="28"/>
          <w:szCs w:val="28"/>
          <w:lang w:val="es-DO"/>
        </w:rPr>
      </w:pPr>
      <w:r w:rsidRPr="00745864">
        <w:rPr>
          <w:rFonts w:ascii="Arial Narrow" w:hAnsi="Arial Narrow" w:cs="Arial"/>
          <w:iCs/>
          <w:color w:val="17365D" w:themeColor="text2" w:themeShade="BF"/>
          <w:sz w:val="28"/>
          <w:szCs w:val="28"/>
          <w:lang w:val="es-DO"/>
        </w:rPr>
        <w:t>CENTRO DE DATOS</w:t>
      </w:r>
    </w:p>
    <w:p w14:paraId="2B0656DF" w14:textId="77777777" w:rsidR="00403BB3" w:rsidRPr="00745864" w:rsidRDefault="00403BB3" w:rsidP="0024027D">
      <w:pPr>
        <w:pStyle w:val="Prrafodelista"/>
        <w:numPr>
          <w:ilvl w:val="0"/>
          <w:numId w:val="45"/>
        </w:numPr>
        <w:contextualSpacing/>
        <w:rPr>
          <w:rFonts w:ascii="Arial Narrow" w:eastAsia="PMingLiU" w:hAnsi="Arial Narrow" w:cs="Arial"/>
          <w:color w:val="17365D" w:themeColor="text2" w:themeShade="BF"/>
        </w:rPr>
      </w:pPr>
      <w:r w:rsidRPr="00745864">
        <w:rPr>
          <w:rFonts w:ascii="Arial Narrow" w:eastAsia="PMingLiU" w:hAnsi="Arial Narrow" w:cs="Arial"/>
          <w:color w:val="17365D" w:themeColor="text2" w:themeShade="BF"/>
        </w:rPr>
        <w:t>Plafón Retardante a fuego o Ignífugo, con instalación.</w:t>
      </w:r>
    </w:p>
    <w:p w14:paraId="2D3F724B" w14:textId="77777777" w:rsidR="00403BB3" w:rsidRPr="00745864" w:rsidRDefault="00403BB3" w:rsidP="0024027D">
      <w:pPr>
        <w:pStyle w:val="Prrafodelista"/>
        <w:numPr>
          <w:ilvl w:val="0"/>
          <w:numId w:val="45"/>
        </w:numPr>
        <w:contextualSpacing/>
        <w:rPr>
          <w:rFonts w:ascii="Arial Narrow" w:eastAsia="PMingLiU" w:hAnsi="Arial Narrow" w:cs="Arial"/>
          <w:color w:val="17365D" w:themeColor="text2" w:themeShade="BF"/>
        </w:rPr>
      </w:pPr>
      <w:r w:rsidRPr="00745864">
        <w:rPr>
          <w:rFonts w:ascii="Arial Narrow" w:eastAsia="PMingLiU" w:hAnsi="Arial Narrow" w:cs="Arial"/>
          <w:color w:val="17365D" w:themeColor="text2" w:themeShade="BF"/>
        </w:rPr>
        <w:t xml:space="preserve">Pintura </w:t>
      </w:r>
      <w:proofErr w:type="spellStart"/>
      <w:r w:rsidRPr="00745864">
        <w:rPr>
          <w:rFonts w:ascii="Arial Narrow" w:eastAsia="PMingLiU" w:hAnsi="Arial Narrow" w:cs="Arial"/>
          <w:color w:val="17365D" w:themeColor="text2" w:themeShade="BF"/>
        </w:rPr>
        <w:t>expóxica</w:t>
      </w:r>
      <w:proofErr w:type="spellEnd"/>
      <w:r w:rsidRPr="00745864">
        <w:rPr>
          <w:rFonts w:ascii="Arial Narrow" w:eastAsia="PMingLiU" w:hAnsi="Arial Narrow" w:cs="Arial"/>
          <w:color w:val="17365D" w:themeColor="text2" w:themeShade="BF"/>
        </w:rPr>
        <w:t>.</w:t>
      </w:r>
    </w:p>
    <w:p w14:paraId="76107372" w14:textId="77777777" w:rsidR="00403BB3" w:rsidRPr="00745864" w:rsidRDefault="00403BB3" w:rsidP="0024027D">
      <w:pPr>
        <w:pStyle w:val="Prrafodelista"/>
        <w:numPr>
          <w:ilvl w:val="0"/>
          <w:numId w:val="45"/>
        </w:numPr>
        <w:contextualSpacing/>
        <w:rPr>
          <w:rFonts w:ascii="Arial Narrow" w:eastAsia="PMingLiU" w:hAnsi="Arial Narrow" w:cs="Arial"/>
          <w:color w:val="17365D" w:themeColor="text2" w:themeShade="BF"/>
        </w:rPr>
      </w:pPr>
      <w:r w:rsidRPr="00745864">
        <w:rPr>
          <w:rFonts w:ascii="Arial Narrow" w:eastAsia="PMingLiU" w:hAnsi="Arial Narrow" w:cs="Arial"/>
          <w:color w:val="17365D" w:themeColor="text2" w:themeShade="BF"/>
        </w:rPr>
        <w:t>Puertas de seguridad corta fuego con instalación.</w:t>
      </w:r>
    </w:p>
    <w:p w14:paraId="7029D233" w14:textId="77777777" w:rsidR="00403BB3" w:rsidRPr="00745864" w:rsidRDefault="00403BB3" w:rsidP="0024027D">
      <w:pPr>
        <w:pStyle w:val="Prrafodelista"/>
        <w:numPr>
          <w:ilvl w:val="0"/>
          <w:numId w:val="45"/>
        </w:numPr>
        <w:contextualSpacing/>
        <w:rPr>
          <w:rFonts w:ascii="Arial Narrow" w:eastAsia="PMingLiU" w:hAnsi="Arial Narrow" w:cs="Arial"/>
          <w:color w:val="17365D" w:themeColor="text2" w:themeShade="BF"/>
        </w:rPr>
      </w:pPr>
      <w:r w:rsidRPr="00745864">
        <w:rPr>
          <w:rFonts w:ascii="Arial Narrow" w:eastAsia="PMingLiU" w:hAnsi="Arial Narrow" w:cs="Arial"/>
          <w:color w:val="17365D" w:themeColor="text2" w:themeShade="BF"/>
        </w:rPr>
        <w:t>Piso técnico o elevado con base antisísmica. Instalación incluida.</w:t>
      </w:r>
    </w:p>
    <w:p w14:paraId="0F71DD0D" w14:textId="77777777" w:rsidR="00403BB3" w:rsidRPr="00745864" w:rsidRDefault="00403BB3" w:rsidP="0024027D">
      <w:pPr>
        <w:pStyle w:val="Prrafodelista"/>
        <w:numPr>
          <w:ilvl w:val="0"/>
          <w:numId w:val="45"/>
        </w:numPr>
        <w:contextualSpacing/>
        <w:rPr>
          <w:rFonts w:ascii="Arial Narrow" w:eastAsia="PMingLiU" w:hAnsi="Arial Narrow" w:cs="Arial"/>
          <w:color w:val="17365D" w:themeColor="text2" w:themeShade="BF"/>
        </w:rPr>
      </w:pPr>
      <w:r w:rsidRPr="00745864">
        <w:rPr>
          <w:rFonts w:ascii="Arial Narrow" w:eastAsia="PMingLiU" w:hAnsi="Arial Narrow" w:cs="Arial"/>
          <w:color w:val="17365D" w:themeColor="text2" w:themeShade="BF"/>
        </w:rPr>
        <w:t xml:space="preserve">Escalerillas de distribución Eléctrica y </w:t>
      </w:r>
      <w:proofErr w:type="gramStart"/>
      <w:r w:rsidRPr="00745864">
        <w:rPr>
          <w:rFonts w:ascii="Arial Narrow" w:eastAsia="PMingLiU" w:hAnsi="Arial Narrow" w:cs="Arial"/>
          <w:color w:val="17365D" w:themeColor="text2" w:themeShade="BF"/>
        </w:rPr>
        <w:t>de  Data</w:t>
      </w:r>
      <w:proofErr w:type="gramEnd"/>
      <w:r w:rsidRPr="00745864">
        <w:rPr>
          <w:rFonts w:ascii="Arial Narrow" w:eastAsia="PMingLiU" w:hAnsi="Arial Narrow" w:cs="Arial"/>
          <w:color w:val="17365D" w:themeColor="text2" w:themeShade="BF"/>
        </w:rPr>
        <w:t xml:space="preserve"> por separado. Con instalación.</w:t>
      </w:r>
    </w:p>
    <w:p w14:paraId="1E39EC34" w14:textId="77777777" w:rsidR="00403BB3" w:rsidRPr="00745864" w:rsidRDefault="00403BB3" w:rsidP="0024027D">
      <w:pPr>
        <w:pStyle w:val="Prrafodelista"/>
        <w:numPr>
          <w:ilvl w:val="0"/>
          <w:numId w:val="45"/>
        </w:numPr>
        <w:contextualSpacing/>
        <w:rPr>
          <w:rFonts w:ascii="Arial Narrow" w:eastAsia="PMingLiU" w:hAnsi="Arial Narrow" w:cs="Arial"/>
          <w:color w:val="17365D" w:themeColor="text2" w:themeShade="BF"/>
        </w:rPr>
      </w:pPr>
      <w:r w:rsidRPr="00745864">
        <w:rPr>
          <w:rFonts w:ascii="Arial Narrow" w:eastAsia="PMingLiU" w:hAnsi="Arial Narrow" w:cs="Arial"/>
          <w:color w:val="17365D" w:themeColor="text2" w:themeShade="BF"/>
        </w:rPr>
        <w:t>Sistema de Monitoreo Ambiental para Centro de Datos. Con instalación.</w:t>
      </w:r>
    </w:p>
    <w:p w14:paraId="2F274E60" w14:textId="2EDFA2B4" w:rsidR="00403BB3" w:rsidRPr="00745864" w:rsidRDefault="00403BB3" w:rsidP="0024027D">
      <w:pPr>
        <w:pStyle w:val="Prrafodelista"/>
        <w:numPr>
          <w:ilvl w:val="0"/>
          <w:numId w:val="45"/>
        </w:numPr>
        <w:contextualSpacing/>
        <w:rPr>
          <w:rFonts w:ascii="Arial Narrow" w:eastAsia="PMingLiU" w:hAnsi="Arial Narrow" w:cs="Arial"/>
          <w:color w:val="17365D" w:themeColor="text2" w:themeShade="BF"/>
        </w:rPr>
      </w:pPr>
      <w:r w:rsidRPr="00745864">
        <w:rPr>
          <w:rFonts w:ascii="Arial Narrow" w:eastAsia="PMingLiU" w:hAnsi="Arial Narrow" w:cs="Arial"/>
          <w:color w:val="17365D" w:themeColor="text2" w:themeShade="BF"/>
        </w:rPr>
        <w:t xml:space="preserve">Sistema de Gestión Central del Centro de Datos. Instalación y configuración </w:t>
      </w:r>
      <w:r w:rsidR="00560847" w:rsidRPr="00745864">
        <w:rPr>
          <w:rFonts w:ascii="Arial Narrow" w:eastAsia="PMingLiU" w:hAnsi="Arial Narrow" w:cs="Arial"/>
          <w:color w:val="17365D" w:themeColor="text2" w:themeShade="BF"/>
        </w:rPr>
        <w:t>incluidas</w:t>
      </w:r>
      <w:r w:rsidRPr="00745864">
        <w:rPr>
          <w:rFonts w:ascii="Arial Narrow" w:eastAsia="PMingLiU" w:hAnsi="Arial Narrow" w:cs="Arial"/>
          <w:color w:val="17365D" w:themeColor="text2" w:themeShade="BF"/>
        </w:rPr>
        <w:t>.</w:t>
      </w:r>
    </w:p>
    <w:p w14:paraId="11F6774B" w14:textId="77777777" w:rsidR="00403BB3" w:rsidRPr="00745864" w:rsidRDefault="00403BB3" w:rsidP="0024027D">
      <w:pPr>
        <w:pStyle w:val="Prrafodelista"/>
        <w:numPr>
          <w:ilvl w:val="0"/>
          <w:numId w:val="45"/>
        </w:numPr>
        <w:contextualSpacing/>
        <w:rPr>
          <w:rFonts w:ascii="Arial Narrow" w:eastAsia="PMingLiU" w:hAnsi="Arial Narrow" w:cs="Arial"/>
          <w:color w:val="17365D" w:themeColor="text2" w:themeShade="BF"/>
        </w:rPr>
      </w:pPr>
      <w:r w:rsidRPr="00745864">
        <w:rPr>
          <w:rFonts w:ascii="Arial Narrow" w:eastAsia="PMingLiU" w:hAnsi="Arial Narrow" w:cs="Arial"/>
          <w:color w:val="17365D" w:themeColor="text2" w:themeShade="BF"/>
        </w:rPr>
        <w:t xml:space="preserve">Instalación y puesta en marcha de Dos (2) </w:t>
      </w:r>
      <w:proofErr w:type="spellStart"/>
      <w:r w:rsidRPr="00745864">
        <w:rPr>
          <w:rFonts w:ascii="Arial Narrow" w:eastAsia="PMingLiU" w:hAnsi="Arial Narrow" w:cs="Arial"/>
          <w:color w:val="17365D" w:themeColor="text2" w:themeShade="BF"/>
        </w:rPr>
        <w:t>unds</w:t>
      </w:r>
      <w:proofErr w:type="spellEnd"/>
      <w:r w:rsidRPr="00745864">
        <w:rPr>
          <w:rFonts w:ascii="Arial Narrow" w:eastAsia="PMingLiU" w:hAnsi="Arial Narrow" w:cs="Arial"/>
          <w:color w:val="17365D" w:themeColor="text2" w:themeShade="BF"/>
        </w:rPr>
        <w:t>. de UPS de 15KVA (1PH) existentes.</w:t>
      </w:r>
    </w:p>
    <w:p w14:paraId="374B377D" w14:textId="77777777" w:rsidR="00403BB3" w:rsidRPr="00745864" w:rsidRDefault="00403BB3" w:rsidP="0024027D">
      <w:pPr>
        <w:pStyle w:val="Prrafodelista"/>
        <w:numPr>
          <w:ilvl w:val="0"/>
          <w:numId w:val="45"/>
        </w:numPr>
        <w:contextualSpacing/>
        <w:rPr>
          <w:rFonts w:ascii="Arial Narrow" w:eastAsia="PMingLiU" w:hAnsi="Arial Narrow" w:cs="Arial"/>
          <w:color w:val="17365D" w:themeColor="text2" w:themeShade="BF"/>
        </w:rPr>
      </w:pPr>
      <w:r w:rsidRPr="00745864">
        <w:rPr>
          <w:rFonts w:ascii="Arial Narrow" w:eastAsia="PMingLiU" w:hAnsi="Arial Narrow" w:cs="Arial"/>
          <w:color w:val="17365D" w:themeColor="text2" w:themeShade="BF"/>
        </w:rPr>
        <w:lastRenderedPageBreak/>
        <w:t xml:space="preserve">Sistema de Climatización Redundante con control de temperatura y humedad perimetral en </w:t>
      </w:r>
      <w:proofErr w:type="spellStart"/>
      <w:r w:rsidRPr="00745864">
        <w:rPr>
          <w:rFonts w:ascii="Arial Narrow" w:eastAsia="PMingLiU" w:hAnsi="Arial Narrow" w:cs="Arial"/>
          <w:color w:val="17365D" w:themeColor="text2" w:themeShade="BF"/>
        </w:rPr>
        <w:t>fial</w:t>
      </w:r>
      <w:proofErr w:type="spellEnd"/>
      <w:r w:rsidRPr="00745864">
        <w:rPr>
          <w:rFonts w:ascii="Arial Narrow" w:eastAsia="PMingLiU" w:hAnsi="Arial Narrow" w:cs="Arial"/>
          <w:color w:val="17365D" w:themeColor="text2" w:themeShade="BF"/>
        </w:rPr>
        <w:t xml:space="preserve"> (Pasillo Caliente y Pasillo Frio).</w:t>
      </w:r>
    </w:p>
    <w:p w14:paraId="5B9C7593" w14:textId="77777777" w:rsidR="00403BB3" w:rsidRPr="00745864" w:rsidRDefault="00403BB3" w:rsidP="0024027D">
      <w:pPr>
        <w:pStyle w:val="Prrafodelista"/>
        <w:numPr>
          <w:ilvl w:val="0"/>
          <w:numId w:val="45"/>
        </w:numPr>
        <w:contextualSpacing/>
        <w:rPr>
          <w:rFonts w:ascii="Arial Narrow" w:eastAsia="PMingLiU" w:hAnsi="Arial Narrow" w:cs="Arial"/>
          <w:color w:val="17365D" w:themeColor="text2" w:themeShade="BF"/>
        </w:rPr>
      </w:pPr>
      <w:r w:rsidRPr="00745864">
        <w:rPr>
          <w:rFonts w:ascii="Arial Narrow" w:eastAsia="PMingLiU" w:hAnsi="Arial Narrow" w:cs="Arial"/>
          <w:color w:val="17365D" w:themeColor="text2" w:themeShade="BF"/>
        </w:rPr>
        <w:t>Sistema de Detección temprana y Supresión de Fuego.</w:t>
      </w:r>
    </w:p>
    <w:p w14:paraId="1C5766F7" w14:textId="77777777" w:rsidR="00403BB3" w:rsidRPr="00745864" w:rsidRDefault="00403BB3" w:rsidP="0024027D">
      <w:pPr>
        <w:pStyle w:val="Prrafodelista"/>
        <w:numPr>
          <w:ilvl w:val="0"/>
          <w:numId w:val="45"/>
        </w:numPr>
        <w:contextualSpacing/>
        <w:rPr>
          <w:rFonts w:ascii="Arial Narrow" w:eastAsia="PMingLiU" w:hAnsi="Arial Narrow" w:cs="Arial"/>
          <w:color w:val="17365D" w:themeColor="text2" w:themeShade="BF"/>
        </w:rPr>
      </w:pPr>
      <w:r w:rsidRPr="00745864">
        <w:rPr>
          <w:rFonts w:ascii="Arial Narrow" w:eastAsia="PMingLiU" w:hAnsi="Arial Narrow" w:cs="Arial"/>
          <w:color w:val="17365D" w:themeColor="text2" w:themeShade="BF"/>
        </w:rPr>
        <w:t>Sistema de Control de Acceso de seguridad Biométrico.</w:t>
      </w:r>
    </w:p>
    <w:p w14:paraId="6015CE0C" w14:textId="77777777" w:rsidR="00403BB3" w:rsidRPr="00745864" w:rsidRDefault="00403BB3" w:rsidP="0024027D">
      <w:pPr>
        <w:pStyle w:val="Prrafodelista"/>
        <w:numPr>
          <w:ilvl w:val="0"/>
          <w:numId w:val="45"/>
        </w:numPr>
        <w:contextualSpacing/>
        <w:rPr>
          <w:rFonts w:ascii="Arial Narrow" w:eastAsia="PMingLiU" w:hAnsi="Arial Narrow" w:cs="Arial"/>
          <w:b/>
          <w:color w:val="17365D" w:themeColor="text2" w:themeShade="BF"/>
        </w:rPr>
      </w:pPr>
      <w:r w:rsidRPr="00745864">
        <w:rPr>
          <w:rFonts w:ascii="Arial Narrow" w:eastAsia="PMingLiU" w:hAnsi="Arial Narrow" w:cs="Arial"/>
          <w:color w:val="17365D" w:themeColor="text2" w:themeShade="BF"/>
        </w:rPr>
        <w:t>Cableado estructurado certificado</w:t>
      </w:r>
      <w:r w:rsidRPr="00745864">
        <w:rPr>
          <w:rFonts w:ascii="Arial Narrow" w:eastAsia="PMingLiU" w:hAnsi="Arial Narrow" w:cs="Arial"/>
          <w:b/>
          <w:color w:val="17365D" w:themeColor="text2" w:themeShade="BF"/>
        </w:rPr>
        <w:t>.</w:t>
      </w:r>
    </w:p>
    <w:p w14:paraId="3F8E84AA" w14:textId="77777777" w:rsidR="00403BB3" w:rsidRPr="00745864" w:rsidRDefault="00403BB3" w:rsidP="00403BB3">
      <w:pPr>
        <w:rPr>
          <w:rFonts w:ascii="Arial Narrow" w:hAnsi="Arial Narrow" w:cs="Arial"/>
          <w:color w:val="17365D" w:themeColor="text2" w:themeShade="BF"/>
        </w:rPr>
      </w:pPr>
    </w:p>
    <w:p w14:paraId="59845396" w14:textId="77777777" w:rsidR="00403BB3" w:rsidRPr="00745864" w:rsidRDefault="00403BB3" w:rsidP="00403BB3">
      <w:pPr>
        <w:rPr>
          <w:rFonts w:ascii="Arial Narrow" w:hAnsi="Arial Narrow" w:cs="Arial"/>
          <w:b/>
          <w:color w:val="17365D" w:themeColor="text2" w:themeShade="BF"/>
          <w:sz w:val="28"/>
          <w:szCs w:val="28"/>
        </w:rPr>
      </w:pPr>
      <w:r w:rsidRPr="00745864">
        <w:rPr>
          <w:rFonts w:ascii="Arial Narrow" w:hAnsi="Arial Narrow" w:cs="Arial"/>
          <w:b/>
          <w:color w:val="17365D" w:themeColor="text2" w:themeShade="BF"/>
          <w:sz w:val="28"/>
          <w:szCs w:val="28"/>
        </w:rPr>
        <w:t>ESPECIFICACIONES</w:t>
      </w:r>
    </w:p>
    <w:p w14:paraId="44877590" w14:textId="77777777" w:rsidR="00403BB3" w:rsidRPr="00745864" w:rsidRDefault="00403BB3" w:rsidP="0024027D">
      <w:pPr>
        <w:pStyle w:val="Prrafodelista"/>
        <w:numPr>
          <w:ilvl w:val="0"/>
          <w:numId w:val="42"/>
        </w:numPr>
        <w:contextualSpacing/>
        <w:rPr>
          <w:rFonts w:ascii="Arial Narrow" w:hAnsi="Arial Narrow"/>
          <w:b/>
          <w:color w:val="17365D" w:themeColor="text2" w:themeShade="BF"/>
        </w:rPr>
      </w:pPr>
      <w:r w:rsidRPr="00745864">
        <w:rPr>
          <w:rFonts w:ascii="Arial Narrow" w:hAnsi="Arial Narrow"/>
          <w:b/>
          <w:color w:val="17365D" w:themeColor="text2" w:themeShade="BF"/>
        </w:rPr>
        <w:t>Plafón Ignífugo o retardante a fuego.</w:t>
      </w:r>
    </w:p>
    <w:p w14:paraId="1BB5E783" w14:textId="2549820D" w:rsidR="00403BB3" w:rsidRPr="00745864" w:rsidRDefault="00403BB3" w:rsidP="00403BB3">
      <w:pPr>
        <w:jc w:val="both"/>
        <w:rPr>
          <w:rFonts w:ascii="Arial Narrow" w:hAnsi="Arial Narrow"/>
          <w:color w:val="17365D" w:themeColor="text2" w:themeShade="BF"/>
        </w:rPr>
      </w:pPr>
      <w:r w:rsidRPr="00745864">
        <w:rPr>
          <w:rFonts w:ascii="Arial Narrow" w:hAnsi="Arial Narrow"/>
          <w:color w:val="17365D" w:themeColor="text2" w:themeShade="BF"/>
        </w:rPr>
        <w:t xml:space="preserve">Se requiere los plafones </w:t>
      </w:r>
      <w:proofErr w:type="spellStart"/>
      <w:r w:rsidRPr="00745864">
        <w:rPr>
          <w:rFonts w:ascii="Arial Narrow" w:hAnsi="Arial Narrow"/>
          <w:color w:val="17365D" w:themeColor="text2" w:themeShade="BF"/>
        </w:rPr>
        <w:t>inifugos</w:t>
      </w:r>
      <w:proofErr w:type="spellEnd"/>
      <w:r w:rsidRPr="00745864">
        <w:rPr>
          <w:rFonts w:ascii="Arial Narrow" w:hAnsi="Arial Narrow"/>
          <w:color w:val="17365D" w:themeColor="text2" w:themeShade="BF"/>
        </w:rPr>
        <w:t xml:space="preserve"> para las </w:t>
      </w:r>
      <w:r w:rsidR="00560847" w:rsidRPr="00745864">
        <w:rPr>
          <w:rFonts w:ascii="Arial Narrow" w:hAnsi="Arial Narrow"/>
          <w:color w:val="17365D" w:themeColor="text2" w:themeShade="BF"/>
        </w:rPr>
        <w:t>áreas</w:t>
      </w:r>
      <w:r w:rsidRPr="00745864">
        <w:rPr>
          <w:rFonts w:ascii="Arial Narrow" w:hAnsi="Arial Narrow"/>
          <w:color w:val="17365D" w:themeColor="text2" w:themeShade="BF"/>
        </w:rPr>
        <w:t xml:space="preserve"> del Centro de Datos. Instalación.</w:t>
      </w:r>
    </w:p>
    <w:p w14:paraId="2C7F4A08" w14:textId="77777777" w:rsidR="00403BB3" w:rsidRPr="00745864" w:rsidRDefault="00403BB3" w:rsidP="00403BB3">
      <w:pPr>
        <w:rPr>
          <w:rFonts w:ascii="Arial Narrow" w:hAnsi="Arial Narrow"/>
          <w:color w:val="17365D" w:themeColor="text2" w:themeShade="BF"/>
        </w:rPr>
      </w:pPr>
      <w:r w:rsidRPr="00745864">
        <w:rPr>
          <w:rFonts w:ascii="Arial Narrow" w:hAnsi="Arial Narrow"/>
          <w:color w:val="17365D" w:themeColor="text2" w:themeShade="BF"/>
        </w:rPr>
        <w:t>Especificaciones</w:t>
      </w:r>
    </w:p>
    <w:tbl>
      <w:tblPr>
        <w:tblStyle w:val="Tablaconcuadrcula"/>
        <w:tblW w:w="0" w:type="auto"/>
        <w:tblLook w:val="04A0" w:firstRow="1" w:lastRow="0" w:firstColumn="1" w:lastColumn="0" w:noHBand="0" w:noVBand="1"/>
      </w:tblPr>
      <w:tblGrid>
        <w:gridCol w:w="4258"/>
        <w:gridCol w:w="4258"/>
      </w:tblGrid>
      <w:tr w:rsidR="00403BB3" w:rsidRPr="00745864" w14:paraId="6F5F6EE6" w14:textId="77777777" w:rsidTr="0038348E">
        <w:tc>
          <w:tcPr>
            <w:tcW w:w="4258" w:type="dxa"/>
          </w:tcPr>
          <w:p w14:paraId="2A47ECA6" w14:textId="77777777" w:rsidR="00403BB3" w:rsidRPr="00745864" w:rsidRDefault="00403BB3" w:rsidP="0038348E">
            <w:pPr>
              <w:rPr>
                <w:rFonts w:ascii="Arial Narrow" w:hAnsi="Arial Narrow" w:cs="Arial"/>
                <w:color w:val="17365D" w:themeColor="text2" w:themeShade="BF"/>
              </w:rPr>
            </w:pPr>
            <w:r w:rsidRPr="00745864">
              <w:rPr>
                <w:rFonts w:ascii="Arial Narrow" w:hAnsi="Arial Narrow" w:cs="Arial"/>
                <w:color w:val="17365D" w:themeColor="text2" w:themeShade="BF"/>
              </w:rPr>
              <w:t>Dimensiones</w:t>
            </w:r>
          </w:p>
        </w:tc>
        <w:tc>
          <w:tcPr>
            <w:tcW w:w="4258" w:type="dxa"/>
          </w:tcPr>
          <w:p w14:paraId="244E6AAF" w14:textId="77777777" w:rsidR="00403BB3" w:rsidRPr="00745864" w:rsidRDefault="00403BB3" w:rsidP="0038348E">
            <w:pPr>
              <w:rPr>
                <w:rFonts w:ascii="Arial Narrow" w:hAnsi="Arial Narrow" w:cs="Arial"/>
                <w:color w:val="17365D" w:themeColor="text2" w:themeShade="BF"/>
              </w:rPr>
            </w:pPr>
            <w:r w:rsidRPr="00745864">
              <w:rPr>
                <w:rFonts w:ascii="Arial Narrow" w:hAnsi="Arial Narrow" w:cs="Arial"/>
                <w:color w:val="17365D" w:themeColor="text2" w:themeShade="BF"/>
              </w:rPr>
              <w:t>2 x 2</w:t>
            </w:r>
          </w:p>
        </w:tc>
      </w:tr>
      <w:tr w:rsidR="00403BB3" w:rsidRPr="00745864" w14:paraId="2EEAEE73" w14:textId="77777777" w:rsidTr="0038348E">
        <w:tc>
          <w:tcPr>
            <w:tcW w:w="4258" w:type="dxa"/>
          </w:tcPr>
          <w:p w14:paraId="3B2E57A7" w14:textId="77777777" w:rsidR="00403BB3" w:rsidRPr="00745864" w:rsidRDefault="00403BB3" w:rsidP="0038348E">
            <w:pPr>
              <w:rPr>
                <w:rFonts w:ascii="Arial Narrow" w:hAnsi="Arial Narrow" w:cs="Arial"/>
                <w:color w:val="17365D" w:themeColor="text2" w:themeShade="BF"/>
              </w:rPr>
            </w:pPr>
            <w:r w:rsidRPr="00745864">
              <w:rPr>
                <w:rFonts w:ascii="Arial Narrow" w:hAnsi="Arial Narrow" w:cs="Arial"/>
                <w:color w:val="17365D" w:themeColor="text2" w:themeShade="BF"/>
              </w:rPr>
              <w:t>Tipo</w:t>
            </w:r>
          </w:p>
        </w:tc>
        <w:tc>
          <w:tcPr>
            <w:tcW w:w="4258" w:type="dxa"/>
          </w:tcPr>
          <w:p w14:paraId="7BE5834C" w14:textId="77777777" w:rsidR="00403BB3" w:rsidRPr="00745864" w:rsidRDefault="00403BB3" w:rsidP="0038348E">
            <w:pPr>
              <w:rPr>
                <w:rFonts w:ascii="Arial Narrow" w:hAnsi="Arial Narrow" w:cs="Arial"/>
                <w:color w:val="17365D" w:themeColor="text2" w:themeShade="BF"/>
              </w:rPr>
            </w:pPr>
            <w:r w:rsidRPr="00745864">
              <w:rPr>
                <w:rFonts w:ascii="Arial Narrow" w:hAnsi="Arial Narrow" w:cs="Arial"/>
                <w:color w:val="17365D" w:themeColor="text2" w:themeShade="BF"/>
              </w:rPr>
              <w:t xml:space="preserve">Resistente a fuego </w:t>
            </w:r>
          </w:p>
        </w:tc>
      </w:tr>
      <w:tr w:rsidR="00403BB3" w:rsidRPr="00745864" w14:paraId="0A83C3FE" w14:textId="77777777" w:rsidTr="0038348E">
        <w:tc>
          <w:tcPr>
            <w:tcW w:w="4258" w:type="dxa"/>
          </w:tcPr>
          <w:p w14:paraId="05CA84BA" w14:textId="77777777" w:rsidR="00403BB3" w:rsidRPr="00745864" w:rsidRDefault="00403BB3" w:rsidP="0038348E">
            <w:pPr>
              <w:rPr>
                <w:rFonts w:ascii="Arial Narrow" w:hAnsi="Arial Narrow" w:cs="Arial"/>
                <w:color w:val="17365D" w:themeColor="text2" w:themeShade="BF"/>
              </w:rPr>
            </w:pPr>
            <w:r w:rsidRPr="00745864">
              <w:rPr>
                <w:rFonts w:ascii="Arial Narrow" w:hAnsi="Arial Narrow" w:cs="Arial"/>
                <w:color w:val="17365D" w:themeColor="text2" w:themeShade="BF"/>
              </w:rPr>
              <w:t>Tiempo de resistencia</w:t>
            </w:r>
          </w:p>
        </w:tc>
        <w:tc>
          <w:tcPr>
            <w:tcW w:w="4258" w:type="dxa"/>
          </w:tcPr>
          <w:p w14:paraId="455289F8" w14:textId="77777777" w:rsidR="00403BB3" w:rsidRPr="00745864" w:rsidRDefault="00403BB3" w:rsidP="0038348E">
            <w:pPr>
              <w:rPr>
                <w:rFonts w:ascii="Arial Narrow" w:hAnsi="Arial Narrow" w:cs="Arial"/>
                <w:color w:val="17365D" w:themeColor="text2" w:themeShade="BF"/>
              </w:rPr>
            </w:pPr>
            <w:r w:rsidRPr="00745864">
              <w:rPr>
                <w:rFonts w:ascii="Arial Narrow" w:hAnsi="Arial Narrow" w:cs="Arial"/>
                <w:color w:val="17365D" w:themeColor="text2" w:themeShade="BF"/>
              </w:rPr>
              <w:t>120 minutos</w:t>
            </w:r>
          </w:p>
        </w:tc>
      </w:tr>
      <w:tr w:rsidR="00403BB3" w:rsidRPr="00745864" w14:paraId="770B32F5" w14:textId="77777777" w:rsidTr="0038348E">
        <w:tc>
          <w:tcPr>
            <w:tcW w:w="4258" w:type="dxa"/>
          </w:tcPr>
          <w:p w14:paraId="7C029307" w14:textId="77777777" w:rsidR="00403BB3" w:rsidRPr="00745864" w:rsidRDefault="00403BB3" w:rsidP="0038348E">
            <w:pPr>
              <w:rPr>
                <w:rFonts w:ascii="Arial Narrow" w:hAnsi="Arial Narrow" w:cs="Arial"/>
                <w:color w:val="17365D" w:themeColor="text2" w:themeShade="BF"/>
              </w:rPr>
            </w:pPr>
            <w:r w:rsidRPr="00745864">
              <w:rPr>
                <w:rFonts w:ascii="Arial Narrow" w:hAnsi="Arial Narrow" w:cs="Arial"/>
                <w:color w:val="17365D" w:themeColor="text2" w:themeShade="BF"/>
              </w:rPr>
              <w:t>Procedencia</w:t>
            </w:r>
          </w:p>
        </w:tc>
        <w:tc>
          <w:tcPr>
            <w:tcW w:w="4258" w:type="dxa"/>
          </w:tcPr>
          <w:p w14:paraId="09CF76BF" w14:textId="77777777" w:rsidR="00403BB3" w:rsidRPr="00745864" w:rsidRDefault="00403BB3" w:rsidP="0038348E">
            <w:pPr>
              <w:rPr>
                <w:rFonts w:ascii="Arial Narrow" w:hAnsi="Arial Narrow" w:cs="Arial"/>
                <w:color w:val="17365D" w:themeColor="text2" w:themeShade="BF"/>
              </w:rPr>
            </w:pPr>
            <w:r w:rsidRPr="00745864">
              <w:rPr>
                <w:rFonts w:ascii="Arial Narrow" w:hAnsi="Arial Narrow" w:cs="Arial"/>
                <w:color w:val="17365D" w:themeColor="text2" w:themeShade="BF"/>
              </w:rPr>
              <w:t>Americano</w:t>
            </w:r>
          </w:p>
        </w:tc>
      </w:tr>
      <w:tr w:rsidR="00403BB3" w:rsidRPr="00745864" w14:paraId="66175D55" w14:textId="77777777" w:rsidTr="0038348E">
        <w:trPr>
          <w:trHeight w:val="225"/>
        </w:trPr>
        <w:tc>
          <w:tcPr>
            <w:tcW w:w="4258" w:type="dxa"/>
          </w:tcPr>
          <w:p w14:paraId="03AEDC57" w14:textId="77777777" w:rsidR="00403BB3" w:rsidRPr="00745864" w:rsidRDefault="00403BB3" w:rsidP="0038348E">
            <w:pPr>
              <w:rPr>
                <w:rFonts w:ascii="Arial Narrow" w:hAnsi="Arial Narrow" w:cs="Arial"/>
                <w:color w:val="17365D" w:themeColor="text2" w:themeShade="BF"/>
              </w:rPr>
            </w:pPr>
            <w:r w:rsidRPr="00745864">
              <w:rPr>
                <w:rFonts w:ascii="Arial Narrow" w:hAnsi="Arial Narrow" w:cs="Arial"/>
                <w:color w:val="17365D" w:themeColor="text2" w:themeShade="BF"/>
              </w:rPr>
              <w:t>Cantidad M2</w:t>
            </w:r>
          </w:p>
        </w:tc>
        <w:tc>
          <w:tcPr>
            <w:tcW w:w="4258" w:type="dxa"/>
          </w:tcPr>
          <w:p w14:paraId="6647A87B" w14:textId="77777777" w:rsidR="00403BB3" w:rsidRPr="00745864" w:rsidRDefault="00403BB3" w:rsidP="0038348E">
            <w:pPr>
              <w:rPr>
                <w:rFonts w:ascii="Arial Narrow" w:hAnsi="Arial Narrow" w:cs="Arial"/>
                <w:color w:val="17365D" w:themeColor="text2" w:themeShade="BF"/>
              </w:rPr>
            </w:pPr>
            <w:r w:rsidRPr="00745864">
              <w:rPr>
                <w:rFonts w:ascii="Arial Narrow" w:hAnsi="Arial Narrow" w:cs="Arial"/>
                <w:color w:val="17365D" w:themeColor="text2" w:themeShade="BF"/>
              </w:rPr>
              <w:t>.</w:t>
            </w:r>
          </w:p>
        </w:tc>
      </w:tr>
    </w:tbl>
    <w:p w14:paraId="2964803D" w14:textId="77777777" w:rsidR="00403BB3" w:rsidRPr="00745864" w:rsidRDefault="00403BB3" w:rsidP="00403BB3">
      <w:pPr>
        <w:rPr>
          <w:rFonts w:ascii="Arial Narrow" w:hAnsi="Arial Narrow"/>
          <w:color w:val="17365D" w:themeColor="text2" w:themeShade="BF"/>
        </w:rPr>
      </w:pPr>
    </w:p>
    <w:p w14:paraId="0F986F64" w14:textId="77777777" w:rsidR="00403BB3" w:rsidRPr="00745864" w:rsidRDefault="00403BB3" w:rsidP="00403BB3">
      <w:pPr>
        <w:rPr>
          <w:rFonts w:ascii="Arial Narrow" w:hAnsi="Arial Narrow"/>
          <w:color w:val="17365D" w:themeColor="text2" w:themeShade="BF"/>
        </w:rPr>
      </w:pPr>
    </w:p>
    <w:p w14:paraId="65F610E3" w14:textId="77777777" w:rsidR="00403BB3" w:rsidRPr="00745864" w:rsidRDefault="00403BB3" w:rsidP="0024027D">
      <w:pPr>
        <w:pStyle w:val="Prrafodelista"/>
        <w:numPr>
          <w:ilvl w:val="0"/>
          <w:numId w:val="42"/>
        </w:numPr>
        <w:contextualSpacing/>
        <w:rPr>
          <w:rFonts w:ascii="Arial Narrow" w:hAnsi="Arial Narrow"/>
          <w:b/>
          <w:color w:val="17365D" w:themeColor="text2" w:themeShade="BF"/>
        </w:rPr>
      </w:pPr>
      <w:r w:rsidRPr="00745864">
        <w:rPr>
          <w:rFonts w:ascii="Arial Narrow" w:hAnsi="Arial Narrow"/>
          <w:b/>
          <w:color w:val="17365D" w:themeColor="text2" w:themeShade="BF"/>
        </w:rPr>
        <w:t>Puerta de Seguridad Corta Fuego.</w:t>
      </w:r>
    </w:p>
    <w:p w14:paraId="2BF2D232" w14:textId="3585ACBA" w:rsidR="00403BB3" w:rsidRPr="00745864" w:rsidRDefault="00403BB3" w:rsidP="00403BB3">
      <w:pPr>
        <w:jc w:val="both"/>
        <w:rPr>
          <w:rFonts w:ascii="Arial Narrow" w:hAnsi="Arial Narrow"/>
          <w:color w:val="17365D" w:themeColor="text2" w:themeShade="BF"/>
        </w:rPr>
      </w:pPr>
      <w:r w:rsidRPr="00745864">
        <w:rPr>
          <w:rFonts w:ascii="Arial Narrow" w:hAnsi="Arial Narrow"/>
          <w:color w:val="17365D" w:themeColor="text2" w:themeShade="BF"/>
        </w:rPr>
        <w:t xml:space="preserve">Se requiere </w:t>
      </w:r>
      <w:r w:rsidR="00560847" w:rsidRPr="00745864">
        <w:rPr>
          <w:rFonts w:ascii="Arial Narrow" w:hAnsi="Arial Narrow"/>
          <w:color w:val="17365D" w:themeColor="text2" w:themeShade="BF"/>
        </w:rPr>
        <w:t>una puerta</w:t>
      </w:r>
      <w:r w:rsidRPr="00745864">
        <w:rPr>
          <w:rFonts w:ascii="Arial Narrow" w:hAnsi="Arial Narrow"/>
          <w:color w:val="17365D" w:themeColor="text2" w:themeShade="BF"/>
        </w:rPr>
        <w:t xml:space="preserve"> de seguridad para el Centro de Datos.</w:t>
      </w:r>
    </w:p>
    <w:p w14:paraId="1D769A10" w14:textId="77777777" w:rsidR="00403BB3" w:rsidRPr="00745864" w:rsidRDefault="00403BB3" w:rsidP="00403BB3">
      <w:pPr>
        <w:rPr>
          <w:rFonts w:ascii="Arial Narrow" w:hAnsi="Arial Narrow"/>
          <w:color w:val="17365D" w:themeColor="text2" w:themeShade="BF"/>
        </w:rPr>
      </w:pPr>
      <w:r w:rsidRPr="00745864">
        <w:rPr>
          <w:rFonts w:ascii="Arial Narrow" w:hAnsi="Arial Narrow"/>
          <w:color w:val="17365D" w:themeColor="text2" w:themeShade="BF"/>
        </w:rPr>
        <w:t>Especificaciones</w:t>
      </w:r>
    </w:p>
    <w:tbl>
      <w:tblPr>
        <w:tblStyle w:val="Tablaconcuadrcula"/>
        <w:tblW w:w="0" w:type="auto"/>
        <w:tblLook w:val="04A0" w:firstRow="1" w:lastRow="0" w:firstColumn="1" w:lastColumn="0" w:noHBand="0" w:noVBand="1"/>
      </w:tblPr>
      <w:tblGrid>
        <w:gridCol w:w="4258"/>
        <w:gridCol w:w="4258"/>
      </w:tblGrid>
      <w:tr w:rsidR="00403BB3" w:rsidRPr="00745864" w14:paraId="4D48F820" w14:textId="77777777" w:rsidTr="0038348E">
        <w:tc>
          <w:tcPr>
            <w:tcW w:w="4258" w:type="dxa"/>
          </w:tcPr>
          <w:p w14:paraId="6A011FBE"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Tipo Puerta</w:t>
            </w:r>
          </w:p>
        </w:tc>
        <w:tc>
          <w:tcPr>
            <w:tcW w:w="4258" w:type="dxa"/>
          </w:tcPr>
          <w:p w14:paraId="482BA440"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Metálica </w:t>
            </w:r>
            <w:proofErr w:type="gramStart"/>
            <w:r w:rsidRPr="00745864">
              <w:rPr>
                <w:rFonts w:ascii="Arial Narrow" w:hAnsi="Arial Narrow"/>
                <w:color w:val="17365D" w:themeColor="text2" w:themeShade="BF"/>
              </w:rPr>
              <w:t>Corta-Fuego</w:t>
            </w:r>
            <w:proofErr w:type="gramEnd"/>
            <w:r w:rsidRPr="00745864">
              <w:rPr>
                <w:rFonts w:ascii="Arial Narrow" w:hAnsi="Arial Narrow"/>
                <w:color w:val="17365D" w:themeColor="text2" w:themeShade="BF"/>
              </w:rPr>
              <w:t>, pivotante y abatible.</w:t>
            </w:r>
          </w:p>
        </w:tc>
      </w:tr>
      <w:tr w:rsidR="00403BB3" w:rsidRPr="00745864" w14:paraId="6FF719F8" w14:textId="77777777" w:rsidTr="0038348E">
        <w:tc>
          <w:tcPr>
            <w:tcW w:w="4258" w:type="dxa"/>
          </w:tcPr>
          <w:p w14:paraId="0363CB68"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Resistencia a fuego</w:t>
            </w:r>
          </w:p>
        </w:tc>
        <w:tc>
          <w:tcPr>
            <w:tcW w:w="4258" w:type="dxa"/>
          </w:tcPr>
          <w:p w14:paraId="267EF7D9"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60 minutos</w:t>
            </w:r>
          </w:p>
        </w:tc>
      </w:tr>
      <w:tr w:rsidR="00403BB3" w:rsidRPr="00745864" w14:paraId="580A1C96" w14:textId="77777777" w:rsidTr="0038348E">
        <w:trPr>
          <w:trHeight w:val="295"/>
        </w:trPr>
        <w:tc>
          <w:tcPr>
            <w:tcW w:w="4258" w:type="dxa"/>
          </w:tcPr>
          <w:p w14:paraId="75AC2CA3"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Certificaciones</w:t>
            </w:r>
          </w:p>
        </w:tc>
        <w:tc>
          <w:tcPr>
            <w:tcW w:w="4258" w:type="dxa"/>
          </w:tcPr>
          <w:p w14:paraId="693958A2"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UNE-EN1634-1:2001.</w:t>
            </w:r>
          </w:p>
        </w:tc>
      </w:tr>
      <w:tr w:rsidR="00403BB3" w:rsidRPr="00745864" w14:paraId="430D499A" w14:textId="77777777" w:rsidTr="0038348E">
        <w:tc>
          <w:tcPr>
            <w:tcW w:w="4258" w:type="dxa"/>
          </w:tcPr>
          <w:p w14:paraId="16F78940"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Clasificación</w:t>
            </w:r>
          </w:p>
        </w:tc>
        <w:tc>
          <w:tcPr>
            <w:tcW w:w="4258" w:type="dxa"/>
          </w:tcPr>
          <w:p w14:paraId="31591F2A"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C5</w:t>
            </w:r>
          </w:p>
        </w:tc>
      </w:tr>
      <w:tr w:rsidR="00403BB3" w:rsidRPr="00745864" w14:paraId="590B49B6" w14:textId="77777777" w:rsidTr="0038348E">
        <w:tc>
          <w:tcPr>
            <w:tcW w:w="4258" w:type="dxa"/>
          </w:tcPr>
          <w:p w14:paraId="6FCD6D63"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Ciclos de apertura</w:t>
            </w:r>
          </w:p>
        </w:tc>
        <w:tc>
          <w:tcPr>
            <w:tcW w:w="4258" w:type="dxa"/>
          </w:tcPr>
          <w:p w14:paraId="36EA6401"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200.000 ciclos de apertura</w:t>
            </w:r>
          </w:p>
        </w:tc>
      </w:tr>
      <w:tr w:rsidR="00403BB3" w:rsidRPr="00745864" w14:paraId="764EA43A" w14:textId="77777777" w:rsidTr="0038348E">
        <w:trPr>
          <w:trHeight w:val="351"/>
        </w:trPr>
        <w:tc>
          <w:tcPr>
            <w:tcW w:w="4258" w:type="dxa"/>
          </w:tcPr>
          <w:p w14:paraId="2117B2AC"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Medidas</w:t>
            </w:r>
          </w:p>
        </w:tc>
        <w:tc>
          <w:tcPr>
            <w:tcW w:w="4258" w:type="dxa"/>
          </w:tcPr>
          <w:p w14:paraId="252E2503"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1.00 x 2.10</w:t>
            </w:r>
          </w:p>
        </w:tc>
      </w:tr>
      <w:tr w:rsidR="00403BB3" w:rsidRPr="00745864" w14:paraId="72064B91" w14:textId="77777777" w:rsidTr="0038348E">
        <w:tblPrEx>
          <w:tblLook w:val="0000" w:firstRow="0" w:lastRow="0" w:firstColumn="0" w:lastColumn="0" w:noHBand="0" w:noVBand="0"/>
        </w:tblPrEx>
        <w:tc>
          <w:tcPr>
            <w:tcW w:w="4258" w:type="dxa"/>
          </w:tcPr>
          <w:p w14:paraId="41FF317E"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Visor</w:t>
            </w:r>
          </w:p>
        </w:tc>
        <w:tc>
          <w:tcPr>
            <w:tcW w:w="4258" w:type="dxa"/>
          </w:tcPr>
          <w:p w14:paraId="761A8251"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incluido</w:t>
            </w:r>
          </w:p>
        </w:tc>
      </w:tr>
      <w:tr w:rsidR="00403BB3" w:rsidRPr="00745864" w14:paraId="02DE0A9C" w14:textId="77777777" w:rsidTr="0038348E">
        <w:tblPrEx>
          <w:tblLook w:val="0000" w:firstRow="0" w:lastRow="0" w:firstColumn="0" w:lastColumn="0" w:noHBand="0" w:noVBand="0"/>
        </w:tblPrEx>
        <w:tc>
          <w:tcPr>
            <w:tcW w:w="4258" w:type="dxa"/>
          </w:tcPr>
          <w:p w14:paraId="768DFA79"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Cantidad</w:t>
            </w:r>
          </w:p>
        </w:tc>
        <w:tc>
          <w:tcPr>
            <w:tcW w:w="4258" w:type="dxa"/>
          </w:tcPr>
          <w:p w14:paraId="3FCEFD73"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1</w:t>
            </w:r>
          </w:p>
        </w:tc>
      </w:tr>
    </w:tbl>
    <w:p w14:paraId="1B49B061" w14:textId="77777777" w:rsidR="00403BB3" w:rsidRPr="00745864" w:rsidRDefault="00403BB3" w:rsidP="00403BB3">
      <w:pPr>
        <w:rPr>
          <w:rFonts w:ascii="Arial Narrow" w:hAnsi="Arial Narrow"/>
          <w:color w:val="17365D" w:themeColor="text2" w:themeShade="BF"/>
        </w:rPr>
      </w:pPr>
    </w:p>
    <w:p w14:paraId="75004B6F" w14:textId="0018C03E" w:rsidR="00403BB3" w:rsidRPr="00745864" w:rsidRDefault="00403BB3" w:rsidP="0024027D">
      <w:pPr>
        <w:pStyle w:val="Prrafodelista"/>
        <w:numPr>
          <w:ilvl w:val="0"/>
          <w:numId w:val="42"/>
        </w:numPr>
        <w:contextualSpacing/>
        <w:rPr>
          <w:rFonts w:ascii="Arial Narrow" w:hAnsi="Arial Narrow"/>
          <w:b/>
          <w:color w:val="17365D" w:themeColor="text2" w:themeShade="BF"/>
          <w:lang w:val="es-ES"/>
        </w:rPr>
      </w:pPr>
      <w:r w:rsidRPr="00745864">
        <w:rPr>
          <w:rFonts w:ascii="Arial Narrow" w:hAnsi="Arial Narrow"/>
          <w:b/>
          <w:color w:val="17365D" w:themeColor="text2" w:themeShade="BF"/>
          <w:lang w:val="es-ES"/>
        </w:rPr>
        <w:t>Piso Técnico o Elevado con Base Anti-</w:t>
      </w:r>
      <w:r w:rsidR="00560847" w:rsidRPr="00745864">
        <w:rPr>
          <w:rFonts w:ascii="Arial Narrow" w:hAnsi="Arial Narrow"/>
          <w:b/>
          <w:color w:val="17365D" w:themeColor="text2" w:themeShade="BF"/>
          <w:lang w:val="es-ES"/>
        </w:rPr>
        <w:t>Sísmica</w:t>
      </w:r>
      <w:r w:rsidRPr="00745864">
        <w:rPr>
          <w:rFonts w:ascii="Arial Narrow" w:hAnsi="Arial Narrow"/>
          <w:b/>
          <w:color w:val="17365D" w:themeColor="text2" w:themeShade="BF"/>
          <w:lang w:val="es-ES"/>
        </w:rPr>
        <w:t>.</w:t>
      </w:r>
    </w:p>
    <w:p w14:paraId="275ADC22" w14:textId="6D72C57E" w:rsidR="00403BB3" w:rsidRPr="00745864" w:rsidRDefault="00560847" w:rsidP="00403BB3">
      <w:pPr>
        <w:jc w:val="both"/>
        <w:rPr>
          <w:rFonts w:ascii="Arial Narrow" w:hAnsi="Arial Narrow"/>
          <w:color w:val="17365D" w:themeColor="text2" w:themeShade="BF"/>
        </w:rPr>
      </w:pPr>
      <w:r w:rsidRPr="00745864">
        <w:rPr>
          <w:rFonts w:ascii="Arial Narrow" w:hAnsi="Arial Narrow"/>
          <w:color w:val="17365D" w:themeColor="text2" w:themeShade="BF"/>
        </w:rPr>
        <w:t>Adquisición</w:t>
      </w:r>
      <w:r w:rsidR="00403BB3" w:rsidRPr="00745864">
        <w:rPr>
          <w:rFonts w:ascii="Arial Narrow" w:hAnsi="Arial Narrow"/>
          <w:color w:val="17365D" w:themeColor="text2" w:themeShade="BF"/>
        </w:rPr>
        <w:t xml:space="preserve"> e instalado en las áreas de Data Center.</w:t>
      </w:r>
    </w:p>
    <w:p w14:paraId="63BBD319" w14:textId="77777777" w:rsidR="00403BB3" w:rsidRPr="00745864" w:rsidRDefault="00403BB3" w:rsidP="00403BB3">
      <w:pPr>
        <w:rPr>
          <w:rFonts w:ascii="Arial Narrow" w:hAnsi="Arial Narrow"/>
          <w:color w:val="17365D" w:themeColor="text2" w:themeShade="BF"/>
        </w:rPr>
      </w:pPr>
      <w:r w:rsidRPr="00745864">
        <w:rPr>
          <w:rFonts w:ascii="Arial Narrow" w:hAnsi="Arial Narrow"/>
          <w:color w:val="17365D" w:themeColor="text2" w:themeShade="BF"/>
        </w:rPr>
        <w:t>Especificaciones</w:t>
      </w:r>
    </w:p>
    <w:tbl>
      <w:tblPr>
        <w:tblStyle w:val="Tablaconcuadrcula"/>
        <w:tblW w:w="0" w:type="auto"/>
        <w:tblLook w:val="04A0" w:firstRow="1" w:lastRow="0" w:firstColumn="1" w:lastColumn="0" w:noHBand="0" w:noVBand="1"/>
      </w:tblPr>
      <w:tblGrid>
        <w:gridCol w:w="4258"/>
        <w:gridCol w:w="4258"/>
      </w:tblGrid>
      <w:tr w:rsidR="00403BB3" w:rsidRPr="00745864" w14:paraId="14B37C8D" w14:textId="77777777" w:rsidTr="0038348E">
        <w:tc>
          <w:tcPr>
            <w:tcW w:w="4258" w:type="dxa"/>
          </w:tcPr>
          <w:p w14:paraId="379E629D"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Tipo de Piso</w:t>
            </w:r>
          </w:p>
        </w:tc>
        <w:tc>
          <w:tcPr>
            <w:tcW w:w="4258" w:type="dxa"/>
          </w:tcPr>
          <w:p w14:paraId="5239F687"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30K Sulfato de Calcio, d: 1500 kg / m3, de 30 mm de espesor con chapa de acero galvanizado de 0,5 mm de espesor. Laminado de alta presión</w:t>
            </w:r>
          </w:p>
        </w:tc>
      </w:tr>
      <w:tr w:rsidR="00403BB3" w:rsidRPr="00745864" w14:paraId="6129742B" w14:textId="77777777" w:rsidTr="0038348E">
        <w:trPr>
          <w:trHeight w:val="309"/>
        </w:trPr>
        <w:tc>
          <w:tcPr>
            <w:tcW w:w="4258" w:type="dxa"/>
          </w:tcPr>
          <w:p w14:paraId="44BDE917"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Dimensiones</w:t>
            </w:r>
          </w:p>
        </w:tc>
        <w:tc>
          <w:tcPr>
            <w:tcW w:w="4258" w:type="dxa"/>
          </w:tcPr>
          <w:p w14:paraId="44A3F637"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600 mm x 600 mm</w:t>
            </w:r>
          </w:p>
        </w:tc>
      </w:tr>
      <w:tr w:rsidR="00403BB3" w:rsidRPr="00745864" w14:paraId="4B8FB43E" w14:textId="77777777" w:rsidTr="0038348E">
        <w:tc>
          <w:tcPr>
            <w:tcW w:w="4258" w:type="dxa"/>
          </w:tcPr>
          <w:p w14:paraId="0E5A8DCF"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Rejillas de ventilación</w:t>
            </w:r>
          </w:p>
        </w:tc>
        <w:tc>
          <w:tcPr>
            <w:tcW w:w="4258" w:type="dxa"/>
          </w:tcPr>
          <w:p w14:paraId="42FEFF2A"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Rejilla de ventilación 600x600 - 38 mm de grosor</w:t>
            </w:r>
          </w:p>
        </w:tc>
      </w:tr>
      <w:tr w:rsidR="00403BB3" w:rsidRPr="00745864" w14:paraId="52EBA65B" w14:textId="77777777" w:rsidTr="0038348E">
        <w:tc>
          <w:tcPr>
            <w:tcW w:w="4258" w:type="dxa"/>
          </w:tcPr>
          <w:p w14:paraId="63027B06"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Cantidad de Rejillas</w:t>
            </w:r>
          </w:p>
        </w:tc>
        <w:tc>
          <w:tcPr>
            <w:tcW w:w="4258" w:type="dxa"/>
          </w:tcPr>
          <w:p w14:paraId="71368079"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10</w:t>
            </w:r>
          </w:p>
        </w:tc>
      </w:tr>
      <w:tr w:rsidR="00403BB3" w:rsidRPr="00745864" w14:paraId="463A63A5" w14:textId="77777777" w:rsidTr="0038348E">
        <w:trPr>
          <w:trHeight w:val="308"/>
        </w:trPr>
        <w:tc>
          <w:tcPr>
            <w:tcW w:w="4258" w:type="dxa"/>
          </w:tcPr>
          <w:p w14:paraId="3559C966"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Porcentaje de aire Permitido por rejilla</w:t>
            </w:r>
          </w:p>
        </w:tc>
        <w:tc>
          <w:tcPr>
            <w:tcW w:w="4258" w:type="dxa"/>
          </w:tcPr>
          <w:p w14:paraId="50902DD0"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80%</w:t>
            </w:r>
          </w:p>
        </w:tc>
      </w:tr>
      <w:tr w:rsidR="00403BB3" w:rsidRPr="00745864" w14:paraId="58D479CE" w14:textId="77777777" w:rsidTr="0038348E">
        <w:tc>
          <w:tcPr>
            <w:tcW w:w="4258" w:type="dxa"/>
          </w:tcPr>
          <w:p w14:paraId="490D9E09"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Atura del piso</w:t>
            </w:r>
          </w:p>
        </w:tc>
        <w:tc>
          <w:tcPr>
            <w:tcW w:w="4258" w:type="dxa"/>
          </w:tcPr>
          <w:p w14:paraId="2A74AB18"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18 </w:t>
            </w:r>
            <w:proofErr w:type="gramStart"/>
            <w:r w:rsidRPr="00745864">
              <w:rPr>
                <w:rFonts w:ascii="Arial Narrow" w:hAnsi="Arial Narrow"/>
                <w:color w:val="17365D" w:themeColor="text2" w:themeShade="BF"/>
              </w:rPr>
              <w:t>Pulgadas</w:t>
            </w:r>
            <w:proofErr w:type="gramEnd"/>
          </w:p>
        </w:tc>
      </w:tr>
      <w:tr w:rsidR="00403BB3" w:rsidRPr="00745864" w14:paraId="3B697B1E" w14:textId="77777777" w:rsidTr="0038348E">
        <w:tblPrEx>
          <w:tblLook w:val="0000" w:firstRow="0" w:lastRow="0" w:firstColumn="0" w:lastColumn="0" w:noHBand="0" w:noVBand="0"/>
        </w:tblPrEx>
        <w:tc>
          <w:tcPr>
            <w:tcW w:w="4258" w:type="dxa"/>
          </w:tcPr>
          <w:p w14:paraId="6A51B59D"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Cantidad de Ventosa</w:t>
            </w:r>
          </w:p>
        </w:tc>
        <w:tc>
          <w:tcPr>
            <w:tcW w:w="4258" w:type="dxa"/>
          </w:tcPr>
          <w:p w14:paraId="5BB149CF"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1</w:t>
            </w:r>
          </w:p>
        </w:tc>
      </w:tr>
      <w:tr w:rsidR="00403BB3" w:rsidRPr="00745864" w14:paraId="208F1CF2" w14:textId="77777777" w:rsidTr="0038348E">
        <w:tblPrEx>
          <w:tblLook w:val="0000" w:firstRow="0" w:lastRow="0" w:firstColumn="0" w:lastColumn="0" w:noHBand="0" w:noVBand="0"/>
        </w:tblPrEx>
        <w:tc>
          <w:tcPr>
            <w:tcW w:w="4258" w:type="dxa"/>
          </w:tcPr>
          <w:p w14:paraId="58A4FD79"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lastRenderedPageBreak/>
              <w:t>Incluir</w:t>
            </w:r>
          </w:p>
        </w:tc>
        <w:tc>
          <w:tcPr>
            <w:tcW w:w="4258" w:type="dxa"/>
          </w:tcPr>
          <w:p w14:paraId="4C9CE10D"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Pegamento para base de pedestal</w:t>
            </w:r>
          </w:p>
          <w:p w14:paraId="39727E40"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 </w:t>
            </w:r>
            <w:proofErr w:type="gramStart"/>
            <w:r w:rsidRPr="00745864">
              <w:rPr>
                <w:rFonts w:ascii="Arial Narrow" w:hAnsi="Arial Narrow"/>
                <w:color w:val="17365D" w:themeColor="text2" w:themeShade="BF"/>
              </w:rPr>
              <w:t>Anti polvo</w:t>
            </w:r>
            <w:proofErr w:type="gramEnd"/>
            <w:r w:rsidRPr="00745864">
              <w:rPr>
                <w:rFonts w:ascii="Arial Narrow" w:hAnsi="Arial Narrow"/>
                <w:color w:val="17365D" w:themeColor="text2" w:themeShade="BF"/>
              </w:rPr>
              <w:t xml:space="preserve"> para hormigón</w:t>
            </w:r>
          </w:p>
          <w:p w14:paraId="78621E82"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Amortiguador con hojas opuestas</w:t>
            </w:r>
          </w:p>
          <w:p w14:paraId="67396972"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Incluir Rampa</w:t>
            </w:r>
          </w:p>
        </w:tc>
      </w:tr>
    </w:tbl>
    <w:p w14:paraId="2D564449" w14:textId="77777777" w:rsidR="00403BB3" w:rsidRPr="00745864" w:rsidRDefault="00403BB3" w:rsidP="00403BB3">
      <w:pPr>
        <w:rPr>
          <w:rFonts w:ascii="Arial Narrow" w:hAnsi="Arial Narrow" w:cs="Arial"/>
          <w:color w:val="17365D" w:themeColor="text2" w:themeShade="BF"/>
        </w:rPr>
      </w:pPr>
    </w:p>
    <w:p w14:paraId="61866C39" w14:textId="77777777" w:rsidR="00403BB3" w:rsidRDefault="00403BB3" w:rsidP="00403BB3">
      <w:pPr>
        <w:pStyle w:val="Prrafodelista"/>
        <w:ind w:left="644"/>
        <w:rPr>
          <w:rFonts w:ascii="Arial Narrow" w:hAnsi="Arial Narrow"/>
          <w:b/>
          <w:color w:val="17365D" w:themeColor="text2" w:themeShade="BF"/>
        </w:rPr>
      </w:pPr>
    </w:p>
    <w:p w14:paraId="6C49DE9B" w14:textId="77777777" w:rsidR="00B71386" w:rsidRDefault="00B71386" w:rsidP="00403BB3">
      <w:pPr>
        <w:pStyle w:val="Prrafodelista"/>
        <w:ind w:left="644"/>
        <w:rPr>
          <w:rFonts w:ascii="Arial Narrow" w:hAnsi="Arial Narrow"/>
          <w:b/>
          <w:color w:val="17365D" w:themeColor="text2" w:themeShade="BF"/>
        </w:rPr>
      </w:pPr>
    </w:p>
    <w:p w14:paraId="68EDDA84" w14:textId="77777777" w:rsidR="00B71386" w:rsidRDefault="00B71386" w:rsidP="00403BB3">
      <w:pPr>
        <w:pStyle w:val="Prrafodelista"/>
        <w:ind w:left="644"/>
        <w:rPr>
          <w:rFonts w:ascii="Arial Narrow" w:hAnsi="Arial Narrow"/>
          <w:b/>
          <w:color w:val="17365D" w:themeColor="text2" w:themeShade="BF"/>
        </w:rPr>
      </w:pPr>
    </w:p>
    <w:p w14:paraId="07E4DDB0" w14:textId="77777777" w:rsidR="00B71386" w:rsidRDefault="00B71386" w:rsidP="00403BB3">
      <w:pPr>
        <w:pStyle w:val="Prrafodelista"/>
        <w:ind w:left="644"/>
        <w:rPr>
          <w:rFonts w:ascii="Arial Narrow" w:hAnsi="Arial Narrow"/>
          <w:b/>
          <w:color w:val="17365D" w:themeColor="text2" w:themeShade="BF"/>
        </w:rPr>
      </w:pPr>
    </w:p>
    <w:p w14:paraId="72195358" w14:textId="77777777" w:rsidR="00B71386" w:rsidRPr="00745864" w:rsidRDefault="00B71386" w:rsidP="00403BB3">
      <w:pPr>
        <w:pStyle w:val="Prrafodelista"/>
        <w:ind w:left="644"/>
        <w:rPr>
          <w:rFonts w:ascii="Arial Narrow" w:hAnsi="Arial Narrow"/>
          <w:b/>
          <w:color w:val="17365D" w:themeColor="text2" w:themeShade="BF"/>
        </w:rPr>
      </w:pPr>
    </w:p>
    <w:p w14:paraId="7CF2C063" w14:textId="77777777" w:rsidR="00403BB3" w:rsidRPr="00745864" w:rsidRDefault="00403BB3" w:rsidP="0024027D">
      <w:pPr>
        <w:pStyle w:val="Prrafodelista"/>
        <w:numPr>
          <w:ilvl w:val="0"/>
          <w:numId w:val="42"/>
        </w:numPr>
        <w:contextualSpacing/>
        <w:rPr>
          <w:rFonts w:ascii="Arial Narrow" w:hAnsi="Arial Narrow"/>
          <w:b/>
          <w:color w:val="17365D" w:themeColor="text2" w:themeShade="BF"/>
        </w:rPr>
      </w:pPr>
      <w:r w:rsidRPr="00745864">
        <w:rPr>
          <w:rFonts w:ascii="Arial Narrow" w:hAnsi="Arial Narrow"/>
          <w:b/>
          <w:color w:val="17365D" w:themeColor="text2" w:themeShade="BF"/>
        </w:rPr>
        <w:t>Escalerillas</w:t>
      </w:r>
    </w:p>
    <w:p w14:paraId="07CB9592" w14:textId="77777777" w:rsidR="00403BB3" w:rsidRPr="00745864" w:rsidRDefault="00403BB3" w:rsidP="00403BB3">
      <w:pPr>
        <w:jc w:val="both"/>
        <w:rPr>
          <w:rFonts w:ascii="Arial Narrow" w:hAnsi="Arial Narrow"/>
          <w:color w:val="17365D" w:themeColor="text2" w:themeShade="BF"/>
        </w:rPr>
      </w:pPr>
      <w:r w:rsidRPr="00745864">
        <w:rPr>
          <w:rFonts w:ascii="Arial Narrow" w:hAnsi="Arial Narrow"/>
          <w:color w:val="17365D" w:themeColor="text2" w:themeShade="BF"/>
        </w:rPr>
        <w:t xml:space="preserve">Se requiere las escalerillas para la distribución eléctrica y de </w:t>
      </w:r>
      <w:proofErr w:type="gramStart"/>
      <w:r w:rsidRPr="00745864">
        <w:rPr>
          <w:rFonts w:ascii="Arial Narrow" w:hAnsi="Arial Narrow"/>
          <w:color w:val="17365D" w:themeColor="text2" w:themeShade="BF"/>
        </w:rPr>
        <w:t>data,  independiente</w:t>
      </w:r>
      <w:proofErr w:type="gramEnd"/>
      <w:r w:rsidRPr="00745864">
        <w:rPr>
          <w:rFonts w:ascii="Arial Narrow" w:hAnsi="Arial Narrow"/>
          <w:color w:val="17365D" w:themeColor="text2" w:themeShade="BF"/>
        </w:rPr>
        <w:t>, Dentro del centro de datos.</w:t>
      </w:r>
    </w:p>
    <w:p w14:paraId="2835C267" w14:textId="77777777" w:rsidR="00403BB3" w:rsidRPr="00745864" w:rsidRDefault="00403BB3" w:rsidP="00403BB3">
      <w:pPr>
        <w:rPr>
          <w:rFonts w:ascii="Arial Narrow" w:hAnsi="Arial Narrow"/>
          <w:color w:val="17365D" w:themeColor="text2" w:themeShade="BF"/>
        </w:rPr>
      </w:pPr>
      <w:r w:rsidRPr="00745864">
        <w:rPr>
          <w:rFonts w:ascii="Arial Narrow" w:hAnsi="Arial Narrow"/>
          <w:color w:val="17365D" w:themeColor="text2" w:themeShade="BF"/>
        </w:rPr>
        <w:t>Especificaciones</w:t>
      </w:r>
    </w:p>
    <w:tbl>
      <w:tblPr>
        <w:tblStyle w:val="Tablaconcuadrcula"/>
        <w:tblW w:w="0" w:type="auto"/>
        <w:tblLook w:val="04A0" w:firstRow="1" w:lastRow="0" w:firstColumn="1" w:lastColumn="0" w:noHBand="0" w:noVBand="1"/>
      </w:tblPr>
      <w:tblGrid>
        <w:gridCol w:w="4258"/>
        <w:gridCol w:w="4258"/>
      </w:tblGrid>
      <w:tr w:rsidR="00403BB3" w:rsidRPr="00745864" w14:paraId="56C64EEE" w14:textId="77777777" w:rsidTr="0038348E">
        <w:tc>
          <w:tcPr>
            <w:tcW w:w="4258" w:type="dxa"/>
          </w:tcPr>
          <w:p w14:paraId="316FC462"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Escalerillas</w:t>
            </w:r>
          </w:p>
        </w:tc>
        <w:tc>
          <w:tcPr>
            <w:tcW w:w="4258" w:type="dxa"/>
          </w:tcPr>
          <w:p w14:paraId="27CDAAB6"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12” x 2” x 3 </w:t>
            </w:r>
            <w:proofErr w:type="spellStart"/>
            <w:r w:rsidRPr="00745864">
              <w:rPr>
                <w:rFonts w:ascii="Arial Narrow" w:hAnsi="Arial Narrow"/>
                <w:color w:val="17365D" w:themeColor="text2" w:themeShade="BF"/>
              </w:rPr>
              <w:t>Mts</w:t>
            </w:r>
            <w:proofErr w:type="spellEnd"/>
            <w:r w:rsidRPr="00745864">
              <w:rPr>
                <w:rFonts w:ascii="Arial Narrow" w:hAnsi="Arial Narrow"/>
                <w:color w:val="17365D" w:themeColor="text2" w:themeShade="BF"/>
              </w:rPr>
              <w:t xml:space="preserve"> </w:t>
            </w:r>
          </w:p>
          <w:p w14:paraId="181ACA0F"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9403.20.0020 </w:t>
            </w:r>
          </w:p>
        </w:tc>
      </w:tr>
      <w:tr w:rsidR="00403BB3" w:rsidRPr="00745864" w14:paraId="0DE3FC03" w14:textId="77777777" w:rsidTr="0038348E">
        <w:tc>
          <w:tcPr>
            <w:tcW w:w="4258" w:type="dxa"/>
          </w:tcPr>
          <w:p w14:paraId="10CEE41E" w14:textId="77777777" w:rsidR="00403BB3" w:rsidRPr="00745864" w:rsidRDefault="00403BB3" w:rsidP="0038348E">
            <w:pPr>
              <w:rPr>
                <w:rFonts w:ascii="Arial Narrow" w:hAnsi="Arial Narrow"/>
                <w:color w:val="17365D" w:themeColor="text2" w:themeShade="BF"/>
              </w:rPr>
            </w:pPr>
            <w:proofErr w:type="spellStart"/>
            <w:r w:rsidRPr="00745864">
              <w:rPr>
                <w:rFonts w:ascii="Arial Narrow" w:hAnsi="Arial Narrow"/>
                <w:color w:val="17365D" w:themeColor="text2" w:themeShade="BF"/>
              </w:rPr>
              <w:t>Hanging</w:t>
            </w:r>
            <w:proofErr w:type="spellEnd"/>
            <w:r w:rsidRPr="00745864">
              <w:rPr>
                <w:rFonts w:ascii="Arial Narrow" w:hAnsi="Arial Narrow"/>
                <w:color w:val="17365D" w:themeColor="text2" w:themeShade="BF"/>
              </w:rPr>
              <w:t xml:space="preserve"> </w:t>
            </w:r>
            <w:proofErr w:type="spellStart"/>
            <w:r w:rsidRPr="00745864">
              <w:rPr>
                <w:rFonts w:ascii="Arial Narrow" w:hAnsi="Arial Narrow"/>
                <w:color w:val="17365D" w:themeColor="text2" w:themeShade="BF"/>
              </w:rPr>
              <w:t>Hooks</w:t>
            </w:r>
            <w:proofErr w:type="spellEnd"/>
            <w:r w:rsidRPr="00745864">
              <w:rPr>
                <w:rFonts w:ascii="Arial Narrow" w:hAnsi="Arial Narrow"/>
                <w:color w:val="17365D" w:themeColor="text2" w:themeShade="BF"/>
              </w:rPr>
              <w:t xml:space="preserve"> HTS:7318.13.0030</w:t>
            </w:r>
          </w:p>
        </w:tc>
        <w:tc>
          <w:tcPr>
            <w:tcW w:w="4258" w:type="dxa"/>
          </w:tcPr>
          <w:p w14:paraId="6C121CB3"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40</w:t>
            </w:r>
          </w:p>
        </w:tc>
      </w:tr>
      <w:tr w:rsidR="00403BB3" w:rsidRPr="00745864" w14:paraId="4ED6D72F" w14:textId="77777777" w:rsidTr="0038348E">
        <w:tc>
          <w:tcPr>
            <w:tcW w:w="4258" w:type="dxa"/>
          </w:tcPr>
          <w:p w14:paraId="7E47B1AA"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PG </w:t>
            </w:r>
            <w:proofErr w:type="spellStart"/>
            <w:r w:rsidRPr="00745864">
              <w:rPr>
                <w:rFonts w:ascii="Arial Narrow" w:hAnsi="Arial Narrow"/>
                <w:color w:val="17365D" w:themeColor="text2" w:themeShade="BF"/>
              </w:rPr>
              <w:t>Splice</w:t>
            </w:r>
            <w:proofErr w:type="spellEnd"/>
            <w:r w:rsidRPr="00745864">
              <w:rPr>
                <w:rFonts w:ascii="Arial Narrow" w:hAnsi="Arial Narrow"/>
                <w:color w:val="17365D" w:themeColor="text2" w:themeShade="BF"/>
              </w:rPr>
              <w:t xml:space="preserve"> CF HTS:8536.90.4000</w:t>
            </w:r>
          </w:p>
        </w:tc>
        <w:tc>
          <w:tcPr>
            <w:tcW w:w="4258" w:type="dxa"/>
          </w:tcPr>
          <w:p w14:paraId="1F77B7E7"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40</w:t>
            </w:r>
          </w:p>
        </w:tc>
      </w:tr>
      <w:tr w:rsidR="00403BB3" w:rsidRPr="00745864" w14:paraId="3E3A3EC6" w14:textId="77777777" w:rsidTr="0038348E">
        <w:tc>
          <w:tcPr>
            <w:tcW w:w="4258" w:type="dxa"/>
          </w:tcPr>
          <w:p w14:paraId="2309FDBE" w14:textId="77777777" w:rsidR="00403BB3" w:rsidRPr="00745864" w:rsidRDefault="00403BB3" w:rsidP="0038348E">
            <w:pPr>
              <w:rPr>
                <w:rFonts w:ascii="Arial Narrow" w:hAnsi="Arial Narrow"/>
                <w:color w:val="17365D" w:themeColor="text2" w:themeShade="BF"/>
              </w:rPr>
            </w:pPr>
            <w:proofErr w:type="spellStart"/>
            <w:r w:rsidRPr="00745864">
              <w:rPr>
                <w:rFonts w:ascii="Arial Narrow" w:hAnsi="Arial Narrow"/>
                <w:color w:val="17365D" w:themeColor="text2" w:themeShade="BF"/>
              </w:rPr>
              <w:t>Fast</w:t>
            </w:r>
            <w:proofErr w:type="spellEnd"/>
            <w:r w:rsidRPr="00745864">
              <w:rPr>
                <w:rFonts w:ascii="Arial Narrow" w:hAnsi="Arial Narrow"/>
                <w:color w:val="17365D" w:themeColor="text2" w:themeShade="BF"/>
              </w:rPr>
              <w:t xml:space="preserve"> </w:t>
            </w:r>
            <w:proofErr w:type="spellStart"/>
            <w:r w:rsidRPr="00745864">
              <w:rPr>
                <w:rFonts w:ascii="Arial Narrow" w:hAnsi="Arial Narrow"/>
                <w:color w:val="17365D" w:themeColor="text2" w:themeShade="BF"/>
              </w:rPr>
              <w:t>Fix</w:t>
            </w:r>
            <w:proofErr w:type="spellEnd"/>
            <w:r w:rsidRPr="00745864">
              <w:rPr>
                <w:rFonts w:ascii="Arial Narrow" w:hAnsi="Arial Narrow"/>
                <w:color w:val="17365D" w:themeColor="text2" w:themeShade="BF"/>
              </w:rPr>
              <w:t xml:space="preserve"> </w:t>
            </w:r>
            <w:proofErr w:type="spellStart"/>
            <w:r w:rsidRPr="00745864">
              <w:rPr>
                <w:rFonts w:ascii="Arial Narrow" w:hAnsi="Arial Narrow"/>
                <w:color w:val="17365D" w:themeColor="text2" w:themeShade="BF"/>
              </w:rPr>
              <w:t>Splicer</w:t>
            </w:r>
            <w:proofErr w:type="spellEnd"/>
            <w:r w:rsidRPr="00745864">
              <w:rPr>
                <w:rFonts w:ascii="Arial Narrow" w:hAnsi="Arial Narrow"/>
                <w:color w:val="17365D" w:themeColor="text2" w:themeShade="BF"/>
              </w:rPr>
              <w:t xml:space="preserve"> HTS:8536.90.4000</w:t>
            </w:r>
          </w:p>
        </w:tc>
        <w:tc>
          <w:tcPr>
            <w:tcW w:w="4258" w:type="dxa"/>
          </w:tcPr>
          <w:p w14:paraId="5158296E"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40</w:t>
            </w:r>
          </w:p>
        </w:tc>
      </w:tr>
      <w:tr w:rsidR="00403BB3" w:rsidRPr="00745864" w14:paraId="4D04245A" w14:textId="77777777" w:rsidTr="0038348E">
        <w:tc>
          <w:tcPr>
            <w:tcW w:w="4258" w:type="dxa"/>
          </w:tcPr>
          <w:p w14:paraId="5B86F54A"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Cable </w:t>
            </w:r>
            <w:proofErr w:type="spellStart"/>
            <w:r w:rsidRPr="00745864">
              <w:rPr>
                <w:rFonts w:ascii="Arial Narrow" w:hAnsi="Arial Narrow"/>
                <w:color w:val="17365D" w:themeColor="text2" w:themeShade="BF"/>
              </w:rPr>
              <w:t>Guider</w:t>
            </w:r>
            <w:proofErr w:type="spellEnd"/>
            <w:r w:rsidRPr="00745864">
              <w:rPr>
                <w:rFonts w:ascii="Arial Narrow" w:hAnsi="Arial Narrow"/>
                <w:color w:val="17365D" w:themeColor="text2" w:themeShade="BF"/>
              </w:rPr>
              <w:t xml:space="preserve"> HTS: 7325:99:5000</w:t>
            </w:r>
          </w:p>
        </w:tc>
        <w:tc>
          <w:tcPr>
            <w:tcW w:w="4258" w:type="dxa"/>
          </w:tcPr>
          <w:p w14:paraId="637CFD09"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20</w:t>
            </w:r>
          </w:p>
        </w:tc>
      </w:tr>
      <w:tr w:rsidR="00403BB3" w:rsidRPr="00745864" w14:paraId="37AC96B4" w14:textId="77777777" w:rsidTr="0038348E">
        <w:tc>
          <w:tcPr>
            <w:tcW w:w="4258" w:type="dxa"/>
          </w:tcPr>
          <w:p w14:paraId="32F3619E"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Incluir</w:t>
            </w:r>
          </w:p>
        </w:tc>
        <w:tc>
          <w:tcPr>
            <w:tcW w:w="4258" w:type="dxa"/>
          </w:tcPr>
          <w:tbl>
            <w:tblPr>
              <w:tblW w:w="3920" w:type="dxa"/>
              <w:tblInd w:w="93" w:type="dxa"/>
              <w:tblLook w:val="04A0" w:firstRow="1" w:lastRow="0" w:firstColumn="1" w:lastColumn="0" w:noHBand="0" w:noVBand="1"/>
            </w:tblPr>
            <w:tblGrid>
              <w:gridCol w:w="3920"/>
            </w:tblGrid>
            <w:tr w:rsidR="00403BB3" w:rsidRPr="00745864" w14:paraId="73161E73" w14:textId="77777777" w:rsidTr="0038348E">
              <w:trPr>
                <w:trHeight w:val="280"/>
              </w:trPr>
              <w:tc>
                <w:tcPr>
                  <w:tcW w:w="3920" w:type="dxa"/>
                  <w:tcBorders>
                    <w:top w:val="nil"/>
                    <w:left w:val="nil"/>
                    <w:bottom w:val="nil"/>
                    <w:right w:val="nil"/>
                  </w:tcBorders>
                  <w:shd w:val="clear" w:color="auto" w:fill="auto"/>
                  <w:noWrap/>
                  <w:vAlign w:val="bottom"/>
                  <w:hideMark/>
                </w:tcPr>
                <w:p w14:paraId="3DF4CAD5"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Barra Roscada galvanizada 3/8 x 6</w:t>
                  </w:r>
                </w:p>
              </w:tc>
            </w:tr>
            <w:tr w:rsidR="00403BB3" w:rsidRPr="00745864" w14:paraId="01C74AB7" w14:textId="77777777" w:rsidTr="0038348E">
              <w:trPr>
                <w:trHeight w:val="280"/>
              </w:trPr>
              <w:tc>
                <w:tcPr>
                  <w:tcW w:w="3920" w:type="dxa"/>
                  <w:tcBorders>
                    <w:top w:val="nil"/>
                    <w:left w:val="nil"/>
                    <w:bottom w:val="nil"/>
                    <w:right w:val="nil"/>
                  </w:tcBorders>
                  <w:shd w:val="clear" w:color="auto" w:fill="auto"/>
                  <w:noWrap/>
                  <w:vAlign w:val="bottom"/>
                  <w:hideMark/>
                </w:tcPr>
                <w:p w14:paraId="329B1026" w14:textId="77777777" w:rsidR="00403BB3" w:rsidRPr="00745864" w:rsidRDefault="00403BB3" w:rsidP="0038348E">
                  <w:pPr>
                    <w:rPr>
                      <w:rFonts w:ascii="Arial Narrow" w:hAnsi="Arial Narrow"/>
                      <w:color w:val="17365D" w:themeColor="text2" w:themeShade="BF"/>
                    </w:rPr>
                  </w:pPr>
                  <w:proofErr w:type="spellStart"/>
                  <w:r w:rsidRPr="00745864">
                    <w:rPr>
                      <w:rFonts w:ascii="Arial Narrow" w:hAnsi="Arial Narrow"/>
                      <w:color w:val="17365D" w:themeColor="text2" w:themeShade="BF"/>
                    </w:rPr>
                    <w:t>Expansion</w:t>
                  </w:r>
                  <w:proofErr w:type="spellEnd"/>
                  <w:r w:rsidRPr="00745864">
                    <w:rPr>
                      <w:rFonts w:ascii="Arial Narrow" w:hAnsi="Arial Narrow"/>
                      <w:color w:val="17365D" w:themeColor="text2" w:themeShade="BF"/>
                    </w:rPr>
                    <w:t xml:space="preserve"> Hilti HDI 3/8</w:t>
                  </w:r>
                </w:p>
              </w:tc>
            </w:tr>
            <w:tr w:rsidR="00403BB3" w:rsidRPr="00745864" w14:paraId="28F5D724" w14:textId="77777777" w:rsidTr="0038348E">
              <w:trPr>
                <w:trHeight w:val="280"/>
              </w:trPr>
              <w:tc>
                <w:tcPr>
                  <w:tcW w:w="3920" w:type="dxa"/>
                  <w:tcBorders>
                    <w:top w:val="nil"/>
                    <w:left w:val="nil"/>
                    <w:bottom w:val="nil"/>
                    <w:right w:val="nil"/>
                  </w:tcBorders>
                  <w:shd w:val="clear" w:color="auto" w:fill="auto"/>
                  <w:noWrap/>
                  <w:vAlign w:val="bottom"/>
                  <w:hideMark/>
                </w:tcPr>
                <w:p w14:paraId="5589F7D7"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Tuerca 3/8 </w:t>
                  </w:r>
                  <w:proofErr w:type="spellStart"/>
                  <w:r w:rsidRPr="00745864">
                    <w:rPr>
                      <w:rFonts w:ascii="Arial Narrow" w:hAnsi="Arial Narrow"/>
                      <w:color w:val="17365D" w:themeColor="text2" w:themeShade="BF"/>
                    </w:rPr>
                    <w:t>galv</w:t>
                  </w:r>
                  <w:proofErr w:type="spellEnd"/>
                </w:p>
              </w:tc>
            </w:tr>
            <w:tr w:rsidR="00403BB3" w:rsidRPr="00745864" w14:paraId="3289DA4F" w14:textId="77777777" w:rsidTr="0038348E">
              <w:trPr>
                <w:trHeight w:val="280"/>
              </w:trPr>
              <w:tc>
                <w:tcPr>
                  <w:tcW w:w="3920" w:type="dxa"/>
                  <w:tcBorders>
                    <w:top w:val="nil"/>
                    <w:left w:val="nil"/>
                    <w:bottom w:val="nil"/>
                    <w:right w:val="nil"/>
                  </w:tcBorders>
                  <w:shd w:val="clear" w:color="auto" w:fill="auto"/>
                  <w:noWrap/>
                  <w:vAlign w:val="bottom"/>
                  <w:hideMark/>
                </w:tcPr>
                <w:p w14:paraId="7A4B36FF"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Arandela plana 3/8 </w:t>
                  </w:r>
                  <w:proofErr w:type="spellStart"/>
                  <w:r w:rsidRPr="00745864">
                    <w:rPr>
                      <w:rFonts w:ascii="Arial Narrow" w:hAnsi="Arial Narrow"/>
                      <w:color w:val="17365D" w:themeColor="text2" w:themeShade="BF"/>
                    </w:rPr>
                    <w:t>galv</w:t>
                  </w:r>
                  <w:proofErr w:type="spellEnd"/>
                </w:p>
              </w:tc>
            </w:tr>
          </w:tbl>
          <w:p w14:paraId="6D88E456" w14:textId="77777777" w:rsidR="00403BB3" w:rsidRPr="00745864" w:rsidRDefault="00403BB3" w:rsidP="0038348E">
            <w:pPr>
              <w:rPr>
                <w:rFonts w:ascii="Arial Narrow" w:hAnsi="Arial Narrow"/>
                <w:color w:val="17365D" w:themeColor="text2" w:themeShade="BF"/>
              </w:rPr>
            </w:pPr>
          </w:p>
        </w:tc>
      </w:tr>
    </w:tbl>
    <w:p w14:paraId="731E3AC0" w14:textId="77777777" w:rsidR="00403BB3" w:rsidRPr="00745864" w:rsidRDefault="00403BB3" w:rsidP="00403BB3">
      <w:pPr>
        <w:rPr>
          <w:rFonts w:ascii="Arial Narrow" w:hAnsi="Arial Narrow"/>
          <w:b/>
          <w:color w:val="17365D" w:themeColor="text2" w:themeShade="BF"/>
        </w:rPr>
      </w:pPr>
    </w:p>
    <w:p w14:paraId="69C0BCE7" w14:textId="77777777" w:rsidR="00403BB3" w:rsidRPr="00745864" w:rsidRDefault="00403BB3" w:rsidP="0024027D">
      <w:pPr>
        <w:pStyle w:val="Prrafodelista"/>
        <w:numPr>
          <w:ilvl w:val="0"/>
          <w:numId w:val="42"/>
        </w:numPr>
        <w:contextualSpacing/>
        <w:rPr>
          <w:rFonts w:ascii="Arial Narrow" w:hAnsi="Arial Narrow"/>
          <w:b/>
          <w:color w:val="17365D" w:themeColor="text2" w:themeShade="BF"/>
        </w:rPr>
      </w:pPr>
      <w:r w:rsidRPr="00745864">
        <w:rPr>
          <w:rFonts w:ascii="Arial Narrow" w:hAnsi="Arial Narrow"/>
          <w:b/>
          <w:color w:val="17365D" w:themeColor="text2" w:themeShade="BF"/>
        </w:rPr>
        <w:t xml:space="preserve">Sistema de Monitoreo Ambiental </w:t>
      </w:r>
    </w:p>
    <w:p w14:paraId="221BCC27" w14:textId="552284EE" w:rsidR="00403BB3" w:rsidRPr="00745864" w:rsidRDefault="00560847" w:rsidP="00403BB3">
      <w:pPr>
        <w:jc w:val="both"/>
        <w:rPr>
          <w:rFonts w:ascii="Arial Narrow" w:hAnsi="Arial Narrow" w:cs="Arial"/>
          <w:color w:val="17365D" w:themeColor="text2" w:themeShade="BF"/>
        </w:rPr>
      </w:pPr>
      <w:r w:rsidRPr="00745864">
        <w:rPr>
          <w:rFonts w:ascii="Arial Narrow" w:hAnsi="Arial Narrow" w:cs="Arial"/>
          <w:color w:val="17365D" w:themeColor="text2" w:themeShade="BF"/>
        </w:rPr>
        <w:t xml:space="preserve">Se </w:t>
      </w:r>
      <w:r w:rsidR="00403BB3" w:rsidRPr="00745864">
        <w:rPr>
          <w:rFonts w:ascii="Arial Narrow" w:hAnsi="Arial Narrow" w:cs="Arial"/>
          <w:color w:val="17365D" w:themeColor="text2" w:themeShade="BF"/>
        </w:rPr>
        <w:t xml:space="preserve">quiere un sistema de monitoreo ambiental capaz de monitorear los niveles de temperatura y humedad del ambiente por gabinete.  Este sistema debe incluir un sistema de vigilancia para el Centro de Datos y tener controles de notificación de acceso por </w:t>
      </w:r>
      <w:proofErr w:type="spellStart"/>
      <w:r w:rsidR="00403BB3" w:rsidRPr="00745864">
        <w:rPr>
          <w:rFonts w:ascii="Arial Narrow" w:hAnsi="Arial Narrow" w:cs="Arial"/>
          <w:color w:val="17365D" w:themeColor="text2" w:themeShade="BF"/>
        </w:rPr>
        <w:t>gabientes</w:t>
      </w:r>
      <w:proofErr w:type="spellEnd"/>
      <w:r w:rsidR="00403BB3" w:rsidRPr="00745864">
        <w:rPr>
          <w:rFonts w:ascii="Arial Narrow" w:hAnsi="Arial Narrow" w:cs="Arial"/>
          <w:color w:val="17365D" w:themeColor="text2" w:themeShade="BF"/>
        </w:rPr>
        <w:t xml:space="preserve">. </w:t>
      </w:r>
    </w:p>
    <w:p w14:paraId="28528890" w14:textId="77777777" w:rsidR="00560847" w:rsidRPr="00745864" w:rsidRDefault="00560847" w:rsidP="00403BB3">
      <w:pPr>
        <w:jc w:val="both"/>
        <w:rPr>
          <w:rFonts w:ascii="Arial Narrow" w:hAnsi="Arial Narrow" w:cs="Arial"/>
          <w:color w:val="17365D" w:themeColor="text2" w:themeShade="BF"/>
        </w:rPr>
      </w:pPr>
    </w:p>
    <w:p w14:paraId="1F73ACAB" w14:textId="77777777" w:rsidR="00403BB3" w:rsidRPr="00745864" w:rsidRDefault="00403BB3" w:rsidP="00403BB3">
      <w:pPr>
        <w:rPr>
          <w:rFonts w:ascii="Arial Narrow" w:hAnsi="Arial Narrow"/>
          <w:color w:val="17365D" w:themeColor="text2" w:themeShade="BF"/>
        </w:rPr>
      </w:pPr>
      <w:r w:rsidRPr="00745864">
        <w:rPr>
          <w:rFonts w:ascii="Arial Narrow" w:hAnsi="Arial Narrow"/>
          <w:color w:val="17365D" w:themeColor="text2" w:themeShade="BF"/>
        </w:rPr>
        <w:t>Especificaciones</w:t>
      </w:r>
    </w:p>
    <w:tbl>
      <w:tblPr>
        <w:tblStyle w:val="Tablaconcuadrcula"/>
        <w:tblW w:w="0" w:type="auto"/>
        <w:tblLook w:val="04A0" w:firstRow="1" w:lastRow="0" w:firstColumn="1" w:lastColumn="0" w:noHBand="0" w:noVBand="1"/>
      </w:tblPr>
      <w:tblGrid>
        <w:gridCol w:w="4258"/>
        <w:gridCol w:w="4258"/>
      </w:tblGrid>
      <w:tr w:rsidR="00403BB3" w:rsidRPr="00745864" w14:paraId="14606769" w14:textId="77777777" w:rsidTr="0038348E">
        <w:tc>
          <w:tcPr>
            <w:tcW w:w="4258" w:type="dxa"/>
          </w:tcPr>
          <w:p w14:paraId="33B3CDF3"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Descripción</w:t>
            </w:r>
          </w:p>
        </w:tc>
        <w:tc>
          <w:tcPr>
            <w:tcW w:w="4258" w:type="dxa"/>
          </w:tcPr>
          <w:p w14:paraId="13F0B51A"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Admite hasta 4 cámaras compactas externas, 12 sensores compactos y hasta 78 sensores universales.</w:t>
            </w:r>
          </w:p>
        </w:tc>
      </w:tr>
      <w:tr w:rsidR="00403BB3" w:rsidRPr="00745864" w14:paraId="017BC1B6" w14:textId="77777777" w:rsidTr="0038348E">
        <w:tblPrEx>
          <w:tblLook w:val="0000" w:firstRow="0" w:lastRow="0" w:firstColumn="0" w:lastColumn="0" w:noHBand="0" w:noVBand="0"/>
        </w:tblPrEx>
        <w:tc>
          <w:tcPr>
            <w:tcW w:w="4258" w:type="dxa"/>
          </w:tcPr>
          <w:p w14:paraId="516BED20"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Cantidad de puertos para sensor universal</w:t>
            </w:r>
          </w:p>
        </w:tc>
        <w:tc>
          <w:tcPr>
            <w:tcW w:w="4258" w:type="dxa"/>
          </w:tcPr>
          <w:p w14:paraId="3474D77E"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6 </w:t>
            </w:r>
          </w:p>
        </w:tc>
      </w:tr>
      <w:tr w:rsidR="00403BB3" w:rsidRPr="00745864" w14:paraId="447EB797" w14:textId="77777777" w:rsidTr="0038348E">
        <w:tblPrEx>
          <w:tblLook w:val="0000" w:firstRow="0" w:lastRow="0" w:firstColumn="0" w:lastColumn="0" w:noHBand="0" w:noVBand="0"/>
        </w:tblPrEx>
        <w:tc>
          <w:tcPr>
            <w:tcW w:w="4258" w:type="dxa"/>
          </w:tcPr>
          <w:p w14:paraId="03C31ACB"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Cantidad de sensores admitidos</w:t>
            </w:r>
          </w:p>
        </w:tc>
        <w:tc>
          <w:tcPr>
            <w:tcW w:w="4258" w:type="dxa"/>
          </w:tcPr>
          <w:p w14:paraId="6EE78FA6"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12 </w:t>
            </w:r>
          </w:p>
        </w:tc>
      </w:tr>
      <w:tr w:rsidR="00403BB3" w:rsidRPr="00745864" w14:paraId="4A07DF94" w14:textId="77777777" w:rsidTr="0038348E">
        <w:tblPrEx>
          <w:tblLook w:val="0000" w:firstRow="0" w:lastRow="0" w:firstColumn="0" w:lastColumn="0" w:noHBand="0" w:noVBand="0"/>
        </w:tblPrEx>
        <w:tc>
          <w:tcPr>
            <w:tcW w:w="4258" w:type="dxa"/>
          </w:tcPr>
          <w:p w14:paraId="4C56062E"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Admite sensores</w:t>
            </w:r>
          </w:p>
        </w:tc>
        <w:tc>
          <w:tcPr>
            <w:tcW w:w="4258" w:type="dxa"/>
          </w:tcPr>
          <w:p w14:paraId="1B37E2E3"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4 - 20mA Sensor, Camera </w:t>
            </w:r>
            <w:proofErr w:type="spellStart"/>
            <w:r w:rsidRPr="00745864">
              <w:rPr>
                <w:rFonts w:ascii="Arial Narrow" w:hAnsi="Arial Narrow"/>
                <w:color w:val="17365D" w:themeColor="text2" w:themeShade="BF"/>
              </w:rPr>
              <w:t>Pod</w:t>
            </w:r>
            <w:proofErr w:type="spellEnd"/>
            <w:r w:rsidRPr="00745864">
              <w:rPr>
                <w:rFonts w:ascii="Arial Narrow" w:hAnsi="Arial Narrow"/>
                <w:color w:val="17365D" w:themeColor="text2" w:themeShade="BF"/>
              </w:rPr>
              <w:t xml:space="preserve"> 120, CCTV </w:t>
            </w:r>
            <w:proofErr w:type="spellStart"/>
            <w:r w:rsidRPr="00745864">
              <w:rPr>
                <w:rFonts w:ascii="Arial Narrow" w:hAnsi="Arial Narrow"/>
                <w:color w:val="17365D" w:themeColor="text2" w:themeShade="BF"/>
              </w:rPr>
              <w:t>Adapter</w:t>
            </w:r>
            <w:proofErr w:type="spellEnd"/>
            <w:r w:rsidRPr="00745864">
              <w:rPr>
                <w:rFonts w:ascii="Arial Narrow" w:hAnsi="Arial Narrow"/>
                <w:color w:val="17365D" w:themeColor="text2" w:themeShade="BF"/>
              </w:rPr>
              <w:t xml:space="preserve"> </w:t>
            </w:r>
            <w:proofErr w:type="spellStart"/>
            <w:r w:rsidRPr="00745864">
              <w:rPr>
                <w:rFonts w:ascii="Arial Narrow" w:hAnsi="Arial Narrow"/>
                <w:color w:val="17365D" w:themeColor="text2" w:themeShade="BF"/>
              </w:rPr>
              <w:t>Pod</w:t>
            </w:r>
            <w:proofErr w:type="spellEnd"/>
            <w:r w:rsidRPr="00745864">
              <w:rPr>
                <w:rFonts w:ascii="Arial Narrow" w:hAnsi="Arial Narrow"/>
                <w:color w:val="17365D" w:themeColor="text2" w:themeShade="BF"/>
              </w:rPr>
              <w:t xml:space="preserve"> 120, Rack Sensor </w:t>
            </w:r>
            <w:proofErr w:type="spellStart"/>
            <w:r w:rsidRPr="00745864">
              <w:rPr>
                <w:rFonts w:ascii="Arial Narrow" w:hAnsi="Arial Narrow"/>
                <w:color w:val="17365D" w:themeColor="text2" w:themeShade="BF"/>
              </w:rPr>
              <w:t>Pod</w:t>
            </w:r>
            <w:proofErr w:type="spellEnd"/>
            <w:r w:rsidRPr="00745864">
              <w:rPr>
                <w:rFonts w:ascii="Arial Narrow" w:hAnsi="Arial Narrow"/>
                <w:color w:val="17365D" w:themeColor="text2" w:themeShade="BF"/>
              </w:rPr>
              <w:t xml:space="preserve"> 150, </w:t>
            </w:r>
            <w:proofErr w:type="spellStart"/>
            <w:r w:rsidRPr="00745864">
              <w:rPr>
                <w:rFonts w:ascii="Arial Narrow" w:hAnsi="Arial Narrow"/>
                <w:color w:val="17365D" w:themeColor="text2" w:themeShade="BF"/>
              </w:rPr>
              <w:t>Room</w:t>
            </w:r>
            <w:proofErr w:type="spellEnd"/>
            <w:r w:rsidRPr="00745864">
              <w:rPr>
                <w:rFonts w:ascii="Arial Narrow" w:hAnsi="Arial Narrow"/>
                <w:color w:val="17365D" w:themeColor="text2" w:themeShade="BF"/>
              </w:rPr>
              <w:t xml:space="preserve"> Sensor </w:t>
            </w:r>
            <w:proofErr w:type="spellStart"/>
            <w:r w:rsidRPr="00745864">
              <w:rPr>
                <w:rFonts w:ascii="Arial Narrow" w:hAnsi="Arial Narrow"/>
                <w:color w:val="17365D" w:themeColor="text2" w:themeShade="BF"/>
              </w:rPr>
              <w:t>Pod</w:t>
            </w:r>
            <w:proofErr w:type="spellEnd"/>
            <w:r w:rsidRPr="00745864">
              <w:rPr>
                <w:rFonts w:ascii="Arial Narrow" w:hAnsi="Arial Narrow"/>
                <w:color w:val="17365D" w:themeColor="text2" w:themeShade="BF"/>
              </w:rPr>
              <w:t xml:space="preserve"> 155, Sensor </w:t>
            </w:r>
            <w:proofErr w:type="spellStart"/>
            <w:r w:rsidRPr="00745864">
              <w:rPr>
                <w:rFonts w:ascii="Arial Narrow" w:hAnsi="Arial Narrow"/>
                <w:color w:val="17365D" w:themeColor="text2" w:themeShade="BF"/>
              </w:rPr>
              <w:t>Pod</w:t>
            </w:r>
            <w:proofErr w:type="spellEnd"/>
            <w:r w:rsidRPr="00745864">
              <w:rPr>
                <w:rFonts w:ascii="Arial Narrow" w:hAnsi="Arial Narrow"/>
                <w:color w:val="17365D" w:themeColor="text2" w:themeShade="BF"/>
              </w:rPr>
              <w:t xml:space="preserve"> 120 </w:t>
            </w:r>
          </w:p>
        </w:tc>
      </w:tr>
      <w:tr w:rsidR="00403BB3" w:rsidRPr="00745864" w14:paraId="123CA237" w14:textId="77777777" w:rsidTr="0038348E">
        <w:tblPrEx>
          <w:tblLook w:val="0000" w:firstRow="0" w:lastRow="0" w:firstColumn="0" w:lastColumn="0" w:noHBand="0" w:noVBand="0"/>
        </w:tblPrEx>
        <w:tc>
          <w:tcPr>
            <w:tcW w:w="4258" w:type="dxa"/>
          </w:tcPr>
          <w:p w14:paraId="2B1904B0"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Resolución de la cámara</w:t>
            </w:r>
          </w:p>
        </w:tc>
        <w:tc>
          <w:tcPr>
            <w:tcW w:w="4258" w:type="dxa"/>
          </w:tcPr>
          <w:p w14:paraId="79D59832"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Up </w:t>
            </w:r>
            <w:proofErr w:type="spellStart"/>
            <w:r w:rsidRPr="00745864">
              <w:rPr>
                <w:rFonts w:ascii="Arial Narrow" w:hAnsi="Arial Narrow"/>
                <w:color w:val="17365D" w:themeColor="text2" w:themeShade="BF"/>
              </w:rPr>
              <w:t>to</w:t>
            </w:r>
            <w:proofErr w:type="spellEnd"/>
            <w:r w:rsidRPr="00745864">
              <w:rPr>
                <w:rFonts w:ascii="Arial Narrow" w:hAnsi="Arial Narrow"/>
                <w:color w:val="17365D" w:themeColor="text2" w:themeShade="BF"/>
              </w:rPr>
              <w:t xml:space="preserve"> 1280x1024 </w:t>
            </w:r>
          </w:p>
        </w:tc>
      </w:tr>
      <w:tr w:rsidR="00403BB3" w:rsidRPr="00745864" w14:paraId="3CACC8AC" w14:textId="77777777" w:rsidTr="0038348E">
        <w:tblPrEx>
          <w:tblLook w:val="0000" w:firstRow="0" w:lastRow="0" w:firstColumn="0" w:lastColumn="0" w:noHBand="0" w:noVBand="0"/>
        </w:tblPrEx>
        <w:tc>
          <w:tcPr>
            <w:tcW w:w="4258" w:type="dxa"/>
          </w:tcPr>
          <w:p w14:paraId="3B27C8C2"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Velocidad de cuadro de la cámara</w:t>
            </w:r>
          </w:p>
        </w:tc>
        <w:tc>
          <w:tcPr>
            <w:tcW w:w="4258" w:type="dxa"/>
          </w:tcPr>
          <w:p w14:paraId="004D9DD6"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Up </w:t>
            </w:r>
            <w:proofErr w:type="spellStart"/>
            <w:r w:rsidRPr="00745864">
              <w:rPr>
                <w:rFonts w:ascii="Arial Narrow" w:hAnsi="Arial Narrow"/>
                <w:color w:val="17365D" w:themeColor="text2" w:themeShade="BF"/>
              </w:rPr>
              <w:t>to</w:t>
            </w:r>
            <w:proofErr w:type="spellEnd"/>
            <w:r w:rsidRPr="00745864">
              <w:rPr>
                <w:rFonts w:ascii="Arial Narrow" w:hAnsi="Arial Narrow"/>
                <w:color w:val="17365D" w:themeColor="text2" w:themeShade="BF"/>
              </w:rPr>
              <w:t xml:space="preserve"> 30fps </w:t>
            </w:r>
          </w:p>
        </w:tc>
      </w:tr>
      <w:tr w:rsidR="00403BB3" w:rsidRPr="00745864" w14:paraId="2CE9BADC" w14:textId="77777777" w:rsidTr="0038348E">
        <w:tblPrEx>
          <w:tblLook w:val="0000" w:firstRow="0" w:lastRow="0" w:firstColumn="0" w:lastColumn="0" w:noHBand="0" w:noVBand="0"/>
        </w:tblPrEx>
        <w:tc>
          <w:tcPr>
            <w:tcW w:w="4258" w:type="dxa"/>
          </w:tcPr>
          <w:p w14:paraId="4B9B5596"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Admite cámaras</w:t>
            </w:r>
          </w:p>
        </w:tc>
        <w:tc>
          <w:tcPr>
            <w:tcW w:w="4258" w:type="dxa"/>
          </w:tcPr>
          <w:p w14:paraId="212F4152" w14:textId="77777777" w:rsidR="00403BB3" w:rsidRPr="00745864" w:rsidRDefault="00403BB3" w:rsidP="0038348E">
            <w:pPr>
              <w:rPr>
                <w:rFonts w:ascii="Arial Narrow" w:hAnsi="Arial Narrow"/>
                <w:color w:val="17365D" w:themeColor="text2" w:themeShade="BF"/>
                <w:lang w:val="es-ES"/>
              </w:rPr>
            </w:pPr>
            <w:proofErr w:type="spellStart"/>
            <w:r w:rsidRPr="00745864">
              <w:rPr>
                <w:rFonts w:ascii="Arial Narrow" w:hAnsi="Arial Narrow"/>
                <w:color w:val="17365D" w:themeColor="text2" w:themeShade="BF"/>
                <w:lang w:val="es-ES"/>
              </w:rPr>
              <w:t>Analog</w:t>
            </w:r>
            <w:proofErr w:type="spellEnd"/>
            <w:r w:rsidRPr="00745864">
              <w:rPr>
                <w:rFonts w:ascii="Arial Narrow" w:hAnsi="Arial Narrow"/>
                <w:color w:val="17365D" w:themeColor="text2" w:themeShade="BF"/>
                <w:lang w:val="es-ES"/>
              </w:rPr>
              <w:t xml:space="preserve"> CCTV cameras </w:t>
            </w:r>
            <w:proofErr w:type="spellStart"/>
            <w:r w:rsidRPr="00745864">
              <w:rPr>
                <w:rFonts w:ascii="Arial Narrow" w:hAnsi="Arial Narrow"/>
                <w:color w:val="17365D" w:themeColor="text2" w:themeShade="BF"/>
                <w:lang w:val="es-ES"/>
              </w:rPr>
              <w:t>via</w:t>
            </w:r>
            <w:proofErr w:type="spellEnd"/>
            <w:r w:rsidRPr="00745864">
              <w:rPr>
                <w:rFonts w:ascii="Arial Narrow" w:hAnsi="Arial Narrow"/>
                <w:color w:val="17365D" w:themeColor="text2" w:themeShade="BF"/>
                <w:lang w:val="es-ES"/>
              </w:rPr>
              <w:t xml:space="preserve"> USB CCTV </w:t>
            </w:r>
            <w:proofErr w:type="spellStart"/>
            <w:r w:rsidRPr="00745864">
              <w:rPr>
                <w:rFonts w:ascii="Arial Narrow" w:hAnsi="Arial Narrow"/>
                <w:color w:val="17365D" w:themeColor="text2" w:themeShade="BF"/>
                <w:lang w:val="es-ES"/>
              </w:rPr>
              <w:t>Adapter</w:t>
            </w:r>
            <w:proofErr w:type="spellEnd"/>
            <w:r w:rsidRPr="00745864">
              <w:rPr>
                <w:rFonts w:ascii="Arial Narrow" w:hAnsi="Arial Narrow"/>
                <w:color w:val="17365D" w:themeColor="text2" w:themeShade="BF"/>
                <w:lang w:val="es-ES"/>
              </w:rPr>
              <w:t xml:space="preserve"> </w:t>
            </w:r>
            <w:proofErr w:type="spellStart"/>
            <w:r w:rsidRPr="00745864">
              <w:rPr>
                <w:rFonts w:ascii="Arial Narrow" w:hAnsi="Arial Narrow"/>
                <w:color w:val="17365D" w:themeColor="text2" w:themeShade="BF"/>
                <w:lang w:val="es-ES"/>
              </w:rPr>
              <w:t>Pod</w:t>
            </w:r>
            <w:proofErr w:type="spellEnd"/>
            <w:r w:rsidRPr="00745864">
              <w:rPr>
                <w:rFonts w:ascii="Arial Narrow" w:hAnsi="Arial Narrow"/>
                <w:color w:val="17365D" w:themeColor="text2" w:themeShade="BF"/>
                <w:lang w:val="es-ES"/>
              </w:rPr>
              <w:t xml:space="preserve">, USB Camera </w:t>
            </w:r>
            <w:proofErr w:type="spellStart"/>
            <w:r w:rsidRPr="00745864">
              <w:rPr>
                <w:rFonts w:ascii="Arial Narrow" w:hAnsi="Arial Narrow"/>
                <w:color w:val="17365D" w:themeColor="text2" w:themeShade="BF"/>
                <w:lang w:val="es-ES"/>
              </w:rPr>
              <w:t>Pod</w:t>
            </w:r>
            <w:proofErr w:type="spellEnd"/>
            <w:r w:rsidRPr="00745864">
              <w:rPr>
                <w:rFonts w:ascii="Arial Narrow" w:hAnsi="Arial Narrow"/>
                <w:color w:val="17365D" w:themeColor="text2" w:themeShade="BF"/>
                <w:lang w:val="es-ES"/>
              </w:rPr>
              <w:t xml:space="preserve">, NTSC, PAL. </w:t>
            </w:r>
          </w:p>
        </w:tc>
      </w:tr>
      <w:tr w:rsidR="00403BB3" w:rsidRPr="00745864" w14:paraId="27FAA722" w14:textId="77777777" w:rsidTr="0038348E">
        <w:tblPrEx>
          <w:tblLook w:val="0000" w:firstRow="0" w:lastRow="0" w:firstColumn="0" w:lastColumn="0" w:noHBand="0" w:noVBand="0"/>
        </w:tblPrEx>
        <w:tc>
          <w:tcPr>
            <w:tcW w:w="4258" w:type="dxa"/>
          </w:tcPr>
          <w:p w14:paraId="1DB25C1F" w14:textId="77777777" w:rsidR="00403BB3" w:rsidRPr="00745864" w:rsidRDefault="00403BB3" w:rsidP="0038348E">
            <w:pPr>
              <w:rPr>
                <w:rFonts w:ascii="Arial Narrow" w:hAnsi="Arial Narrow"/>
                <w:color w:val="17365D" w:themeColor="text2" w:themeShade="BF"/>
                <w:lang w:val="es-ES"/>
              </w:rPr>
            </w:pPr>
            <w:r w:rsidRPr="00745864">
              <w:rPr>
                <w:rFonts w:ascii="Arial Narrow" w:hAnsi="Arial Narrow"/>
                <w:color w:val="17365D" w:themeColor="text2" w:themeShade="BF"/>
                <w:lang w:val="es-ES"/>
              </w:rPr>
              <w:t>Cantidad de cámaras admitidas</w:t>
            </w:r>
          </w:p>
        </w:tc>
        <w:tc>
          <w:tcPr>
            <w:tcW w:w="4258" w:type="dxa"/>
          </w:tcPr>
          <w:p w14:paraId="5E84CEB4" w14:textId="77777777" w:rsidR="00403BB3" w:rsidRPr="00745864" w:rsidRDefault="00403BB3" w:rsidP="0038348E">
            <w:pPr>
              <w:rPr>
                <w:rFonts w:ascii="Arial Narrow" w:hAnsi="Arial Narrow"/>
                <w:color w:val="17365D" w:themeColor="text2" w:themeShade="BF"/>
                <w:lang w:val="es-ES"/>
              </w:rPr>
            </w:pPr>
            <w:r w:rsidRPr="00745864">
              <w:rPr>
                <w:rFonts w:ascii="Arial Narrow" w:hAnsi="Arial Narrow"/>
                <w:color w:val="17365D" w:themeColor="text2" w:themeShade="BF"/>
                <w:lang w:val="es-ES"/>
              </w:rPr>
              <w:t xml:space="preserve">4 </w:t>
            </w:r>
            <w:proofErr w:type="spellStart"/>
            <w:r w:rsidRPr="00745864">
              <w:rPr>
                <w:rFonts w:ascii="Arial Narrow" w:hAnsi="Arial Narrow"/>
                <w:color w:val="17365D" w:themeColor="text2" w:themeShade="BF"/>
                <w:lang w:val="es-ES"/>
              </w:rPr>
              <w:t>Networked</w:t>
            </w:r>
            <w:proofErr w:type="spellEnd"/>
            <w:r w:rsidRPr="00745864">
              <w:rPr>
                <w:rFonts w:ascii="Arial Narrow" w:hAnsi="Arial Narrow"/>
                <w:color w:val="17365D" w:themeColor="text2" w:themeShade="BF"/>
                <w:lang w:val="es-ES"/>
              </w:rPr>
              <w:t xml:space="preserve">, 4 USB </w:t>
            </w:r>
          </w:p>
        </w:tc>
      </w:tr>
      <w:tr w:rsidR="00403BB3" w:rsidRPr="00745864" w14:paraId="5590DC13" w14:textId="77777777" w:rsidTr="0038348E">
        <w:tblPrEx>
          <w:tblLook w:val="0000" w:firstRow="0" w:lastRow="0" w:firstColumn="0" w:lastColumn="0" w:noHBand="0" w:noVBand="0"/>
        </w:tblPrEx>
        <w:tc>
          <w:tcPr>
            <w:tcW w:w="4258" w:type="dxa"/>
          </w:tcPr>
          <w:p w14:paraId="55EA91BA"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lastRenderedPageBreak/>
              <w:t>Cantidad de sensores universales admitidos</w:t>
            </w:r>
          </w:p>
        </w:tc>
        <w:tc>
          <w:tcPr>
            <w:tcW w:w="4258" w:type="dxa"/>
          </w:tcPr>
          <w:p w14:paraId="22E56643" w14:textId="77777777" w:rsidR="00403BB3" w:rsidRPr="00745864" w:rsidRDefault="00403BB3" w:rsidP="0038348E">
            <w:pPr>
              <w:rPr>
                <w:rFonts w:ascii="Arial Narrow" w:hAnsi="Arial Narrow"/>
                <w:color w:val="17365D" w:themeColor="text2" w:themeShade="BF"/>
                <w:lang w:val="es-ES"/>
              </w:rPr>
            </w:pPr>
            <w:r w:rsidRPr="00745864">
              <w:rPr>
                <w:rFonts w:ascii="Arial Narrow" w:hAnsi="Arial Narrow"/>
                <w:color w:val="17365D" w:themeColor="text2" w:themeShade="BF"/>
                <w:lang w:val="es-ES"/>
              </w:rPr>
              <w:t xml:space="preserve">72 </w:t>
            </w:r>
          </w:p>
        </w:tc>
      </w:tr>
      <w:tr w:rsidR="00403BB3" w:rsidRPr="0090263B" w14:paraId="362F7AAF" w14:textId="77777777" w:rsidTr="0038348E">
        <w:tblPrEx>
          <w:tblLook w:val="0000" w:firstRow="0" w:lastRow="0" w:firstColumn="0" w:lastColumn="0" w:noHBand="0" w:noVBand="0"/>
        </w:tblPrEx>
        <w:tc>
          <w:tcPr>
            <w:tcW w:w="4258" w:type="dxa"/>
          </w:tcPr>
          <w:p w14:paraId="3157A689"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Tipo de conexión de sensor externo</w:t>
            </w:r>
          </w:p>
        </w:tc>
        <w:tc>
          <w:tcPr>
            <w:tcW w:w="4258" w:type="dxa"/>
          </w:tcPr>
          <w:p w14:paraId="0A9CA340" w14:textId="77777777" w:rsidR="00403BB3" w:rsidRPr="00745864" w:rsidRDefault="00403BB3" w:rsidP="0038348E">
            <w:pPr>
              <w:rPr>
                <w:rFonts w:ascii="Arial Narrow" w:hAnsi="Arial Narrow"/>
                <w:color w:val="17365D" w:themeColor="text2" w:themeShade="BF"/>
                <w:lang w:val="en-US"/>
              </w:rPr>
            </w:pPr>
            <w:r w:rsidRPr="00745864">
              <w:rPr>
                <w:rFonts w:ascii="Arial Narrow" w:hAnsi="Arial Narrow"/>
                <w:color w:val="17365D" w:themeColor="text2" w:themeShade="BF"/>
                <w:lang w:val="en-US"/>
              </w:rPr>
              <w:t xml:space="preserve">4 4-20mA Sensor Inputs, 1 Alarm, 1 Fluid Sensor, 2 Relay Outputs </w:t>
            </w:r>
          </w:p>
        </w:tc>
      </w:tr>
      <w:tr w:rsidR="00403BB3" w:rsidRPr="009236AD" w14:paraId="70BCA12C" w14:textId="77777777" w:rsidTr="0038348E">
        <w:tblPrEx>
          <w:tblLook w:val="0000" w:firstRow="0" w:lastRow="0" w:firstColumn="0" w:lastColumn="0" w:noHBand="0" w:noVBand="0"/>
        </w:tblPrEx>
        <w:tc>
          <w:tcPr>
            <w:tcW w:w="4258" w:type="dxa"/>
          </w:tcPr>
          <w:p w14:paraId="56825A66"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Admite sensores universales</w:t>
            </w:r>
          </w:p>
        </w:tc>
        <w:tc>
          <w:tcPr>
            <w:tcW w:w="4258" w:type="dxa"/>
          </w:tcPr>
          <w:p w14:paraId="61D2D830" w14:textId="77777777" w:rsidR="00403BB3" w:rsidRPr="00745864" w:rsidRDefault="00403BB3" w:rsidP="0038348E">
            <w:pPr>
              <w:rPr>
                <w:rFonts w:ascii="Arial Narrow" w:hAnsi="Arial Narrow"/>
                <w:color w:val="17365D" w:themeColor="text2" w:themeShade="BF"/>
                <w:lang w:val="en-US"/>
              </w:rPr>
            </w:pPr>
            <w:r w:rsidRPr="00745864">
              <w:rPr>
                <w:rFonts w:ascii="Arial Narrow" w:hAnsi="Arial Narrow"/>
                <w:color w:val="17365D" w:themeColor="text2" w:themeShade="BF"/>
                <w:lang w:val="en-US"/>
              </w:rPr>
              <w:t xml:space="preserve">0-5V, Door Contact, Dry Contact, Humidity, Smoke, Fluid Spot Leak, Temperature, Vibration </w:t>
            </w:r>
          </w:p>
        </w:tc>
      </w:tr>
      <w:tr w:rsidR="00403BB3" w:rsidRPr="00745864" w14:paraId="7BE424C2" w14:textId="77777777" w:rsidTr="0038348E">
        <w:tblPrEx>
          <w:tblLook w:val="0000" w:firstRow="0" w:lastRow="0" w:firstColumn="0" w:lastColumn="0" w:noHBand="0" w:noVBand="0"/>
        </w:tblPrEx>
        <w:tc>
          <w:tcPr>
            <w:tcW w:w="4258" w:type="dxa"/>
          </w:tcPr>
          <w:p w14:paraId="0F7FF8DE" w14:textId="77777777" w:rsidR="00403BB3" w:rsidRPr="00745864" w:rsidRDefault="00403BB3" w:rsidP="0038348E">
            <w:pPr>
              <w:rPr>
                <w:rFonts w:ascii="Arial Narrow" w:hAnsi="Arial Narrow"/>
                <w:b/>
                <w:color w:val="17365D" w:themeColor="text2" w:themeShade="BF"/>
              </w:rPr>
            </w:pPr>
            <w:r w:rsidRPr="00745864">
              <w:rPr>
                <w:rFonts w:ascii="Arial Narrow" w:hAnsi="Arial Narrow"/>
                <w:b/>
                <w:color w:val="17365D" w:themeColor="text2" w:themeShade="BF"/>
              </w:rPr>
              <w:t>Comunicaciones y manejo</w:t>
            </w:r>
          </w:p>
        </w:tc>
        <w:tc>
          <w:tcPr>
            <w:tcW w:w="4258" w:type="dxa"/>
          </w:tcPr>
          <w:p w14:paraId="3B7B1512" w14:textId="77777777" w:rsidR="00403BB3" w:rsidRPr="00745864" w:rsidRDefault="00403BB3" w:rsidP="0038348E">
            <w:pPr>
              <w:rPr>
                <w:rFonts w:ascii="Arial Narrow" w:hAnsi="Arial Narrow"/>
                <w:color w:val="17365D" w:themeColor="text2" w:themeShade="BF"/>
              </w:rPr>
            </w:pPr>
          </w:p>
        </w:tc>
      </w:tr>
      <w:tr w:rsidR="00403BB3" w:rsidRPr="009236AD" w14:paraId="7CC3BF1E" w14:textId="77777777" w:rsidTr="0038348E">
        <w:tblPrEx>
          <w:tblLook w:val="0000" w:firstRow="0" w:lastRow="0" w:firstColumn="0" w:lastColumn="0" w:noHBand="0" w:noVBand="0"/>
        </w:tblPrEx>
        <w:tc>
          <w:tcPr>
            <w:tcW w:w="4258" w:type="dxa"/>
          </w:tcPr>
          <w:p w14:paraId="7A6322C8"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Protocolos</w:t>
            </w:r>
          </w:p>
        </w:tc>
        <w:tc>
          <w:tcPr>
            <w:tcW w:w="4258" w:type="dxa"/>
          </w:tcPr>
          <w:p w14:paraId="483A39AF" w14:textId="77777777" w:rsidR="00403BB3" w:rsidRPr="00745864" w:rsidRDefault="00403BB3" w:rsidP="0038348E">
            <w:pPr>
              <w:rPr>
                <w:rFonts w:ascii="Arial Narrow" w:hAnsi="Arial Narrow"/>
                <w:color w:val="17365D" w:themeColor="text2" w:themeShade="BF"/>
                <w:lang w:val="en-US"/>
              </w:rPr>
            </w:pPr>
            <w:r w:rsidRPr="00745864">
              <w:rPr>
                <w:rFonts w:ascii="Arial Narrow" w:hAnsi="Arial Narrow"/>
                <w:color w:val="17365D" w:themeColor="text2" w:themeShade="BF"/>
                <w:lang w:val="en-US"/>
              </w:rPr>
              <w:t xml:space="preserve">DHCP, DNS, HTTP, HTTPS, SMTP, SOCKS, TCP/IP </w:t>
            </w:r>
          </w:p>
        </w:tc>
      </w:tr>
      <w:tr w:rsidR="00403BB3" w:rsidRPr="00745864" w14:paraId="48FFDC58" w14:textId="77777777" w:rsidTr="0038348E">
        <w:tblPrEx>
          <w:tblLook w:val="0000" w:firstRow="0" w:lastRow="0" w:firstColumn="0" w:lastColumn="0" w:noHBand="0" w:noVBand="0"/>
        </w:tblPrEx>
        <w:tc>
          <w:tcPr>
            <w:tcW w:w="4258" w:type="dxa"/>
          </w:tcPr>
          <w:p w14:paraId="7C87EC36"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Conexiones de interfaz de red</w:t>
            </w:r>
          </w:p>
        </w:tc>
        <w:tc>
          <w:tcPr>
            <w:tcW w:w="4258" w:type="dxa"/>
          </w:tcPr>
          <w:p w14:paraId="057DDFD0"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RJ-45 10/100 Base-T </w:t>
            </w:r>
          </w:p>
        </w:tc>
      </w:tr>
      <w:tr w:rsidR="00403BB3" w:rsidRPr="00745864" w14:paraId="775AA662" w14:textId="77777777" w:rsidTr="0038348E">
        <w:tblPrEx>
          <w:tblLook w:val="0000" w:firstRow="0" w:lastRow="0" w:firstColumn="0" w:lastColumn="0" w:noHBand="0" w:noVBand="0"/>
        </w:tblPrEx>
        <w:tc>
          <w:tcPr>
            <w:tcW w:w="4258" w:type="dxa"/>
          </w:tcPr>
          <w:p w14:paraId="1AB4F523" w14:textId="77777777" w:rsidR="00403BB3" w:rsidRPr="00745864" w:rsidRDefault="00403BB3" w:rsidP="0038348E">
            <w:pPr>
              <w:rPr>
                <w:rFonts w:ascii="Arial Narrow" w:hAnsi="Arial Narrow"/>
                <w:b/>
                <w:color w:val="17365D" w:themeColor="text2" w:themeShade="BF"/>
              </w:rPr>
            </w:pPr>
            <w:r w:rsidRPr="00745864">
              <w:rPr>
                <w:rFonts w:ascii="Arial Narrow" w:hAnsi="Arial Narrow"/>
                <w:b/>
                <w:color w:val="17365D" w:themeColor="text2" w:themeShade="BF"/>
              </w:rPr>
              <w:t>Físico</w:t>
            </w:r>
          </w:p>
        </w:tc>
        <w:tc>
          <w:tcPr>
            <w:tcW w:w="4258" w:type="dxa"/>
          </w:tcPr>
          <w:p w14:paraId="2B2CF909" w14:textId="77777777" w:rsidR="00403BB3" w:rsidRPr="00745864" w:rsidRDefault="00403BB3" w:rsidP="0038348E">
            <w:pPr>
              <w:rPr>
                <w:rFonts w:ascii="Arial Narrow" w:hAnsi="Arial Narrow"/>
                <w:color w:val="17365D" w:themeColor="text2" w:themeShade="BF"/>
              </w:rPr>
            </w:pPr>
          </w:p>
        </w:tc>
      </w:tr>
      <w:tr w:rsidR="00403BB3" w:rsidRPr="00745864" w14:paraId="11840F6F" w14:textId="77777777" w:rsidTr="0038348E">
        <w:tblPrEx>
          <w:tblLook w:val="0000" w:firstRow="0" w:lastRow="0" w:firstColumn="0" w:lastColumn="0" w:noHBand="0" w:noVBand="0"/>
        </w:tblPrEx>
        <w:tc>
          <w:tcPr>
            <w:tcW w:w="4258" w:type="dxa"/>
          </w:tcPr>
          <w:p w14:paraId="6BADEED1"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Peso neto</w:t>
            </w:r>
          </w:p>
        </w:tc>
        <w:tc>
          <w:tcPr>
            <w:tcW w:w="4258" w:type="dxa"/>
          </w:tcPr>
          <w:p w14:paraId="0AAFB374"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1.74 KG </w:t>
            </w:r>
          </w:p>
        </w:tc>
      </w:tr>
      <w:tr w:rsidR="00403BB3" w:rsidRPr="00745864" w14:paraId="1DE01700" w14:textId="77777777" w:rsidTr="0038348E">
        <w:tblPrEx>
          <w:tblLook w:val="0000" w:firstRow="0" w:lastRow="0" w:firstColumn="0" w:lastColumn="0" w:noHBand="0" w:noVBand="0"/>
        </w:tblPrEx>
        <w:tc>
          <w:tcPr>
            <w:tcW w:w="4258" w:type="dxa"/>
          </w:tcPr>
          <w:p w14:paraId="1250C1D6"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Dimensiones de altura máxima</w:t>
            </w:r>
          </w:p>
        </w:tc>
        <w:tc>
          <w:tcPr>
            <w:tcW w:w="4258" w:type="dxa"/>
          </w:tcPr>
          <w:p w14:paraId="3F28DE2C"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43.00 mm </w:t>
            </w:r>
          </w:p>
        </w:tc>
      </w:tr>
      <w:tr w:rsidR="00403BB3" w:rsidRPr="00745864" w14:paraId="60CC187D" w14:textId="77777777" w:rsidTr="0038348E">
        <w:tblPrEx>
          <w:tblLook w:val="0000" w:firstRow="0" w:lastRow="0" w:firstColumn="0" w:lastColumn="0" w:noHBand="0" w:noVBand="0"/>
        </w:tblPrEx>
        <w:tc>
          <w:tcPr>
            <w:tcW w:w="4258" w:type="dxa"/>
          </w:tcPr>
          <w:p w14:paraId="38DF2CBF"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Dimensiones de anchura máxima</w:t>
            </w:r>
          </w:p>
        </w:tc>
        <w:tc>
          <w:tcPr>
            <w:tcW w:w="4258" w:type="dxa"/>
          </w:tcPr>
          <w:p w14:paraId="64C47BBE"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432.00 mm </w:t>
            </w:r>
          </w:p>
        </w:tc>
      </w:tr>
      <w:tr w:rsidR="00403BB3" w:rsidRPr="00745864" w14:paraId="64CB8A26" w14:textId="77777777" w:rsidTr="0038348E">
        <w:tblPrEx>
          <w:tblLook w:val="0000" w:firstRow="0" w:lastRow="0" w:firstColumn="0" w:lastColumn="0" w:noHBand="0" w:noVBand="0"/>
        </w:tblPrEx>
        <w:tc>
          <w:tcPr>
            <w:tcW w:w="4258" w:type="dxa"/>
          </w:tcPr>
          <w:p w14:paraId="10D465E7"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Dimensiones de profundidad máxima</w:t>
            </w:r>
          </w:p>
        </w:tc>
        <w:tc>
          <w:tcPr>
            <w:tcW w:w="4258" w:type="dxa"/>
          </w:tcPr>
          <w:p w14:paraId="3F561760"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93.00 mm </w:t>
            </w:r>
          </w:p>
        </w:tc>
      </w:tr>
      <w:tr w:rsidR="00403BB3" w:rsidRPr="00745864" w14:paraId="278E757A" w14:textId="77777777" w:rsidTr="0038348E">
        <w:tblPrEx>
          <w:tblLook w:val="0000" w:firstRow="0" w:lastRow="0" w:firstColumn="0" w:lastColumn="0" w:noHBand="0" w:noVBand="0"/>
        </w:tblPrEx>
        <w:tc>
          <w:tcPr>
            <w:tcW w:w="4258" w:type="dxa"/>
          </w:tcPr>
          <w:p w14:paraId="6F7FD08F"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Peso de embarque</w:t>
            </w:r>
          </w:p>
        </w:tc>
        <w:tc>
          <w:tcPr>
            <w:tcW w:w="4258" w:type="dxa"/>
          </w:tcPr>
          <w:p w14:paraId="1570E85A"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2.86 KG </w:t>
            </w:r>
          </w:p>
        </w:tc>
      </w:tr>
      <w:tr w:rsidR="00403BB3" w:rsidRPr="00745864" w14:paraId="0F60AD2A" w14:textId="77777777" w:rsidTr="0038348E">
        <w:tblPrEx>
          <w:tblLook w:val="0000" w:firstRow="0" w:lastRow="0" w:firstColumn="0" w:lastColumn="0" w:noHBand="0" w:noVBand="0"/>
        </w:tblPrEx>
        <w:tc>
          <w:tcPr>
            <w:tcW w:w="4258" w:type="dxa"/>
          </w:tcPr>
          <w:p w14:paraId="1F3D8650"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Altura de envío</w:t>
            </w:r>
          </w:p>
        </w:tc>
        <w:tc>
          <w:tcPr>
            <w:tcW w:w="4258" w:type="dxa"/>
          </w:tcPr>
          <w:p w14:paraId="16567F5C"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190.00 mm </w:t>
            </w:r>
          </w:p>
        </w:tc>
      </w:tr>
      <w:tr w:rsidR="00403BB3" w:rsidRPr="00745864" w14:paraId="7A517EFB" w14:textId="77777777" w:rsidTr="0038348E">
        <w:tblPrEx>
          <w:tblLook w:val="0000" w:firstRow="0" w:lastRow="0" w:firstColumn="0" w:lastColumn="0" w:noHBand="0" w:noVBand="0"/>
        </w:tblPrEx>
        <w:tc>
          <w:tcPr>
            <w:tcW w:w="4258" w:type="dxa"/>
          </w:tcPr>
          <w:p w14:paraId="0ADFD557"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Anchura de envío</w:t>
            </w:r>
          </w:p>
        </w:tc>
        <w:tc>
          <w:tcPr>
            <w:tcW w:w="4258" w:type="dxa"/>
          </w:tcPr>
          <w:p w14:paraId="48081D1B"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781.00 mm </w:t>
            </w:r>
          </w:p>
        </w:tc>
      </w:tr>
      <w:tr w:rsidR="00403BB3" w:rsidRPr="00745864" w14:paraId="2204610C" w14:textId="77777777" w:rsidTr="0038348E">
        <w:tblPrEx>
          <w:tblLook w:val="0000" w:firstRow="0" w:lastRow="0" w:firstColumn="0" w:lastColumn="0" w:noHBand="0" w:noVBand="0"/>
        </w:tblPrEx>
        <w:tc>
          <w:tcPr>
            <w:tcW w:w="4258" w:type="dxa"/>
          </w:tcPr>
          <w:p w14:paraId="23814BC9"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Profundidad de envío</w:t>
            </w:r>
          </w:p>
        </w:tc>
        <w:tc>
          <w:tcPr>
            <w:tcW w:w="4258" w:type="dxa"/>
          </w:tcPr>
          <w:p w14:paraId="32452760"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369.00 mm </w:t>
            </w:r>
          </w:p>
        </w:tc>
      </w:tr>
      <w:tr w:rsidR="00403BB3" w:rsidRPr="00745864" w14:paraId="5B975820" w14:textId="77777777" w:rsidTr="0038348E">
        <w:tblPrEx>
          <w:tblLook w:val="0000" w:firstRow="0" w:lastRow="0" w:firstColumn="0" w:lastColumn="0" w:noHBand="0" w:noVBand="0"/>
        </w:tblPrEx>
        <w:tc>
          <w:tcPr>
            <w:tcW w:w="4258" w:type="dxa"/>
          </w:tcPr>
          <w:p w14:paraId="1D0BD4AA"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Posiciones de montaje</w:t>
            </w:r>
          </w:p>
        </w:tc>
        <w:tc>
          <w:tcPr>
            <w:tcW w:w="4258" w:type="dxa"/>
          </w:tcPr>
          <w:p w14:paraId="69EA4649"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Frente </w:t>
            </w:r>
          </w:p>
        </w:tc>
      </w:tr>
      <w:tr w:rsidR="00403BB3" w:rsidRPr="00745864" w14:paraId="7E620B5E" w14:textId="77777777" w:rsidTr="0038348E">
        <w:tblPrEx>
          <w:tblLook w:val="0000" w:firstRow="0" w:lastRow="0" w:firstColumn="0" w:lastColumn="0" w:noHBand="0" w:noVBand="0"/>
        </w:tblPrEx>
        <w:tc>
          <w:tcPr>
            <w:tcW w:w="4258" w:type="dxa"/>
          </w:tcPr>
          <w:p w14:paraId="581CBC42" w14:textId="77777777" w:rsidR="00403BB3" w:rsidRPr="00745864" w:rsidRDefault="00403BB3" w:rsidP="0038348E">
            <w:pPr>
              <w:rPr>
                <w:rFonts w:ascii="Arial Narrow" w:hAnsi="Arial Narrow"/>
                <w:b/>
                <w:color w:val="17365D" w:themeColor="text2" w:themeShade="BF"/>
              </w:rPr>
            </w:pPr>
            <w:r w:rsidRPr="00745864">
              <w:rPr>
                <w:rFonts w:ascii="Arial Narrow" w:hAnsi="Arial Narrow"/>
                <w:b/>
                <w:color w:val="17365D" w:themeColor="text2" w:themeShade="BF"/>
              </w:rPr>
              <w:t>Ambiental</w:t>
            </w:r>
          </w:p>
        </w:tc>
        <w:tc>
          <w:tcPr>
            <w:tcW w:w="4258" w:type="dxa"/>
          </w:tcPr>
          <w:p w14:paraId="616F1ABF" w14:textId="77777777" w:rsidR="00403BB3" w:rsidRPr="00745864" w:rsidRDefault="00403BB3" w:rsidP="0038348E">
            <w:pPr>
              <w:rPr>
                <w:rFonts w:ascii="Arial Narrow" w:hAnsi="Arial Narrow"/>
                <w:color w:val="17365D" w:themeColor="text2" w:themeShade="BF"/>
              </w:rPr>
            </w:pPr>
          </w:p>
        </w:tc>
      </w:tr>
      <w:tr w:rsidR="00403BB3" w:rsidRPr="00745864" w14:paraId="6D8F6A97" w14:textId="77777777" w:rsidTr="0038348E">
        <w:tblPrEx>
          <w:tblLook w:val="0000" w:firstRow="0" w:lastRow="0" w:firstColumn="0" w:lastColumn="0" w:noHBand="0" w:noVBand="0"/>
        </w:tblPrEx>
        <w:tc>
          <w:tcPr>
            <w:tcW w:w="4258" w:type="dxa"/>
          </w:tcPr>
          <w:p w14:paraId="125B0A44"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Ambiente operativo</w:t>
            </w:r>
          </w:p>
        </w:tc>
        <w:tc>
          <w:tcPr>
            <w:tcW w:w="4258" w:type="dxa"/>
          </w:tcPr>
          <w:p w14:paraId="49A58295"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0 - 45 °C </w:t>
            </w:r>
          </w:p>
        </w:tc>
      </w:tr>
      <w:tr w:rsidR="00403BB3" w:rsidRPr="00745864" w14:paraId="480DDA69" w14:textId="77777777" w:rsidTr="0038348E">
        <w:tblPrEx>
          <w:tblLook w:val="0000" w:firstRow="0" w:lastRow="0" w:firstColumn="0" w:lastColumn="0" w:noHBand="0" w:noVBand="0"/>
        </w:tblPrEx>
        <w:tc>
          <w:tcPr>
            <w:tcW w:w="4258" w:type="dxa"/>
          </w:tcPr>
          <w:p w14:paraId="31F9023E"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Temperatura de almacenamiento</w:t>
            </w:r>
          </w:p>
        </w:tc>
        <w:tc>
          <w:tcPr>
            <w:tcW w:w="4258" w:type="dxa"/>
          </w:tcPr>
          <w:p w14:paraId="38D7C0D7"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-15 - 65 °C </w:t>
            </w:r>
          </w:p>
        </w:tc>
      </w:tr>
      <w:tr w:rsidR="00403BB3" w:rsidRPr="00745864" w14:paraId="619CCC3D" w14:textId="77777777" w:rsidTr="0038348E">
        <w:tblPrEx>
          <w:tblLook w:val="0000" w:firstRow="0" w:lastRow="0" w:firstColumn="0" w:lastColumn="0" w:noHBand="0" w:noVBand="0"/>
        </w:tblPrEx>
        <w:tc>
          <w:tcPr>
            <w:tcW w:w="4258" w:type="dxa"/>
          </w:tcPr>
          <w:p w14:paraId="5680D3F9"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Humedad relativa de operación</w:t>
            </w:r>
          </w:p>
        </w:tc>
        <w:tc>
          <w:tcPr>
            <w:tcW w:w="4258" w:type="dxa"/>
          </w:tcPr>
          <w:p w14:paraId="2750CB87"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0 - 95% </w:t>
            </w:r>
          </w:p>
        </w:tc>
      </w:tr>
      <w:tr w:rsidR="00403BB3" w:rsidRPr="00745864" w14:paraId="2EA3FA55" w14:textId="77777777" w:rsidTr="0038348E">
        <w:tblPrEx>
          <w:tblLook w:val="0000" w:firstRow="0" w:lastRow="0" w:firstColumn="0" w:lastColumn="0" w:noHBand="0" w:noVBand="0"/>
        </w:tblPrEx>
        <w:tc>
          <w:tcPr>
            <w:tcW w:w="4258" w:type="dxa"/>
          </w:tcPr>
          <w:p w14:paraId="575423F7"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Humedad relativa de almacenamiento</w:t>
            </w:r>
          </w:p>
        </w:tc>
        <w:tc>
          <w:tcPr>
            <w:tcW w:w="4258" w:type="dxa"/>
          </w:tcPr>
          <w:p w14:paraId="51F49279"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0 - 95% </w:t>
            </w:r>
          </w:p>
        </w:tc>
      </w:tr>
      <w:tr w:rsidR="00403BB3" w:rsidRPr="00745864" w14:paraId="4270C990" w14:textId="77777777" w:rsidTr="0038348E">
        <w:tblPrEx>
          <w:tblLook w:val="0000" w:firstRow="0" w:lastRow="0" w:firstColumn="0" w:lastColumn="0" w:noHBand="0" w:noVBand="0"/>
        </w:tblPrEx>
        <w:tc>
          <w:tcPr>
            <w:tcW w:w="4258" w:type="dxa"/>
          </w:tcPr>
          <w:p w14:paraId="63C76891"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Elevación de operación</w:t>
            </w:r>
          </w:p>
        </w:tc>
        <w:tc>
          <w:tcPr>
            <w:tcW w:w="4258" w:type="dxa"/>
          </w:tcPr>
          <w:p w14:paraId="74036CC5"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0-3000 metros </w:t>
            </w:r>
          </w:p>
        </w:tc>
      </w:tr>
      <w:tr w:rsidR="00403BB3" w:rsidRPr="00745864" w14:paraId="7068EB93" w14:textId="77777777" w:rsidTr="0038348E">
        <w:tblPrEx>
          <w:tblLook w:val="0000" w:firstRow="0" w:lastRow="0" w:firstColumn="0" w:lastColumn="0" w:noHBand="0" w:noVBand="0"/>
        </w:tblPrEx>
        <w:tc>
          <w:tcPr>
            <w:tcW w:w="4258" w:type="dxa"/>
          </w:tcPr>
          <w:p w14:paraId="7BF166DC"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Elevación de almacenamiento</w:t>
            </w:r>
          </w:p>
        </w:tc>
        <w:tc>
          <w:tcPr>
            <w:tcW w:w="4258" w:type="dxa"/>
          </w:tcPr>
          <w:p w14:paraId="7704060C"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0-15000 metros </w:t>
            </w:r>
          </w:p>
        </w:tc>
      </w:tr>
      <w:tr w:rsidR="00403BB3" w:rsidRPr="00745864" w14:paraId="2B55419F" w14:textId="77777777" w:rsidTr="0038348E">
        <w:tblPrEx>
          <w:tblLook w:val="0000" w:firstRow="0" w:lastRow="0" w:firstColumn="0" w:lastColumn="0" w:noHBand="0" w:noVBand="0"/>
        </w:tblPrEx>
        <w:tc>
          <w:tcPr>
            <w:tcW w:w="4258" w:type="dxa"/>
          </w:tcPr>
          <w:p w14:paraId="042251EE" w14:textId="77777777" w:rsidR="00403BB3" w:rsidRPr="00745864" w:rsidRDefault="00403BB3" w:rsidP="0038348E">
            <w:pPr>
              <w:rPr>
                <w:rFonts w:ascii="Arial Narrow" w:hAnsi="Arial Narrow"/>
                <w:b/>
                <w:color w:val="17365D" w:themeColor="text2" w:themeShade="BF"/>
              </w:rPr>
            </w:pPr>
            <w:r w:rsidRPr="00745864">
              <w:rPr>
                <w:rFonts w:ascii="Arial Narrow" w:hAnsi="Arial Narrow"/>
                <w:b/>
                <w:color w:val="17365D" w:themeColor="text2" w:themeShade="BF"/>
              </w:rPr>
              <w:t>Conformidad</w:t>
            </w:r>
          </w:p>
        </w:tc>
        <w:tc>
          <w:tcPr>
            <w:tcW w:w="4258" w:type="dxa"/>
          </w:tcPr>
          <w:p w14:paraId="33ADBDC0" w14:textId="77777777" w:rsidR="00403BB3" w:rsidRPr="00745864" w:rsidRDefault="00403BB3" w:rsidP="0038348E">
            <w:pPr>
              <w:rPr>
                <w:rFonts w:ascii="Arial Narrow" w:hAnsi="Arial Narrow"/>
                <w:color w:val="17365D" w:themeColor="text2" w:themeShade="BF"/>
              </w:rPr>
            </w:pPr>
          </w:p>
        </w:tc>
      </w:tr>
      <w:tr w:rsidR="00403BB3" w:rsidRPr="00745864" w14:paraId="05497BB2" w14:textId="77777777" w:rsidTr="0038348E">
        <w:tblPrEx>
          <w:tblLook w:val="0000" w:firstRow="0" w:lastRow="0" w:firstColumn="0" w:lastColumn="0" w:noHBand="0" w:noVBand="0"/>
        </w:tblPrEx>
        <w:tc>
          <w:tcPr>
            <w:tcW w:w="4258" w:type="dxa"/>
            <w:tcBorders>
              <w:bottom w:val="single" w:sz="4" w:space="0" w:color="auto"/>
            </w:tcBorders>
          </w:tcPr>
          <w:p w14:paraId="00C3468F"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Aprobaciones</w:t>
            </w:r>
          </w:p>
        </w:tc>
        <w:tc>
          <w:tcPr>
            <w:tcW w:w="4258" w:type="dxa"/>
            <w:tcBorders>
              <w:bottom w:val="single" w:sz="4" w:space="0" w:color="auto"/>
            </w:tcBorders>
          </w:tcPr>
          <w:p w14:paraId="5E768E99"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Norma AS/NZS 3548 (C-</w:t>
            </w:r>
            <w:proofErr w:type="spellStart"/>
            <w:r w:rsidRPr="00745864">
              <w:rPr>
                <w:rFonts w:ascii="Arial Narrow" w:hAnsi="Arial Narrow"/>
                <w:color w:val="17365D" w:themeColor="text2" w:themeShade="BF"/>
              </w:rPr>
              <w:t>Tick</w:t>
            </w:r>
            <w:proofErr w:type="spellEnd"/>
            <w:r w:rsidRPr="00745864">
              <w:rPr>
                <w:rFonts w:ascii="Arial Narrow" w:hAnsi="Arial Narrow"/>
                <w:color w:val="17365D" w:themeColor="text2" w:themeShade="BF"/>
              </w:rPr>
              <w:t xml:space="preserve">) Clase A, En la lista de </w:t>
            </w:r>
            <w:proofErr w:type="spellStart"/>
            <w:r w:rsidRPr="00745864">
              <w:rPr>
                <w:rFonts w:ascii="Arial Narrow" w:hAnsi="Arial Narrow"/>
                <w:color w:val="17365D" w:themeColor="text2" w:themeShade="BF"/>
              </w:rPr>
              <w:t>cUL</w:t>
            </w:r>
            <w:proofErr w:type="spellEnd"/>
            <w:r w:rsidRPr="00745864">
              <w:rPr>
                <w:rFonts w:ascii="Arial Narrow" w:hAnsi="Arial Narrow"/>
                <w:color w:val="17365D" w:themeColor="text2" w:themeShade="BF"/>
              </w:rPr>
              <w:t xml:space="preserve">, ERROR: No </w:t>
            </w:r>
            <w:proofErr w:type="spellStart"/>
            <w:r w:rsidRPr="00745864">
              <w:rPr>
                <w:rFonts w:ascii="Arial Narrow" w:hAnsi="Arial Narrow"/>
                <w:color w:val="17365D" w:themeColor="text2" w:themeShade="BF"/>
              </w:rPr>
              <w:t>Translation</w:t>
            </w:r>
            <w:proofErr w:type="spellEnd"/>
            <w:r w:rsidRPr="00745864">
              <w:rPr>
                <w:rFonts w:ascii="Arial Narrow" w:hAnsi="Arial Narrow"/>
                <w:color w:val="17365D" w:themeColor="text2" w:themeShade="BF"/>
              </w:rPr>
              <w:t xml:space="preserve"> </w:t>
            </w:r>
            <w:proofErr w:type="spellStart"/>
            <w:r w:rsidRPr="00745864">
              <w:rPr>
                <w:rFonts w:ascii="Arial Narrow" w:hAnsi="Arial Narrow"/>
                <w:color w:val="17365D" w:themeColor="text2" w:themeShade="BF"/>
              </w:rPr>
              <w:t>Found</w:t>
            </w:r>
            <w:proofErr w:type="spellEnd"/>
            <w:r w:rsidRPr="00745864">
              <w:rPr>
                <w:rFonts w:ascii="Arial Narrow" w:hAnsi="Arial Narrow"/>
                <w:color w:val="17365D" w:themeColor="text2" w:themeShade="BF"/>
              </w:rPr>
              <w:t xml:space="preserve">, FCC </w:t>
            </w:r>
            <w:proofErr w:type="spellStart"/>
            <w:r w:rsidRPr="00745864">
              <w:rPr>
                <w:rFonts w:ascii="Arial Narrow" w:hAnsi="Arial Narrow"/>
                <w:color w:val="17365D" w:themeColor="text2" w:themeShade="BF"/>
              </w:rPr>
              <w:t>Part</w:t>
            </w:r>
            <w:proofErr w:type="spellEnd"/>
            <w:r w:rsidRPr="00745864">
              <w:rPr>
                <w:rFonts w:ascii="Arial Narrow" w:hAnsi="Arial Narrow"/>
                <w:color w:val="17365D" w:themeColor="text2" w:themeShade="BF"/>
              </w:rPr>
              <w:t xml:space="preserve"> 15 Clase A, GOST, ICES-003, ERROR: No </w:t>
            </w:r>
            <w:proofErr w:type="spellStart"/>
            <w:r w:rsidRPr="00745864">
              <w:rPr>
                <w:rFonts w:ascii="Arial Narrow" w:hAnsi="Arial Narrow"/>
                <w:color w:val="17365D" w:themeColor="text2" w:themeShade="BF"/>
              </w:rPr>
              <w:t>Translation</w:t>
            </w:r>
            <w:proofErr w:type="spellEnd"/>
            <w:r w:rsidRPr="00745864">
              <w:rPr>
                <w:rFonts w:ascii="Arial Narrow" w:hAnsi="Arial Narrow"/>
                <w:color w:val="17365D" w:themeColor="text2" w:themeShade="BF"/>
              </w:rPr>
              <w:t xml:space="preserve"> </w:t>
            </w:r>
            <w:proofErr w:type="spellStart"/>
            <w:r w:rsidRPr="00745864">
              <w:rPr>
                <w:rFonts w:ascii="Arial Narrow" w:hAnsi="Arial Narrow"/>
                <w:color w:val="17365D" w:themeColor="text2" w:themeShade="BF"/>
              </w:rPr>
              <w:t>Found</w:t>
            </w:r>
            <w:proofErr w:type="spellEnd"/>
            <w:r w:rsidRPr="00745864">
              <w:rPr>
                <w:rFonts w:ascii="Arial Narrow" w:hAnsi="Arial Narrow"/>
                <w:color w:val="17365D" w:themeColor="text2" w:themeShade="BF"/>
              </w:rPr>
              <w:t>, Directiva sobre baja tensión 2006/95/EC, NOM, En la lista de UL, VCCI Clase A</w:t>
            </w:r>
          </w:p>
        </w:tc>
      </w:tr>
      <w:tr w:rsidR="00403BB3" w:rsidRPr="00745864" w14:paraId="6E204A0C" w14:textId="77777777" w:rsidTr="0038348E">
        <w:tblPrEx>
          <w:tblLook w:val="0000" w:firstRow="0" w:lastRow="0" w:firstColumn="0" w:lastColumn="0" w:noHBand="0" w:noVBand="0"/>
        </w:tblPrEx>
        <w:tc>
          <w:tcPr>
            <w:tcW w:w="4258" w:type="dxa"/>
            <w:tcBorders>
              <w:bottom w:val="single" w:sz="4" w:space="0" w:color="auto"/>
            </w:tcBorders>
          </w:tcPr>
          <w:p w14:paraId="6F1B211F"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Garantía estándar</w:t>
            </w:r>
          </w:p>
        </w:tc>
        <w:tc>
          <w:tcPr>
            <w:tcW w:w="4258" w:type="dxa"/>
            <w:tcBorders>
              <w:bottom w:val="single" w:sz="4" w:space="0" w:color="auto"/>
            </w:tcBorders>
          </w:tcPr>
          <w:p w14:paraId="7ED28AB5"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Reparación o reemplazo por 2 años</w:t>
            </w:r>
          </w:p>
        </w:tc>
      </w:tr>
      <w:tr w:rsidR="00403BB3" w:rsidRPr="009236AD" w14:paraId="3C90FBB8" w14:textId="77777777" w:rsidTr="0038348E">
        <w:tc>
          <w:tcPr>
            <w:tcW w:w="4258" w:type="dxa"/>
            <w:tcBorders>
              <w:top w:val="single" w:sz="4" w:space="0" w:color="auto"/>
            </w:tcBorders>
          </w:tcPr>
          <w:p w14:paraId="67C597C8"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Sensores</w:t>
            </w:r>
          </w:p>
        </w:tc>
        <w:tc>
          <w:tcPr>
            <w:tcW w:w="4258" w:type="dxa"/>
            <w:tcBorders>
              <w:top w:val="single" w:sz="4" w:space="0" w:color="auto"/>
            </w:tcBorders>
          </w:tcPr>
          <w:p w14:paraId="225CC360" w14:textId="77777777" w:rsidR="00403BB3" w:rsidRPr="00745864" w:rsidRDefault="00403BB3" w:rsidP="0024027D">
            <w:pPr>
              <w:pStyle w:val="Prrafodelista"/>
              <w:numPr>
                <w:ilvl w:val="0"/>
                <w:numId w:val="43"/>
              </w:numPr>
              <w:contextualSpacing/>
              <w:rPr>
                <w:rFonts w:ascii="Arial Narrow" w:hAnsi="Arial Narrow"/>
                <w:color w:val="17365D" w:themeColor="text2" w:themeShade="BF"/>
              </w:rPr>
            </w:pPr>
            <w:r w:rsidRPr="00745864">
              <w:rPr>
                <w:rFonts w:ascii="Arial Narrow" w:hAnsi="Arial Narrow"/>
                <w:color w:val="17365D" w:themeColor="text2" w:themeShade="BF"/>
              </w:rPr>
              <w:t xml:space="preserve">Rack Sensor </w:t>
            </w:r>
            <w:proofErr w:type="spellStart"/>
            <w:r w:rsidRPr="00745864">
              <w:rPr>
                <w:rFonts w:ascii="Arial Narrow" w:hAnsi="Arial Narrow"/>
                <w:color w:val="17365D" w:themeColor="text2" w:themeShade="BF"/>
              </w:rPr>
              <w:t>Pod</w:t>
            </w:r>
            <w:proofErr w:type="spellEnd"/>
            <w:r w:rsidRPr="00745864">
              <w:rPr>
                <w:rFonts w:ascii="Arial Narrow" w:hAnsi="Arial Narrow"/>
                <w:color w:val="17365D" w:themeColor="text2" w:themeShade="BF"/>
              </w:rPr>
              <w:t xml:space="preserve"> 150 (2)</w:t>
            </w:r>
          </w:p>
          <w:p w14:paraId="5BC00D0B" w14:textId="77777777" w:rsidR="00403BB3" w:rsidRPr="00745864" w:rsidRDefault="00403BB3" w:rsidP="0024027D">
            <w:pPr>
              <w:pStyle w:val="Prrafodelista"/>
              <w:numPr>
                <w:ilvl w:val="0"/>
                <w:numId w:val="43"/>
              </w:numPr>
              <w:contextualSpacing/>
              <w:rPr>
                <w:rFonts w:ascii="Arial Narrow" w:hAnsi="Arial Narrow"/>
                <w:color w:val="17365D" w:themeColor="text2" w:themeShade="BF"/>
              </w:rPr>
            </w:pPr>
            <w:proofErr w:type="spellStart"/>
            <w:r w:rsidRPr="00745864">
              <w:rPr>
                <w:rFonts w:ascii="Arial Narrow" w:hAnsi="Arial Narrow"/>
                <w:color w:val="17365D" w:themeColor="text2" w:themeShade="BF"/>
              </w:rPr>
              <w:t>Door</w:t>
            </w:r>
            <w:proofErr w:type="spellEnd"/>
            <w:r w:rsidRPr="00745864">
              <w:rPr>
                <w:rFonts w:ascii="Arial Narrow" w:hAnsi="Arial Narrow"/>
                <w:color w:val="17365D" w:themeColor="text2" w:themeShade="BF"/>
              </w:rPr>
              <w:t xml:space="preserve"> </w:t>
            </w:r>
            <w:proofErr w:type="spellStart"/>
            <w:r w:rsidRPr="00745864">
              <w:rPr>
                <w:rFonts w:ascii="Arial Narrow" w:hAnsi="Arial Narrow"/>
                <w:color w:val="17365D" w:themeColor="text2" w:themeShade="BF"/>
              </w:rPr>
              <w:t>Switch</w:t>
            </w:r>
            <w:proofErr w:type="spellEnd"/>
            <w:r w:rsidRPr="00745864">
              <w:rPr>
                <w:rFonts w:ascii="Arial Narrow" w:hAnsi="Arial Narrow"/>
                <w:color w:val="17365D" w:themeColor="text2" w:themeShade="BF"/>
              </w:rPr>
              <w:t xml:space="preserve"> (4)</w:t>
            </w:r>
          </w:p>
          <w:p w14:paraId="71C150A9" w14:textId="77777777" w:rsidR="00403BB3" w:rsidRPr="00745864" w:rsidRDefault="00403BB3" w:rsidP="0024027D">
            <w:pPr>
              <w:pStyle w:val="Prrafodelista"/>
              <w:numPr>
                <w:ilvl w:val="0"/>
                <w:numId w:val="43"/>
              </w:numPr>
              <w:contextualSpacing/>
              <w:rPr>
                <w:rFonts w:ascii="Arial Narrow" w:hAnsi="Arial Narrow"/>
                <w:color w:val="17365D" w:themeColor="text2" w:themeShade="BF"/>
              </w:rPr>
            </w:pPr>
            <w:r w:rsidRPr="00745864">
              <w:rPr>
                <w:rFonts w:ascii="Arial Narrow" w:hAnsi="Arial Narrow"/>
                <w:color w:val="17365D" w:themeColor="text2" w:themeShade="BF"/>
              </w:rPr>
              <w:t xml:space="preserve">Sensor </w:t>
            </w:r>
            <w:proofErr w:type="spellStart"/>
            <w:r w:rsidRPr="00745864">
              <w:rPr>
                <w:rFonts w:ascii="Arial Narrow" w:hAnsi="Arial Narrow"/>
                <w:color w:val="17365D" w:themeColor="text2" w:themeShade="BF"/>
              </w:rPr>
              <w:t>Leak</w:t>
            </w:r>
            <w:proofErr w:type="spellEnd"/>
            <w:r w:rsidRPr="00745864">
              <w:rPr>
                <w:rFonts w:ascii="Arial Narrow" w:hAnsi="Arial Narrow"/>
                <w:color w:val="17365D" w:themeColor="text2" w:themeShade="BF"/>
              </w:rPr>
              <w:t xml:space="preserve"> (1)</w:t>
            </w:r>
          </w:p>
          <w:p w14:paraId="2040524A" w14:textId="77777777" w:rsidR="00403BB3" w:rsidRPr="00745864" w:rsidRDefault="00403BB3" w:rsidP="0024027D">
            <w:pPr>
              <w:pStyle w:val="Prrafodelista"/>
              <w:numPr>
                <w:ilvl w:val="0"/>
                <w:numId w:val="43"/>
              </w:numPr>
              <w:contextualSpacing/>
              <w:rPr>
                <w:rFonts w:ascii="Arial Narrow" w:hAnsi="Arial Narrow"/>
                <w:color w:val="17365D" w:themeColor="text2" w:themeShade="BF"/>
              </w:rPr>
            </w:pPr>
            <w:proofErr w:type="spellStart"/>
            <w:r w:rsidRPr="00745864">
              <w:rPr>
                <w:rFonts w:ascii="Arial Narrow" w:hAnsi="Arial Narrow"/>
                <w:color w:val="17365D" w:themeColor="text2" w:themeShade="BF"/>
              </w:rPr>
              <w:t>Extension</w:t>
            </w:r>
            <w:proofErr w:type="spellEnd"/>
            <w:r w:rsidRPr="00745864">
              <w:rPr>
                <w:rFonts w:ascii="Arial Narrow" w:hAnsi="Arial Narrow"/>
                <w:color w:val="17365D" w:themeColor="text2" w:themeShade="BF"/>
              </w:rPr>
              <w:t xml:space="preserve"> Sensor </w:t>
            </w:r>
            <w:proofErr w:type="spellStart"/>
            <w:r w:rsidRPr="00745864">
              <w:rPr>
                <w:rFonts w:ascii="Arial Narrow" w:hAnsi="Arial Narrow"/>
                <w:color w:val="17365D" w:themeColor="text2" w:themeShade="BF"/>
              </w:rPr>
              <w:t>Leak</w:t>
            </w:r>
            <w:proofErr w:type="spellEnd"/>
            <w:r w:rsidRPr="00745864">
              <w:rPr>
                <w:rFonts w:ascii="Arial Narrow" w:hAnsi="Arial Narrow"/>
                <w:color w:val="17365D" w:themeColor="text2" w:themeShade="BF"/>
              </w:rPr>
              <w:t xml:space="preserve"> (2)</w:t>
            </w:r>
          </w:p>
          <w:p w14:paraId="5EA1B420" w14:textId="77777777" w:rsidR="00403BB3" w:rsidRPr="00745864" w:rsidRDefault="00403BB3" w:rsidP="0024027D">
            <w:pPr>
              <w:pStyle w:val="Prrafodelista"/>
              <w:numPr>
                <w:ilvl w:val="0"/>
                <w:numId w:val="43"/>
              </w:numPr>
              <w:contextualSpacing/>
              <w:rPr>
                <w:rFonts w:ascii="Arial Narrow" w:hAnsi="Arial Narrow"/>
                <w:color w:val="17365D" w:themeColor="text2" w:themeShade="BF"/>
              </w:rPr>
            </w:pPr>
            <w:proofErr w:type="spellStart"/>
            <w:r w:rsidRPr="00745864">
              <w:rPr>
                <w:rFonts w:ascii="Arial Narrow" w:hAnsi="Arial Narrow"/>
                <w:color w:val="17365D" w:themeColor="text2" w:themeShade="BF"/>
              </w:rPr>
              <w:t>Dry</w:t>
            </w:r>
            <w:proofErr w:type="spellEnd"/>
            <w:r w:rsidRPr="00745864">
              <w:rPr>
                <w:rFonts w:ascii="Arial Narrow" w:hAnsi="Arial Narrow"/>
                <w:color w:val="17365D" w:themeColor="text2" w:themeShade="BF"/>
              </w:rPr>
              <w:t xml:space="preserve"> </w:t>
            </w:r>
            <w:proofErr w:type="spellStart"/>
            <w:r w:rsidRPr="00745864">
              <w:rPr>
                <w:rFonts w:ascii="Arial Narrow" w:hAnsi="Arial Narrow"/>
                <w:color w:val="17365D" w:themeColor="text2" w:themeShade="BF"/>
              </w:rPr>
              <w:t>Contact</w:t>
            </w:r>
            <w:proofErr w:type="spellEnd"/>
            <w:r w:rsidRPr="00745864">
              <w:rPr>
                <w:rFonts w:ascii="Arial Narrow" w:hAnsi="Arial Narrow"/>
                <w:color w:val="17365D" w:themeColor="text2" w:themeShade="BF"/>
              </w:rPr>
              <w:t xml:space="preserve"> (4)</w:t>
            </w:r>
          </w:p>
          <w:p w14:paraId="7C882842" w14:textId="77777777" w:rsidR="00403BB3" w:rsidRPr="00745864" w:rsidRDefault="00403BB3" w:rsidP="0024027D">
            <w:pPr>
              <w:pStyle w:val="Prrafodelista"/>
              <w:numPr>
                <w:ilvl w:val="0"/>
                <w:numId w:val="43"/>
              </w:numPr>
              <w:contextualSpacing/>
              <w:rPr>
                <w:rFonts w:ascii="Arial Narrow" w:hAnsi="Arial Narrow"/>
                <w:color w:val="17365D" w:themeColor="text2" w:themeShade="BF"/>
              </w:rPr>
            </w:pPr>
            <w:r w:rsidRPr="00745864">
              <w:rPr>
                <w:rFonts w:ascii="Arial Narrow" w:hAnsi="Arial Narrow"/>
                <w:color w:val="17365D" w:themeColor="text2" w:themeShade="BF"/>
              </w:rPr>
              <w:t xml:space="preserve">Temp. y </w:t>
            </w:r>
            <w:proofErr w:type="spellStart"/>
            <w:r w:rsidRPr="00745864">
              <w:rPr>
                <w:rFonts w:ascii="Arial Narrow" w:hAnsi="Arial Narrow"/>
                <w:color w:val="17365D" w:themeColor="text2" w:themeShade="BF"/>
              </w:rPr>
              <w:t>Hum</w:t>
            </w:r>
            <w:proofErr w:type="spellEnd"/>
            <w:r w:rsidRPr="00745864">
              <w:rPr>
                <w:rFonts w:ascii="Arial Narrow" w:hAnsi="Arial Narrow"/>
                <w:color w:val="17365D" w:themeColor="text2" w:themeShade="BF"/>
              </w:rPr>
              <w:t>. Sensor (4)</w:t>
            </w:r>
          </w:p>
          <w:p w14:paraId="0E7D56C1" w14:textId="77777777" w:rsidR="00403BB3" w:rsidRPr="00745864" w:rsidRDefault="00403BB3" w:rsidP="0024027D">
            <w:pPr>
              <w:pStyle w:val="Prrafodelista"/>
              <w:numPr>
                <w:ilvl w:val="0"/>
                <w:numId w:val="43"/>
              </w:numPr>
              <w:contextualSpacing/>
              <w:rPr>
                <w:rFonts w:ascii="Arial Narrow" w:hAnsi="Arial Narrow"/>
                <w:color w:val="17365D" w:themeColor="text2" w:themeShade="BF"/>
              </w:rPr>
            </w:pPr>
            <w:r w:rsidRPr="00745864">
              <w:rPr>
                <w:rFonts w:ascii="Arial Narrow" w:hAnsi="Arial Narrow"/>
                <w:color w:val="17365D" w:themeColor="text2" w:themeShade="BF"/>
              </w:rPr>
              <w:t>Camera (2)</w:t>
            </w:r>
          </w:p>
          <w:p w14:paraId="7975D771" w14:textId="77777777" w:rsidR="00403BB3" w:rsidRPr="00745864" w:rsidRDefault="00403BB3" w:rsidP="0024027D">
            <w:pPr>
              <w:pStyle w:val="Prrafodelista"/>
              <w:numPr>
                <w:ilvl w:val="0"/>
                <w:numId w:val="43"/>
              </w:numPr>
              <w:contextualSpacing/>
              <w:rPr>
                <w:rFonts w:ascii="Arial Narrow" w:hAnsi="Arial Narrow"/>
                <w:color w:val="17365D" w:themeColor="text2" w:themeShade="BF"/>
              </w:rPr>
            </w:pPr>
            <w:r w:rsidRPr="00745864">
              <w:rPr>
                <w:rFonts w:ascii="Arial Narrow" w:hAnsi="Arial Narrow"/>
                <w:color w:val="17365D" w:themeColor="text2" w:themeShade="BF"/>
              </w:rPr>
              <w:t xml:space="preserve">24 Port 10/100 Ethernet </w:t>
            </w:r>
            <w:proofErr w:type="spellStart"/>
            <w:r w:rsidRPr="00745864">
              <w:rPr>
                <w:rFonts w:ascii="Arial Narrow" w:hAnsi="Arial Narrow"/>
                <w:color w:val="17365D" w:themeColor="text2" w:themeShade="BF"/>
              </w:rPr>
              <w:t>Switch</w:t>
            </w:r>
            <w:proofErr w:type="spellEnd"/>
            <w:r w:rsidRPr="00745864">
              <w:rPr>
                <w:rFonts w:ascii="Arial Narrow" w:hAnsi="Arial Narrow"/>
                <w:color w:val="17365D" w:themeColor="text2" w:themeShade="BF"/>
              </w:rPr>
              <w:t xml:space="preserve"> (1)</w:t>
            </w:r>
          </w:p>
          <w:p w14:paraId="38D70622" w14:textId="77777777" w:rsidR="00403BB3" w:rsidRPr="00745864" w:rsidRDefault="00403BB3" w:rsidP="0024027D">
            <w:pPr>
              <w:pStyle w:val="Prrafodelista"/>
              <w:numPr>
                <w:ilvl w:val="0"/>
                <w:numId w:val="43"/>
              </w:numPr>
              <w:contextualSpacing/>
              <w:rPr>
                <w:rFonts w:ascii="Arial Narrow" w:hAnsi="Arial Narrow"/>
                <w:color w:val="17365D" w:themeColor="text2" w:themeShade="BF"/>
                <w:lang w:val="en-US"/>
              </w:rPr>
            </w:pPr>
            <w:r w:rsidRPr="00745864">
              <w:rPr>
                <w:rFonts w:ascii="Arial Narrow" w:hAnsi="Arial Narrow"/>
                <w:color w:val="17365D" w:themeColor="text2" w:themeShade="BF"/>
                <w:lang w:val="en-US"/>
              </w:rPr>
              <w:lastRenderedPageBreak/>
              <w:t>Horizontal Cable Organizer 1U w/brush strip (3)</w:t>
            </w:r>
          </w:p>
          <w:p w14:paraId="2C131866" w14:textId="77777777" w:rsidR="00403BB3" w:rsidRPr="00745864" w:rsidRDefault="00403BB3" w:rsidP="0024027D">
            <w:pPr>
              <w:pStyle w:val="Prrafodelista"/>
              <w:numPr>
                <w:ilvl w:val="0"/>
                <w:numId w:val="43"/>
              </w:numPr>
              <w:contextualSpacing/>
              <w:rPr>
                <w:rFonts w:ascii="Arial Narrow" w:hAnsi="Arial Narrow"/>
                <w:color w:val="17365D" w:themeColor="text2" w:themeShade="BF"/>
                <w:lang w:val="en-US"/>
              </w:rPr>
            </w:pPr>
            <w:r w:rsidRPr="00745864">
              <w:rPr>
                <w:rFonts w:ascii="Arial Narrow" w:hAnsi="Arial Narrow"/>
                <w:color w:val="17365D" w:themeColor="text2" w:themeShade="BF"/>
                <w:lang w:val="en-US"/>
              </w:rPr>
              <w:t>3 Year Expert Software Support Contract (1)</w:t>
            </w:r>
          </w:p>
          <w:p w14:paraId="739BD6EB" w14:textId="77777777" w:rsidR="00403BB3" w:rsidRPr="00745864" w:rsidRDefault="00403BB3" w:rsidP="0038348E">
            <w:pPr>
              <w:ind w:left="360"/>
              <w:rPr>
                <w:rFonts w:ascii="Arial Narrow" w:hAnsi="Arial Narrow"/>
                <w:color w:val="17365D" w:themeColor="text2" w:themeShade="BF"/>
                <w:lang w:val="en-US"/>
              </w:rPr>
            </w:pPr>
          </w:p>
        </w:tc>
      </w:tr>
    </w:tbl>
    <w:p w14:paraId="4C2C3D2B" w14:textId="77777777" w:rsidR="00403BB3" w:rsidRPr="00745864" w:rsidRDefault="00403BB3" w:rsidP="00403BB3">
      <w:pPr>
        <w:rPr>
          <w:rFonts w:ascii="Arial Narrow" w:hAnsi="Arial Narrow"/>
          <w:color w:val="17365D" w:themeColor="text2" w:themeShade="BF"/>
          <w:lang w:val="en-US"/>
        </w:rPr>
      </w:pPr>
    </w:p>
    <w:p w14:paraId="583387CA" w14:textId="77777777" w:rsidR="00403BB3" w:rsidRPr="00745864" w:rsidRDefault="00403BB3" w:rsidP="00403BB3">
      <w:pPr>
        <w:rPr>
          <w:rFonts w:ascii="Arial Narrow" w:hAnsi="Arial Narrow"/>
          <w:color w:val="17365D" w:themeColor="text2" w:themeShade="BF"/>
          <w:lang w:val="en-US"/>
        </w:rPr>
      </w:pPr>
    </w:p>
    <w:p w14:paraId="4BED432C" w14:textId="77777777" w:rsidR="00403BB3" w:rsidRPr="00745864" w:rsidRDefault="00403BB3" w:rsidP="0024027D">
      <w:pPr>
        <w:pStyle w:val="Prrafodelista"/>
        <w:numPr>
          <w:ilvl w:val="0"/>
          <w:numId w:val="42"/>
        </w:numPr>
        <w:contextualSpacing/>
        <w:rPr>
          <w:rFonts w:ascii="Arial Narrow" w:hAnsi="Arial Narrow"/>
          <w:b/>
          <w:color w:val="17365D" w:themeColor="text2" w:themeShade="BF"/>
        </w:rPr>
      </w:pPr>
      <w:r w:rsidRPr="00745864">
        <w:rPr>
          <w:rFonts w:ascii="Arial Narrow" w:hAnsi="Arial Narrow"/>
          <w:b/>
          <w:color w:val="17365D" w:themeColor="text2" w:themeShade="BF"/>
          <w:lang w:val="en-US"/>
        </w:rPr>
        <w:t xml:space="preserve"> </w:t>
      </w:r>
      <w:r w:rsidRPr="00745864">
        <w:rPr>
          <w:rFonts w:ascii="Arial Narrow" w:hAnsi="Arial Narrow"/>
          <w:b/>
          <w:color w:val="17365D" w:themeColor="text2" w:themeShade="BF"/>
        </w:rPr>
        <w:t>Sistema de Gestión Central para Data Center</w:t>
      </w:r>
    </w:p>
    <w:p w14:paraId="6836D350" w14:textId="77777777" w:rsidR="00403BB3" w:rsidRPr="00745864" w:rsidRDefault="00403BB3" w:rsidP="00403BB3">
      <w:pPr>
        <w:jc w:val="both"/>
        <w:rPr>
          <w:rFonts w:ascii="Arial Narrow" w:hAnsi="Arial Narrow"/>
          <w:color w:val="17365D" w:themeColor="text2" w:themeShade="BF"/>
        </w:rPr>
      </w:pPr>
      <w:r w:rsidRPr="00745864">
        <w:rPr>
          <w:rFonts w:ascii="Arial Narrow" w:hAnsi="Arial Narrow"/>
          <w:color w:val="17365D" w:themeColor="text2" w:themeShade="BF"/>
        </w:rPr>
        <w:t xml:space="preserve">Se requiere un sistema de gestión central para Centro de Datos con capacidad de albergar todos los </w:t>
      </w:r>
      <w:proofErr w:type="gramStart"/>
      <w:r w:rsidRPr="00745864">
        <w:rPr>
          <w:rFonts w:ascii="Arial Narrow" w:hAnsi="Arial Narrow"/>
          <w:color w:val="17365D" w:themeColor="text2" w:themeShade="BF"/>
        </w:rPr>
        <w:t>sub-sistemas</w:t>
      </w:r>
      <w:proofErr w:type="gramEnd"/>
      <w:r w:rsidRPr="00745864">
        <w:rPr>
          <w:rFonts w:ascii="Arial Narrow" w:hAnsi="Arial Narrow"/>
          <w:color w:val="17365D" w:themeColor="text2" w:themeShade="BF"/>
        </w:rPr>
        <w:t xml:space="preserve"> </w:t>
      </w:r>
      <w:proofErr w:type="spellStart"/>
      <w:r w:rsidRPr="00745864">
        <w:rPr>
          <w:rFonts w:ascii="Arial Narrow" w:hAnsi="Arial Narrow"/>
          <w:color w:val="17365D" w:themeColor="text2" w:themeShade="BF"/>
        </w:rPr>
        <w:t>monitoreables</w:t>
      </w:r>
      <w:proofErr w:type="spellEnd"/>
      <w:r w:rsidRPr="00745864">
        <w:rPr>
          <w:rFonts w:ascii="Arial Narrow" w:hAnsi="Arial Narrow"/>
          <w:color w:val="17365D" w:themeColor="text2" w:themeShade="BF"/>
        </w:rPr>
        <w:t xml:space="preserve"> dentro del centro de datos. </w:t>
      </w:r>
    </w:p>
    <w:p w14:paraId="1A558639" w14:textId="77777777" w:rsidR="00403BB3" w:rsidRPr="00745864" w:rsidRDefault="00403BB3" w:rsidP="00403BB3">
      <w:pPr>
        <w:rPr>
          <w:rFonts w:ascii="Arial Narrow" w:hAnsi="Arial Narrow"/>
          <w:color w:val="17365D" w:themeColor="text2" w:themeShade="BF"/>
        </w:rPr>
      </w:pPr>
      <w:r w:rsidRPr="00745864">
        <w:rPr>
          <w:rFonts w:ascii="Arial Narrow" w:hAnsi="Arial Narrow"/>
          <w:color w:val="17365D" w:themeColor="text2" w:themeShade="BF"/>
        </w:rPr>
        <w:t>Especificaciones</w:t>
      </w:r>
    </w:p>
    <w:tbl>
      <w:tblPr>
        <w:tblStyle w:val="Tablaconcuadrcula"/>
        <w:tblW w:w="0" w:type="auto"/>
        <w:tblLook w:val="04A0" w:firstRow="1" w:lastRow="0" w:firstColumn="1" w:lastColumn="0" w:noHBand="0" w:noVBand="1"/>
      </w:tblPr>
      <w:tblGrid>
        <w:gridCol w:w="4258"/>
        <w:gridCol w:w="4258"/>
      </w:tblGrid>
      <w:tr w:rsidR="00403BB3" w:rsidRPr="00745864" w14:paraId="2BB0EF9F" w14:textId="77777777" w:rsidTr="0038348E">
        <w:tc>
          <w:tcPr>
            <w:tcW w:w="4258" w:type="dxa"/>
          </w:tcPr>
          <w:p w14:paraId="5E0AEA3C" w14:textId="77777777" w:rsidR="00403BB3" w:rsidRPr="00745864" w:rsidRDefault="00403BB3" w:rsidP="0038348E">
            <w:pPr>
              <w:rPr>
                <w:rFonts w:ascii="Arial Narrow" w:hAnsi="Arial Narrow"/>
                <w:b/>
                <w:color w:val="17365D" w:themeColor="text2" w:themeShade="BF"/>
              </w:rPr>
            </w:pPr>
            <w:r w:rsidRPr="00745864">
              <w:rPr>
                <w:rFonts w:ascii="Arial Narrow" w:hAnsi="Arial Narrow"/>
                <w:b/>
                <w:color w:val="17365D" w:themeColor="text2" w:themeShade="BF"/>
              </w:rPr>
              <w:t>Sistema de Gestión Central</w:t>
            </w:r>
          </w:p>
        </w:tc>
        <w:tc>
          <w:tcPr>
            <w:tcW w:w="4258" w:type="dxa"/>
          </w:tcPr>
          <w:p w14:paraId="63C8DC1B" w14:textId="77777777" w:rsidR="00403BB3" w:rsidRPr="00745864" w:rsidRDefault="00403BB3" w:rsidP="0038348E">
            <w:pPr>
              <w:rPr>
                <w:rFonts w:ascii="Arial Narrow" w:hAnsi="Arial Narrow"/>
                <w:color w:val="17365D" w:themeColor="text2" w:themeShade="BF"/>
              </w:rPr>
            </w:pPr>
          </w:p>
        </w:tc>
      </w:tr>
      <w:tr w:rsidR="00403BB3" w:rsidRPr="00745864" w14:paraId="0F7A54F4" w14:textId="77777777" w:rsidTr="0038348E">
        <w:tblPrEx>
          <w:tblLook w:val="0000" w:firstRow="0" w:lastRow="0" w:firstColumn="0" w:lastColumn="0" w:noHBand="0" w:noVBand="0"/>
        </w:tblPrEx>
        <w:tc>
          <w:tcPr>
            <w:tcW w:w="4258" w:type="dxa"/>
          </w:tcPr>
          <w:p w14:paraId="3DE56B3F"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Descripción</w:t>
            </w:r>
          </w:p>
        </w:tc>
        <w:tc>
          <w:tcPr>
            <w:tcW w:w="4258" w:type="dxa"/>
          </w:tcPr>
          <w:p w14:paraId="25502A7A"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Que nos permita el uso de hasta 525 dispositivos y 15 cámaras de vigilancia.</w:t>
            </w:r>
          </w:p>
        </w:tc>
      </w:tr>
      <w:tr w:rsidR="00403BB3" w:rsidRPr="009236AD" w14:paraId="1E189F3E" w14:textId="77777777" w:rsidTr="0038348E">
        <w:tc>
          <w:tcPr>
            <w:tcW w:w="4258" w:type="dxa"/>
          </w:tcPr>
          <w:p w14:paraId="6319C4D1"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Sistema operativo</w:t>
            </w:r>
          </w:p>
        </w:tc>
        <w:tc>
          <w:tcPr>
            <w:tcW w:w="4258" w:type="dxa"/>
          </w:tcPr>
          <w:p w14:paraId="6EA07E42" w14:textId="77777777" w:rsidR="00403BB3" w:rsidRPr="00745864" w:rsidRDefault="00403BB3" w:rsidP="0038348E">
            <w:pPr>
              <w:rPr>
                <w:rFonts w:ascii="Arial Narrow" w:hAnsi="Arial Narrow"/>
                <w:color w:val="17365D" w:themeColor="text2" w:themeShade="BF"/>
                <w:lang w:val="en-US"/>
              </w:rPr>
            </w:pPr>
            <w:r w:rsidRPr="00745864">
              <w:rPr>
                <w:rFonts w:ascii="Arial Narrow" w:hAnsi="Arial Narrow"/>
                <w:color w:val="17365D" w:themeColor="text2" w:themeShade="BF"/>
                <w:lang w:val="en-US"/>
              </w:rPr>
              <w:t>W, Windows 7, Windows 8, Windows Vista, Windows XP y Windows 10</w:t>
            </w:r>
          </w:p>
        </w:tc>
      </w:tr>
      <w:tr w:rsidR="00403BB3" w:rsidRPr="009236AD" w14:paraId="2A472AC9" w14:textId="77777777" w:rsidTr="0038348E">
        <w:tc>
          <w:tcPr>
            <w:tcW w:w="4258" w:type="dxa"/>
          </w:tcPr>
          <w:p w14:paraId="31A1CB57"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Memoria RAM y almacenamiento de datos incorporados</w:t>
            </w:r>
          </w:p>
        </w:tc>
        <w:tc>
          <w:tcPr>
            <w:tcW w:w="4258" w:type="dxa"/>
          </w:tcPr>
          <w:p w14:paraId="27029CD4" w14:textId="77777777" w:rsidR="00403BB3" w:rsidRPr="00745864" w:rsidRDefault="00403BB3" w:rsidP="0038348E">
            <w:pPr>
              <w:rPr>
                <w:rFonts w:ascii="Arial Narrow" w:hAnsi="Arial Narrow"/>
                <w:color w:val="17365D" w:themeColor="text2" w:themeShade="BF"/>
                <w:lang w:val="en-US"/>
              </w:rPr>
            </w:pPr>
            <w:r w:rsidRPr="00745864">
              <w:rPr>
                <w:rFonts w:ascii="Arial Narrow" w:hAnsi="Arial Narrow"/>
                <w:color w:val="17365D" w:themeColor="text2" w:themeShade="BF"/>
                <w:lang w:val="en-US"/>
              </w:rPr>
              <w:t xml:space="preserve">1GB/160GB available for data storage Show notes for </w:t>
            </w:r>
          </w:p>
        </w:tc>
      </w:tr>
      <w:tr w:rsidR="00403BB3" w:rsidRPr="00745864" w14:paraId="4EF7B318" w14:textId="77777777" w:rsidTr="0038348E">
        <w:tc>
          <w:tcPr>
            <w:tcW w:w="4258" w:type="dxa"/>
          </w:tcPr>
          <w:p w14:paraId="07413C96"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Protocolos</w:t>
            </w:r>
          </w:p>
        </w:tc>
        <w:tc>
          <w:tcPr>
            <w:tcW w:w="4258" w:type="dxa"/>
          </w:tcPr>
          <w:p w14:paraId="6CBDF89E"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DNS, HTTP, HTTPS, Mensaje de texto, SMTP, SSL, TCP/IP </w:t>
            </w:r>
          </w:p>
        </w:tc>
      </w:tr>
      <w:tr w:rsidR="00403BB3" w:rsidRPr="00745864" w14:paraId="5AB10586" w14:textId="77777777" w:rsidTr="0038348E">
        <w:tc>
          <w:tcPr>
            <w:tcW w:w="4258" w:type="dxa"/>
          </w:tcPr>
          <w:p w14:paraId="0F9E7690"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Conexiones de interfaz de red</w:t>
            </w:r>
          </w:p>
        </w:tc>
        <w:tc>
          <w:tcPr>
            <w:tcW w:w="4258" w:type="dxa"/>
          </w:tcPr>
          <w:p w14:paraId="4D3739CB"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RJ-45 10/100/1000 Base-T</w:t>
            </w:r>
          </w:p>
        </w:tc>
      </w:tr>
      <w:tr w:rsidR="00403BB3" w:rsidRPr="00745864" w14:paraId="528F0E22" w14:textId="77777777" w:rsidTr="0038348E">
        <w:tblPrEx>
          <w:tblLook w:val="0000" w:firstRow="0" w:lastRow="0" w:firstColumn="0" w:lastColumn="0" w:noHBand="0" w:noVBand="0"/>
        </w:tblPrEx>
        <w:tc>
          <w:tcPr>
            <w:tcW w:w="4258" w:type="dxa"/>
          </w:tcPr>
          <w:p w14:paraId="542DCB48" w14:textId="77777777" w:rsidR="00403BB3" w:rsidRPr="00745864" w:rsidRDefault="00403BB3" w:rsidP="0038348E">
            <w:pPr>
              <w:rPr>
                <w:rFonts w:ascii="Arial Narrow" w:hAnsi="Arial Narrow"/>
                <w:b/>
                <w:color w:val="17365D" w:themeColor="text2" w:themeShade="BF"/>
              </w:rPr>
            </w:pPr>
            <w:r w:rsidRPr="00745864">
              <w:rPr>
                <w:rFonts w:ascii="Arial Narrow" w:hAnsi="Arial Narrow"/>
                <w:b/>
                <w:color w:val="17365D" w:themeColor="text2" w:themeShade="BF"/>
              </w:rPr>
              <w:t>Físico</w:t>
            </w:r>
          </w:p>
        </w:tc>
        <w:tc>
          <w:tcPr>
            <w:tcW w:w="4258" w:type="dxa"/>
          </w:tcPr>
          <w:p w14:paraId="7BDC6EAE" w14:textId="77777777" w:rsidR="00403BB3" w:rsidRPr="00745864" w:rsidRDefault="00403BB3" w:rsidP="0038348E">
            <w:pPr>
              <w:rPr>
                <w:rFonts w:ascii="Arial Narrow" w:hAnsi="Arial Narrow"/>
                <w:color w:val="17365D" w:themeColor="text2" w:themeShade="BF"/>
              </w:rPr>
            </w:pPr>
          </w:p>
        </w:tc>
      </w:tr>
      <w:tr w:rsidR="00403BB3" w:rsidRPr="00745864" w14:paraId="1905CB3B" w14:textId="77777777" w:rsidTr="0038348E">
        <w:tblPrEx>
          <w:tblLook w:val="0000" w:firstRow="0" w:lastRow="0" w:firstColumn="0" w:lastColumn="0" w:noHBand="0" w:noVBand="0"/>
        </w:tblPrEx>
        <w:tc>
          <w:tcPr>
            <w:tcW w:w="4258" w:type="dxa"/>
          </w:tcPr>
          <w:p w14:paraId="551E112E"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Peso neto</w:t>
            </w:r>
          </w:p>
        </w:tc>
        <w:tc>
          <w:tcPr>
            <w:tcW w:w="4258" w:type="dxa"/>
          </w:tcPr>
          <w:p w14:paraId="7D8601F3"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9.55 </w:t>
            </w:r>
          </w:p>
        </w:tc>
      </w:tr>
      <w:tr w:rsidR="00403BB3" w:rsidRPr="00745864" w14:paraId="18B14D09" w14:textId="77777777" w:rsidTr="0038348E">
        <w:tblPrEx>
          <w:tblLook w:val="0000" w:firstRow="0" w:lastRow="0" w:firstColumn="0" w:lastColumn="0" w:noHBand="0" w:noVBand="0"/>
        </w:tblPrEx>
        <w:tc>
          <w:tcPr>
            <w:tcW w:w="4258" w:type="dxa"/>
          </w:tcPr>
          <w:p w14:paraId="0E5244F8"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Dimensiones de altura máxima</w:t>
            </w:r>
          </w:p>
        </w:tc>
        <w:tc>
          <w:tcPr>
            <w:tcW w:w="4258" w:type="dxa"/>
          </w:tcPr>
          <w:p w14:paraId="052C89DB"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44.00 mm </w:t>
            </w:r>
          </w:p>
        </w:tc>
      </w:tr>
      <w:tr w:rsidR="00403BB3" w:rsidRPr="00745864" w14:paraId="48D23DE3" w14:textId="77777777" w:rsidTr="0038348E">
        <w:tblPrEx>
          <w:tblLook w:val="0000" w:firstRow="0" w:lastRow="0" w:firstColumn="0" w:lastColumn="0" w:noHBand="0" w:noVBand="0"/>
        </w:tblPrEx>
        <w:tc>
          <w:tcPr>
            <w:tcW w:w="4258" w:type="dxa"/>
          </w:tcPr>
          <w:p w14:paraId="64E507C4"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Dimensiones de anchura máxima</w:t>
            </w:r>
          </w:p>
        </w:tc>
        <w:tc>
          <w:tcPr>
            <w:tcW w:w="4258" w:type="dxa"/>
          </w:tcPr>
          <w:p w14:paraId="4167DE91"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483.00 mm </w:t>
            </w:r>
          </w:p>
        </w:tc>
      </w:tr>
      <w:tr w:rsidR="00403BB3" w:rsidRPr="00745864" w14:paraId="7F35994D" w14:textId="77777777" w:rsidTr="0038348E">
        <w:tblPrEx>
          <w:tblLook w:val="0000" w:firstRow="0" w:lastRow="0" w:firstColumn="0" w:lastColumn="0" w:noHBand="0" w:noVBand="0"/>
        </w:tblPrEx>
        <w:tc>
          <w:tcPr>
            <w:tcW w:w="4258" w:type="dxa"/>
          </w:tcPr>
          <w:p w14:paraId="449D05CE"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Dimensiones de profundidad máxima</w:t>
            </w:r>
          </w:p>
        </w:tc>
        <w:tc>
          <w:tcPr>
            <w:tcW w:w="4258" w:type="dxa"/>
          </w:tcPr>
          <w:p w14:paraId="56F48F98"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381.00 mm </w:t>
            </w:r>
          </w:p>
        </w:tc>
      </w:tr>
      <w:tr w:rsidR="00403BB3" w:rsidRPr="00745864" w14:paraId="511FC616" w14:textId="77777777" w:rsidTr="0038348E">
        <w:tblPrEx>
          <w:tblLook w:val="0000" w:firstRow="0" w:lastRow="0" w:firstColumn="0" w:lastColumn="0" w:noHBand="0" w:noVBand="0"/>
        </w:tblPrEx>
        <w:tc>
          <w:tcPr>
            <w:tcW w:w="4258" w:type="dxa"/>
          </w:tcPr>
          <w:p w14:paraId="46470C11"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Peso de embarque</w:t>
            </w:r>
          </w:p>
        </w:tc>
        <w:tc>
          <w:tcPr>
            <w:tcW w:w="4258" w:type="dxa"/>
          </w:tcPr>
          <w:p w14:paraId="2EA6D400"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19.09 KG </w:t>
            </w:r>
          </w:p>
        </w:tc>
      </w:tr>
      <w:tr w:rsidR="00403BB3" w:rsidRPr="00745864" w14:paraId="27D23886" w14:textId="77777777" w:rsidTr="0038348E">
        <w:tblPrEx>
          <w:tblLook w:val="0000" w:firstRow="0" w:lastRow="0" w:firstColumn="0" w:lastColumn="0" w:noHBand="0" w:noVBand="0"/>
        </w:tblPrEx>
        <w:tc>
          <w:tcPr>
            <w:tcW w:w="4258" w:type="dxa"/>
          </w:tcPr>
          <w:p w14:paraId="4AFF1BC6"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Altura de envío</w:t>
            </w:r>
          </w:p>
        </w:tc>
        <w:tc>
          <w:tcPr>
            <w:tcW w:w="4258" w:type="dxa"/>
          </w:tcPr>
          <w:p w14:paraId="37D95658"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305.00 mm </w:t>
            </w:r>
          </w:p>
        </w:tc>
      </w:tr>
      <w:tr w:rsidR="00403BB3" w:rsidRPr="00745864" w14:paraId="282F7148" w14:textId="77777777" w:rsidTr="0038348E">
        <w:tblPrEx>
          <w:tblLook w:val="0000" w:firstRow="0" w:lastRow="0" w:firstColumn="0" w:lastColumn="0" w:noHBand="0" w:noVBand="0"/>
        </w:tblPrEx>
        <w:tc>
          <w:tcPr>
            <w:tcW w:w="4258" w:type="dxa"/>
          </w:tcPr>
          <w:p w14:paraId="46CF3C41"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Anchura de envío</w:t>
            </w:r>
          </w:p>
        </w:tc>
        <w:tc>
          <w:tcPr>
            <w:tcW w:w="4258" w:type="dxa"/>
          </w:tcPr>
          <w:p w14:paraId="17475FB5"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629.00 mm </w:t>
            </w:r>
          </w:p>
        </w:tc>
      </w:tr>
      <w:tr w:rsidR="00403BB3" w:rsidRPr="00745864" w14:paraId="17B61BF4" w14:textId="77777777" w:rsidTr="0038348E">
        <w:tblPrEx>
          <w:tblLook w:val="0000" w:firstRow="0" w:lastRow="0" w:firstColumn="0" w:lastColumn="0" w:noHBand="0" w:noVBand="0"/>
        </w:tblPrEx>
        <w:tc>
          <w:tcPr>
            <w:tcW w:w="4258" w:type="dxa"/>
          </w:tcPr>
          <w:p w14:paraId="3F19986B"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Profundidad de envío</w:t>
            </w:r>
          </w:p>
        </w:tc>
        <w:tc>
          <w:tcPr>
            <w:tcW w:w="4258" w:type="dxa"/>
          </w:tcPr>
          <w:p w14:paraId="53F922BA"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889.00 mm </w:t>
            </w:r>
          </w:p>
        </w:tc>
      </w:tr>
      <w:tr w:rsidR="00403BB3" w:rsidRPr="00745864" w14:paraId="6F6C5BC4" w14:textId="77777777" w:rsidTr="0038348E">
        <w:tblPrEx>
          <w:tblLook w:val="0000" w:firstRow="0" w:lastRow="0" w:firstColumn="0" w:lastColumn="0" w:noHBand="0" w:noVBand="0"/>
        </w:tblPrEx>
        <w:tc>
          <w:tcPr>
            <w:tcW w:w="4258" w:type="dxa"/>
          </w:tcPr>
          <w:p w14:paraId="405B2613"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Color</w:t>
            </w:r>
          </w:p>
        </w:tc>
        <w:tc>
          <w:tcPr>
            <w:tcW w:w="4258" w:type="dxa"/>
          </w:tcPr>
          <w:p w14:paraId="03D076DB"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Negro </w:t>
            </w:r>
          </w:p>
        </w:tc>
      </w:tr>
      <w:tr w:rsidR="00403BB3" w:rsidRPr="00745864" w14:paraId="7D2DAEFA" w14:textId="77777777" w:rsidTr="0038348E">
        <w:tblPrEx>
          <w:tblLook w:val="0000" w:firstRow="0" w:lastRow="0" w:firstColumn="0" w:lastColumn="0" w:noHBand="0" w:noVBand="0"/>
        </w:tblPrEx>
        <w:tc>
          <w:tcPr>
            <w:tcW w:w="4258" w:type="dxa"/>
          </w:tcPr>
          <w:p w14:paraId="2B094E7D"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Posiciones de montaje</w:t>
            </w:r>
          </w:p>
        </w:tc>
        <w:tc>
          <w:tcPr>
            <w:tcW w:w="4258" w:type="dxa"/>
          </w:tcPr>
          <w:p w14:paraId="1F14D4A0"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Frente </w:t>
            </w:r>
          </w:p>
        </w:tc>
      </w:tr>
      <w:tr w:rsidR="00403BB3" w:rsidRPr="00745864" w14:paraId="2153EC62" w14:textId="77777777" w:rsidTr="0038348E">
        <w:tblPrEx>
          <w:tblLook w:val="0000" w:firstRow="0" w:lastRow="0" w:firstColumn="0" w:lastColumn="0" w:noHBand="0" w:noVBand="0"/>
        </w:tblPrEx>
        <w:tc>
          <w:tcPr>
            <w:tcW w:w="4258" w:type="dxa"/>
          </w:tcPr>
          <w:p w14:paraId="5C9E9724" w14:textId="77777777" w:rsidR="00403BB3" w:rsidRPr="00745864" w:rsidRDefault="00403BB3" w:rsidP="0038348E">
            <w:pPr>
              <w:rPr>
                <w:rFonts w:ascii="Arial Narrow" w:hAnsi="Arial Narrow"/>
                <w:b/>
                <w:color w:val="17365D" w:themeColor="text2" w:themeShade="BF"/>
              </w:rPr>
            </w:pPr>
            <w:r w:rsidRPr="00745864">
              <w:rPr>
                <w:rFonts w:ascii="Arial Narrow" w:hAnsi="Arial Narrow"/>
                <w:b/>
                <w:color w:val="17365D" w:themeColor="text2" w:themeShade="BF"/>
              </w:rPr>
              <w:t>Ambiental</w:t>
            </w:r>
          </w:p>
        </w:tc>
        <w:tc>
          <w:tcPr>
            <w:tcW w:w="4258" w:type="dxa"/>
          </w:tcPr>
          <w:p w14:paraId="4B1936B0" w14:textId="77777777" w:rsidR="00403BB3" w:rsidRPr="00745864" w:rsidRDefault="00403BB3" w:rsidP="0038348E">
            <w:pPr>
              <w:rPr>
                <w:rFonts w:ascii="Arial Narrow" w:hAnsi="Arial Narrow"/>
                <w:color w:val="17365D" w:themeColor="text2" w:themeShade="BF"/>
              </w:rPr>
            </w:pPr>
          </w:p>
        </w:tc>
      </w:tr>
      <w:tr w:rsidR="00403BB3" w:rsidRPr="00745864" w14:paraId="35631240" w14:textId="77777777" w:rsidTr="0038348E">
        <w:tblPrEx>
          <w:tblLook w:val="0000" w:firstRow="0" w:lastRow="0" w:firstColumn="0" w:lastColumn="0" w:noHBand="0" w:noVBand="0"/>
        </w:tblPrEx>
        <w:tc>
          <w:tcPr>
            <w:tcW w:w="4258" w:type="dxa"/>
          </w:tcPr>
          <w:p w14:paraId="2BA03B67"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Ambiente operativo</w:t>
            </w:r>
          </w:p>
        </w:tc>
        <w:tc>
          <w:tcPr>
            <w:tcW w:w="4258" w:type="dxa"/>
          </w:tcPr>
          <w:p w14:paraId="3D13A30E"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10 - 35 °C </w:t>
            </w:r>
          </w:p>
        </w:tc>
      </w:tr>
      <w:tr w:rsidR="00403BB3" w:rsidRPr="00745864" w14:paraId="72023527" w14:textId="77777777" w:rsidTr="0038348E">
        <w:tblPrEx>
          <w:tblLook w:val="0000" w:firstRow="0" w:lastRow="0" w:firstColumn="0" w:lastColumn="0" w:noHBand="0" w:noVBand="0"/>
        </w:tblPrEx>
        <w:tc>
          <w:tcPr>
            <w:tcW w:w="4258" w:type="dxa"/>
          </w:tcPr>
          <w:p w14:paraId="34BFE3A3"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Temperatura de almacenamiento</w:t>
            </w:r>
          </w:p>
        </w:tc>
        <w:tc>
          <w:tcPr>
            <w:tcW w:w="4258" w:type="dxa"/>
          </w:tcPr>
          <w:p w14:paraId="408CBB82"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-35 - 60 °C </w:t>
            </w:r>
          </w:p>
        </w:tc>
      </w:tr>
      <w:tr w:rsidR="00403BB3" w:rsidRPr="00745864" w14:paraId="2B195F74" w14:textId="77777777" w:rsidTr="0038348E">
        <w:tblPrEx>
          <w:tblLook w:val="0000" w:firstRow="0" w:lastRow="0" w:firstColumn="0" w:lastColumn="0" w:noHBand="0" w:noVBand="0"/>
        </w:tblPrEx>
        <w:tc>
          <w:tcPr>
            <w:tcW w:w="4258" w:type="dxa"/>
          </w:tcPr>
          <w:p w14:paraId="59BE0B95"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Humedad relativa de operación</w:t>
            </w:r>
          </w:p>
        </w:tc>
        <w:tc>
          <w:tcPr>
            <w:tcW w:w="4258" w:type="dxa"/>
          </w:tcPr>
          <w:p w14:paraId="6ACF3B0D"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5 - 90% </w:t>
            </w:r>
          </w:p>
        </w:tc>
      </w:tr>
      <w:tr w:rsidR="00403BB3" w:rsidRPr="00745864" w14:paraId="443ACA52" w14:textId="77777777" w:rsidTr="0038348E">
        <w:tblPrEx>
          <w:tblLook w:val="0000" w:firstRow="0" w:lastRow="0" w:firstColumn="0" w:lastColumn="0" w:noHBand="0" w:noVBand="0"/>
        </w:tblPrEx>
        <w:tc>
          <w:tcPr>
            <w:tcW w:w="4258" w:type="dxa"/>
          </w:tcPr>
          <w:p w14:paraId="076FB731"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Humedad relativa de almacenamiento</w:t>
            </w:r>
          </w:p>
        </w:tc>
        <w:tc>
          <w:tcPr>
            <w:tcW w:w="4258" w:type="dxa"/>
          </w:tcPr>
          <w:p w14:paraId="63D3824E"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5 - 95% </w:t>
            </w:r>
          </w:p>
        </w:tc>
      </w:tr>
      <w:tr w:rsidR="00403BB3" w:rsidRPr="00745864" w14:paraId="701EE91A" w14:textId="77777777" w:rsidTr="0038348E">
        <w:tblPrEx>
          <w:tblLook w:val="0000" w:firstRow="0" w:lastRow="0" w:firstColumn="0" w:lastColumn="0" w:noHBand="0" w:noVBand="0"/>
        </w:tblPrEx>
        <w:tc>
          <w:tcPr>
            <w:tcW w:w="4258" w:type="dxa"/>
          </w:tcPr>
          <w:p w14:paraId="1E70796B"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Elevación de operación</w:t>
            </w:r>
          </w:p>
        </w:tc>
        <w:tc>
          <w:tcPr>
            <w:tcW w:w="4258" w:type="dxa"/>
          </w:tcPr>
          <w:p w14:paraId="5BEEB83D"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0-3000 metros </w:t>
            </w:r>
          </w:p>
        </w:tc>
      </w:tr>
      <w:tr w:rsidR="00403BB3" w:rsidRPr="00745864" w14:paraId="48FE2D40" w14:textId="77777777" w:rsidTr="0038348E">
        <w:tblPrEx>
          <w:tblLook w:val="0000" w:firstRow="0" w:lastRow="0" w:firstColumn="0" w:lastColumn="0" w:noHBand="0" w:noVBand="0"/>
        </w:tblPrEx>
        <w:tc>
          <w:tcPr>
            <w:tcW w:w="4258" w:type="dxa"/>
          </w:tcPr>
          <w:p w14:paraId="6CE18EB1"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Elevación de almacenamiento</w:t>
            </w:r>
          </w:p>
        </w:tc>
        <w:tc>
          <w:tcPr>
            <w:tcW w:w="4258" w:type="dxa"/>
          </w:tcPr>
          <w:p w14:paraId="242C0D12"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0-9000 metros </w:t>
            </w:r>
          </w:p>
        </w:tc>
      </w:tr>
      <w:tr w:rsidR="00403BB3" w:rsidRPr="00745864" w14:paraId="7E4E7D33" w14:textId="77777777" w:rsidTr="0038348E">
        <w:tblPrEx>
          <w:tblLook w:val="0000" w:firstRow="0" w:lastRow="0" w:firstColumn="0" w:lastColumn="0" w:noHBand="0" w:noVBand="0"/>
        </w:tblPrEx>
        <w:tc>
          <w:tcPr>
            <w:tcW w:w="4258" w:type="dxa"/>
          </w:tcPr>
          <w:p w14:paraId="5A1AD58D" w14:textId="77777777" w:rsidR="00403BB3" w:rsidRPr="00745864" w:rsidRDefault="00403BB3" w:rsidP="0038348E">
            <w:pPr>
              <w:rPr>
                <w:rFonts w:ascii="Arial Narrow" w:hAnsi="Arial Narrow"/>
                <w:b/>
                <w:color w:val="17365D" w:themeColor="text2" w:themeShade="BF"/>
              </w:rPr>
            </w:pPr>
            <w:r w:rsidRPr="00745864">
              <w:rPr>
                <w:rFonts w:ascii="Arial Narrow" w:hAnsi="Arial Narrow"/>
                <w:b/>
                <w:color w:val="17365D" w:themeColor="text2" w:themeShade="BF"/>
              </w:rPr>
              <w:t>Conformidad</w:t>
            </w:r>
          </w:p>
        </w:tc>
        <w:tc>
          <w:tcPr>
            <w:tcW w:w="4258" w:type="dxa"/>
          </w:tcPr>
          <w:p w14:paraId="527F723D" w14:textId="77777777" w:rsidR="00403BB3" w:rsidRPr="00745864" w:rsidRDefault="00403BB3" w:rsidP="0038348E">
            <w:pPr>
              <w:rPr>
                <w:rFonts w:ascii="Arial Narrow" w:hAnsi="Arial Narrow"/>
                <w:color w:val="17365D" w:themeColor="text2" w:themeShade="BF"/>
              </w:rPr>
            </w:pPr>
          </w:p>
        </w:tc>
      </w:tr>
      <w:tr w:rsidR="00403BB3" w:rsidRPr="00745864" w14:paraId="6C54CCDA" w14:textId="77777777" w:rsidTr="0038348E">
        <w:tblPrEx>
          <w:tblLook w:val="0000" w:firstRow="0" w:lastRow="0" w:firstColumn="0" w:lastColumn="0" w:noHBand="0" w:noVBand="0"/>
        </w:tblPrEx>
        <w:tc>
          <w:tcPr>
            <w:tcW w:w="4258" w:type="dxa"/>
          </w:tcPr>
          <w:p w14:paraId="24261513"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Garantía estándar</w:t>
            </w:r>
          </w:p>
        </w:tc>
        <w:tc>
          <w:tcPr>
            <w:tcW w:w="4258" w:type="dxa"/>
          </w:tcPr>
          <w:p w14:paraId="64034401"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Reparación o reemplazo por 2 años</w:t>
            </w:r>
          </w:p>
        </w:tc>
      </w:tr>
      <w:tr w:rsidR="00403BB3" w:rsidRPr="00745864" w14:paraId="548F5332" w14:textId="77777777" w:rsidTr="0038348E">
        <w:tblPrEx>
          <w:tblLook w:val="0000" w:firstRow="0" w:lastRow="0" w:firstColumn="0" w:lastColumn="0" w:noHBand="0" w:noVBand="0"/>
        </w:tblPrEx>
        <w:tc>
          <w:tcPr>
            <w:tcW w:w="4258" w:type="dxa"/>
          </w:tcPr>
          <w:p w14:paraId="0C43B605"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Cantidad</w:t>
            </w:r>
          </w:p>
        </w:tc>
        <w:tc>
          <w:tcPr>
            <w:tcW w:w="4258" w:type="dxa"/>
          </w:tcPr>
          <w:p w14:paraId="1CAA83CF"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1</w:t>
            </w:r>
          </w:p>
        </w:tc>
      </w:tr>
    </w:tbl>
    <w:p w14:paraId="19778B72" w14:textId="77777777" w:rsidR="00403BB3" w:rsidRPr="00745864" w:rsidRDefault="00403BB3" w:rsidP="00403BB3">
      <w:pPr>
        <w:rPr>
          <w:rFonts w:ascii="Arial Narrow" w:hAnsi="Arial Narrow"/>
          <w:color w:val="17365D" w:themeColor="text2" w:themeShade="BF"/>
        </w:rPr>
      </w:pPr>
    </w:p>
    <w:p w14:paraId="1A2D4592" w14:textId="77777777" w:rsidR="00403BB3" w:rsidRPr="00745864" w:rsidRDefault="00403BB3" w:rsidP="0024027D">
      <w:pPr>
        <w:pStyle w:val="Prrafodelista"/>
        <w:numPr>
          <w:ilvl w:val="0"/>
          <w:numId w:val="42"/>
        </w:numPr>
        <w:contextualSpacing/>
        <w:rPr>
          <w:rFonts w:ascii="Arial Narrow" w:hAnsi="Arial Narrow"/>
          <w:b/>
          <w:color w:val="17365D" w:themeColor="text2" w:themeShade="BF"/>
        </w:rPr>
      </w:pPr>
      <w:r w:rsidRPr="00745864">
        <w:rPr>
          <w:rFonts w:ascii="Arial Narrow" w:hAnsi="Arial Narrow"/>
          <w:b/>
          <w:color w:val="17365D" w:themeColor="text2" w:themeShade="BF"/>
        </w:rPr>
        <w:lastRenderedPageBreak/>
        <w:t>Sistema de Climatización</w:t>
      </w:r>
    </w:p>
    <w:p w14:paraId="55D2AB82" w14:textId="77777777" w:rsidR="00403BB3" w:rsidRPr="00745864" w:rsidRDefault="00403BB3" w:rsidP="00403BB3">
      <w:pPr>
        <w:jc w:val="both"/>
        <w:rPr>
          <w:rFonts w:ascii="Arial Narrow" w:hAnsi="Arial Narrow"/>
          <w:color w:val="17365D" w:themeColor="text2" w:themeShade="BF"/>
        </w:rPr>
      </w:pPr>
      <w:r w:rsidRPr="00745864">
        <w:rPr>
          <w:rFonts w:ascii="Arial Narrow" w:hAnsi="Arial Narrow"/>
          <w:color w:val="17365D" w:themeColor="text2" w:themeShade="BF"/>
        </w:rPr>
        <w:t>Se requiere un Sistema de Climatización perimetral en fila, redundante, para el Centro de Datos.  Deberá considerar todas las facilidades para la movilización de las máquinas hasta su destino final.</w:t>
      </w:r>
    </w:p>
    <w:p w14:paraId="0E0A8048" w14:textId="77777777" w:rsidR="00403BB3" w:rsidRPr="00745864" w:rsidRDefault="00403BB3" w:rsidP="00403BB3">
      <w:pPr>
        <w:rPr>
          <w:rFonts w:ascii="Arial Narrow" w:hAnsi="Arial Narrow"/>
          <w:b/>
          <w:color w:val="17365D" w:themeColor="text2" w:themeShade="BF"/>
        </w:rPr>
      </w:pPr>
    </w:p>
    <w:p w14:paraId="43E80CC5" w14:textId="77777777" w:rsidR="00403BB3" w:rsidRPr="00745864" w:rsidRDefault="00403BB3" w:rsidP="00403BB3">
      <w:pPr>
        <w:rPr>
          <w:rFonts w:ascii="Arial Narrow" w:hAnsi="Arial Narrow"/>
          <w:b/>
          <w:color w:val="17365D" w:themeColor="text2" w:themeShade="BF"/>
        </w:rPr>
      </w:pPr>
      <w:r w:rsidRPr="00745864">
        <w:rPr>
          <w:rFonts w:ascii="Arial Narrow" w:hAnsi="Arial Narrow"/>
          <w:b/>
          <w:color w:val="17365D" w:themeColor="text2" w:themeShade="BF"/>
        </w:rPr>
        <w:t>Especificaciones</w:t>
      </w:r>
    </w:p>
    <w:tbl>
      <w:tblPr>
        <w:tblStyle w:val="Tablaconcuadrcula"/>
        <w:tblW w:w="0" w:type="auto"/>
        <w:tblLook w:val="04A0" w:firstRow="1" w:lastRow="0" w:firstColumn="1" w:lastColumn="0" w:noHBand="0" w:noVBand="1"/>
      </w:tblPr>
      <w:tblGrid>
        <w:gridCol w:w="4258"/>
        <w:gridCol w:w="4258"/>
      </w:tblGrid>
      <w:tr w:rsidR="00403BB3" w:rsidRPr="00745864" w14:paraId="269908BA" w14:textId="77777777" w:rsidTr="0038348E">
        <w:trPr>
          <w:trHeight w:val="549"/>
        </w:trPr>
        <w:tc>
          <w:tcPr>
            <w:tcW w:w="4258" w:type="dxa"/>
          </w:tcPr>
          <w:p w14:paraId="383EA766"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Capacidad de Enfriamiento: </w:t>
            </w:r>
          </w:p>
        </w:tc>
        <w:tc>
          <w:tcPr>
            <w:tcW w:w="4258" w:type="dxa"/>
          </w:tcPr>
          <w:p w14:paraId="56A8D8FB" w14:textId="77777777" w:rsidR="00403BB3" w:rsidRPr="00745864" w:rsidRDefault="00403BB3" w:rsidP="0038348E">
            <w:pPr>
              <w:rPr>
                <w:rFonts w:ascii="Arial Narrow" w:hAnsi="Arial Narrow"/>
                <w:b/>
                <w:color w:val="17365D" w:themeColor="text2" w:themeShade="BF"/>
              </w:rPr>
            </w:pPr>
            <w:r w:rsidRPr="00745864">
              <w:rPr>
                <w:rFonts w:ascii="Arial Narrow" w:hAnsi="Arial Narrow"/>
                <w:b/>
                <w:color w:val="17365D" w:themeColor="text2" w:themeShade="BF"/>
              </w:rPr>
              <w:t xml:space="preserve">9.8 KW / 3 Toneladas </w:t>
            </w:r>
          </w:p>
        </w:tc>
      </w:tr>
      <w:tr w:rsidR="00403BB3" w:rsidRPr="00745864" w14:paraId="47180C44" w14:textId="77777777" w:rsidTr="0038348E">
        <w:tc>
          <w:tcPr>
            <w:tcW w:w="4258" w:type="dxa"/>
          </w:tcPr>
          <w:p w14:paraId="57F07E7E"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Características Eléctricas: </w:t>
            </w:r>
          </w:p>
        </w:tc>
        <w:tc>
          <w:tcPr>
            <w:tcW w:w="4258" w:type="dxa"/>
          </w:tcPr>
          <w:p w14:paraId="40318715"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208v/3PH/60Hz</w:t>
            </w:r>
          </w:p>
        </w:tc>
      </w:tr>
      <w:tr w:rsidR="00403BB3" w:rsidRPr="00745864" w14:paraId="11E2B4D1" w14:textId="77777777" w:rsidTr="0038348E">
        <w:tc>
          <w:tcPr>
            <w:tcW w:w="4258" w:type="dxa"/>
          </w:tcPr>
          <w:p w14:paraId="009B6C2A"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Tipo: </w:t>
            </w:r>
          </w:p>
        </w:tc>
        <w:tc>
          <w:tcPr>
            <w:tcW w:w="4258" w:type="dxa"/>
          </w:tcPr>
          <w:p w14:paraId="65914A77"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Enfriado por Aire / Expansión directa.</w:t>
            </w:r>
          </w:p>
        </w:tc>
      </w:tr>
      <w:tr w:rsidR="00403BB3" w:rsidRPr="00745864" w14:paraId="280CDAF2" w14:textId="77777777" w:rsidTr="0038348E">
        <w:tc>
          <w:tcPr>
            <w:tcW w:w="4258" w:type="dxa"/>
          </w:tcPr>
          <w:p w14:paraId="413F5EFD"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Pantalla</w:t>
            </w:r>
          </w:p>
        </w:tc>
        <w:tc>
          <w:tcPr>
            <w:tcW w:w="4258" w:type="dxa"/>
          </w:tcPr>
          <w:p w14:paraId="372BD811"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LCD</w:t>
            </w:r>
          </w:p>
        </w:tc>
      </w:tr>
      <w:tr w:rsidR="00403BB3" w:rsidRPr="00745864" w14:paraId="51F3D95D" w14:textId="77777777" w:rsidTr="0038348E">
        <w:tc>
          <w:tcPr>
            <w:tcW w:w="4258" w:type="dxa"/>
          </w:tcPr>
          <w:p w14:paraId="1038366E"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Controles</w:t>
            </w:r>
          </w:p>
        </w:tc>
        <w:tc>
          <w:tcPr>
            <w:tcW w:w="4258" w:type="dxa"/>
          </w:tcPr>
          <w:p w14:paraId="578CDC7F"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Basado en Microprocesador</w:t>
            </w:r>
          </w:p>
        </w:tc>
      </w:tr>
      <w:tr w:rsidR="00403BB3" w:rsidRPr="00745864" w14:paraId="5B39304D" w14:textId="77777777" w:rsidTr="0038348E">
        <w:tc>
          <w:tcPr>
            <w:tcW w:w="4258" w:type="dxa"/>
          </w:tcPr>
          <w:p w14:paraId="12E6ADD6"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Ventilador</w:t>
            </w:r>
          </w:p>
        </w:tc>
        <w:tc>
          <w:tcPr>
            <w:tcW w:w="4258" w:type="dxa"/>
          </w:tcPr>
          <w:p w14:paraId="36A7B78B"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Acople directo de 2 velocidades</w:t>
            </w:r>
          </w:p>
        </w:tc>
      </w:tr>
      <w:tr w:rsidR="00403BB3" w:rsidRPr="00745864" w14:paraId="13315D24" w14:textId="77777777" w:rsidTr="0038348E">
        <w:tc>
          <w:tcPr>
            <w:tcW w:w="4258" w:type="dxa"/>
          </w:tcPr>
          <w:p w14:paraId="3BFEEDE3"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Filtros</w:t>
            </w:r>
          </w:p>
        </w:tc>
        <w:tc>
          <w:tcPr>
            <w:tcW w:w="4258" w:type="dxa"/>
          </w:tcPr>
          <w:p w14:paraId="3DF8F73B"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Lavables</w:t>
            </w:r>
          </w:p>
        </w:tc>
      </w:tr>
      <w:tr w:rsidR="00403BB3" w:rsidRPr="00745864" w14:paraId="3E35C002" w14:textId="77777777" w:rsidTr="0038348E">
        <w:tc>
          <w:tcPr>
            <w:tcW w:w="4258" w:type="dxa"/>
          </w:tcPr>
          <w:p w14:paraId="67CEE539" w14:textId="77777777" w:rsidR="00403BB3" w:rsidRPr="00745864" w:rsidRDefault="00403BB3" w:rsidP="0038348E">
            <w:pPr>
              <w:rPr>
                <w:rFonts w:ascii="Arial Narrow" w:hAnsi="Arial Narrow"/>
                <w:b/>
                <w:color w:val="17365D" w:themeColor="text2" w:themeShade="BF"/>
              </w:rPr>
            </w:pPr>
            <w:r w:rsidRPr="00745864">
              <w:rPr>
                <w:rFonts w:ascii="Arial Narrow" w:hAnsi="Arial Narrow"/>
                <w:b/>
                <w:color w:val="17365D" w:themeColor="text2" w:themeShade="BF"/>
              </w:rPr>
              <w:t xml:space="preserve">Configuración: </w:t>
            </w:r>
          </w:p>
        </w:tc>
        <w:tc>
          <w:tcPr>
            <w:tcW w:w="4258" w:type="dxa"/>
          </w:tcPr>
          <w:p w14:paraId="073CAFED"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w:t>
            </w:r>
          </w:p>
        </w:tc>
      </w:tr>
      <w:tr w:rsidR="00403BB3" w:rsidRPr="00745864" w14:paraId="1D9DDBE2" w14:textId="77777777" w:rsidTr="0038348E">
        <w:tc>
          <w:tcPr>
            <w:tcW w:w="4258" w:type="dxa"/>
          </w:tcPr>
          <w:p w14:paraId="2F13ED4F" w14:textId="77777777" w:rsidR="00403BB3" w:rsidRPr="00745864" w:rsidRDefault="00403BB3" w:rsidP="0038348E">
            <w:pPr>
              <w:rPr>
                <w:rFonts w:ascii="Arial Narrow" w:hAnsi="Arial Narrow"/>
                <w:color w:val="17365D" w:themeColor="text2" w:themeShade="BF"/>
              </w:rPr>
            </w:pPr>
            <w:proofErr w:type="spellStart"/>
            <w:r w:rsidRPr="00745864">
              <w:rPr>
                <w:rFonts w:ascii="Arial Narrow" w:hAnsi="Arial Narrow"/>
                <w:color w:val="17365D" w:themeColor="text2" w:themeShade="BF"/>
              </w:rPr>
              <w:t>Motaje</w:t>
            </w:r>
            <w:proofErr w:type="spellEnd"/>
          </w:p>
        </w:tc>
        <w:tc>
          <w:tcPr>
            <w:tcW w:w="4258" w:type="dxa"/>
          </w:tcPr>
          <w:p w14:paraId="2A83CEB6"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w:t>
            </w:r>
          </w:p>
        </w:tc>
      </w:tr>
      <w:tr w:rsidR="00403BB3" w:rsidRPr="00745864" w14:paraId="0B9C6AD3" w14:textId="77777777" w:rsidTr="0038348E">
        <w:tc>
          <w:tcPr>
            <w:tcW w:w="4258" w:type="dxa"/>
          </w:tcPr>
          <w:p w14:paraId="4C0936AE"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Refrigerante: </w:t>
            </w:r>
          </w:p>
        </w:tc>
        <w:tc>
          <w:tcPr>
            <w:tcW w:w="4258" w:type="dxa"/>
          </w:tcPr>
          <w:p w14:paraId="1883994A"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R407C</w:t>
            </w:r>
          </w:p>
        </w:tc>
      </w:tr>
      <w:tr w:rsidR="00403BB3" w:rsidRPr="0090263B" w14:paraId="1C2AE76C" w14:textId="77777777" w:rsidTr="0038348E">
        <w:tc>
          <w:tcPr>
            <w:tcW w:w="4258" w:type="dxa"/>
          </w:tcPr>
          <w:p w14:paraId="0ABAEA4F"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Tarjetas de comunicación</w:t>
            </w:r>
          </w:p>
        </w:tc>
        <w:tc>
          <w:tcPr>
            <w:tcW w:w="4258" w:type="dxa"/>
          </w:tcPr>
          <w:p w14:paraId="3FBBA161" w14:textId="77777777" w:rsidR="00403BB3" w:rsidRPr="00745864" w:rsidRDefault="00403BB3" w:rsidP="0038348E">
            <w:pPr>
              <w:rPr>
                <w:rFonts w:ascii="Arial Narrow" w:hAnsi="Arial Narrow"/>
                <w:color w:val="17365D" w:themeColor="text2" w:themeShade="BF"/>
                <w:lang w:val="en-US"/>
              </w:rPr>
            </w:pPr>
            <w:r w:rsidRPr="00745864">
              <w:rPr>
                <w:rFonts w:ascii="Arial Narrow" w:hAnsi="Arial Narrow"/>
                <w:color w:val="17365D" w:themeColor="text2" w:themeShade="BF"/>
                <w:lang w:val="en-US"/>
              </w:rPr>
              <w:t xml:space="preserve">SNMP con web </w:t>
            </w:r>
            <w:proofErr w:type="spellStart"/>
            <w:r w:rsidRPr="00745864">
              <w:rPr>
                <w:rFonts w:ascii="Arial Narrow" w:hAnsi="Arial Narrow"/>
                <w:color w:val="17365D" w:themeColor="text2" w:themeShade="BF"/>
                <w:lang w:val="en-US"/>
              </w:rPr>
              <w:t>brouser</w:t>
            </w:r>
            <w:proofErr w:type="spellEnd"/>
            <w:r w:rsidRPr="00745864">
              <w:rPr>
                <w:rFonts w:ascii="Arial Narrow" w:hAnsi="Arial Narrow"/>
                <w:color w:val="17365D" w:themeColor="text2" w:themeShade="BF"/>
                <w:lang w:val="en-US"/>
              </w:rPr>
              <w:t xml:space="preserve"> (</w:t>
            </w:r>
            <w:proofErr w:type="spellStart"/>
            <w:r w:rsidRPr="00745864">
              <w:rPr>
                <w:rFonts w:ascii="Arial Narrow" w:hAnsi="Arial Narrow"/>
                <w:color w:val="17365D" w:themeColor="text2" w:themeShade="BF"/>
                <w:lang w:val="en-US"/>
              </w:rPr>
              <w:t>incluida</w:t>
            </w:r>
            <w:proofErr w:type="spellEnd"/>
            <w:r w:rsidRPr="00745864">
              <w:rPr>
                <w:rFonts w:ascii="Arial Narrow" w:hAnsi="Arial Narrow"/>
                <w:color w:val="17365D" w:themeColor="text2" w:themeShade="BF"/>
                <w:lang w:val="en-US"/>
              </w:rPr>
              <w:t>)</w:t>
            </w:r>
          </w:p>
        </w:tc>
      </w:tr>
      <w:tr w:rsidR="00403BB3" w:rsidRPr="00745864" w14:paraId="45C5EFDD" w14:textId="77777777" w:rsidTr="0038348E">
        <w:trPr>
          <w:trHeight w:val="535"/>
        </w:trPr>
        <w:tc>
          <w:tcPr>
            <w:tcW w:w="4258" w:type="dxa"/>
          </w:tcPr>
          <w:p w14:paraId="34FCE444" w14:textId="77777777" w:rsidR="00403BB3" w:rsidRPr="00745864" w:rsidRDefault="00403BB3" w:rsidP="0038348E">
            <w:pPr>
              <w:rPr>
                <w:rFonts w:ascii="Arial Narrow" w:hAnsi="Arial Narrow"/>
                <w:color w:val="17365D" w:themeColor="text2" w:themeShade="BF"/>
              </w:rPr>
            </w:pPr>
            <w:proofErr w:type="spellStart"/>
            <w:r w:rsidRPr="00745864">
              <w:rPr>
                <w:rFonts w:ascii="Arial Narrow" w:hAnsi="Arial Narrow"/>
                <w:color w:val="17365D" w:themeColor="text2" w:themeShade="BF"/>
              </w:rPr>
              <w:t>Version</w:t>
            </w:r>
            <w:proofErr w:type="spellEnd"/>
            <w:r w:rsidRPr="00745864">
              <w:rPr>
                <w:rFonts w:ascii="Arial Narrow" w:hAnsi="Arial Narrow"/>
                <w:color w:val="17365D" w:themeColor="text2" w:themeShade="BF"/>
              </w:rPr>
              <w:t xml:space="preserve">: </w:t>
            </w:r>
          </w:p>
        </w:tc>
        <w:tc>
          <w:tcPr>
            <w:tcW w:w="4258" w:type="dxa"/>
          </w:tcPr>
          <w:p w14:paraId="64CDC9DC" w14:textId="77777777" w:rsidR="00403BB3" w:rsidRPr="00745864" w:rsidRDefault="00403BB3" w:rsidP="0038348E">
            <w:pPr>
              <w:rPr>
                <w:rFonts w:ascii="Arial Narrow" w:hAnsi="Arial Narrow"/>
                <w:color w:val="17365D" w:themeColor="text2" w:themeShade="BF"/>
              </w:rPr>
            </w:pPr>
            <w:proofErr w:type="spellStart"/>
            <w:r w:rsidRPr="00745864">
              <w:rPr>
                <w:rFonts w:ascii="Arial Narrow" w:hAnsi="Arial Narrow"/>
                <w:color w:val="17365D" w:themeColor="text2" w:themeShade="BF"/>
              </w:rPr>
              <w:t>Cooling</w:t>
            </w:r>
            <w:proofErr w:type="spellEnd"/>
            <w:r w:rsidRPr="00745864">
              <w:rPr>
                <w:rFonts w:ascii="Arial Narrow" w:hAnsi="Arial Narrow"/>
                <w:color w:val="17365D" w:themeColor="text2" w:themeShade="BF"/>
              </w:rPr>
              <w:t xml:space="preserve"> and </w:t>
            </w:r>
            <w:proofErr w:type="spellStart"/>
            <w:r w:rsidRPr="00745864">
              <w:rPr>
                <w:rFonts w:ascii="Arial Narrow" w:hAnsi="Arial Narrow"/>
                <w:color w:val="17365D" w:themeColor="text2" w:themeShade="BF"/>
              </w:rPr>
              <w:t>humidification</w:t>
            </w:r>
            <w:proofErr w:type="spellEnd"/>
            <w:r w:rsidRPr="00745864">
              <w:rPr>
                <w:rFonts w:ascii="Arial Narrow" w:hAnsi="Arial Narrow"/>
                <w:color w:val="17365D" w:themeColor="text2" w:themeShade="BF"/>
              </w:rPr>
              <w:t xml:space="preserve"> </w:t>
            </w:r>
          </w:p>
        </w:tc>
      </w:tr>
      <w:tr w:rsidR="00403BB3" w:rsidRPr="00745864" w14:paraId="3A68B956" w14:textId="77777777" w:rsidTr="0038348E">
        <w:tc>
          <w:tcPr>
            <w:tcW w:w="4258" w:type="dxa"/>
          </w:tcPr>
          <w:p w14:paraId="558FBD30"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Humidificador </w:t>
            </w:r>
          </w:p>
        </w:tc>
        <w:tc>
          <w:tcPr>
            <w:tcW w:w="4258" w:type="dxa"/>
          </w:tcPr>
          <w:p w14:paraId="0659B45B" w14:textId="77777777" w:rsidR="00403BB3" w:rsidRPr="00745864" w:rsidRDefault="00403BB3" w:rsidP="0038348E">
            <w:pPr>
              <w:rPr>
                <w:rFonts w:ascii="Arial Narrow" w:hAnsi="Arial Narrow"/>
                <w:color w:val="17365D" w:themeColor="text2" w:themeShade="BF"/>
              </w:rPr>
            </w:pPr>
            <w:proofErr w:type="spellStart"/>
            <w:r w:rsidRPr="00745864">
              <w:rPr>
                <w:rFonts w:ascii="Arial Narrow" w:hAnsi="Arial Narrow"/>
                <w:color w:val="17365D" w:themeColor="text2" w:themeShade="BF"/>
              </w:rPr>
              <w:t>Estandar</w:t>
            </w:r>
            <w:proofErr w:type="spellEnd"/>
            <w:r w:rsidRPr="00745864">
              <w:rPr>
                <w:rFonts w:ascii="Arial Narrow" w:hAnsi="Arial Narrow"/>
                <w:color w:val="17365D" w:themeColor="text2" w:themeShade="BF"/>
              </w:rPr>
              <w:t xml:space="preserve"> </w:t>
            </w:r>
          </w:p>
        </w:tc>
      </w:tr>
      <w:tr w:rsidR="00403BB3" w:rsidRPr="00745864" w14:paraId="65071355" w14:textId="77777777" w:rsidTr="0038348E">
        <w:tblPrEx>
          <w:tblLook w:val="0000" w:firstRow="0" w:lastRow="0" w:firstColumn="0" w:lastColumn="0" w:noHBand="0" w:noVBand="0"/>
        </w:tblPrEx>
        <w:tc>
          <w:tcPr>
            <w:tcW w:w="4258" w:type="dxa"/>
          </w:tcPr>
          <w:p w14:paraId="5E9AED82"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Manejadora:</w:t>
            </w:r>
          </w:p>
        </w:tc>
        <w:tc>
          <w:tcPr>
            <w:tcW w:w="4258" w:type="dxa"/>
          </w:tcPr>
          <w:p w14:paraId="78968930"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Altura: 813 mm</w:t>
            </w:r>
          </w:p>
          <w:p w14:paraId="4219E508"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Ancho: 1628 mm</w:t>
            </w:r>
          </w:p>
          <w:p w14:paraId="767441A3"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Profundidad: 276 mm</w:t>
            </w:r>
          </w:p>
        </w:tc>
      </w:tr>
      <w:tr w:rsidR="00403BB3" w:rsidRPr="00745864" w14:paraId="050ED68B" w14:textId="77777777" w:rsidTr="0038348E">
        <w:tc>
          <w:tcPr>
            <w:tcW w:w="4258" w:type="dxa"/>
          </w:tcPr>
          <w:p w14:paraId="5B7D8D4D"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Condensadora:</w:t>
            </w:r>
          </w:p>
        </w:tc>
        <w:tc>
          <w:tcPr>
            <w:tcW w:w="4258" w:type="dxa"/>
          </w:tcPr>
          <w:p w14:paraId="7AA2B29D"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Altura:  787 mm</w:t>
            </w:r>
          </w:p>
          <w:p w14:paraId="4EAB239A"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Ancho: 1,219</w:t>
            </w:r>
          </w:p>
          <w:p w14:paraId="16819A72"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Profundidad: 457 mm</w:t>
            </w:r>
          </w:p>
        </w:tc>
      </w:tr>
      <w:tr w:rsidR="00403BB3" w:rsidRPr="00745864" w14:paraId="6C649CDF" w14:textId="77777777" w:rsidTr="0038348E">
        <w:tblPrEx>
          <w:tblLook w:val="0000" w:firstRow="0" w:lastRow="0" w:firstColumn="0" w:lastColumn="0" w:noHBand="0" w:noVBand="0"/>
        </w:tblPrEx>
        <w:tc>
          <w:tcPr>
            <w:tcW w:w="4258" w:type="dxa"/>
          </w:tcPr>
          <w:p w14:paraId="25493EC8"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Cantidad</w:t>
            </w:r>
          </w:p>
        </w:tc>
        <w:tc>
          <w:tcPr>
            <w:tcW w:w="4258" w:type="dxa"/>
          </w:tcPr>
          <w:p w14:paraId="05FA3F8C"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2</w:t>
            </w:r>
          </w:p>
        </w:tc>
      </w:tr>
    </w:tbl>
    <w:p w14:paraId="6AE30DFF" w14:textId="77777777" w:rsidR="00403BB3" w:rsidRPr="00745864" w:rsidRDefault="00403BB3" w:rsidP="00403BB3">
      <w:pPr>
        <w:rPr>
          <w:rFonts w:ascii="Arial Narrow" w:hAnsi="Arial Narrow"/>
          <w:color w:val="17365D" w:themeColor="text2" w:themeShade="BF"/>
        </w:rPr>
      </w:pPr>
    </w:p>
    <w:p w14:paraId="239CDA90" w14:textId="77777777" w:rsidR="00403BB3" w:rsidRPr="00745864" w:rsidRDefault="00403BB3" w:rsidP="0024027D">
      <w:pPr>
        <w:pStyle w:val="Prrafodelista"/>
        <w:numPr>
          <w:ilvl w:val="0"/>
          <w:numId w:val="42"/>
        </w:numPr>
        <w:contextualSpacing/>
        <w:rPr>
          <w:rFonts w:ascii="Arial Narrow" w:hAnsi="Arial Narrow"/>
          <w:b/>
          <w:color w:val="17365D" w:themeColor="text2" w:themeShade="BF"/>
        </w:rPr>
      </w:pPr>
      <w:r w:rsidRPr="00745864">
        <w:rPr>
          <w:rFonts w:ascii="Arial Narrow" w:hAnsi="Arial Narrow"/>
          <w:b/>
          <w:color w:val="17365D" w:themeColor="text2" w:themeShade="BF"/>
        </w:rPr>
        <w:t>Sistema de Detección Temprana y Supresión de Fuego</w:t>
      </w:r>
    </w:p>
    <w:p w14:paraId="53798194" w14:textId="77777777" w:rsidR="00403BB3" w:rsidRPr="00745864" w:rsidRDefault="00403BB3" w:rsidP="00403BB3">
      <w:pPr>
        <w:jc w:val="both"/>
        <w:rPr>
          <w:rFonts w:ascii="Arial Narrow" w:hAnsi="Arial Narrow"/>
          <w:color w:val="17365D" w:themeColor="text2" w:themeShade="BF"/>
        </w:rPr>
      </w:pPr>
      <w:r w:rsidRPr="00745864">
        <w:rPr>
          <w:rFonts w:ascii="Arial Narrow" w:hAnsi="Arial Narrow"/>
          <w:color w:val="17365D" w:themeColor="text2" w:themeShade="BF"/>
        </w:rPr>
        <w:t xml:space="preserve">Se </w:t>
      </w:r>
      <w:proofErr w:type="spellStart"/>
      <w:r w:rsidRPr="00745864">
        <w:rPr>
          <w:rFonts w:ascii="Arial Narrow" w:hAnsi="Arial Narrow"/>
          <w:color w:val="17365D" w:themeColor="text2" w:themeShade="BF"/>
        </w:rPr>
        <w:t>require</w:t>
      </w:r>
      <w:proofErr w:type="spellEnd"/>
      <w:r w:rsidRPr="00745864">
        <w:rPr>
          <w:rFonts w:ascii="Arial Narrow" w:hAnsi="Arial Narrow"/>
          <w:color w:val="17365D" w:themeColor="text2" w:themeShade="BF"/>
        </w:rPr>
        <w:t xml:space="preserve"> de un sistema de detección temprana y supresión de fuego, con la capacidad de monitorear varias zonas o cuartos de un panel único. Deben </w:t>
      </w:r>
      <w:proofErr w:type="gramStart"/>
      <w:r w:rsidRPr="00745864">
        <w:rPr>
          <w:rFonts w:ascii="Arial Narrow" w:hAnsi="Arial Narrow"/>
          <w:color w:val="17365D" w:themeColor="text2" w:themeShade="BF"/>
        </w:rPr>
        <w:t>considerarse  para</w:t>
      </w:r>
      <w:proofErr w:type="gramEnd"/>
      <w:r w:rsidRPr="00745864">
        <w:rPr>
          <w:rFonts w:ascii="Arial Narrow" w:hAnsi="Arial Narrow"/>
          <w:color w:val="17365D" w:themeColor="text2" w:themeShade="BF"/>
        </w:rPr>
        <w:t xml:space="preserve"> la instalación las zonas de  </w:t>
      </w:r>
      <w:proofErr w:type="spellStart"/>
      <w:r w:rsidRPr="00745864">
        <w:rPr>
          <w:rFonts w:ascii="Arial Narrow" w:hAnsi="Arial Narrow"/>
          <w:color w:val="17365D" w:themeColor="text2" w:themeShade="BF"/>
        </w:rPr>
        <w:t>Plenum</w:t>
      </w:r>
      <w:proofErr w:type="spellEnd"/>
      <w:r w:rsidRPr="00745864">
        <w:rPr>
          <w:rFonts w:ascii="Arial Narrow" w:hAnsi="Arial Narrow"/>
          <w:color w:val="17365D" w:themeColor="text2" w:themeShade="BF"/>
        </w:rPr>
        <w:t xml:space="preserve">-piso técnico y piso técnico-suelo, en las áreas de Data,  Cuarto de UPS, Cuarto de Comunicación y cuarto facilidades eléctricas. </w:t>
      </w:r>
    </w:p>
    <w:p w14:paraId="776CFE9A" w14:textId="77777777" w:rsidR="00403BB3" w:rsidRPr="00745864" w:rsidRDefault="00403BB3" w:rsidP="00403BB3">
      <w:pPr>
        <w:jc w:val="both"/>
        <w:rPr>
          <w:rFonts w:ascii="Arial Narrow" w:hAnsi="Arial Narrow"/>
          <w:color w:val="17365D" w:themeColor="text2" w:themeShade="BF"/>
        </w:rPr>
      </w:pPr>
      <w:r w:rsidRPr="00745864">
        <w:rPr>
          <w:rFonts w:ascii="Arial Narrow" w:hAnsi="Arial Narrow"/>
          <w:color w:val="17365D" w:themeColor="text2" w:themeShade="BF"/>
        </w:rPr>
        <w:t>Especificaciones</w:t>
      </w:r>
    </w:p>
    <w:tbl>
      <w:tblPr>
        <w:tblStyle w:val="Tablaconcuadrcula"/>
        <w:tblW w:w="0" w:type="auto"/>
        <w:tblLook w:val="04A0" w:firstRow="1" w:lastRow="0" w:firstColumn="1" w:lastColumn="0" w:noHBand="0" w:noVBand="1"/>
      </w:tblPr>
      <w:tblGrid>
        <w:gridCol w:w="4455"/>
        <w:gridCol w:w="4375"/>
      </w:tblGrid>
      <w:tr w:rsidR="00403BB3" w:rsidRPr="00745864" w14:paraId="661B60DB" w14:textId="77777777" w:rsidTr="0038348E">
        <w:tc>
          <w:tcPr>
            <w:tcW w:w="4802" w:type="dxa"/>
          </w:tcPr>
          <w:p w14:paraId="2B70531B"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Agotamiento Ozono Potencial1</w:t>
            </w:r>
          </w:p>
        </w:tc>
        <w:tc>
          <w:tcPr>
            <w:tcW w:w="4803" w:type="dxa"/>
          </w:tcPr>
          <w:p w14:paraId="0F3101B6"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0.0</w:t>
            </w:r>
          </w:p>
        </w:tc>
      </w:tr>
      <w:tr w:rsidR="00403BB3" w:rsidRPr="00745864" w14:paraId="737B9858" w14:textId="77777777" w:rsidTr="0038348E">
        <w:tc>
          <w:tcPr>
            <w:tcW w:w="4802" w:type="dxa"/>
          </w:tcPr>
          <w:p w14:paraId="435FA52C"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Calentamiento Global Potencial2</w:t>
            </w:r>
          </w:p>
        </w:tc>
        <w:tc>
          <w:tcPr>
            <w:tcW w:w="4803" w:type="dxa"/>
          </w:tcPr>
          <w:p w14:paraId="47506D3D"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1</w:t>
            </w:r>
          </w:p>
        </w:tc>
      </w:tr>
      <w:tr w:rsidR="00403BB3" w:rsidRPr="00745864" w14:paraId="55ECD240" w14:textId="77777777" w:rsidTr="0038348E">
        <w:tc>
          <w:tcPr>
            <w:tcW w:w="4802" w:type="dxa"/>
          </w:tcPr>
          <w:p w14:paraId="67906A58"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Tiempo de vida en la Atmosfera</w:t>
            </w:r>
          </w:p>
        </w:tc>
        <w:tc>
          <w:tcPr>
            <w:tcW w:w="4803" w:type="dxa"/>
          </w:tcPr>
          <w:p w14:paraId="2A4C8DE8"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0.014</w:t>
            </w:r>
          </w:p>
        </w:tc>
      </w:tr>
      <w:tr w:rsidR="00403BB3" w:rsidRPr="00745864" w14:paraId="780A4A06" w14:textId="77777777" w:rsidTr="0038348E">
        <w:tc>
          <w:tcPr>
            <w:tcW w:w="4802" w:type="dxa"/>
          </w:tcPr>
          <w:p w14:paraId="794ABA56"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SNAP (Si/No)</w:t>
            </w:r>
          </w:p>
        </w:tc>
        <w:tc>
          <w:tcPr>
            <w:tcW w:w="4803" w:type="dxa"/>
          </w:tcPr>
          <w:p w14:paraId="42DB7452"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Si</w:t>
            </w:r>
          </w:p>
        </w:tc>
      </w:tr>
      <w:tr w:rsidR="00403BB3" w:rsidRPr="00745864" w14:paraId="35992FFA" w14:textId="77777777" w:rsidTr="0038348E">
        <w:tc>
          <w:tcPr>
            <w:tcW w:w="4802" w:type="dxa"/>
          </w:tcPr>
          <w:p w14:paraId="3DC6B906"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 xml:space="preserve">Uso de </w:t>
            </w:r>
            <w:proofErr w:type="spellStart"/>
            <w:r w:rsidRPr="00745864">
              <w:rPr>
                <w:rFonts w:ascii="Arial Narrow" w:hAnsi="Arial Narrow"/>
                <w:color w:val="17365D" w:themeColor="text2" w:themeShade="BF"/>
              </w:rPr>
              <w:t>Concentracion</w:t>
            </w:r>
            <w:proofErr w:type="spellEnd"/>
          </w:p>
        </w:tc>
        <w:tc>
          <w:tcPr>
            <w:tcW w:w="4803" w:type="dxa"/>
          </w:tcPr>
          <w:p w14:paraId="0BB4E3F0"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4-6%</w:t>
            </w:r>
          </w:p>
        </w:tc>
      </w:tr>
      <w:tr w:rsidR="00403BB3" w:rsidRPr="00745864" w14:paraId="31858AA6" w14:textId="77777777" w:rsidTr="0038348E">
        <w:tc>
          <w:tcPr>
            <w:tcW w:w="4802" w:type="dxa"/>
          </w:tcPr>
          <w:p w14:paraId="50D24FBA"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Noael3</w:t>
            </w:r>
          </w:p>
        </w:tc>
        <w:tc>
          <w:tcPr>
            <w:tcW w:w="4803" w:type="dxa"/>
          </w:tcPr>
          <w:p w14:paraId="2F497E78"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10%4</w:t>
            </w:r>
          </w:p>
        </w:tc>
      </w:tr>
      <w:tr w:rsidR="00403BB3" w:rsidRPr="00745864" w14:paraId="1CEECF6D" w14:textId="77777777" w:rsidTr="0038348E">
        <w:tc>
          <w:tcPr>
            <w:tcW w:w="4802" w:type="dxa"/>
          </w:tcPr>
          <w:p w14:paraId="6B24DFF6"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Margen de Seguridad</w:t>
            </w:r>
          </w:p>
        </w:tc>
        <w:tc>
          <w:tcPr>
            <w:tcW w:w="4803" w:type="dxa"/>
          </w:tcPr>
          <w:p w14:paraId="00B0E286" w14:textId="77777777" w:rsidR="00403BB3" w:rsidRPr="00745864" w:rsidRDefault="00403BB3" w:rsidP="0038348E">
            <w:pPr>
              <w:rPr>
                <w:rFonts w:ascii="Arial Narrow" w:hAnsi="Arial Narrow"/>
                <w:color w:val="17365D" w:themeColor="text2" w:themeShade="BF"/>
              </w:rPr>
            </w:pPr>
            <w:r w:rsidRPr="00745864">
              <w:rPr>
                <w:rFonts w:ascii="Arial Narrow" w:hAnsi="Arial Narrow"/>
                <w:color w:val="17365D" w:themeColor="text2" w:themeShade="BF"/>
              </w:rPr>
              <w:t>67-150%</w:t>
            </w:r>
          </w:p>
        </w:tc>
      </w:tr>
    </w:tbl>
    <w:p w14:paraId="10984A8A" w14:textId="77777777" w:rsidR="00403BB3" w:rsidRPr="00745864" w:rsidRDefault="00403BB3" w:rsidP="00403BB3">
      <w:pPr>
        <w:jc w:val="both"/>
        <w:rPr>
          <w:rFonts w:ascii="Arial Narrow" w:hAnsi="Arial Narrow"/>
          <w:color w:val="17365D" w:themeColor="text2" w:themeShade="BF"/>
        </w:rPr>
      </w:pPr>
    </w:p>
    <w:p w14:paraId="3D70491E" w14:textId="77777777" w:rsidR="00403BB3" w:rsidRPr="00745864" w:rsidRDefault="00403BB3" w:rsidP="0024027D">
      <w:pPr>
        <w:pStyle w:val="Prrafodelista"/>
        <w:numPr>
          <w:ilvl w:val="0"/>
          <w:numId w:val="42"/>
        </w:numPr>
        <w:spacing w:before="60"/>
        <w:contextualSpacing/>
        <w:jc w:val="both"/>
        <w:rPr>
          <w:rFonts w:ascii="Arial Narrow" w:hAnsi="Arial Narrow"/>
          <w:b/>
          <w:color w:val="17365D" w:themeColor="text2" w:themeShade="BF"/>
        </w:rPr>
      </w:pPr>
      <w:r w:rsidRPr="00745864">
        <w:rPr>
          <w:rFonts w:ascii="Arial Narrow" w:hAnsi="Arial Narrow"/>
          <w:b/>
          <w:color w:val="17365D" w:themeColor="text2" w:themeShade="BF"/>
        </w:rPr>
        <w:t>Sistema de Control de Acceso de Seguridad Biométrico:</w:t>
      </w:r>
    </w:p>
    <w:p w14:paraId="17B1CFD7" w14:textId="77777777" w:rsidR="00403BB3" w:rsidRPr="00745864" w:rsidRDefault="00403BB3" w:rsidP="00403BB3">
      <w:pPr>
        <w:ind w:left="284"/>
        <w:jc w:val="both"/>
        <w:rPr>
          <w:rFonts w:ascii="Arial Narrow" w:hAnsi="Arial Narrow"/>
          <w:color w:val="17365D" w:themeColor="text2" w:themeShade="BF"/>
        </w:rPr>
      </w:pPr>
    </w:p>
    <w:p w14:paraId="1B7F3549" w14:textId="702DBCD0" w:rsidR="00403BB3" w:rsidRPr="00745864" w:rsidRDefault="00A0550D" w:rsidP="00403BB3">
      <w:pPr>
        <w:ind w:left="284"/>
        <w:jc w:val="both"/>
        <w:rPr>
          <w:rFonts w:ascii="Arial Narrow" w:hAnsi="Arial Narrow"/>
          <w:color w:val="17365D" w:themeColor="text2" w:themeShade="BF"/>
        </w:rPr>
      </w:pPr>
      <w:r>
        <w:rPr>
          <w:rFonts w:ascii="Arial Narrow" w:hAnsi="Arial Narrow"/>
          <w:color w:val="17365D" w:themeColor="text2" w:themeShade="BF"/>
        </w:rPr>
        <w:t>El Sistema de Control de Acceso Biométrico solo será instalado en la puerta de acceso del Centro de Datos.</w:t>
      </w:r>
    </w:p>
    <w:p w14:paraId="7A2C049D" w14:textId="77777777" w:rsidR="00403BB3" w:rsidRPr="00745864" w:rsidRDefault="00403BB3" w:rsidP="00403BB3">
      <w:pPr>
        <w:ind w:left="284"/>
        <w:jc w:val="both"/>
        <w:rPr>
          <w:rFonts w:ascii="Arial Narrow" w:hAnsi="Arial Narrow"/>
          <w:b/>
          <w:color w:val="17365D" w:themeColor="text2" w:themeShade="BF"/>
        </w:rPr>
      </w:pPr>
    </w:p>
    <w:p w14:paraId="05B9E5BD" w14:textId="1D889C9B" w:rsidR="00403BB3" w:rsidRPr="00745864" w:rsidRDefault="00403BB3" w:rsidP="0024027D">
      <w:pPr>
        <w:pStyle w:val="Prrafodelista"/>
        <w:numPr>
          <w:ilvl w:val="0"/>
          <w:numId w:val="42"/>
        </w:numPr>
        <w:contextualSpacing/>
        <w:rPr>
          <w:rFonts w:ascii="Arial Narrow" w:hAnsi="Arial Narrow"/>
          <w:b/>
          <w:color w:val="17365D" w:themeColor="text2" w:themeShade="BF"/>
          <w:lang w:val="es-ES"/>
        </w:rPr>
      </w:pPr>
      <w:r w:rsidRPr="00745864">
        <w:rPr>
          <w:rFonts w:ascii="Arial Narrow" w:hAnsi="Arial Narrow"/>
          <w:b/>
          <w:color w:val="17365D" w:themeColor="text2" w:themeShade="BF"/>
          <w:lang w:val="es-ES"/>
        </w:rPr>
        <w:t xml:space="preserve">El oferente </w:t>
      </w:r>
      <w:r w:rsidR="00560847" w:rsidRPr="00745864">
        <w:rPr>
          <w:rFonts w:ascii="Arial Narrow" w:hAnsi="Arial Narrow"/>
          <w:b/>
          <w:color w:val="17365D" w:themeColor="text2" w:themeShade="BF"/>
          <w:lang w:val="es-ES"/>
        </w:rPr>
        <w:t>deberá</w:t>
      </w:r>
      <w:r w:rsidRPr="00745864">
        <w:rPr>
          <w:rFonts w:ascii="Arial Narrow" w:hAnsi="Arial Narrow"/>
          <w:b/>
          <w:color w:val="17365D" w:themeColor="text2" w:themeShade="BF"/>
          <w:lang w:val="es-ES"/>
        </w:rPr>
        <w:t xml:space="preserve"> cumplir con:</w:t>
      </w:r>
    </w:p>
    <w:p w14:paraId="47AF29F3" w14:textId="77777777" w:rsidR="00403BB3" w:rsidRPr="00745864" w:rsidRDefault="00403BB3" w:rsidP="0024027D">
      <w:pPr>
        <w:pStyle w:val="Prrafodelista"/>
        <w:numPr>
          <w:ilvl w:val="0"/>
          <w:numId w:val="44"/>
        </w:numPr>
        <w:contextualSpacing/>
        <w:jc w:val="both"/>
        <w:rPr>
          <w:rFonts w:ascii="Arial Narrow" w:hAnsi="Arial Narrow"/>
          <w:color w:val="17365D" w:themeColor="text2" w:themeShade="BF"/>
        </w:rPr>
      </w:pPr>
      <w:r w:rsidRPr="00745864">
        <w:rPr>
          <w:rFonts w:ascii="Arial Narrow" w:hAnsi="Arial Narrow"/>
          <w:color w:val="17365D" w:themeColor="text2" w:themeShade="BF"/>
        </w:rPr>
        <w:t xml:space="preserve">La instalación de todos los </w:t>
      </w:r>
      <w:proofErr w:type="gramStart"/>
      <w:r w:rsidRPr="00745864">
        <w:rPr>
          <w:rFonts w:ascii="Arial Narrow" w:hAnsi="Arial Narrow"/>
          <w:color w:val="17365D" w:themeColor="text2" w:themeShade="BF"/>
        </w:rPr>
        <w:t>sub-sistemas</w:t>
      </w:r>
      <w:proofErr w:type="gramEnd"/>
      <w:r w:rsidRPr="00745864">
        <w:rPr>
          <w:rFonts w:ascii="Arial Narrow" w:hAnsi="Arial Narrow"/>
          <w:color w:val="17365D" w:themeColor="text2" w:themeShade="BF"/>
        </w:rPr>
        <w:t xml:space="preserve"> ofertados. </w:t>
      </w:r>
    </w:p>
    <w:p w14:paraId="25E92226" w14:textId="77777777" w:rsidR="00403BB3" w:rsidRPr="00745864" w:rsidRDefault="00403BB3" w:rsidP="0024027D">
      <w:pPr>
        <w:pStyle w:val="Prrafodelista"/>
        <w:numPr>
          <w:ilvl w:val="0"/>
          <w:numId w:val="44"/>
        </w:numPr>
        <w:contextualSpacing/>
        <w:rPr>
          <w:rFonts w:ascii="Arial Narrow" w:hAnsi="Arial Narrow"/>
          <w:color w:val="17365D" w:themeColor="text2" w:themeShade="BF"/>
        </w:rPr>
      </w:pPr>
      <w:r w:rsidRPr="00745864">
        <w:rPr>
          <w:rFonts w:ascii="Arial Narrow" w:hAnsi="Arial Narrow"/>
          <w:color w:val="17365D" w:themeColor="text2" w:themeShade="BF"/>
        </w:rPr>
        <w:t>Contrato de Servicios de Mantenimiento, a partir de la puesta en marcha de los equipos.</w:t>
      </w:r>
    </w:p>
    <w:p w14:paraId="7BCFE198" w14:textId="77777777" w:rsidR="00403BB3" w:rsidRPr="00745864" w:rsidRDefault="00403BB3" w:rsidP="0024027D">
      <w:pPr>
        <w:pStyle w:val="Prrafodelista"/>
        <w:numPr>
          <w:ilvl w:val="0"/>
          <w:numId w:val="44"/>
        </w:numPr>
        <w:contextualSpacing/>
        <w:rPr>
          <w:rFonts w:ascii="Arial Narrow" w:hAnsi="Arial Narrow"/>
          <w:color w:val="17365D" w:themeColor="text2" w:themeShade="BF"/>
        </w:rPr>
      </w:pPr>
      <w:r w:rsidRPr="00745864">
        <w:rPr>
          <w:rFonts w:ascii="Arial Narrow" w:hAnsi="Arial Narrow"/>
          <w:color w:val="17365D" w:themeColor="text2" w:themeShade="BF"/>
        </w:rPr>
        <w:t>Proporcionar un diseño (</w:t>
      </w:r>
      <w:proofErr w:type="spellStart"/>
      <w:r w:rsidRPr="00745864">
        <w:rPr>
          <w:rFonts w:ascii="Arial Narrow" w:hAnsi="Arial Narrow"/>
          <w:color w:val="17365D" w:themeColor="text2" w:themeShade="BF"/>
        </w:rPr>
        <w:t>layout</w:t>
      </w:r>
      <w:proofErr w:type="spellEnd"/>
      <w:r w:rsidRPr="00745864">
        <w:rPr>
          <w:rFonts w:ascii="Arial Narrow" w:hAnsi="Arial Narrow"/>
          <w:color w:val="17365D" w:themeColor="text2" w:themeShade="BF"/>
        </w:rPr>
        <w:t>) del Data Center propuesto y consensuado con el Departamento tecnológico del INABIE.</w:t>
      </w:r>
    </w:p>
    <w:p w14:paraId="710E8398" w14:textId="77777777" w:rsidR="00403BB3" w:rsidRPr="00745864" w:rsidRDefault="00403BB3" w:rsidP="00403BB3">
      <w:pPr>
        <w:ind w:left="360"/>
        <w:rPr>
          <w:rFonts w:ascii="Arial Narrow" w:hAnsi="Arial Narrow"/>
          <w:color w:val="17365D" w:themeColor="text2" w:themeShade="BF"/>
        </w:rPr>
      </w:pPr>
    </w:p>
    <w:p w14:paraId="54DB5654" w14:textId="77777777" w:rsidR="00403BB3" w:rsidRPr="00745864" w:rsidRDefault="00403BB3" w:rsidP="00403BB3">
      <w:pPr>
        <w:ind w:left="360"/>
        <w:rPr>
          <w:rFonts w:ascii="Arial Narrow" w:hAnsi="Arial Narrow"/>
          <w:color w:val="17365D" w:themeColor="text2" w:themeShade="BF"/>
        </w:rPr>
      </w:pPr>
      <w:r w:rsidRPr="00745864">
        <w:rPr>
          <w:rFonts w:ascii="Arial Narrow" w:hAnsi="Arial Narrow"/>
          <w:b/>
          <w:color w:val="17365D" w:themeColor="text2" w:themeShade="BF"/>
        </w:rPr>
        <w:t>Nota:</w:t>
      </w:r>
      <w:r w:rsidRPr="00745864">
        <w:rPr>
          <w:rFonts w:ascii="Arial Narrow" w:hAnsi="Arial Narrow"/>
          <w:color w:val="17365D" w:themeColor="text2" w:themeShade="BF"/>
        </w:rPr>
        <w:t xml:space="preserve"> la compañía contratada por la parte civil llevara el cableado eléctrico hacia su panel que se encontrara en el área del Centro de Datos, totalmente independiente de los demás niveles y una tierra exclusiva para el centro de datos. La compañía contratada para adecuar y climatizar el centro de dato </w:t>
      </w:r>
      <w:proofErr w:type="gramStart"/>
      <w:r w:rsidRPr="00745864">
        <w:rPr>
          <w:rFonts w:ascii="Arial Narrow" w:hAnsi="Arial Narrow"/>
          <w:color w:val="17365D" w:themeColor="text2" w:themeShade="BF"/>
        </w:rPr>
        <w:t>debe  velar</w:t>
      </w:r>
      <w:proofErr w:type="gramEnd"/>
      <w:r w:rsidRPr="00745864">
        <w:rPr>
          <w:rFonts w:ascii="Arial Narrow" w:hAnsi="Arial Narrow"/>
          <w:color w:val="17365D" w:themeColor="text2" w:themeShade="BF"/>
        </w:rPr>
        <w:t xml:space="preserve"> por el  correcto funcionamiento los 2 UPS marca EATON de 15 Kilos modelo 9155 que deben trasladar e instalar.</w:t>
      </w:r>
      <w:bookmarkEnd w:id="345"/>
    </w:p>
    <w:p w14:paraId="3B7AD027" w14:textId="79B68460" w:rsidR="005944C0" w:rsidRDefault="005944C0" w:rsidP="00237BAE">
      <w:pPr>
        <w:pBdr>
          <w:bottom w:val="single" w:sz="4" w:space="1" w:color="auto"/>
        </w:pBdr>
        <w:rPr>
          <w:rFonts w:ascii="Arial Narrow" w:hAnsi="Arial Narrow"/>
          <w:i/>
          <w:sz w:val="18"/>
          <w:szCs w:val="18"/>
        </w:rPr>
      </w:pPr>
    </w:p>
    <w:p w14:paraId="6A0158CC" w14:textId="77777777" w:rsidR="0090263B" w:rsidRDefault="0090263B" w:rsidP="00237BAE">
      <w:pPr>
        <w:pBdr>
          <w:bottom w:val="single" w:sz="4" w:space="1" w:color="auto"/>
        </w:pBdr>
        <w:rPr>
          <w:rFonts w:ascii="Arial Narrow" w:hAnsi="Arial Narrow"/>
          <w:i/>
          <w:sz w:val="18"/>
          <w:szCs w:val="18"/>
        </w:rPr>
      </w:pPr>
    </w:p>
    <w:p w14:paraId="50B8891D" w14:textId="77777777" w:rsidR="0090263B" w:rsidRDefault="0090263B" w:rsidP="00237BAE">
      <w:pPr>
        <w:pBdr>
          <w:bottom w:val="single" w:sz="4" w:space="1" w:color="auto"/>
        </w:pBdr>
        <w:rPr>
          <w:rFonts w:ascii="Arial Narrow" w:hAnsi="Arial Narrow"/>
          <w:i/>
          <w:sz w:val="18"/>
          <w:szCs w:val="18"/>
        </w:rPr>
      </w:pPr>
    </w:p>
    <w:p w14:paraId="5270F2CE" w14:textId="77777777" w:rsidR="0090263B" w:rsidRDefault="0090263B" w:rsidP="00237BAE">
      <w:pPr>
        <w:pBdr>
          <w:bottom w:val="single" w:sz="4" w:space="1" w:color="auto"/>
        </w:pBdr>
        <w:rPr>
          <w:rFonts w:ascii="Arial Narrow" w:hAnsi="Arial Narrow"/>
          <w:i/>
          <w:sz w:val="18"/>
          <w:szCs w:val="18"/>
        </w:rPr>
      </w:pPr>
    </w:p>
    <w:p w14:paraId="521F976F" w14:textId="77777777" w:rsidR="0090263B" w:rsidRDefault="0090263B" w:rsidP="00237BAE">
      <w:pPr>
        <w:pBdr>
          <w:bottom w:val="single" w:sz="4" w:space="1" w:color="auto"/>
        </w:pBdr>
        <w:rPr>
          <w:rFonts w:ascii="Arial Narrow" w:hAnsi="Arial Narrow"/>
          <w:i/>
          <w:sz w:val="18"/>
          <w:szCs w:val="18"/>
        </w:rPr>
      </w:pPr>
    </w:p>
    <w:p w14:paraId="21016BEC" w14:textId="77777777" w:rsidR="0090263B" w:rsidRDefault="0090263B" w:rsidP="00237BAE">
      <w:pPr>
        <w:pBdr>
          <w:bottom w:val="single" w:sz="4" w:space="1" w:color="auto"/>
        </w:pBdr>
        <w:rPr>
          <w:rFonts w:ascii="Arial Narrow" w:hAnsi="Arial Narrow"/>
          <w:i/>
          <w:sz w:val="18"/>
          <w:szCs w:val="18"/>
        </w:rPr>
      </w:pPr>
    </w:p>
    <w:p w14:paraId="4E95F41B" w14:textId="77777777" w:rsidR="0090263B" w:rsidRDefault="0090263B" w:rsidP="00237BAE">
      <w:pPr>
        <w:pBdr>
          <w:bottom w:val="single" w:sz="4" w:space="1" w:color="auto"/>
        </w:pBdr>
        <w:rPr>
          <w:rFonts w:ascii="Arial Narrow" w:hAnsi="Arial Narrow"/>
          <w:i/>
          <w:sz w:val="18"/>
          <w:szCs w:val="18"/>
        </w:rPr>
      </w:pPr>
    </w:p>
    <w:p w14:paraId="69C29290" w14:textId="77777777" w:rsidR="0090263B" w:rsidRDefault="0090263B" w:rsidP="00237BAE">
      <w:pPr>
        <w:pBdr>
          <w:bottom w:val="single" w:sz="4" w:space="1" w:color="auto"/>
        </w:pBdr>
        <w:rPr>
          <w:rFonts w:ascii="Arial Narrow" w:hAnsi="Arial Narrow"/>
          <w:i/>
          <w:sz w:val="18"/>
          <w:szCs w:val="18"/>
        </w:rPr>
      </w:pPr>
    </w:p>
    <w:p w14:paraId="687D8796" w14:textId="77777777" w:rsidR="0090263B" w:rsidRDefault="0090263B" w:rsidP="00237BAE">
      <w:pPr>
        <w:pBdr>
          <w:bottom w:val="single" w:sz="4" w:space="1" w:color="auto"/>
        </w:pBdr>
        <w:rPr>
          <w:rFonts w:ascii="Arial Narrow" w:hAnsi="Arial Narrow"/>
          <w:i/>
          <w:sz w:val="18"/>
          <w:szCs w:val="18"/>
        </w:rPr>
      </w:pPr>
    </w:p>
    <w:p w14:paraId="32C76733" w14:textId="77777777" w:rsidR="0090263B" w:rsidRDefault="0090263B" w:rsidP="00237BAE">
      <w:pPr>
        <w:pBdr>
          <w:bottom w:val="single" w:sz="4" w:space="1" w:color="auto"/>
        </w:pBdr>
        <w:rPr>
          <w:rFonts w:ascii="Arial Narrow" w:hAnsi="Arial Narrow"/>
          <w:i/>
          <w:sz w:val="18"/>
          <w:szCs w:val="18"/>
        </w:rPr>
      </w:pPr>
    </w:p>
    <w:p w14:paraId="26CEE3F9" w14:textId="77777777" w:rsidR="0090263B" w:rsidRDefault="0090263B" w:rsidP="00237BAE">
      <w:pPr>
        <w:pBdr>
          <w:bottom w:val="single" w:sz="4" w:space="1" w:color="auto"/>
        </w:pBdr>
        <w:rPr>
          <w:rFonts w:ascii="Arial Narrow" w:hAnsi="Arial Narrow"/>
          <w:i/>
          <w:sz w:val="18"/>
          <w:szCs w:val="18"/>
        </w:rPr>
      </w:pPr>
    </w:p>
    <w:p w14:paraId="6A0C9621" w14:textId="77777777" w:rsidR="0090263B" w:rsidRDefault="0090263B" w:rsidP="00237BAE">
      <w:pPr>
        <w:pBdr>
          <w:bottom w:val="single" w:sz="4" w:space="1" w:color="auto"/>
        </w:pBdr>
        <w:rPr>
          <w:rFonts w:ascii="Arial Narrow" w:hAnsi="Arial Narrow"/>
          <w:i/>
          <w:sz w:val="18"/>
          <w:szCs w:val="18"/>
        </w:rPr>
      </w:pPr>
    </w:p>
    <w:p w14:paraId="7FE8658C" w14:textId="77777777" w:rsidR="0090263B" w:rsidRDefault="0090263B" w:rsidP="00237BAE">
      <w:pPr>
        <w:pBdr>
          <w:bottom w:val="single" w:sz="4" w:space="1" w:color="auto"/>
        </w:pBdr>
        <w:rPr>
          <w:rFonts w:ascii="Arial Narrow" w:hAnsi="Arial Narrow"/>
          <w:i/>
          <w:sz w:val="18"/>
          <w:szCs w:val="18"/>
        </w:rPr>
      </w:pPr>
    </w:p>
    <w:p w14:paraId="118CABD7" w14:textId="77777777" w:rsidR="0090263B" w:rsidRDefault="0090263B" w:rsidP="00237BAE">
      <w:pPr>
        <w:pBdr>
          <w:bottom w:val="single" w:sz="4" w:space="1" w:color="auto"/>
        </w:pBdr>
        <w:rPr>
          <w:rFonts w:ascii="Arial Narrow" w:hAnsi="Arial Narrow"/>
          <w:i/>
          <w:sz w:val="18"/>
          <w:szCs w:val="18"/>
        </w:rPr>
      </w:pPr>
    </w:p>
    <w:p w14:paraId="5CA913DF" w14:textId="77777777" w:rsidR="0090263B" w:rsidRDefault="0090263B" w:rsidP="00237BAE">
      <w:pPr>
        <w:pBdr>
          <w:bottom w:val="single" w:sz="4" w:space="1" w:color="auto"/>
        </w:pBdr>
        <w:rPr>
          <w:rFonts w:ascii="Arial Narrow" w:hAnsi="Arial Narrow"/>
          <w:i/>
          <w:sz w:val="18"/>
          <w:szCs w:val="18"/>
        </w:rPr>
      </w:pPr>
    </w:p>
    <w:p w14:paraId="5D6C37C3" w14:textId="77777777" w:rsidR="0090263B" w:rsidRDefault="0090263B" w:rsidP="00237BAE">
      <w:pPr>
        <w:pBdr>
          <w:bottom w:val="single" w:sz="4" w:space="1" w:color="auto"/>
        </w:pBdr>
        <w:rPr>
          <w:rFonts w:ascii="Arial Narrow" w:hAnsi="Arial Narrow"/>
          <w:i/>
          <w:sz w:val="18"/>
          <w:szCs w:val="18"/>
        </w:rPr>
      </w:pPr>
    </w:p>
    <w:p w14:paraId="1BA4274F" w14:textId="77777777" w:rsidR="0090263B" w:rsidRDefault="0090263B" w:rsidP="00237BAE">
      <w:pPr>
        <w:pBdr>
          <w:bottom w:val="single" w:sz="4" w:space="1" w:color="auto"/>
        </w:pBdr>
        <w:rPr>
          <w:rFonts w:ascii="Arial Narrow" w:hAnsi="Arial Narrow"/>
          <w:i/>
          <w:sz w:val="18"/>
          <w:szCs w:val="18"/>
        </w:rPr>
      </w:pPr>
    </w:p>
    <w:p w14:paraId="0384B1A8" w14:textId="77777777" w:rsidR="0090263B" w:rsidRDefault="0090263B" w:rsidP="00237BAE">
      <w:pPr>
        <w:pBdr>
          <w:bottom w:val="single" w:sz="4" w:space="1" w:color="auto"/>
        </w:pBdr>
        <w:rPr>
          <w:rFonts w:ascii="Arial Narrow" w:hAnsi="Arial Narrow"/>
          <w:i/>
          <w:sz w:val="18"/>
          <w:szCs w:val="18"/>
        </w:rPr>
      </w:pPr>
    </w:p>
    <w:p w14:paraId="14A0371A" w14:textId="77777777" w:rsidR="0090263B" w:rsidRDefault="0090263B" w:rsidP="00237BAE">
      <w:pPr>
        <w:pBdr>
          <w:bottom w:val="single" w:sz="4" w:space="1" w:color="auto"/>
        </w:pBdr>
        <w:rPr>
          <w:rFonts w:ascii="Arial Narrow" w:hAnsi="Arial Narrow"/>
          <w:i/>
          <w:sz w:val="18"/>
          <w:szCs w:val="18"/>
        </w:rPr>
      </w:pPr>
    </w:p>
    <w:p w14:paraId="616E9558" w14:textId="77777777" w:rsidR="0090263B" w:rsidRDefault="0090263B" w:rsidP="00237BAE">
      <w:pPr>
        <w:pBdr>
          <w:bottom w:val="single" w:sz="4" w:space="1" w:color="auto"/>
        </w:pBdr>
        <w:rPr>
          <w:rFonts w:ascii="Arial Narrow" w:hAnsi="Arial Narrow"/>
          <w:i/>
          <w:sz w:val="18"/>
          <w:szCs w:val="18"/>
        </w:rPr>
      </w:pPr>
    </w:p>
    <w:p w14:paraId="6A6433F2" w14:textId="77777777" w:rsidR="0090263B" w:rsidRDefault="0090263B" w:rsidP="00237BAE">
      <w:pPr>
        <w:pBdr>
          <w:bottom w:val="single" w:sz="4" w:space="1" w:color="auto"/>
        </w:pBdr>
        <w:rPr>
          <w:rFonts w:ascii="Arial Narrow" w:hAnsi="Arial Narrow"/>
          <w:i/>
          <w:sz w:val="18"/>
          <w:szCs w:val="18"/>
        </w:rPr>
      </w:pPr>
    </w:p>
    <w:p w14:paraId="2129C918" w14:textId="77777777" w:rsidR="0090263B" w:rsidRDefault="0090263B" w:rsidP="00237BAE">
      <w:pPr>
        <w:pBdr>
          <w:bottom w:val="single" w:sz="4" w:space="1" w:color="auto"/>
        </w:pBdr>
        <w:rPr>
          <w:rFonts w:ascii="Arial Narrow" w:hAnsi="Arial Narrow"/>
          <w:i/>
          <w:sz w:val="18"/>
          <w:szCs w:val="18"/>
        </w:rPr>
      </w:pPr>
    </w:p>
    <w:p w14:paraId="5B147310" w14:textId="77777777" w:rsidR="0090263B" w:rsidRDefault="0090263B" w:rsidP="00237BAE">
      <w:pPr>
        <w:pBdr>
          <w:bottom w:val="single" w:sz="4" w:space="1" w:color="auto"/>
        </w:pBdr>
        <w:rPr>
          <w:rFonts w:ascii="Arial Narrow" w:hAnsi="Arial Narrow"/>
          <w:i/>
          <w:sz w:val="18"/>
          <w:szCs w:val="18"/>
        </w:rPr>
      </w:pPr>
    </w:p>
    <w:p w14:paraId="3A8F0262" w14:textId="77777777" w:rsidR="0090263B" w:rsidRDefault="0090263B" w:rsidP="00237BAE">
      <w:pPr>
        <w:pBdr>
          <w:bottom w:val="single" w:sz="4" w:space="1" w:color="auto"/>
        </w:pBdr>
        <w:rPr>
          <w:rFonts w:ascii="Arial Narrow" w:hAnsi="Arial Narrow"/>
          <w:i/>
          <w:sz w:val="18"/>
          <w:szCs w:val="18"/>
        </w:rPr>
      </w:pPr>
    </w:p>
    <w:p w14:paraId="1B5B2DB7" w14:textId="77777777" w:rsidR="0090263B" w:rsidRDefault="0090263B" w:rsidP="00237BAE">
      <w:pPr>
        <w:pBdr>
          <w:bottom w:val="single" w:sz="4" w:space="1" w:color="auto"/>
        </w:pBdr>
        <w:rPr>
          <w:rFonts w:ascii="Arial Narrow" w:hAnsi="Arial Narrow"/>
          <w:i/>
          <w:sz w:val="18"/>
          <w:szCs w:val="18"/>
        </w:rPr>
      </w:pPr>
    </w:p>
    <w:p w14:paraId="13F57D3B" w14:textId="77777777" w:rsidR="0090263B" w:rsidRDefault="0090263B" w:rsidP="00237BAE">
      <w:pPr>
        <w:pBdr>
          <w:bottom w:val="single" w:sz="4" w:space="1" w:color="auto"/>
        </w:pBdr>
        <w:rPr>
          <w:rFonts w:ascii="Arial Narrow" w:hAnsi="Arial Narrow"/>
          <w:i/>
          <w:sz w:val="18"/>
          <w:szCs w:val="18"/>
        </w:rPr>
      </w:pPr>
    </w:p>
    <w:p w14:paraId="4BD1F94E" w14:textId="77777777" w:rsidR="0090263B" w:rsidRDefault="0090263B" w:rsidP="00237BAE">
      <w:pPr>
        <w:pBdr>
          <w:bottom w:val="single" w:sz="4" w:space="1" w:color="auto"/>
        </w:pBdr>
        <w:rPr>
          <w:rFonts w:ascii="Arial Narrow" w:hAnsi="Arial Narrow"/>
          <w:i/>
          <w:sz w:val="18"/>
          <w:szCs w:val="18"/>
        </w:rPr>
      </w:pPr>
    </w:p>
    <w:p w14:paraId="5155FA01" w14:textId="77777777" w:rsidR="0090263B" w:rsidRDefault="0090263B" w:rsidP="00237BAE">
      <w:pPr>
        <w:pBdr>
          <w:bottom w:val="single" w:sz="4" w:space="1" w:color="auto"/>
        </w:pBdr>
        <w:rPr>
          <w:rFonts w:ascii="Arial Narrow" w:hAnsi="Arial Narrow"/>
          <w:i/>
          <w:sz w:val="18"/>
          <w:szCs w:val="18"/>
        </w:rPr>
      </w:pPr>
    </w:p>
    <w:p w14:paraId="6A64DBF1" w14:textId="77777777" w:rsidR="0090263B" w:rsidRDefault="0090263B" w:rsidP="00237BAE">
      <w:pPr>
        <w:pBdr>
          <w:bottom w:val="single" w:sz="4" w:space="1" w:color="auto"/>
        </w:pBdr>
        <w:rPr>
          <w:rFonts w:ascii="Arial Narrow" w:hAnsi="Arial Narrow"/>
          <w:i/>
          <w:sz w:val="18"/>
          <w:szCs w:val="18"/>
        </w:rPr>
      </w:pPr>
    </w:p>
    <w:p w14:paraId="3A5695C0" w14:textId="77777777" w:rsidR="0090263B" w:rsidRDefault="0090263B" w:rsidP="00237BAE">
      <w:pPr>
        <w:pBdr>
          <w:bottom w:val="single" w:sz="4" w:space="1" w:color="auto"/>
        </w:pBdr>
        <w:rPr>
          <w:rFonts w:ascii="Arial Narrow" w:hAnsi="Arial Narrow"/>
          <w:i/>
          <w:sz w:val="18"/>
          <w:szCs w:val="18"/>
        </w:rPr>
      </w:pPr>
    </w:p>
    <w:p w14:paraId="26BBC17D" w14:textId="77777777" w:rsidR="0090263B" w:rsidRDefault="0090263B" w:rsidP="00237BAE">
      <w:pPr>
        <w:pBdr>
          <w:bottom w:val="single" w:sz="4" w:space="1" w:color="auto"/>
        </w:pBdr>
        <w:rPr>
          <w:rFonts w:ascii="Arial Narrow" w:hAnsi="Arial Narrow"/>
          <w:i/>
          <w:sz w:val="18"/>
          <w:szCs w:val="18"/>
        </w:rPr>
      </w:pPr>
    </w:p>
    <w:p w14:paraId="0BFAB0FB" w14:textId="77777777" w:rsidR="0090263B" w:rsidRDefault="0090263B" w:rsidP="00237BAE">
      <w:pPr>
        <w:pBdr>
          <w:bottom w:val="single" w:sz="4" w:space="1" w:color="auto"/>
        </w:pBdr>
        <w:rPr>
          <w:rFonts w:ascii="Arial Narrow" w:hAnsi="Arial Narrow"/>
          <w:i/>
          <w:sz w:val="18"/>
          <w:szCs w:val="18"/>
        </w:rPr>
      </w:pPr>
    </w:p>
    <w:p w14:paraId="2B64351F" w14:textId="77777777" w:rsidR="0090263B" w:rsidRDefault="0090263B" w:rsidP="00237BAE">
      <w:pPr>
        <w:pBdr>
          <w:bottom w:val="single" w:sz="4" w:space="1" w:color="auto"/>
        </w:pBdr>
        <w:rPr>
          <w:rFonts w:ascii="Arial Narrow" w:hAnsi="Arial Narrow"/>
          <w:i/>
          <w:sz w:val="18"/>
          <w:szCs w:val="18"/>
        </w:rPr>
      </w:pPr>
    </w:p>
    <w:p w14:paraId="3E56B8FC" w14:textId="77777777" w:rsidR="0090263B" w:rsidRDefault="0090263B" w:rsidP="00237BAE">
      <w:pPr>
        <w:pBdr>
          <w:bottom w:val="single" w:sz="4" w:space="1" w:color="auto"/>
        </w:pBdr>
        <w:rPr>
          <w:rFonts w:ascii="Arial Narrow" w:hAnsi="Arial Narrow"/>
          <w:i/>
          <w:sz w:val="18"/>
          <w:szCs w:val="18"/>
        </w:rPr>
      </w:pPr>
    </w:p>
    <w:p w14:paraId="20036368" w14:textId="77777777" w:rsidR="0090263B" w:rsidRDefault="0090263B" w:rsidP="00237BAE">
      <w:pPr>
        <w:pBdr>
          <w:bottom w:val="single" w:sz="4" w:space="1" w:color="auto"/>
        </w:pBdr>
        <w:rPr>
          <w:rFonts w:ascii="Arial Narrow" w:hAnsi="Arial Narrow"/>
          <w:i/>
          <w:sz w:val="18"/>
          <w:szCs w:val="18"/>
        </w:rPr>
      </w:pPr>
    </w:p>
    <w:p w14:paraId="3D0947AD" w14:textId="77777777" w:rsidR="0090263B" w:rsidRDefault="0090263B" w:rsidP="00237BAE">
      <w:pPr>
        <w:pBdr>
          <w:bottom w:val="single" w:sz="4" w:space="1" w:color="auto"/>
        </w:pBdr>
        <w:rPr>
          <w:rFonts w:ascii="Arial Narrow" w:hAnsi="Arial Narrow"/>
          <w:i/>
          <w:sz w:val="18"/>
          <w:szCs w:val="18"/>
        </w:rPr>
      </w:pPr>
    </w:p>
    <w:p w14:paraId="280F88D9" w14:textId="77777777" w:rsidR="0090263B" w:rsidRDefault="0090263B" w:rsidP="00237BAE">
      <w:pPr>
        <w:pBdr>
          <w:bottom w:val="single" w:sz="4" w:space="1" w:color="auto"/>
        </w:pBdr>
        <w:rPr>
          <w:rFonts w:ascii="Arial Narrow" w:hAnsi="Arial Narrow"/>
          <w:i/>
          <w:sz w:val="18"/>
          <w:szCs w:val="18"/>
        </w:rPr>
      </w:pPr>
    </w:p>
    <w:p w14:paraId="7701ADDE" w14:textId="77777777" w:rsidR="0090263B" w:rsidRDefault="0090263B" w:rsidP="00237BAE">
      <w:pPr>
        <w:pBdr>
          <w:bottom w:val="single" w:sz="4" w:space="1" w:color="auto"/>
        </w:pBdr>
        <w:rPr>
          <w:rFonts w:ascii="Arial Narrow" w:hAnsi="Arial Narrow"/>
          <w:i/>
          <w:sz w:val="18"/>
          <w:szCs w:val="18"/>
        </w:rPr>
      </w:pPr>
    </w:p>
    <w:p w14:paraId="167810F7" w14:textId="77777777" w:rsidR="0090263B" w:rsidRDefault="0090263B" w:rsidP="00237BAE">
      <w:pPr>
        <w:pBdr>
          <w:bottom w:val="single" w:sz="4" w:space="1" w:color="auto"/>
        </w:pBdr>
        <w:rPr>
          <w:rFonts w:ascii="Arial Narrow" w:hAnsi="Arial Narrow"/>
          <w:i/>
          <w:sz w:val="18"/>
          <w:szCs w:val="18"/>
        </w:rPr>
      </w:pPr>
    </w:p>
    <w:p w14:paraId="172F9C30" w14:textId="77777777" w:rsidR="0090263B" w:rsidRDefault="0090263B" w:rsidP="00237BAE">
      <w:pPr>
        <w:pBdr>
          <w:bottom w:val="single" w:sz="4" w:space="1" w:color="auto"/>
        </w:pBdr>
        <w:rPr>
          <w:rFonts w:ascii="Arial Narrow" w:hAnsi="Arial Narrow"/>
          <w:i/>
          <w:sz w:val="18"/>
          <w:szCs w:val="18"/>
        </w:rPr>
      </w:pPr>
    </w:p>
    <w:p w14:paraId="1887A9B8" w14:textId="77777777" w:rsidR="0090263B" w:rsidRDefault="0090263B" w:rsidP="00237BAE">
      <w:pPr>
        <w:pBdr>
          <w:bottom w:val="single" w:sz="4" w:space="1" w:color="auto"/>
        </w:pBdr>
        <w:rPr>
          <w:rFonts w:ascii="Arial Narrow" w:hAnsi="Arial Narrow"/>
          <w:i/>
          <w:sz w:val="18"/>
          <w:szCs w:val="18"/>
        </w:rPr>
      </w:pPr>
    </w:p>
    <w:p w14:paraId="2786A7E0" w14:textId="77777777" w:rsidR="0090263B" w:rsidRDefault="0090263B" w:rsidP="00237BAE">
      <w:pPr>
        <w:pBdr>
          <w:bottom w:val="single" w:sz="4" w:space="1" w:color="auto"/>
        </w:pBdr>
        <w:rPr>
          <w:rFonts w:ascii="Arial Narrow" w:hAnsi="Arial Narrow"/>
          <w:i/>
          <w:sz w:val="18"/>
          <w:szCs w:val="18"/>
        </w:rPr>
      </w:pPr>
    </w:p>
    <w:p w14:paraId="73E30068" w14:textId="77777777" w:rsidR="0090263B" w:rsidRDefault="0090263B" w:rsidP="00237BAE">
      <w:pPr>
        <w:pBdr>
          <w:bottom w:val="single" w:sz="4" w:space="1" w:color="auto"/>
        </w:pBdr>
        <w:rPr>
          <w:rFonts w:ascii="Arial Narrow" w:hAnsi="Arial Narrow"/>
          <w:i/>
          <w:sz w:val="18"/>
          <w:szCs w:val="18"/>
        </w:rPr>
      </w:pPr>
    </w:p>
    <w:p w14:paraId="66939349" w14:textId="77777777" w:rsidR="0090263B" w:rsidRDefault="0090263B" w:rsidP="00237BAE">
      <w:pPr>
        <w:pBdr>
          <w:bottom w:val="single" w:sz="4" w:space="1" w:color="auto"/>
        </w:pBdr>
        <w:rPr>
          <w:rFonts w:ascii="Arial Narrow" w:hAnsi="Arial Narrow"/>
          <w:i/>
          <w:sz w:val="18"/>
          <w:szCs w:val="18"/>
        </w:rPr>
      </w:pPr>
    </w:p>
    <w:p w14:paraId="46863AF3" w14:textId="77777777" w:rsidR="0090263B" w:rsidRPr="00745864" w:rsidRDefault="0090263B" w:rsidP="00237BAE">
      <w:pPr>
        <w:pBdr>
          <w:bottom w:val="single" w:sz="4" w:space="1" w:color="auto"/>
        </w:pBdr>
        <w:rPr>
          <w:rFonts w:ascii="Arial Narrow" w:hAnsi="Arial Narrow"/>
          <w:i/>
          <w:sz w:val="18"/>
          <w:szCs w:val="18"/>
        </w:rPr>
      </w:pPr>
    </w:p>
    <w:p w14:paraId="0D13A870" w14:textId="77777777" w:rsidR="003A5B78" w:rsidRPr="00745864" w:rsidRDefault="003A5B78" w:rsidP="00237BAE">
      <w:pPr>
        <w:pBdr>
          <w:bottom w:val="single" w:sz="4" w:space="1" w:color="auto"/>
        </w:pBdr>
        <w:rPr>
          <w:rFonts w:ascii="Arial Narrow" w:hAnsi="Arial Narrow"/>
          <w:i/>
          <w:sz w:val="18"/>
          <w:szCs w:val="18"/>
        </w:rPr>
      </w:pPr>
    </w:p>
    <w:p w14:paraId="71E0EA18" w14:textId="77777777" w:rsidR="00560847" w:rsidRPr="00745864" w:rsidRDefault="00560847" w:rsidP="00B55B10">
      <w:pPr>
        <w:autoSpaceDE w:val="0"/>
        <w:autoSpaceDN w:val="0"/>
        <w:adjustRightInd w:val="0"/>
        <w:rPr>
          <w:rFonts w:ascii="Arial Narrow" w:eastAsia="Calibri" w:hAnsi="Arial Narrow" w:cs="Palatino Linotype"/>
          <w:b/>
          <w:bCs/>
          <w:i/>
          <w:iCs/>
          <w:color w:val="000000"/>
          <w:sz w:val="32"/>
          <w:szCs w:val="23"/>
          <w:lang w:val="es-ES" w:eastAsia="en-US"/>
        </w:rPr>
      </w:pPr>
    </w:p>
    <w:p w14:paraId="2F5A6D17" w14:textId="4AF52D9D" w:rsidR="00B55B10" w:rsidRPr="00B55B10" w:rsidRDefault="006556BF" w:rsidP="00560847">
      <w:pPr>
        <w:autoSpaceDE w:val="0"/>
        <w:autoSpaceDN w:val="0"/>
        <w:adjustRightInd w:val="0"/>
        <w:jc w:val="center"/>
        <w:rPr>
          <w:rFonts w:ascii="Arial Narrow" w:eastAsia="Calibri" w:hAnsi="Arial Narrow" w:cs="Palatino Linotype"/>
          <w:b/>
          <w:bCs/>
          <w:i/>
          <w:iCs/>
          <w:color w:val="000000"/>
          <w:sz w:val="32"/>
          <w:szCs w:val="23"/>
          <w:u w:val="single"/>
          <w:lang w:val="es-ES" w:eastAsia="en-US"/>
        </w:rPr>
      </w:pPr>
      <w:r w:rsidRPr="00745864">
        <w:rPr>
          <w:rFonts w:ascii="Arial Narrow" w:eastAsia="Calibri" w:hAnsi="Arial Narrow" w:cs="Palatino Linotype"/>
          <w:b/>
          <w:bCs/>
          <w:i/>
          <w:iCs/>
          <w:color w:val="000000"/>
          <w:sz w:val="32"/>
          <w:szCs w:val="23"/>
          <w:u w:val="single"/>
          <w:lang w:val="es-ES" w:eastAsia="en-US"/>
        </w:rPr>
        <w:t>Requerimiento Cableado estructurado</w:t>
      </w:r>
      <w:r w:rsidR="00B55B10" w:rsidRPr="00B55B10">
        <w:rPr>
          <w:rFonts w:ascii="Arial Narrow" w:eastAsia="Calibri" w:hAnsi="Arial Narrow" w:cs="Palatino Linotype"/>
          <w:b/>
          <w:bCs/>
          <w:i/>
          <w:iCs/>
          <w:color w:val="000000"/>
          <w:sz w:val="32"/>
          <w:szCs w:val="23"/>
          <w:u w:val="single"/>
          <w:lang w:val="es-ES" w:eastAsia="en-US"/>
        </w:rPr>
        <w:t xml:space="preserve"> del edificio </w:t>
      </w:r>
      <w:r w:rsidR="00560847" w:rsidRPr="00745864">
        <w:rPr>
          <w:rFonts w:ascii="Arial Narrow" w:eastAsia="Calibri" w:hAnsi="Arial Narrow" w:cs="Palatino Linotype"/>
          <w:b/>
          <w:bCs/>
          <w:i/>
          <w:iCs/>
          <w:color w:val="000000"/>
          <w:sz w:val="32"/>
          <w:szCs w:val="23"/>
          <w:u w:val="single"/>
          <w:lang w:val="es-ES" w:eastAsia="en-US"/>
        </w:rPr>
        <w:t>INABIE</w:t>
      </w:r>
    </w:p>
    <w:p w14:paraId="3B17E379" w14:textId="77777777" w:rsidR="00B55B10" w:rsidRPr="00B55B10" w:rsidRDefault="00B55B10" w:rsidP="00B55B10">
      <w:pPr>
        <w:autoSpaceDE w:val="0"/>
        <w:autoSpaceDN w:val="0"/>
        <w:adjustRightInd w:val="0"/>
        <w:rPr>
          <w:rFonts w:ascii="Arial Narrow" w:eastAsia="Calibri" w:hAnsi="Arial Narrow" w:cs="Palatino Linotype"/>
          <w:b/>
          <w:bCs/>
          <w:i/>
          <w:iCs/>
          <w:color w:val="000000"/>
          <w:sz w:val="23"/>
          <w:szCs w:val="23"/>
          <w:lang w:val="es-ES" w:eastAsia="en-US"/>
        </w:rPr>
      </w:pPr>
    </w:p>
    <w:p w14:paraId="1E7E63D0" w14:textId="77777777" w:rsidR="00B55B10" w:rsidRPr="00B55B10" w:rsidRDefault="00B55B10" w:rsidP="00B55B10">
      <w:pPr>
        <w:autoSpaceDE w:val="0"/>
        <w:autoSpaceDN w:val="0"/>
        <w:adjustRightInd w:val="0"/>
        <w:spacing w:after="50"/>
        <w:jc w:val="both"/>
        <w:rPr>
          <w:rFonts w:ascii="Arial Narrow" w:eastAsia="Calibri" w:hAnsi="Arial Narrow" w:cs="Palatino Linotype"/>
          <w:i/>
          <w:iCs/>
          <w:color w:val="000000"/>
          <w:sz w:val="23"/>
          <w:szCs w:val="23"/>
          <w:lang w:val="es-ES" w:eastAsia="en-US"/>
        </w:rPr>
      </w:pPr>
    </w:p>
    <w:p w14:paraId="71C7E7A5" w14:textId="77777777" w:rsidR="00B55B10" w:rsidRPr="00B55B10" w:rsidRDefault="00B55B10" w:rsidP="00B55B10">
      <w:pPr>
        <w:autoSpaceDE w:val="0"/>
        <w:autoSpaceDN w:val="0"/>
        <w:adjustRightInd w:val="0"/>
        <w:spacing w:after="50"/>
        <w:jc w:val="both"/>
        <w:rPr>
          <w:rFonts w:ascii="Arial Narrow" w:eastAsia="Calibri" w:hAnsi="Arial Narrow" w:cs="Palatino Linotype"/>
          <w:i/>
          <w:iCs/>
          <w:color w:val="000000"/>
          <w:sz w:val="23"/>
          <w:szCs w:val="23"/>
          <w:lang w:val="es-ES" w:eastAsia="en-US"/>
        </w:rPr>
      </w:pPr>
      <w:r w:rsidRPr="00B55B10">
        <w:rPr>
          <w:rFonts w:ascii="Arial Narrow" w:eastAsia="Calibri" w:hAnsi="Arial Narrow" w:cs="Palatino Linotype"/>
          <w:i/>
          <w:iCs/>
          <w:color w:val="000000"/>
          <w:sz w:val="23"/>
          <w:szCs w:val="23"/>
          <w:lang w:val="es-ES" w:eastAsia="en-US"/>
        </w:rPr>
        <w:t>El Instituto Nacional de Bienestar Estudiantil (INABIE), se encuentra en el proceso de readecuación de su edificio de 5 niveles el cual alojara a todos sus empleados y servirá de sede central, el mismo constara con una infraestructura tecnológica capaz de bridar a sus usuarios finales un mayor desempeño en sus funciones, estos estarán conectado de manera lógica y física mediante los diferentes equipos de comunicación que estarán ubicados en cada piso del edificio.</w:t>
      </w:r>
    </w:p>
    <w:p w14:paraId="1D0E90EA" w14:textId="77777777" w:rsidR="00B55B10" w:rsidRPr="00B55B10" w:rsidRDefault="00B55B10" w:rsidP="00B55B10">
      <w:pPr>
        <w:autoSpaceDE w:val="0"/>
        <w:autoSpaceDN w:val="0"/>
        <w:adjustRightInd w:val="0"/>
        <w:spacing w:after="50"/>
        <w:jc w:val="both"/>
        <w:rPr>
          <w:rFonts w:ascii="Arial Narrow" w:eastAsia="Calibri" w:hAnsi="Arial Narrow" w:cs="Palatino Linotype"/>
          <w:i/>
          <w:iCs/>
          <w:color w:val="000000"/>
          <w:sz w:val="23"/>
          <w:szCs w:val="23"/>
          <w:lang w:val="es-ES" w:eastAsia="en-US"/>
        </w:rPr>
      </w:pPr>
    </w:p>
    <w:p w14:paraId="52DA311B" w14:textId="77777777" w:rsidR="00B55B10" w:rsidRPr="00B55B10" w:rsidRDefault="00B55B10" w:rsidP="00B55B10">
      <w:pPr>
        <w:autoSpaceDE w:val="0"/>
        <w:autoSpaceDN w:val="0"/>
        <w:adjustRightInd w:val="0"/>
        <w:spacing w:after="50"/>
        <w:jc w:val="both"/>
        <w:rPr>
          <w:rFonts w:ascii="Arial Narrow" w:eastAsia="Calibri" w:hAnsi="Arial Narrow" w:cs="Palatino Linotype"/>
          <w:i/>
          <w:iCs/>
          <w:color w:val="000000"/>
          <w:sz w:val="23"/>
          <w:szCs w:val="23"/>
          <w:lang w:val="es-ES" w:eastAsia="en-US"/>
        </w:rPr>
      </w:pPr>
      <w:r w:rsidRPr="00B55B10">
        <w:rPr>
          <w:rFonts w:ascii="Arial Narrow" w:eastAsia="Calibri" w:hAnsi="Arial Narrow" w:cs="Palatino Linotype"/>
          <w:i/>
          <w:iCs/>
          <w:color w:val="000000"/>
          <w:sz w:val="23"/>
          <w:szCs w:val="23"/>
          <w:lang w:val="es-ES" w:eastAsia="en-US"/>
        </w:rPr>
        <w:t xml:space="preserve">Para este proceso se requiere la habilitación de </w:t>
      </w:r>
      <w:proofErr w:type="gramStart"/>
      <w:r w:rsidRPr="00B55B10">
        <w:rPr>
          <w:rFonts w:ascii="Arial Narrow" w:eastAsia="Calibri" w:hAnsi="Arial Narrow" w:cs="Palatino Linotype"/>
          <w:i/>
          <w:iCs/>
          <w:color w:val="000000"/>
          <w:sz w:val="23"/>
          <w:szCs w:val="23"/>
          <w:lang w:val="es-ES" w:eastAsia="en-US"/>
        </w:rPr>
        <w:t>un  cableado</w:t>
      </w:r>
      <w:proofErr w:type="gramEnd"/>
      <w:r w:rsidRPr="00B55B10">
        <w:rPr>
          <w:rFonts w:ascii="Arial Narrow" w:eastAsia="Calibri" w:hAnsi="Arial Narrow" w:cs="Palatino Linotype"/>
          <w:i/>
          <w:iCs/>
          <w:color w:val="000000"/>
          <w:sz w:val="23"/>
          <w:szCs w:val="23"/>
          <w:lang w:val="es-ES" w:eastAsia="en-US"/>
        </w:rPr>
        <w:t xml:space="preserve"> estructurado y certificado para el edificio completo, aunque no se trabajen todos los niveles de manera inmediata sino de acuerdo a como se habiliten las plantas físicas.</w:t>
      </w:r>
    </w:p>
    <w:p w14:paraId="179AB952" w14:textId="77777777" w:rsidR="00B55B10" w:rsidRPr="00B55B10" w:rsidRDefault="00B55B10" w:rsidP="00B55B10">
      <w:pPr>
        <w:autoSpaceDE w:val="0"/>
        <w:autoSpaceDN w:val="0"/>
        <w:adjustRightInd w:val="0"/>
        <w:spacing w:after="50"/>
        <w:jc w:val="both"/>
        <w:rPr>
          <w:rFonts w:ascii="Arial Narrow" w:eastAsia="Calibri" w:hAnsi="Arial Narrow" w:cs="Palatino Linotype"/>
          <w:i/>
          <w:iCs/>
          <w:color w:val="000000"/>
          <w:sz w:val="23"/>
          <w:szCs w:val="23"/>
          <w:lang w:val="es-ES" w:eastAsia="en-US"/>
        </w:rPr>
      </w:pPr>
    </w:p>
    <w:p w14:paraId="25C43078" w14:textId="77777777" w:rsidR="00B55B10" w:rsidRPr="00B55B10" w:rsidRDefault="00B55B10" w:rsidP="00B55B10">
      <w:pPr>
        <w:autoSpaceDE w:val="0"/>
        <w:autoSpaceDN w:val="0"/>
        <w:adjustRightInd w:val="0"/>
        <w:spacing w:after="50"/>
        <w:jc w:val="both"/>
        <w:rPr>
          <w:rFonts w:ascii="Arial Narrow" w:eastAsia="Calibri" w:hAnsi="Arial Narrow" w:cs="Palatino Linotype"/>
          <w:i/>
          <w:iCs/>
          <w:color w:val="000000"/>
          <w:sz w:val="23"/>
          <w:szCs w:val="23"/>
          <w:lang w:val="es-ES" w:eastAsia="en-US"/>
        </w:rPr>
      </w:pPr>
      <w:r w:rsidRPr="00B55B10">
        <w:rPr>
          <w:rFonts w:ascii="Arial Narrow" w:eastAsia="Calibri" w:hAnsi="Arial Narrow" w:cs="Palatino Linotype"/>
          <w:i/>
          <w:iCs/>
          <w:color w:val="000000"/>
          <w:sz w:val="23"/>
          <w:szCs w:val="23"/>
          <w:lang w:val="es-ES" w:eastAsia="en-US"/>
        </w:rPr>
        <w:t>La distribución del cableado de red será en escalerilla metálica, la misma será utilizada para la distribución por los pasillos principales de cada piso desde los IDF de su respectivo piso hacia los departamentos y oficinas para luego ser diseminados en tuberías de 2” hacia las distintas oficinas de cada piso para su terminación.</w:t>
      </w:r>
    </w:p>
    <w:p w14:paraId="72842F7A" w14:textId="77777777" w:rsidR="00B55B10" w:rsidRPr="00B55B10" w:rsidRDefault="00B55B10" w:rsidP="00B55B10">
      <w:pPr>
        <w:autoSpaceDE w:val="0"/>
        <w:autoSpaceDN w:val="0"/>
        <w:adjustRightInd w:val="0"/>
        <w:rPr>
          <w:rFonts w:ascii="Arial Narrow" w:eastAsia="Calibri" w:hAnsi="Arial Narrow" w:cs="Palatino Linotype"/>
          <w:b/>
          <w:bCs/>
          <w:i/>
          <w:iCs/>
          <w:color w:val="000000"/>
          <w:sz w:val="23"/>
          <w:szCs w:val="23"/>
          <w:lang w:val="es-ES" w:eastAsia="en-US"/>
        </w:rPr>
      </w:pPr>
    </w:p>
    <w:p w14:paraId="541E4AE3" w14:textId="77777777" w:rsidR="00B55B10" w:rsidRPr="00B55B10" w:rsidRDefault="00B55B10" w:rsidP="00B55B10">
      <w:pPr>
        <w:autoSpaceDE w:val="0"/>
        <w:autoSpaceDN w:val="0"/>
        <w:adjustRightInd w:val="0"/>
        <w:rPr>
          <w:rFonts w:ascii="Arial Narrow" w:eastAsia="Calibri" w:hAnsi="Arial Narrow" w:cs="Palatino Linotype"/>
          <w:b/>
          <w:bCs/>
          <w:i/>
          <w:iCs/>
          <w:color w:val="000000"/>
          <w:sz w:val="23"/>
          <w:szCs w:val="23"/>
          <w:lang w:val="es-ES" w:eastAsia="en-US"/>
        </w:rPr>
      </w:pPr>
    </w:p>
    <w:p w14:paraId="292BD223" w14:textId="77777777" w:rsidR="00B55B10" w:rsidRPr="00B55B10" w:rsidRDefault="00B55B10" w:rsidP="00B55B10">
      <w:pPr>
        <w:autoSpaceDE w:val="0"/>
        <w:autoSpaceDN w:val="0"/>
        <w:adjustRightInd w:val="0"/>
        <w:rPr>
          <w:rFonts w:ascii="Arial Narrow" w:eastAsia="Calibri" w:hAnsi="Arial Narrow" w:cs="Palatino Linotype"/>
          <w:b/>
          <w:bCs/>
          <w:i/>
          <w:iCs/>
          <w:color w:val="000000"/>
          <w:sz w:val="23"/>
          <w:szCs w:val="23"/>
          <w:lang w:val="es-ES" w:eastAsia="en-US"/>
        </w:rPr>
      </w:pPr>
      <w:r w:rsidRPr="00B55B10">
        <w:rPr>
          <w:rFonts w:ascii="Arial Narrow" w:eastAsia="Calibri" w:hAnsi="Arial Narrow" w:cs="Palatino Linotype"/>
          <w:b/>
          <w:bCs/>
          <w:i/>
          <w:iCs/>
          <w:color w:val="000000"/>
          <w:sz w:val="23"/>
          <w:szCs w:val="23"/>
          <w:lang w:val="es-ES" w:eastAsia="en-US"/>
        </w:rPr>
        <w:t>753 puntos de red distribuidos de la siguiente forma:</w:t>
      </w:r>
    </w:p>
    <w:p w14:paraId="1129633B" w14:textId="77777777" w:rsidR="00B55B10" w:rsidRPr="00B55B10" w:rsidRDefault="00B55B10" w:rsidP="00B55B10">
      <w:pPr>
        <w:autoSpaceDE w:val="0"/>
        <w:autoSpaceDN w:val="0"/>
        <w:adjustRightInd w:val="0"/>
        <w:jc w:val="both"/>
        <w:rPr>
          <w:rFonts w:ascii="Arial Narrow" w:eastAsia="Calibri" w:hAnsi="Arial Narrow" w:cs="Palatino Linotype"/>
          <w:color w:val="000000"/>
          <w:sz w:val="23"/>
          <w:szCs w:val="23"/>
          <w:lang w:val="es-ES" w:eastAsia="en-US"/>
        </w:rPr>
      </w:pPr>
      <w:r w:rsidRPr="00B55B10">
        <w:rPr>
          <w:rFonts w:ascii="Arial Narrow" w:eastAsia="Calibri" w:hAnsi="Arial Narrow" w:cs="Palatino Linotype"/>
          <w:b/>
          <w:bCs/>
          <w:i/>
          <w:iCs/>
          <w:color w:val="000000"/>
          <w:sz w:val="23"/>
          <w:szCs w:val="23"/>
          <w:lang w:val="es-ES" w:eastAsia="en-US"/>
        </w:rPr>
        <w:t xml:space="preserve"> </w:t>
      </w:r>
    </w:p>
    <w:p w14:paraId="7BD09217" w14:textId="77777777" w:rsidR="00B55B10" w:rsidRPr="00B55B10" w:rsidRDefault="00B55B10" w:rsidP="00B55B10">
      <w:pPr>
        <w:autoSpaceDE w:val="0"/>
        <w:autoSpaceDN w:val="0"/>
        <w:adjustRightInd w:val="0"/>
        <w:spacing w:after="40"/>
        <w:jc w:val="both"/>
        <w:rPr>
          <w:rFonts w:ascii="Arial Narrow" w:eastAsia="Calibri" w:hAnsi="Arial Narrow" w:cs="Palatino Linotype"/>
          <w:color w:val="000000"/>
          <w:sz w:val="23"/>
          <w:szCs w:val="23"/>
          <w:lang w:val="es-ES" w:eastAsia="en-US"/>
        </w:rPr>
      </w:pPr>
      <w:r w:rsidRPr="00B55B10">
        <w:rPr>
          <w:rFonts w:ascii="Arial Narrow" w:eastAsia="Calibri" w:hAnsi="Arial Narrow" w:cs="Wingdings"/>
          <w:color w:val="000000"/>
          <w:sz w:val="23"/>
          <w:szCs w:val="23"/>
          <w:lang w:val="es-ES" w:eastAsia="en-US"/>
        </w:rPr>
        <w:t></w:t>
      </w:r>
      <w:r w:rsidRPr="00B55B10">
        <w:rPr>
          <w:rFonts w:ascii="Arial Narrow" w:eastAsia="Calibri" w:hAnsi="Arial Narrow" w:cs="Wingdings"/>
          <w:color w:val="000000"/>
          <w:sz w:val="23"/>
          <w:szCs w:val="23"/>
          <w:lang w:val="es-ES" w:eastAsia="en-US"/>
        </w:rPr>
        <w:t></w:t>
      </w:r>
      <w:r w:rsidRPr="00B55B10">
        <w:rPr>
          <w:rFonts w:ascii="Arial Narrow" w:eastAsia="Calibri" w:hAnsi="Arial Narrow" w:cs="Palatino Linotype"/>
          <w:i/>
          <w:iCs/>
          <w:color w:val="000000"/>
          <w:sz w:val="23"/>
          <w:szCs w:val="23"/>
          <w:lang w:val="es-ES" w:eastAsia="en-US"/>
        </w:rPr>
        <w:t>Piso 1: 110 puntos de red CAT 6 Certificado</w:t>
      </w:r>
      <w:r w:rsidRPr="00B55B10">
        <w:rPr>
          <w:rFonts w:ascii="Arial Narrow" w:eastAsia="Calibri" w:hAnsi="Arial Narrow" w:cs="Palatino Linotype"/>
          <w:i/>
          <w:iCs/>
          <w:color w:val="000000"/>
          <w:sz w:val="23"/>
          <w:szCs w:val="23"/>
          <w:lang w:val="es-ES" w:eastAsia="en-US"/>
        </w:rPr>
        <w:tab/>
      </w:r>
    </w:p>
    <w:p w14:paraId="0B817D63" w14:textId="77777777" w:rsidR="00B55B10" w:rsidRPr="00B55B10" w:rsidRDefault="00B55B10" w:rsidP="00B55B10">
      <w:pPr>
        <w:autoSpaceDE w:val="0"/>
        <w:autoSpaceDN w:val="0"/>
        <w:adjustRightInd w:val="0"/>
        <w:spacing w:after="40"/>
        <w:jc w:val="both"/>
        <w:rPr>
          <w:rFonts w:ascii="Arial Narrow" w:eastAsia="Calibri" w:hAnsi="Arial Narrow" w:cs="Palatino Linotype"/>
          <w:color w:val="000000"/>
          <w:sz w:val="23"/>
          <w:szCs w:val="23"/>
          <w:lang w:val="es-ES" w:eastAsia="en-US"/>
        </w:rPr>
      </w:pPr>
      <w:r w:rsidRPr="00B55B10">
        <w:rPr>
          <w:rFonts w:ascii="Arial Narrow" w:eastAsia="Calibri" w:hAnsi="Arial Narrow" w:cs="Wingdings"/>
          <w:color w:val="000000"/>
          <w:sz w:val="23"/>
          <w:szCs w:val="23"/>
          <w:lang w:val="es-ES" w:eastAsia="en-US"/>
        </w:rPr>
        <w:t></w:t>
      </w:r>
      <w:r w:rsidRPr="00B55B10">
        <w:rPr>
          <w:rFonts w:ascii="Arial Narrow" w:eastAsia="Calibri" w:hAnsi="Arial Narrow" w:cs="Wingdings"/>
          <w:color w:val="000000"/>
          <w:sz w:val="23"/>
          <w:szCs w:val="23"/>
          <w:lang w:val="es-ES" w:eastAsia="en-US"/>
        </w:rPr>
        <w:t></w:t>
      </w:r>
      <w:r w:rsidRPr="00B55B10">
        <w:rPr>
          <w:rFonts w:ascii="Arial Narrow" w:eastAsia="Calibri" w:hAnsi="Arial Narrow" w:cs="Palatino Linotype"/>
          <w:i/>
          <w:iCs/>
          <w:color w:val="000000"/>
          <w:sz w:val="23"/>
          <w:szCs w:val="23"/>
          <w:lang w:val="es-ES" w:eastAsia="en-US"/>
        </w:rPr>
        <w:t xml:space="preserve">Piso 2: 200 puntos de red CAT 6 Certificado </w:t>
      </w:r>
      <w:r w:rsidRPr="00B55B10">
        <w:rPr>
          <w:rFonts w:ascii="Arial Narrow" w:eastAsia="Calibri" w:hAnsi="Arial Narrow" w:cs="Palatino Linotype"/>
          <w:i/>
          <w:iCs/>
          <w:color w:val="000000"/>
          <w:sz w:val="23"/>
          <w:szCs w:val="23"/>
          <w:lang w:val="es-ES" w:eastAsia="en-US"/>
        </w:rPr>
        <w:tab/>
      </w:r>
    </w:p>
    <w:p w14:paraId="01B3EA5A" w14:textId="77777777" w:rsidR="00B55B10" w:rsidRPr="00B55B10" w:rsidRDefault="00B55B10" w:rsidP="00B55B10">
      <w:pPr>
        <w:autoSpaceDE w:val="0"/>
        <w:autoSpaceDN w:val="0"/>
        <w:adjustRightInd w:val="0"/>
        <w:spacing w:after="40"/>
        <w:jc w:val="both"/>
        <w:rPr>
          <w:rFonts w:ascii="Arial Narrow" w:eastAsia="Calibri" w:hAnsi="Arial Narrow" w:cs="Palatino Linotype"/>
          <w:color w:val="000000"/>
          <w:sz w:val="23"/>
          <w:szCs w:val="23"/>
          <w:lang w:val="es-ES" w:eastAsia="en-US"/>
        </w:rPr>
      </w:pPr>
      <w:r w:rsidRPr="00B55B10">
        <w:rPr>
          <w:rFonts w:ascii="Arial Narrow" w:eastAsia="Calibri" w:hAnsi="Arial Narrow" w:cs="Wingdings"/>
          <w:color w:val="000000"/>
          <w:sz w:val="23"/>
          <w:szCs w:val="23"/>
          <w:lang w:val="es-ES" w:eastAsia="en-US"/>
        </w:rPr>
        <w:t></w:t>
      </w:r>
      <w:r w:rsidRPr="00B55B10">
        <w:rPr>
          <w:rFonts w:ascii="Arial Narrow" w:eastAsia="Calibri" w:hAnsi="Arial Narrow" w:cs="Wingdings"/>
          <w:color w:val="000000"/>
          <w:sz w:val="23"/>
          <w:szCs w:val="23"/>
          <w:lang w:val="es-ES" w:eastAsia="en-US"/>
        </w:rPr>
        <w:t></w:t>
      </w:r>
      <w:r w:rsidRPr="00B55B10">
        <w:rPr>
          <w:rFonts w:ascii="Arial Narrow" w:eastAsia="Calibri" w:hAnsi="Arial Narrow" w:cs="Palatino Linotype"/>
          <w:i/>
          <w:iCs/>
          <w:color w:val="000000"/>
          <w:sz w:val="23"/>
          <w:szCs w:val="23"/>
          <w:lang w:val="es-ES" w:eastAsia="en-US"/>
        </w:rPr>
        <w:t xml:space="preserve">Piso 3: 160 puntos de red CAT 6 Certificado </w:t>
      </w:r>
      <w:r w:rsidRPr="00B55B10">
        <w:rPr>
          <w:rFonts w:ascii="Arial Narrow" w:eastAsia="Calibri" w:hAnsi="Arial Narrow" w:cs="Palatino Linotype"/>
          <w:i/>
          <w:iCs/>
          <w:color w:val="000000"/>
          <w:sz w:val="23"/>
          <w:szCs w:val="23"/>
          <w:lang w:val="es-ES" w:eastAsia="en-US"/>
        </w:rPr>
        <w:tab/>
      </w:r>
    </w:p>
    <w:p w14:paraId="6E3238B0" w14:textId="77777777" w:rsidR="00B55B10" w:rsidRPr="00B55B10" w:rsidRDefault="00B55B10" w:rsidP="00B55B10">
      <w:pPr>
        <w:autoSpaceDE w:val="0"/>
        <w:autoSpaceDN w:val="0"/>
        <w:adjustRightInd w:val="0"/>
        <w:spacing w:after="40"/>
        <w:jc w:val="both"/>
        <w:rPr>
          <w:rFonts w:ascii="Arial Narrow" w:eastAsia="Calibri" w:hAnsi="Arial Narrow" w:cs="Palatino Linotype"/>
          <w:color w:val="000000"/>
          <w:sz w:val="23"/>
          <w:szCs w:val="23"/>
          <w:lang w:val="es-ES" w:eastAsia="en-US"/>
        </w:rPr>
      </w:pPr>
      <w:r w:rsidRPr="00B55B10">
        <w:rPr>
          <w:rFonts w:ascii="Arial Narrow" w:eastAsia="Calibri" w:hAnsi="Arial Narrow" w:cs="Wingdings"/>
          <w:color w:val="000000"/>
          <w:sz w:val="23"/>
          <w:szCs w:val="23"/>
          <w:lang w:val="es-ES" w:eastAsia="en-US"/>
        </w:rPr>
        <w:t></w:t>
      </w:r>
      <w:r w:rsidRPr="00B55B10">
        <w:rPr>
          <w:rFonts w:ascii="Arial Narrow" w:eastAsia="Calibri" w:hAnsi="Arial Narrow" w:cs="Wingdings"/>
          <w:color w:val="000000"/>
          <w:sz w:val="23"/>
          <w:szCs w:val="23"/>
          <w:lang w:val="es-ES" w:eastAsia="en-US"/>
        </w:rPr>
        <w:t></w:t>
      </w:r>
      <w:r w:rsidRPr="00B55B10">
        <w:rPr>
          <w:rFonts w:ascii="Arial Narrow" w:eastAsia="Calibri" w:hAnsi="Arial Narrow" w:cs="Palatino Linotype"/>
          <w:i/>
          <w:iCs/>
          <w:color w:val="000000"/>
          <w:sz w:val="23"/>
          <w:szCs w:val="23"/>
          <w:lang w:val="es-ES" w:eastAsia="en-US"/>
        </w:rPr>
        <w:t xml:space="preserve">Piso 4: 200 puntos de red CAT 6 Certificado </w:t>
      </w:r>
      <w:r w:rsidRPr="00B55B10">
        <w:rPr>
          <w:rFonts w:ascii="Arial Narrow" w:eastAsia="Calibri" w:hAnsi="Arial Narrow" w:cs="Palatino Linotype"/>
          <w:i/>
          <w:iCs/>
          <w:color w:val="000000"/>
          <w:sz w:val="23"/>
          <w:szCs w:val="23"/>
          <w:lang w:val="es-ES" w:eastAsia="en-US"/>
        </w:rPr>
        <w:tab/>
      </w:r>
    </w:p>
    <w:p w14:paraId="17B5A869" w14:textId="77777777" w:rsidR="00B55B10" w:rsidRPr="00B55B10" w:rsidRDefault="00B55B10" w:rsidP="00B55B10">
      <w:pPr>
        <w:autoSpaceDE w:val="0"/>
        <w:autoSpaceDN w:val="0"/>
        <w:adjustRightInd w:val="0"/>
        <w:spacing w:after="40"/>
        <w:jc w:val="both"/>
        <w:rPr>
          <w:rFonts w:ascii="Arial Narrow" w:eastAsia="Calibri" w:hAnsi="Arial Narrow" w:cs="Palatino Linotype"/>
          <w:color w:val="000000"/>
          <w:sz w:val="23"/>
          <w:szCs w:val="23"/>
          <w:lang w:val="es-ES" w:eastAsia="en-US"/>
        </w:rPr>
      </w:pPr>
      <w:r w:rsidRPr="00B55B10">
        <w:rPr>
          <w:rFonts w:ascii="Arial Narrow" w:eastAsia="Calibri" w:hAnsi="Arial Narrow" w:cs="Wingdings"/>
          <w:color w:val="000000"/>
          <w:sz w:val="23"/>
          <w:szCs w:val="23"/>
          <w:lang w:val="es-ES" w:eastAsia="en-US"/>
        </w:rPr>
        <w:t></w:t>
      </w:r>
      <w:r w:rsidRPr="00B55B10">
        <w:rPr>
          <w:rFonts w:ascii="Arial Narrow" w:eastAsia="Calibri" w:hAnsi="Arial Narrow" w:cs="Wingdings"/>
          <w:color w:val="000000"/>
          <w:sz w:val="23"/>
          <w:szCs w:val="23"/>
          <w:lang w:val="es-ES" w:eastAsia="en-US"/>
        </w:rPr>
        <w:t></w:t>
      </w:r>
      <w:r w:rsidRPr="00B55B10">
        <w:rPr>
          <w:rFonts w:ascii="Arial Narrow" w:eastAsia="Calibri" w:hAnsi="Arial Narrow" w:cs="Palatino Linotype"/>
          <w:i/>
          <w:iCs/>
          <w:color w:val="000000"/>
          <w:sz w:val="23"/>
          <w:szCs w:val="23"/>
          <w:lang w:val="es-ES" w:eastAsia="en-US"/>
        </w:rPr>
        <w:t xml:space="preserve">Piso 5: 56 puntos de red CAT 6 Certificado </w:t>
      </w:r>
      <w:r w:rsidRPr="00B55B10">
        <w:rPr>
          <w:rFonts w:ascii="Arial Narrow" w:eastAsia="Calibri" w:hAnsi="Arial Narrow" w:cs="Palatino Linotype"/>
          <w:i/>
          <w:iCs/>
          <w:color w:val="000000"/>
          <w:sz w:val="23"/>
          <w:szCs w:val="23"/>
          <w:lang w:val="es-ES" w:eastAsia="en-US"/>
        </w:rPr>
        <w:tab/>
      </w:r>
    </w:p>
    <w:p w14:paraId="2F0A80EA" w14:textId="77777777" w:rsidR="00B55B10" w:rsidRPr="00B55B10" w:rsidRDefault="00B55B10" w:rsidP="00B55B10">
      <w:pPr>
        <w:autoSpaceDE w:val="0"/>
        <w:autoSpaceDN w:val="0"/>
        <w:adjustRightInd w:val="0"/>
        <w:spacing w:after="40"/>
        <w:jc w:val="both"/>
        <w:rPr>
          <w:rFonts w:ascii="Arial Narrow" w:eastAsia="Calibri" w:hAnsi="Arial Narrow" w:cs="Palatino Linotype"/>
          <w:color w:val="000000"/>
          <w:sz w:val="23"/>
          <w:szCs w:val="23"/>
          <w:lang w:val="es-ES" w:eastAsia="en-US"/>
        </w:rPr>
      </w:pPr>
      <w:r w:rsidRPr="00B55B10">
        <w:rPr>
          <w:rFonts w:ascii="Arial Narrow" w:eastAsia="Calibri" w:hAnsi="Arial Narrow" w:cs="Wingdings"/>
          <w:color w:val="000000"/>
          <w:sz w:val="23"/>
          <w:szCs w:val="23"/>
          <w:lang w:val="es-ES" w:eastAsia="en-US"/>
        </w:rPr>
        <w:t></w:t>
      </w:r>
      <w:r w:rsidRPr="00B55B10">
        <w:rPr>
          <w:rFonts w:ascii="Arial Narrow" w:eastAsia="Calibri" w:hAnsi="Arial Narrow" w:cs="Wingdings"/>
          <w:color w:val="000000"/>
          <w:sz w:val="23"/>
          <w:szCs w:val="23"/>
          <w:lang w:val="es-ES" w:eastAsia="en-US"/>
        </w:rPr>
        <w:t></w:t>
      </w:r>
      <w:r w:rsidRPr="00B55B10">
        <w:rPr>
          <w:rFonts w:ascii="Arial Narrow" w:eastAsia="Calibri" w:hAnsi="Arial Narrow" w:cs="Palatino Linotype"/>
          <w:i/>
          <w:iCs/>
          <w:color w:val="000000"/>
          <w:sz w:val="23"/>
          <w:szCs w:val="23"/>
          <w:lang w:val="es-ES" w:eastAsia="en-US"/>
        </w:rPr>
        <w:t xml:space="preserve">Piso 6: 2 puntos de red CAT 6 Certificado </w:t>
      </w:r>
    </w:p>
    <w:p w14:paraId="41005066" w14:textId="77777777" w:rsidR="00B55B10" w:rsidRPr="00B55B10" w:rsidRDefault="00B55B10" w:rsidP="00B55B10">
      <w:pPr>
        <w:autoSpaceDE w:val="0"/>
        <w:autoSpaceDN w:val="0"/>
        <w:adjustRightInd w:val="0"/>
        <w:jc w:val="both"/>
        <w:rPr>
          <w:rFonts w:ascii="Arial Narrow" w:eastAsia="Calibri" w:hAnsi="Arial Narrow" w:cs="Palatino Linotype"/>
          <w:color w:val="000000"/>
          <w:sz w:val="23"/>
          <w:szCs w:val="23"/>
          <w:lang w:val="es-ES" w:eastAsia="en-US"/>
        </w:rPr>
      </w:pPr>
      <w:r w:rsidRPr="00B55B10">
        <w:rPr>
          <w:rFonts w:ascii="Arial Narrow" w:eastAsia="Calibri" w:hAnsi="Arial Narrow" w:cs="Wingdings"/>
          <w:color w:val="000000"/>
          <w:sz w:val="23"/>
          <w:szCs w:val="23"/>
          <w:lang w:val="es-ES" w:eastAsia="en-US"/>
        </w:rPr>
        <w:t></w:t>
      </w:r>
      <w:r w:rsidRPr="00B55B10">
        <w:rPr>
          <w:rFonts w:ascii="Arial Narrow" w:eastAsia="Calibri" w:hAnsi="Arial Narrow" w:cs="Wingdings"/>
          <w:color w:val="000000"/>
          <w:sz w:val="23"/>
          <w:szCs w:val="23"/>
          <w:lang w:val="es-ES" w:eastAsia="en-US"/>
        </w:rPr>
        <w:t></w:t>
      </w:r>
      <w:r w:rsidRPr="00B55B10">
        <w:rPr>
          <w:rFonts w:ascii="Arial Narrow" w:eastAsia="Calibri" w:hAnsi="Arial Narrow" w:cs="Palatino Linotype"/>
          <w:i/>
          <w:iCs/>
          <w:color w:val="000000"/>
          <w:sz w:val="23"/>
          <w:szCs w:val="23"/>
          <w:lang w:val="es-ES" w:eastAsia="en-US"/>
        </w:rPr>
        <w:t xml:space="preserve">Sótano: 25 puntos de red CAT 6 Certificado </w:t>
      </w:r>
      <w:r w:rsidRPr="00B55B10">
        <w:rPr>
          <w:rFonts w:ascii="Arial Narrow" w:eastAsia="Calibri" w:hAnsi="Arial Narrow" w:cs="Palatino Linotype"/>
          <w:i/>
          <w:iCs/>
          <w:color w:val="000000"/>
          <w:sz w:val="23"/>
          <w:szCs w:val="23"/>
          <w:lang w:val="es-ES" w:eastAsia="en-US"/>
        </w:rPr>
        <w:tab/>
      </w:r>
    </w:p>
    <w:p w14:paraId="44192628" w14:textId="77777777" w:rsidR="00B55B10" w:rsidRPr="00B55B10" w:rsidRDefault="00B55B10" w:rsidP="00B55B10">
      <w:pPr>
        <w:autoSpaceDE w:val="0"/>
        <w:autoSpaceDN w:val="0"/>
        <w:adjustRightInd w:val="0"/>
        <w:jc w:val="both"/>
        <w:rPr>
          <w:rFonts w:ascii="Arial Narrow" w:eastAsia="Calibri" w:hAnsi="Arial Narrow" w:cs="Palatino Linotype"/>
          <w:color w:val="000000"/>
          <w:sz w:val="23"/>
          <w:szCs w:val="23"/>
          <w:lang w:val="es-ES" w:eastAsia="en-US"/>
        </w:rPr>
      </w:pPr>
    </w:p>
    <w:p w14:paraId="13D9A2DA" w14:textId="77777777" w:rsidR="00B55B10" w:rsidRPr="00B55B10" w:rsidRDefault="00B55B10" w:rsidP="00B55B10">
      <w:pPr>
        <w:autoSpaceDE w:val="0"/>
        <w:autoSpaceDN w:val="0"/>
        <w:adjustRightInd w:val="0"/>
        <w:jc w:val="both"/>
        <w:rPr>
          <w:rFonts w:ascii="Arial Narrow" w:eastAsia="Calibri" w:hAnsi="Arial Narrow" w:cs="Palatino Linotype"/>
          <w:b/>
          <w:bCs/>
          <w:i/>
          <w:iCs/>
          <w:color w:val="000000"/>
          <w:sz w:val="23"/>
          <w:szCs w:val="23"/>
          <w:lang w:val="es-ES" w:eastAsia="en-US"/>
        </w:rPr>
      </w:pPr>
    </w:p>
    <w:p w14:paraId="1F494244" w14:textId="77777777" w:rsidR="00B55B10" w:rsidRPr="00B55B10" w:rsidRDefault="00B55B10" w:rsidP="00B55B10">
      <w:pPr>
        <w:autoSpaceDE w:val="0"/>
        <w:autoSpaceDN w:val="0"/>
        <w:adjustRightInd w:val="0"/>
        <w:jc w:val="both"/>
        <w:rPr>
          <w:rFonts w:ascii="Arial Narrow" w:eastAsia="Calibri" w:hAnsi="Arial Narrow" w:cs="Palatino Linotype"/>
          <w:b/>
          <w:bCs/>
          <w:i/>
          <w:iCs/>
          <w:color w:val="000000"/>
          <w:sz w:val="23"/>
          <w:szCs w:val="23"/>
          <w:lang w:val="es-ES" w:eastAsia="en-US"/>
        </w:rPr>
      </w:pPr>
      <w:r w:rsidRPr="00B55B10">
        <w:rPr>
          <w:rFonts w:ascii="Arial Narrow" w:eastAsia="Calibri" w:hAnsi="Arial Narrow" w:cs="Palatino Linotype"/>
          <w:b/>
          <w:bCs/>
          <w:i/>
          <w:iCs/>
          <w:color w:val="000000"/>
          <w:sz w:val="23"/>
          <w:szCs w:val="23"/>
          <w:lang w:val="es-ES" w:eastAsia="en-US"/>
        </w:rPr>
        <w:t xml:space="preserve">El cableado estructurado y certificado que requiere el </w:t>
      </w:r>
      <w:proofErr w:type="gramStart"/>
      <w:r w:rsidRPr="00B55B10">
        <w:rPr>
          <w:rFonts w:ascii="Arial Narrow" w:eastAsia="Calibri" w:hAnsi="Arial Narrow" w:cs="Palatino Linotype"/>
          <w:b/>
          <w:bCs/>
          <w:i/>
          <w:iCs/>
          <w:color w:val="000000"/>
          <w:sz w:val="23"/>
          <w:szCs w:val="23"/>
          <w:lang w:val="es-ES" w:eastAsia="en-US"/>
        </w:rPr>
        <w:t>INABIE  debe</w:t>
      </w:r>
      <w:proofErr w:type="gramEnd"/>
      <w:r w:rsidRPr="00B55B10">
        <w:rPr>
          <w:rFonts w:ascii="Arial Narrow" w:eastAsia="Calibri" w:hAnsi="Arial Narrow" w:cs="Palatino Linotype"/>
          <w:b/>
          <w:bCs/>
          <w:i/>
          <w:iCs/>
          <w:color w:val="000000"/>
          <w:sz w:val="23"/>
          <w:szCs w:val="23"/>
          <w:lang w:val="es-ES" w:eastAsia="en-US"/>
        </w:rPr>
        <w:t xml:space="preserve"> cumplir con las siguientes normativas</w:t>
      </w:r>
    </w:p>
    <w:p w14:paraId="587FDF9A" w14:textId="77777777" w:rsidR="00B55B10" w:rsidRPr="00745864" w:rsidRDefault="00B55B10" w:rsidP="00B55B10">
      <w:pPr>
        <w:autoSpaceDE w:val="0"/>
        <w:autoSpaceDN w:val="0"/>
        <w:adjustRightInd w:val="0"/>
        <w:spacing w:after="50"/>
        <w:jc w:val="both"/>
        <w:rPr>
          <w:rFonts w:ascii="Arial Narrow" w:eastAsia="Calibri" w:hAnsi="Arial Narrow" w:cs="Arial"/>
          <w:b/>
          <w:bCs/>
          <w:color w:val="333333"/>
          <w:sz w:val="20"/>
          <w:szCs w:val="20"/>
          <w:bdr w:val="none" w:sz="0" w:space="0" w:color="auto" w:frame="1"/>
          <w:lang w:val="es-ES" w:eastAsia="en-US"/>
        </w:rPr>
      </w:pPr>
    </w:p>
    <w:p w14:paraId="3CB1F9ED" w14:textId="77777777" w:rsidR="00B55B10" w:rsidRPr="00B55B10" w:rsidRDefault="00B55B10" w:rsidP="0024027D">
      <w:pPr>
        <w:numPr>
          <w:ilvl w:val="0"/>
          <w:numId w:val="46"/>
        </w:numPr>
        <w:autoSpaceDE w:val="0"/>
        <w:autoSpaceDN w:val="0"/>
        <w:adjustRightInd w:val="0"/>
        <w:spacing w:after="50" w:line="259" w:lineRule="auto"/>
        <w:ind w:left="426"/>
        <w:jc w:val="both"/>
        <w:rPr>
          <w:rFonts w:ascii="Arial Narrow" w:eastAsia="Calibri" w:hAnsi="Arial Narrow" w:cs="Palatino Linotype"/>
          <w:bCs/>
          <w:i/>
          <w:iCs/>
          <w:color w:val="000000"/>
          <w:sz w:val="23"/>
          <w:szCs w:val="23"/>
          <w:lang w:val="es-ES" w:eastAsia="en-US"/>
        </w:rPr>
      </w:pPr>
      <w:r w:rsidRPr="00B55B10">
        <w:rPr>
          <w:rFonts w:ascii="Arial Narrow" w:eastAsia="Calibri" w:hAnsi="Arial Narrow" w:cs="Palatino Linotype"/>
          <w:bCs/>
          <w:i/>
          <w:iCs/>
          <w:color w:val="000000"/>
          <w:sz w:val="23"/>
          <w:szCs w:val="23"/>
          <w:lang w:val="es-ES" w:eastAsia="en-US"/>
        </w:rPr>
        <w:t>ANSI/TIA/EIA-568-B</w:t>
      </w:r>
    </w:p>
    <w:p w14:paraId="12CDD0EB" w14:textId="77777777" w:rsidR="00B55B10" w:rsidRPr="00B55B10" w:rsidRDefault="00B55B10" w:rsidP="0024027D">
      <w:pPr>
        <w:numPr>
          <w:ilvl w:val="0"/>
          <w:numId w:val="46"/>
        </w:numPr>
        <w:autoSpaceDE w:val="0"/>
        <w:autoSpaceDN w:val="0"/>
        <w:adjustRightInd w:val="0"/>
        <w:spacing w:after="50" w:line="259" w:lineRule="auto"/>
        <w:ind w:left="426"/>
        <w:jc w:val="both"/>
        <w:rPr>
          <w:rFonts w:ascii="Arial Narrow" w:eastAsia="Calibri" w:hAnsi="Arial Narrow" w:cs="Palatino Linotype"/>
          <w:i/>
          <w:iCs/>
          <w:color w:val="000000"/>
          <w:sz w:val="23"/>
          <w:szCs w:val="23"/>
          <w:lang w:val="es-ES" w:eastAsia="en-US"/>
        </w:rPr>
      </w:pPr>
      <w:r w:rsidRPr="00B55B10">
        <w:rPr>
          <w:rFonts w:ascii="Arial Narrow" w:eastAsia="Calibri" w:hAnsi="Arial Narrow" w:cs="Palatino Linotype"/>
          <w:bCs/>
          <w:i/>
          <w:iCs/>
          <w:color w:val="000000"/>
          <w:sz w:val="23"/>
          <w:szCs w:val="23"/>
          <w:lang w:val="es-ES" w:eastAsia="en-US"/>
        </w:rPr>
        <w:t>ANSI/TIA/EIA-569-A</w:t>
      </w:r>
    </w:p>
    <w:p w14:paraId="7CD47659" w14:textId="77777777" w:rsidR="00B55B10" w:rsidRPr="00B55B10" w:rsidRDefault="00B55B10" w:rsidP="0024027D">
      <w:pPr>
        <w:numPr>
          <w:ilvl w:val="0"/>
          <w:numId w:val="46"/>
        </w:numPr>
        <w:autoSpaceDE w:val="0"/>
        <w:autoSpaceDN w:val="0"/>
        <w:adjustRightInd w:val="0"/>
        <w:spacing w:after="50" w:line="259" w:lineRule="auto"/>
        <w:ind w:left="426"/>
        <w:jc w:val="both"/>
        <w:rPr>
          <w:rFonts w:ascii="Arial Narrow" w:eastAsia="Calibri" w:hAnsi="Arial Narrow" w:cs="Palatino Linotype"/>
          <w:bCs/>
          <w:i/>
          <w:iCs/>
          <w:color w:val="000000"/>
          <w:sz w:val="23"/>
          <w:szCs w:val="23"/>
          <w:lang w:val="es-ES" w:eastAsia="en-US"/>
        </w:rPr>
      </w:pPr>
      <w:r w:rsidRPr="00B55B10">
        <w:rPr>
          <w:rFonts w:ascii="Arial Narrow" w:eastAsia="Calibri" w:hAnsi="Arial Narrow" w:cs="Palatino Linotype"/>
          <w:bCs/>
          <w:i/>
          <w:iCs/>
          <w:color w:val="000000"/>
          <w:sz w:val="23"/>
          <w:szCs w:val="23"/>
          <w:lang w:val="es-ES" w:eastAsia="en-US"/>
        </w:rPr>
        <w:t>ANSI/TIA/EIA-606-A</w:t>
      </w:r>
    </w:p>
    <w:p w14:paraId="7DCD3043" w14:textId="77777777" w:rsidR="00B55B10" w:rsidRPr="00B55B10" w:rsidRDefault="00B55B10" w:rsidP="0024027D">
      <w:pPr>
        <w:numPr>
          <w:ilvl w:val="0"/>
          <w:numId w:val="46"/>
        </w:numPr>
        <w:autoSpaceDE w:val="0"/>
        <w:autoSpaceDN w:val="0"/>
        <w:adjustRightInd w:val="0"/>
        <w:spacing w:after="50" w:line="259" w:lineRule="auto"/>
        <w:ind w:left="426"/>
        <w:jc w:val="both"/>
        <w:rPr>
          <w:rFonts w:ascii="Arial Narrow" w:eastAsia="Calibri" w:hAnsi="Arial Narrow" w:cs="Palatino Linotype"/>
          <w:i/>
          <w:iCs/>
          <w:color w:val="000000"/>
          <w:sz w:val="23"/>
          <w:szCs w:val="23"/>
          <w:lang w:val="es-ES" w:eastAsia="en-US"/>
        </w:rPr>
      </w:pPr>
      <w:r w:rsidRPr="00B55B10">
        <w:rPr>
          <w:rFonts w:ascii="Arial Narrow" w:eastAsia="Calibri" w:hAnsi="Arial Narrow" w:cs="Palatino Linotype"/>
          <w:bCs/>
          <w:i/>
          <w:iCs/>
          <w:color w:val="000000"/>
          <w:sz w:val="23"/>
          <w:szCs w:val="23"/>
          <w:lang w:val="es-ES" w:eastAsia="en-US"/>
        </w:rPr>
        <w:lastRenderedPageBreak/>
        <w:t>ANSI/TIA/EIA-758</w:t>
      </w:r>
    </w:p>
    <w:p w14:paraId="43C164F7" w14:textId="77777777" w:rsidR="00B55B10" w:rsidRPr="00B55B10" w:rsidRDefault="00B55B10" w:rsidP="0024027D">
      <w:pPr>
        <w:numPr>
          <w:ilvl w:val="0"/>
          <w:numId w:val="46"/>
        </w:numPr>
        <w:autoSpaceDE w:val="0"/>
        <w:autoSpaceDN w:val="0"/>
        <w:adjustRightInd w:val="0"/>
        <w:spacing w:after="50" w:line="259" w:lineRule="auto"/>
        <w:ind w:left="426"/>
        <w:jc w:val="both"/>
        <w:rPr>
          <w:rFonts w:ascii="Arial Narrow" w:eastAsia="Calibri" w:hAnsi="Arial Narrow" w:cs="Palatino Linotype"/>
          <w:color w:val="000000"/>
          <w:sz w:val="23"/>
          <w:szCs w:val="23"/>
          <w:lang w:val="es-ES" w:eastAsia="en-US"/>
        </w:rPr>
      </w:pPr>
      <w:r w:rsidRPr="00B55B10">
        <w:rPr>
          <w:rFonts w:ascii="Arial Narrow" w:eastAsia="Calibri" w:hAnsi="Arial Narrow" w:cs="Palatino Linotype"/>
          <w:i/>
          <w:iCs/>
          <w:color w:val="000000"/>
          <w:sz w:val="23"/>
          <w:szCs w:val="23"/>
          <w:lang w:val="es-ES" w:eastAsia="en-US"/>
        </w:rPr>
        <w:t xml:space="preserve">El cableado debe ser categoría 6 </w:t>
      </w:r>
    </w:p>
    <w:p w14:paraId="6D4B1D7C" w14:textId="77777777" w:rsidR="00B55B10" w:rsidRPr="00B55B10" w:rsidRDefault="00B55B10" w:rsidP="0024027D">
      <w:pPr>
        <w:numPr>
          <w:ilvl w:val="0"/>
          <w:numId w:val="46"/>
        </w:numPr>
        <w:autoSpaceDE w:val="0"/>
        <w:autoSpaceDN w:val="0"/>
        <w:adjustRightInd w:val="0"/>
        <w:spacing w:after="50" w:line="259" w:lineRule="auto"/>
        <w:ind w:left="426"/>
        <w:jc w:val="both"/>
        <w:rPr>
          <w:rFonts w:ascii="Arial Narrow" w:eastAsia="Calibri" w:hAnsi="Arial Narrow" w:cs="Palatino Linotype"/>
          <w:color w:val="000000"/>
          <w:sz w:val="23"/>
          <w:szCs w:val="23"/>
          <w:lang w:val="es-ES" w:eastAsia="en-US"/>
        </w:rPr>
      </w:pPr>
      <w:r w:rsidRPr="00B55B10">
        <w:rPr>
          <w:rFonts w:ascii="Arial Narrow" w:eastAsia="Calibri" w:hAnsi="Arial Narrow" w:cs="Palatino Linotype"/>
          <w:i/>
          <w:iCs/>
          <w:color w:val="000000"/>
          <w:sz w:val="23"/>
          <w:szCs w:val="23"/>
          <w:lang w:val="es-ES" w:eastAsia="en-US"/>
        </w:rPr>
        <w:t xml:space="preserve">Certificado, Identificados y la documentación </w:t>
      </w:r>
      <w:proofErr w:type="gramStart"/>
      <w:r w:rsidRPr="00B55B10">
        <w:rPr>
          <w:rFonts w:ascii="Arial Narrow" w:eastAsia="Calibri" w:hAnsi="Arial Narrow" w:cs="Palatino Linotype"/>
          <w:i/>
          <w:iCs/>
          <w:color w:val="000000"/>
          <w:sz w:val="23"/>
          <w:szCs w:val="23"/>
          <w:lang w:val="es-ES" w:eastAsia="en-US"/>
        </w:rPr>
        <w:t>del mismo</w:t>
      </w:r>
      <w:proofErr w:type="gramEnd"/>
    </w:p>
    <w:p w14:paraId="75B7225E" w14:textId="77777777" w:rsidR="00B55B10" w:rsidRPr="00B55B10" w:rsidRDefault="00B55B10" w:rsidP="0024027D">
      <w:pPr>
        <w:numPr>
          <w:ilvl w:val="0"/>
          <w:numId w:val="46"/>
        </w:numPr>
        <w:autoSpaceDE w:val="0"/>
        <w:autoSpaceDN w:val="0"/>
        <w:adjustRightInd w:val="0"/>
        <w:spacing w:after="50" w:line="259" w:lineRule="auto"/>
        <w:ind w:left="426"/>
        <w:jc w:val="both"/>
        <w:rPr>
          <w:rFonts w:ascii="Arial Narrow" w:eastAsia="Calibri" w:hAnsi="Arial Narrow" w:cs="Palatino Linotype"/>
          <w:color w:val="000000"/>
          <w:sz w:val="23"/>
          <w:szCs w:val="23"/>
          <w:lang w:val="es-ES" w:eastAsia="en-US"/>
        </w:rPr>
      </w:pPr>
      <w:r w:rsidRPr="00B55B10">
        <w:rPr>
          <w:rFonts w:ascii="Arial Narrow" w:eastAsia="Calibri" w:hAnsi="Arial Narrow" w:cs="Palatino Linotype"/>
          <w:i/>
          <w:iCs/>
          <w:color w:val="000000"/>
          <w:sz w:val="23"/>
          <w:szCs w:val="23"/>
          <w:lang w:val="es-ES" w:eastAsia="en-US"/>
        </w:rPr>
        <w:t>Terminación en Rack Mount con organizadores verticales</w:t>
      </w:r>
    </w:p>
    <w:p w14:paraId="0DAE67F6" w14:textId="77777777" w:rsidR="00B55B10" w:rsidRPr="00B55B10" w:rsidRDefault="00B55B10" w:rsidP="0024027D">
      <w:pPr>
        <w:numPr>
          <w:ilvl w:val="0"/>
          <w:numId w:val="46"/>
        </w:numPr>
        <w:autoSpaceDE w:val="0"/>
        <w:autoSpaceDN w:val="0"/>
        <w:adjustRightInd w:val="0"/>
        <w:spacing w:after="50" w:line="259" w:lineRule="auto"/>
        <w:ind w:left="426"/>
        <w:jc w:val="both"/>
        <w:rPr>
          <w:rFonts w:ascii="Arial Narrow" w:eastAsia="Calibri" w:hAnsi="Arial Narrow" w:cs="Palatino Linotype"/>
          <w:color w:val="000000"/>
          <w:sz w:val="23"/>
          <w:szCs w:val="23"/>
          <w:lang w:val="es-ES" w:eastAsia="en-US"/>
        </w:rPr>
      </w:pPr>
      <w:r w:rsidRPr="00B55B10">
        <w:rPr>
          <w:rFonts w:ascii="Arial Narrow" w:eastAsia="Calibri" w:hAnsi="Arial Narrow" w:cs="Palatino Linotype"/>
          <w:i/>
          <w:iCs/>
          <w:color w:val="000000"/>
          <w:sz w:val="23"/>
          <w:szCs w:val="23"/>
          <w:lang w:val="es-ES" w:eastAsia="en-US"/>
        </w:rPr>
        <w:t xml:space="preserve">Todos los </w:t>
      </w:r>
      <w:proofErr w:type="spellStart"/>
      <w:r w:rsidRPr="00B55B10">
        <w:rPr>
          <w:rFonts w:ascii="Arial Narrow" w:eastAsia="Calibri" w:hAnsi="Arial Narrow" w:cs="Palatino Linotype"/>
          <w:i/>
          <w:iCs/>
          <w:color w:val="000000"/>
          <w:sz w:val="23"/>
          <w:szCs w:val="23"/>
          <w:lang w:val="es-ES" w:eastAsia="en-US"/>
        </w:rPr>
        <w:t>patch</w:t>
      </w:r>
      <w:proofErr w:type="spellEnd"/>
      <w:r w:rsidRPr="00B55B10">
        <w:rPr>
          <w:rFonts w:ascii="Arial Narrow" w:eastAsia="Calibri" w:hAnsi="Arial Narrow" w:cs="Palatino Linotype"/>
          <w:i/>
          <w:iCs/>
          <w:color w:val="000000"/>
          <w:sz w:val="23"/>
          <w:szCs w:val="23"/>
          <w:lang w:val="es-ES" w:eastAsia="en-US"/>
        </w:rPr>
        <w:t xml:space="preserve"> panel deben ser de 48 puertos</w:t>
      </w:r>
    </w:p>
    <w:p w14:paraId="76D70CEC" w14:textId="77777777" w:rsidR="00B55B10" w:rsidRPr="00B55B10" w:rsidRDefault="00B55B10" w:rsidP="0024027D">
      <w:pPr>
        <w:numPr>
          <w:ilvl w:val="0"/>
          <w:numId w:val="46"/>
        </w:numPr>
        <w:autoSpaceDE w:val="0"/>
        <w:autoSpaceDN w:val="0"/>
        <w:adjustRightInd w:val="0"/>
        <w:spacing w:after="50" w:line="259" w:lineRule="auto"/>
        <w:ind w:left="426"/>
        <w:jc w:val="both"/>
        <w:rPr>
          <w:rFonts w:ascii="Arial Narrow" w:eastAsia="Calibri" w:hAnsi="Arial Narrow" w:cs="Palatino Linotype"/>
          <w:color w:val="000000"/>
          <w:sz w:val="23"/>
          <w:szCs w:val="23"/>
          <w:lang w:val="es-ES" w:eastAsia="en-US"/>
        </w:rPr>
      </w:pPr>
      <w:r w:rsidRPr="00B55B10">
        <w:rPr>
          <w:rFonts w:ascii="Arial Narrow" w:eastAsia="Calibri" w:hAnsi="Arial Narrow" w:cs="Palatino Linotype"/>
          <w:i/>
          <w:iCs/>
          <w:color w:val="000000"/>
          <w:sz w:val="23"/>
          <w:szCs w:val="23"/>
          <w:lang w:val="es-ES" w:eastAsia="en-US"/>
        </w:rPr>
        <w:t xml:space="preserve">5 </w:t>
      </w:r>
      <w:proofErr w:type="gramStart"/>
      <w:r w:rsidRPr="00B55B10">
        <w:rPr>
          <w:rFonts w:ascii="Arial Narrow" w:eastAsia="Calibri" w:hAnsi="Arial Narrow" w:cs="Palatino Linotype"/>
          <w:i/>
          <w:iCs/>
          <w:color w:val="000000"/>
          <w:sz w:val="23"/>
          <w:szCs w:val="23"/>
          <w:lang w:val="es-ES" w:eastAsia="en-US"/>
        </w:rPr>
        <w:t>Rack</w:t>
      </w:r>
      <w:proofErr w:type="gramEnd"/>
      <w:r w:rsidRPr="00B55B10">
        <w:rPr>
          <w:rFonts w:ascii="Arial Narrow" w:eastAsia="Calibri" w:hAnsi="Arial Narrow" w:cs="Palatino Linotype"/>
          <w:i/>
          <w:iCs/>
          <w:color w:val="000000"/>
          <w:sz w:val="23"/>
          <w:szCs w:val="23"/>
          <w:lang w:val="es-ES" w:eastAsia="en-US"/>
        </w:rPr>
        <w:t xml:space="preserve"> Mount abierto de 42 U con sus organizadores verticales y </w:t>
      </w:r>
      <w:proofErr w:type="spellStart"/>
      <w:r w:rsidRPr="00B55B10">
        <w:rPr>
          <w:rFonts w:ascii="Arial Narrow" w:eastAsia="Calibri" w:hAnsi="Arial Narrow" w:cs="Palatino Linotype"/>
          <w:i/>
          <w:iCs/>
          <w:color w:val="000000"/>
          <w:sz w:val="23"/>
          <w:szCs w:val="23"/>
          <w:lang w:val="es-ES" w:eastAsia="en-US"/>
        </w:rPr>
        <w:t>power</w:t>
      </w:r>
      <w:proofErr w:type="spellEnd"/>
      <w:r w:rsidRPr="00B55B10">
        <w:rPr>
          <w:rFonts w:ascii="Arial Narrow" w:eastAsia="Calibri" w:hAnsi="Arial Narrow" w:cs="Palatino Linotype"/>
          <w:i/>
          <w:iCs/>
          <w:color w:val="000000"/>
          <w:sz w:val="23"/>
          <w:szCs w:val="23"/>
          <w:lang w:val="es-ES" w:eastAsia="en-US"/>
        </w:rPr>
        <w:t xml:space="preserve"> </w:t>
      </w:r>
      <w:proofErr w:type="spellStart"/>
      <w:r w:rsidRPr="00B55B10">
        <w:rPr>
          <w:rFonts w:ascii="Arial Narrow" w:eastAsia="Calibri" w:hAnsi="Arial Narrow" w:cs="Palatino Linotype"/>
          <w:i/>
          <w:iCs/>
          <w:color w:val="000000"/>
          <w:sz w:val="23"/>
          <w:szCs w:val="23"/>
          <w:lang w:val="es-ES" w:eastAsia="en-US"/>
        </w:rPr>
        <w:t>oulet</w:t>
      </w:r>
      <w:proofErr w:type="spellEnd"/>
      <w:r w:rsidRPr="00B55B10">
        <w:rPr>
          <w:rFonts w:ascii="Arial Narrow" w:eastAsia="Calibri" w:hAnsi="Arial Narrow" w:cs="Palatino Linotype"/>
          <w:i/>
          <w:iCs/>
          <w:color w:val="000000"/>
          <w:sz w:val="23"/>
          <w:szCs w:val="23"/>
          <w:lang w:val="es-ES" w:eastAsia="en-US"/>
        </w:rPr>
        <w:t xml:space="preserve"> </w:t>
      </w:r>
      <w:proofErr w:type="spellStart"/>
      <w:r w:rsidRPr="00B55B10">
        <w:rPr>
          <w:rFonts w:ascii="Arial Narrow" w:eastAsia="Calibri" w:hAnsi="Arial Narrow" w:cs="Palatino Linotype"/>
          <w:i/>
          <w:iCs/>
          <w:color w:val="000000"/>
          <w:sz w:val="23"/>
          <w:szCs w:val="23"/>
          <w:lang w:val="es-ES" w:eastAsia="en-US"/>
        </w:rPr>
        <w:t>strip</w:t>
      </w:r>
      <w:proofErr w:type="spellEnd"/>
      <w:r w:rsidRPr="00B55B10">
        <w:rPr>
          <w:rFonts w:ascii="Arial Narrow" w:eastAsia="Calibri" w:hAnsi="Arial Narrow" w:cs="Palatino Linotype"/>
          <w:i/>
          <w:iCs/>
          <w:color w:val="000000"/>
          <w:sz w:val="23"/>
          <w:szCs w:val="23"/>
          <w:lang w:val="es-ES" w:eastAsia="en-US"/>
        </w:rPr>
        <w:t xml:space="preserve"> (PDU)</w:t>
      </w:r>
    </w:p>
    <w:p w14:paraId="3317C1A8" w14:textId="77777777" w:rsidR="00B55B10" w:rsidRPr="00B55B10" w:rsidRDefault="00B55B10" w:rsidP="0024027D">
      <w:pPr>
        <w:numPr>
          <w:ilvl w:val="0"/>
          <w:numId w:val="46"/>
        </w:numPr>
        <w:autoSpaceDE w:val="0"/>
        <w:autoSpaceDN w:val="0"/>
        <w:adjustRightInd w:val="0"/>
        <w:spacing w:after="50" w:line="259" w:lineRule="auto"/>
        <w:ind w:left="426"/>
        <w:jc w:val="both"/>
        <w:rPr>
          <w:rFonts w:ascii="Arial Narrow" w:eastAsia="Calibri" w:hAnsi="Arial Narrow" w:cs="Palatino Linotype"/>
          <w:color w:val="000000"/>
          <w:sz w:val="23"/>
          <w:szCs w:val="23"/>
          <w:lang w:val="es-ES" w:eastAsia="en-US"/>
        </w:rPr>
      </w:pPr>
      <w:r w:rsidRPr="00B55B10">
        <w:rPr>
          <w:rFonts w:ascii="Arial Narrow" w:eastAsia="Calibri" w:hAnsi="Arial Narrow" w:cs="Palatino Linotype"/>
          <w:i/>
          <w:iCs/>
          <w:color w:val="000000"/>
          <w:sz w:val="23"/>
          <w:szCs w:val="23"/>
          <w:lang w:val="es-ES" w:eastAsia="en-US"/>
        </w:rPr>
        <w:t xml:space="preserve">1 </w:t>
      </w:r>
      <w:proofErr w:type="spellStart"/>
      <w:r w:rsidRPr="00B55B10">
        <w:rPr>
          <w:rFonts w:ascii="Arial Narrow" w:eastAsia="Calibri" w:hAnsi="Arial Narrow" w:cs="Palatino Linotype"/>
          <w:i/>
          <w:iCs/>
          <w:color w:val="000000"/>
          <w:sz w:val="23"/>
          <w:szCs w:val="23"/>
          <w:lang w:val="es-ES" w:eastAsia="en-US"/>
        </w:rPr>
        <w:t>Switch</w:t>
      </w:r>
      <w:proofErr w:type="spellEnd"/>
      <w:r w:rsidRPr="00B55B10">
        <w:rPr>
          <w:rFonts w:ascii="Arial Narrow" w:eastAsia="Calibri" w:hAnsi="Arial Narrow" w:cs="Palatino Linotype"/>
          <w:i/>
          <w:iCs/>
          <w:color w:val="000000"/>
          <w:sz w:val="23"/>
          <w:szCs w:val="23"/>
          <w:lang w:val="es-ES" w:eastAsia="en-US"/>
        </w:rPr>
        <w:t xml:space="preserve"> de comunicación tipo chasis diseñado para </w:t>
      </w:r>
      <w:proofErr w:type="spellStart"/>
      <w:r w:rsidRPr="00B55B10">
        <w:rPr>
          <w:rFonts w:ascii="Arial Narrow" w:eastAsia="Calibri" w:hAnsi="Arial Narrow" w:cs="Palatino Linotype"/>
          <w:i/>
          <w:iCs/>
          <w:color w:val="000000"/>
          <w:sz w:val="23"/>
          <w:szCs w:val="23"/>
          <w:lang w:val="es-ES" w:eastAsia="en-US"/>
        </w:rPr>
        <w:t>backbone</w:t>
      </w:r>
      <w:proofErr w:type="spellEnd"/>
      <w:r w:rsidRPr="00B55B10">
        <w:rPr>
          <w:rFonts w:ascii="Arial Narrow" w:eastAsia="Calibri" w:hAnsi="Arial Narrow" w:cs="Palatino Linotype"/>
          <w:i/>
          <w:iCs/>
          <w:color w:val="000000"/>
          <w:sz w:val="23"/>
          <w:szCs w:val="23"/>
          <w:lang w:val="es-ES" w:eastAsia="en-US"/>
        </w:rPr>
        <w:t xml:space="preserve"> o </w:t>
      </w:r>
      <w:proofErr w:type="spellStart"/>
      <w:r w:rsidRPr="00B55B10">
        <w:rPr>
          <w:rFonts w:ascii="Arial Narrow" w:eastAsia="Calibri" w:hAnsi="Arial Narrow" w:cs="Palatino Linotype"/>
          <w:i/>
          <w:iCs/>
          <w:color w:val="000000"/>
          <w:sz w:val="23"/>
          <w:szCs w:val="23"/>
          <w:lang w:val="es-ES" w:eastAsia="en-US"/>
        </w:rPr>
        <w:t>core</w:t>
      </w:r>
      <w:proofErr w:type="spellEnd"/>
      <w:r w:rsidRPr="00B55B10">
        <w:rPr>
          <w:rFonts w:ascii="Arial Narrow" w:eastAsia="Calibri" w:hAnsi="Arial Narrow" w:cs="Palatino Linotype"/>
          <w:i/>
          <w:iCs/>
          <w:color w:val="000000"/>
          <w:sz w:val="23"/>
          <w:szCs w:val="23"/>
          <w:lang w:val="es-ES" w:eastAsia="en-US"/>
        </w:rPr>
        <w:t xml:space="preserve"> de 7 slot o módulos </w:t>
      </w:r>
    </w:p>
    <w:p w14:paraId="316D10B1" w14:textId="77777777" w:rsidR="00B55B10" w:rsidRPr="00B55B10" w:rsidRDefault="00B55B10" w:rsidP="0024027D">
      <w:pPr>
        <w:numPr>
          <w:ilvl w:val="0"/>
          <w:numId w:val="46"/>
        </w:numPr>
        <w:autoSpaceDE w:val="0"/>
        <w:autoSpaceDN w:val="0"/>
        <w:adjustRightInd w:val="0"/>
        <w:spacing w:after="160" w:line="259" w:lineRule="auto"/>
        <w:ind w:left="426"/>
        <w:jc w:val="both"/>
        <w:rPr>
          <w:rFonts w:ascii="Arial Narrow" w:eastAsia="Calibri" w:hAnsi="Arial Narrow" w:cs="Palatino Linotype"/>
          <w:color w:val="000000"/>
          <w:sz w:val="23"/>
          <w:szCs w:val="23"/>
          <w:lang w:val="es-ES" w:eastAsia="en-US"/>
        </w:rPr>
      </w:pPr>
      <w:r w:rsidRPr="00B55B10">
        <w:rPr>
          <w:rFonts w:ascii="Arial Narrow" w:eastAsia="Calibri" w:hAnsi="Arial Narrow" w:cs="Palatino Linotype"/>
          <w:i/>
          <w:iCs/>
          <w:color w:val="000000"/>
          <w:sz w:val="23"/>
          <w:szCs w:val="23"/>
          <w:lang w:val="es-ES" w:eastAsia="en-US"/>
        </w:rPr>
        <w:t xml:space="preserve">Enlazar (IDF) de cada piso entre sí, y cada IDF al </w:t>
      </w:r>
      <w:proofErr w:type="spellStart"/>
      <w:r w:rsidRPr="00B55B10">
        <w:rPr>
          <w:rFonts w:ascii="Arial Narrow" w:eastAsia="Calibri" w:hAnsi="Arial Narrow" w:cs="Palatino Linotype"/>
          <w:i/>
          <w:iCs/>
          <w:color w:val="000000"/>
          <w:sz w:val="23"/>
          <w:szCs w:val="23"/>
          <w:lang w:val="es-ES" w:eastAsia="en-US"/>
        </w:rPr>
        <w:t>Datacenter</w:t>
      </w:r>
      <w:proofErr w:type="spellEnd"/>
      <w:r w:rsidRPr="00B55B10">
        <w:rPr>
          <w:rFonts w:ascii="Arial Narrow" w:eastAsia="Calibri" w:hAnsi="Arial Narrow" w:cs="Palatino Linotype"/>
          <w:i/>
          <w:iCs/>
          <w:color w:val="000000"/>
          <w:sz w:val="23"/>
          <w:szCs w:val="23"/>
          <w:lang w:val="es-ES" w:eastAsia="en-US"/>
        </w:rPr>
        <w:t xml:space="preserve"> que estará en el 3er piso.</w:t>
      </w:r>
    </w:p>
    <w:p w14:paraId="402614CB" w14:textId="77777777" w:rsidR="00B55B10" w:rsidRPr="00B55B10" w:rsidRDefault="00B55B10" w:rsidP="0024027D">
      <w:pPr>
        <w:numPr>
          <w:ilvl w:val="0"/>
          <w:numId w:val="46"/>
        </w:numPr>
        <w:autoSpaceDE w:val="0"/>
        <w:autoSpaceDN w:val="0"/>
        <w:adjustRightInd w:val="0"/>
        <w:spacing w:after="160" w:line="259" w:lineRule="auto"/>
        <w:ind w:left="426"/>
        <w:jc w:val="both"/>
        <w:rPr>
          <w:rFonts w:ascii="Arial Narrow" w:eastAsia="Calibri" w:hAnsi="Arial Narrow" w:cs="Palatino Linotype"/>
          <w:i/>
          <w:iCs/>
          <w:color w:val="000000"/>
          <w:sz w:val="23"/>
          <w:szCs w:val="23"/>
          <w:lang w:val="es-ES" w:eastAsia="en-US"/>
        </w:rPr>
      </w:pPr>
      <w:r w:rsidRPr="00B55B10">
        <w:rPr>
          <w:rFonts w:ascii="Arial Narrow" w:eastAsia="Calibri" w:hAnsi="Arial Narrow" w:cs="Palatino Linotype"/>
          <w:i/>
          <w:iCs/>
          <w:color w:val="000000"/>
          <w:sz w:val="23"/>
          <w:szCs w:val="23"/>
          <w:lang w:val="es-ES" w:eastAsia="en-US"/>
        </w:rPr>
        <w:t xml:space="preserve">Los enlaces entre los IDF deben ser en </w:t>
      </w:r>
      <w:proofErr w:type="gramStart"/>
      <w:r w:rsidRPr="00B55B10">
        <w:rPr>
          <w:rFonts w:ascii="Arial Narrow" w:eastAsia="Calibri" w:hAnsi="Arial Narrow" w:cs="Palatino Linotype"/>
          <w:i/>
          <w:iCs/>
          <w:color w:val="000000"/>
          <w:sz w:val="23"/>
          <w:szCs w:val="23"/>
          <w:lang w:val="es-ES" w:eastAsia="en-US"/>
        </w:rPr>
        <w:t>fibra  Multimodo</w:t>
      </w:r>
      <w:proofErr w:type="gramEnd"/>
    </w:p>
    <w:p w14:paraId="0FF875F5" w14:textId="77777777" w:rsidR="00B55B10" w:rsidRPr="00B55B10" w:rsidRDefault="00B55B10" w:rsidP="0024027D">
      <w:pPr>
        <w:numPr>
          <w:ilvl w:val="0"/>
          <w:numId w:val="46"/>
        </w:numPr>
        <w:autoSpaceDE w:val="0"/>
        <w:autoSpaceDN w:val="0"/>
        <w:adjustRightInd w:val="0"/>
        <w:spacing w:after="160" w:line="259" w:lineRule="auto"/>
        <w:ind w:left="426"/>
        <w:jc w:val="both"/>
        <w:rPr>
          <w:rFonts w:ascii="Arial Narrow" w:eastAsia="Calibri" w:hAnsi="Arial Narrow" w:cs="Palatino Linotype"/>
          <w:i/>
          <w:iCs/>
          <w:color w:val="000000"/>
          <w:sz w:val="23"/>
          <w:szCs w:val="23"/>
          <w:lang w:val="es-ES" w:eastAsia="en-US"/>
        </w:rPr>
      </w:pPr>
      <w:r w:rsidRPr="00B55B10">
        <w:rPr>
          <w:rFonts w:ascii="Arial Narrow" w:eastAsia="Calibri" w:hAnsi="Arial Narrow" w:cs="Palatino Linotype"/>
          <w:i/>
          <w:iCs/>
          <w:color w:val="000000"/>
          <w:sz w:val="23"/>
          <w:szCs w:val="23"/>
          <w:lang w:val="es-ES" w:eastAsia="en-US"/>
        </w:rPr>
        <w:t>Los puntos de data del sótano estarán conectados al IDF del piso 1</w:t>
      </w:r>
    </w:p>
    <w:p w14:paraId="49D1F30C" w14:textId="77777777" w:rsidR="00B55B10" w:rsidRPr="00B55B10" w:rsidRDefault="00B55B10" w:rsidP="0024027D">
      <w:pPr>
        <w:numPr>
          <w:ilvl w:val="0"/>
          <w:numId w:val="46"/>
        </w:numPr>
        <w:autoSpaceDE w:val="0"/>
        <w:autoSpaceDN w:val="0"/>
        <w:adjustRightInd w:val="0"/>
        <w:spacing w:after="160" w:line="259" w:lineRule="auto"/>
        <w:ind w:left="426"/>
        <w:jc w:val="both"/>
        <w:rPr>
          <w:rFonts w:ascii="Arial Narrow" w:eastAsia="Calibri" w:hAnsi="Arial Narrow" w:cs="Palatino Linotype"/>
          <w:i/>
          <w:iCs/>
          <w:color w:val="000000"/>
          <w:sz w:val="23"/>
          <w:szCs w:val="23"/>
          <w:lang w:val="es-ES" w:eastAsia="en-US"/>
        </w:rPr>
      </w:pPr>
      <w:r w:rsidRPr="00B55B10">
        <w:rPr>
          <w:rFonts w:ascii="Arial Narrow" w:eastAsia="Calibri" w:hAnsi="Arial Narrow" w:cs="Palatino Linotype"/>
          <w:i/>
          <w:iCs/>
          <w:color w:val="000000"/>
          <w:sz w:val="23"/>
          <w:szCs w:val="23"/>
          <w:lang w:val="es-ES" w:eastAsia="en-US"/>
        </w:rPr>
        <w:t>Los puntos de data del piso 6 estarán conectados al IDF del piso 5</w:t>
      </w:r>
    </w:p>
    <w:p w14:paraId="1665F24C" w14:textId="77777777" w:rsidR="00B55B10" w:rsidRPr="00B55B10" w:rsidRDefault="00B55B10" w:rsidP="0024027D">
      <w:pPr>
        <w:numPr>
          <w:ilvl w:val="0"/>
          <w:numId w:val="46"/>
        </w:numPr>
        <w:autoSpaceDE w:val="0"/>
        <w:autoSpaceDN w:val="0"/>
        <w:adjustRightInd w:val="0"/>
        <w:spacing w:after="160" w:line="259" w:lineRule="auto"/>
        <w:ind w:left="426"/>
        <w:jc w:val="both"/>
        <w:rPr>
          <w:rFonts w:ascii="Arial Narrow" w:eastAsia="Calibri" w:hAnsi="Arial Narrow" w:cs="Palatino Linotype"/>
          <w:i/>
          <w:iCs/>
          <w:color w:val="000000"/>
          <w:sz w:val="23"/>
          <w:szCs w:val="23"/>
          <w:lang w:val="es-ES" w:eastAsia="en-US"/>
        </w:rPr>
      </w:pPr>
      <w:r w:rsidRPr="00B55B10">
        <w:rPr>
          <w:rFonts w:ascii="Arial Narrow" w:eastAsia="Calibri" w:hAnsi="Arial Narrow" w:cs="Palatino Linotype"/>
          <w:i/>
          <w:iCs/>
          <w:color w:val="000000"/>
          <w:sz w:val="23"/>
          <w:szCs w:val="23"/>
          <w:lang w:val="es-ES" w:eastAsia="en-US"/>
        </w:rPr>
        <w:t xml:space="preserve">La distribución del cableado de </w:t>
      </w:r>
      <w:proofErr w:type="gramStart"/>
      <w:r w:rsidRPr="00B55B10">
        <w:rPr>
          <w:rFonts w:ascii="Arial Narrow" w:eastAsia="Calibri" w:hAnsi="Arial Narrow" w:cs="Palatino Linotype"/>
          <w:i/>
          <w:iCs/>
          <w:color w:val="000000"/>
          <w:sz w:val="23"/>
          <w:szCs w:val="23"/>
          <w:lang w:val="es-ES" w:eastAsia="en-US"/>
        </w:rPr>
        <w:t>red,</w:t>
      </w:r>
      <w:proofErr w:type="gramEnd"/>
      <w:r w:rsidRPr="00B55B10">
        <w:rPr>
          <w:rFonts w:ascii="Arial Narrow" w:eastAsia="Calibri" w:hAnsi="Arial Narrow" w:cs="Palatino Linotype"/>
          <w:i/>
          <w:iCs/>
          <w:color w:val="000000"/>
          <w:sz w:val="23"/>
          <w:szCs w:val="23"/>
          <w:lang w:val="es-ES" w:eastAsia="en-US"/>
        </w:rPr>
        <w:t xml:space="preserve"> debe ser en escalerilla metálica de acuerdo a diseño de plano.</w:t>
      </w:r>
    </w:p>
    <w:p w14:paraId="2CC90363" w14:textId="77777777" w:rsidR="00B55B10" w:rsidRDefault="00B55B10" w:rsidP="00560847">
      <w:pPr>
        <w:autoSpaceDE w:val="0"/>
        <w:autoSpaceDN w:val="0"/>
        <w:adjustRightInd w:val="0"/>
        <w:rPr>
          <w:rFonts w:ascii="Arial Narrow" w:eastAsia="Calibri" w:hAnsi="Arial Narrow" w:cs="Palatino Linotype"/>
          <w:i/>
          <w:iCs/>
          <w:color w:val="000000"/>
          <w:sz w:val="23"/>
          <w:szCs w:val="23"/>
          <w:lang w:val="es-ES" w:eastAsia="en-US"/>
        </w:rPr>
      </w:pPr>
    </w:p>
    <w:p w14:paraId="75AA84B5" w14:textId="77777777" w:rsidR="00745864" w:rsidRDefault="00745864" w:rsidP="00560847">
      <w:pPr>
        <w:autoSpaceDE w:val="0"/>
        <w:autoSpaceDN w:val="0"/>
        <w:adjustRightInd w:val="0"/>
        <w:rPr>
          <w:rFonts w:ascii="Arial Narrow" w:eastAsia="Calibri" w:hAnsi="Arial Narrow" w:cs="Palatino Linotype"/>
          <w:i/>
          <w:iCs/>
          <w:color w:val="000000"/>
          <w:sz w:val="23"/>
          <w:szCs w:val="23"/>
          <w:lang w:val="es-ES" w:eastAsia="en-US"/>
        </w:rPr>
      </w:pPr>
    </w:p>
    <w:p w14:paraId="29B207F8" w14:textId="77777777" w:rsidR="00745864" w:rsidRDefault="00745864" w:rsidP="00560847">
      <w:pPr>
        <w:autoSpaceDE w:val="0"/>
        <w:autoSpaceDN w:val="0"/>
        <w:adjustRightInd w:val="0"/>
        <w:rPr>
          <w:rFonts w:ascii="Arial Narrow" w:eastAsia="Calibri" w:hAnsi="Arial Narrow" w:cs="Palatino Linotype"/>
          <w:i/>
          <w:iCs/>
          <w:color w:val="000000"/>
          <w:sz w:val="23"/>
          <w:szCs w:val="23"/>
          <w:lang w:val="es-ES" w:eastAsia="en-US"/>
        </w:rPr>
      </w:pPr>
    </w:p>
    <w:p w14:paraId="2DE88472" w14:textId="77777777" w:rsidR="00745864" w:rsidRPr="00B55B10" w:rsidRDefault="00745864" w:rsidP="00560847">
      <w:pPr>
        <w:autoSpaceDE w:val="0"/>
        <w:autoSpaceDN w:val="0"/>
        <w:adjustRightInd w:val="0"/>
        <w:rPr>
          <w:rFonts w:ascii="Arial Narrow" w:eastAsia="Calibri" w:hAnsi="Arial Narrow" w:cs="Palatino Linotype"/>
          <w:i/>
          <w:iCs/>
          <w:color w:val="000000"/>
          <w:sz w:val="23"/>
          <w:szCs w:val="23"/>
          <w:lang w:val="es-ES" w:eastAsia="en-US"/>
        </w:rPr>
      </w:pPr>
    </w:p>
    <w:p w14:paraId="3693AF6D" w14:textId="77777777" w:rsidR="00B55B10" w:rsidRPr="00B55B10" w:rsidRDefault="00B55B10" w:rsidP="00B55B10">
      <w:pPr>
        <w:autoSpaceDE w:val="0"/>
        <w:autoSpaceDN w:val="0"/>
        <w:adjustRightInd w:val="0"/>
        <w:ind w:left="426"/>
        <w:jc w:val="center"/>
        <w:rPr>
          <w:rFonts w:ascii="Arial Narrow" w:eastAsia="Calibri" w:hAnsi="Arial Narrow" w:cs="Palatino Linotype"/>
          <w:b/>
          <w:i/>
          <w:iCs/>
          <w:color w:val="000000"/>
          <w:sz w:val="23"/>
          <w:szCs w:val="23"/>
          <w:u w:val="single"/>
          <w:lang w:val="es-ES" w:eastAsia="en-US"/>
        </w:rPr>
      </w:pPr>
      <w:r w:rsidRPr="00B55B10">
        <w:rPr>
          <w:rFonts w:ascii="Arial Narrow" w:eastAsia="Calibri" w:hAnsi="Arial Narrow" w:cs="Palatino Linotype"/>
          <w:b/>
          <w:i/>
          <w:iCs/>
          <w:color w:val="000000"/>
          <w:sz w:val="23"/>
          <w:szCs w:val="23"/>
          <w:u w:val="single"/>
          <w:lang w:val="es-ES" w:eastAsia="en-US"/>
        </w:rPr>
        <w:t>Topología</w:t>
      </w:r>
    </w:p>
    <w:p w14:paraId="5ABDC6DB" w14:textId="77777777" w:rsidR="00B55B10" w:rsidRPr="00B55B10" w:rsidRDefault="00B55B10" w:rsidP="00B55B10">
      <w:pPr>
        <w:autoSpaceDE w:val="0"/>
        <w:autoSpaceDN w:val="0"/>
        <w:adjustRightInd w:val="0"/>
        <w:ind w:left="426"/>
        <w:rPr>
          <w:rFonts w:ascii="Arial Narrow" w:eastAsia="Calibri" w:hAnsi="Arial Narrow" w:cs="Palatino Linotype"/>
          <w:i/>
          <w:iCs/>
          <w:color w:val="000000"/>
          <w:sz w:val="23"/>
          <w:szCs w:val="23"/>
          <w:lang w:val="es-ES" w:eastAsia="en-US"/>
        </w:rPr>
      </w:pPr>
    </w:p>
    <w:p w14:paraId="3D82ACBB" w14:textId="77777777" w:rsidR="00B55B10" w:rsidRPr="00B55B10" w:rsidRDefault="00B55B10" w:rsidP="00B55B10">
      <w:pPr>
        <w:autoSpaceDE w:val="0"/>
        <w:autoSpaceDN w:val="0"/>
        <w:adjustRightInd w:val="0"/>
        <w:ind w:left="426"/>
        <w:rPr>
          <w:rFonts w:ascii="Arial Narrow" w:eastAsia="Calibri" w:hAnsi="Arial Narrow" w:cs="Palatino Linotype"/>
          <w:i/>
          <w:iCs/>
          <w:color w:val="000000"/>
          <w:sz w:val="23"/>
          <w:szCs w:val="23"/>
          <w:lang w:val="es-ES" w:eastAsia="en-US"/>
        </w:rPr>
      </w:pPr>
      <w:r w:rsidRPr="00B55B10">
        <w:rPr>
          <w:rFonts w:ascii="Arial Narrow" w:eastAsia="Calibri" w:hAnsi="Arial Narrow" w:cs="Palatino Linotype"/>
          <w:i/>
          <w:iCs/>
          <w:noProof/>
          <w:color w:val="000000"/>
          <w:sz w:val="23"/>
          <w:szCs w:val="23"/>
          <w:lang w:val="es-MX" w:eastAsia="es-MX"/>
        </w:rPr>
        <w:drawing>
          <wp:inline distT="0" distB="0" distL="0" distR="0" wp14:anchorId="2D91AFD3" wp14:editId="491304E6">
            <wp:extent cx="5210175" cy="3067050"/>
            <wp:effectExtent l="0" t="0" r="9525" b="0"/>
            <wp:docPr id="8" name="Picture 8" descr="C:\Users\rami.ramirez\Desktop\topologia inabie 27 f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i.ramirez\Desktop\topologia inabie 27 fe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0175" cy="3067050"/>
                    </a:xfrm>
                    <a:prstGeom prst="rect">
                      <a:avLst/>
                    </a:prstGeom>
                    <a:noFill/>
                    <a:ln>
                      <a:noFill/>
                    </a:ln>
                  </pic:spPr>
                </pic:pic>
              </a:graphicData>
            </a:graphic>
          </wp:inline>
        </w:drawing>
      </w:r>
      <w:r w:rsidRPr="00B55B10">
        <w:rPr>
          <w:rFonts w:ascii="Arial Narrow" w:eastAsia="Calibri" w:hAnsi="Arial Narrow" w:cs="Palatino Linotype"/>
          <w:i/>
          <w:iCs/>
          <w:color w:val="000000"/>
          <w:sz w:val="23"/>
          <w:szCs w:val="23"/>
          <w:lang w:val="es-ES" w:eastAsia="en-US"/>
        </w:rPr>
        <w:t xml:space="preserve"> </w:t>
      </w:r>
    </w:p>
    <w:p w14:paraId="59294E5C" w14:textId="77777777" w:rsidR="00B55B10" w:rsidRPr="00B55B10" w:rsidRDefault="00B55B10" w:rsidP="00B55B10">
      <w:pPr>
        <w:autoSpaceDE w:val="0"/>
        <w:autoSpaceDN w:val="0"/>
        <w:adjustRightInd w:val="0"/>
        <w:ind w:left="426"/>
        <w:rPr>
          <w:rFonts w:ascii="Arial Narrow" w:eastAsia="Calibri" w:hAnsi="Arial Narrow" w:cs="Palatino Linotype"/>
          <w:color w:val="000000"/>
          <w:sz w:val="23"/>
          <w:szCs w:val="23"/>
          <w:lang w:val="es-ES" w:eastAsia="en-US"/>
        </w:rPr>
      </w:pPr>
    </w:p>
    <w:p w14:paraId="27732769" w14:textId="77777777" w:rsidR="00B55B10" w:rsidRPr="00B55B10" w:rsidRDefault="00B55B10" w:rsidP="00B55B10">
      <w:pPr>
        <w:autoSpaceDE w:val="0"/>
        <w:autoSpaceDN w:val="0"/>
        <w:adjustRightInd w:val="0"/>
        <w:spacing w:after="50"/>
        <w:rPr>
          <w:rFonts w:ascii="Arial Narrow" w:eastAsia="Calibri" w:hAnsi="Arial Narrow" w:cs="Palatino Linotype"/>
          <w:b/>
          <w:i/>
          <w:iCs/>
          <w:color w:val="000000"/>
          <w:sz w:val="23"/>
          <w:szCs w:val="23"/>
          <w:lang w:val="es-ES" w:eastAsia="en-US"/>
        </w:rPr>
      </w:pPr>
    </w:p>
    <w:p w14:paraId="07BBAA49" w14:textId="77777777" w:rsidR="00B55B10" w:rsidRPr="00B55B10" w:rsidRDefault="00B55B10" w:rsidP="00B55B10">
      <w:pPr>
        <w:autoSpaceDE w:val="0"/>
        <w:autoSpaceDN w:val="0"/>
        <w:adjustRightInd w:val="0"/>
        <w:spacing w:after="50"/>
        <w:rPr>
          <w:rFonts w:ascii="Arial Narrow" w:eastAsia="Calibri" w:hAnsi="Arial Narrow" w:cs="Palatino Linotype"/>
          <w:b/>
          <w:i/>
          <w:iCs/>
          <w:color w:val="000000"/>
          <w:sz w:val="23"/>
          <w:szCs w:val="23"/>
          <w:lang w:val="es-ES" w:eastAsia="en-US"/>
        </w:rPr>
      </w:pPr>
      <w:r w:rsidRPr="00B55B10">
        <w:rPr>
          <w:rFonts w:ascii="Arial Narrow" w:eastAsia="Calibri" w:hAnsi="Arial Narrow" w:cs="Palatino Linotype"/>
          <w:b/>
          <w:i/>
          <w:iCs/>
          <w:color w:val="000000"/>
          <w:sz w:val="23"/>
          <w:szCs w:val="23"/>
          <w:lang w:val="es-ES" w:eastAsia="en-US"/>
        </w:rPr>
        <w:t xml:space="preserve">Para alcanzar la topología deseada se requiere que el proveedor proporcione el equipamiento faltante para tales fines.  A </w:t>
      </w:r>
      <w:proofErr w:type="gramStart"/>
      <w:r w:rsidRPr="00B55B10">
        <w:rPr>
          <w:rFonts w:ascii="Arial Narrow" w:eastAsia="Calibri" w:hAnsi="Arial Narrow" w:cs="Palatino Linotype"/>
          <w:b/>
          <w:i/>
          <w:iCs/>
          <w:color w:val="000000"/>
          <w:sz w:val="23"/>
          <w:szCs w:val="23"/>
          <w:lang w:val="es-ES" w:eastAsia="en-US"/>
        </w:rPr>
        <w:t>continuación</w:t>
      </w:r>
      <w:proofErr w:type="gramEnd"/>
      <w:r w:rsidRPr="00B55B10">
        <w:rPr>
          <w:rFonts w:ascii="Arial Narrow" w:eastAsia="Calibri" w:hAnsi="Arial Narrow" w:cs="Palatino Linotype"/>
          <w:b/>
          <w:i/>
          <w:iCs/>
          <w:color w:val="000000"/>
          <w:sz w:val="23"/>
          <w:szCs w:val="23"/>
          <w:lang w:val="es-ES" w:eastAsia="en-US"/>
        </w:rPr>
        <w:t xml:space="preserve"> las especificaciones del equipo requerido:</w:t>
      </w:r>
    </w:p>
    <w:p w14:paraId="45805C68" w14:textId="77777777" w:rsidR="00B55B10" w:rsidRPr="00B55B10" w:rsidRDefault="00B55B10" w:rsidP="00B55B10">
      <w:pPr>
        <w:autoSpaceDE w:val="0"/>
        <w:autoSpaceDN w:val="0"/>
        <w:adjustRightInd w:val="0"/>
        <w:spacing w:after="50"/>
        <w:rPr>
          <w:rFonts w:ascii="Arial Narrow" w:eastAsia="Calibri" w:hAnsi="Arial Narrow" w:cs="Palatino Linotype"/>
          <w:b/>
          <w:i/>
          <w:iCs/>
          <w:color w:val="000000"/>
          <w:sz w:val="23"/>
          <w:szCs w:val="23"/>
          <w:lang w:val="es-ES" w:eastAsia="en-US"/>
        </w:rPr>
      </w:pPr>
    </w:p>
    <w:p w14:paraId="6865C9DC" w14:textId="77777777" w:rsidR="00B55B10" w:rsidRPr="00B55B10" w:rsidRDefault="00B55B10" w:rsidP="00B55B10">
      <w:pPr>
        <w:autoSpaceDE w:val="0"/>
        <w:autoSpaceDN w:val="0"/>
        <w:adjustRightInd w:val="0"/>
        <w:spacing w:after="50"/>
        <w:rPr>
          <w:rFonts w:ascii="Arial Narrow" w:eastAsia="Calibri" w:hAnsi="Arial Narrow" w:cs="Palatino Linotype"/>
          <w:b/>
          <w:i/>
          <w:iCs/>
          <w:color w:val="000000"/>
          <w:sz w:val="23"/>
          <w:szCs w:val="23"/>
          <w:lang w:val="es-ES" w:eastAsia="en-US"/>
        </w:rPr>
      </w:pPr>
      <w:r w:rsidRPr="00B55B10">
        <w:rPr>
          <w:rFonts w:ascii="Arial Narrow" w:eastAsia="Calibri" w:hAnsi="Arial Narrow" w:cs="Palatino Linotype"/>
          <w:b/>
          <w:i/>
          <w:iCs/>
          <w:color w:val="000000"/>
          <w:sz w:val="23"/>
          <w:szCs w:val="23"/>
          <w:lang w:val="es-ES" w:eastAsia="en-US"/>
        </w:rPr>
        <w:t xml:space="preserve">Especificaciones </w:t>
      </w:r>
    </w:p>
    <w:p w14:paraId="23FDF316" w14:textId="77777777" w:rsidR="00B55B10" w:rsidRPr="00B55B10" w:rsidRDefault="00B55B10" w:rsidP="00B55B10">
      <w:pPr>
        <w:autoSpaceDE w:val="0"/>
        <w:autoSpaceDN w:val="0"/>
        <w:adjustRightInd w:val="0"/>
        <w:spacing w:after="50"/>
        <w:rPr>
          <w:rFonts w:ascii="Arial Narrow" w:eastAsia="Calibri" w:hAnsi="Arial Narrow" w:cs="Palatino Linotype"/>
          <w:i/>
          <w:iCs/>
          <w:color w:val="000000"/>
          <w:sz w:val="23"/>
          <w:szCs w:val="23"/>
          <w:lang w:val="es-ES" w:eastAsia="en-US"/>
        </w:rPr>
      </w:pPr>
    </w:p>
    <w:p w14:paraId="606357A0" w14:textId="77777777" w:rsidR="00B55B10" w:rsidRPr="00B55B10" w:rsidRDefault="00B55B10" w:rsidP="0024027D">
      <w:pPr>
        <w:numPr>
          <w:ilvl w:val="0"/>
          <w:numId w:val="46"/>
        </w:numPr>
        <w:autoSpaceDE w:val="0"/>
        <w:autoSpaceDN w:val="0"/>
        <w:adjustRightInd w:val="0"/>
        <w:spacing w:after="160" w:line="259" w:lineRule="auto"/>
        <w:jc w:val="both"/>
        <w:rPr>
          <w:rFonts w:ascii="Arial Narrow" w:eastAsia="Calibri" w:hAnsi="Arial Narrow" w:cs="Palatino Linotype"/>
          <w:i/>
          <w:iCs/>
          <w:color w:val="000000"/>
          <w:sz w:val="23"/>
          <w:szCs w:val="23"/>
          <w:lang w:val="es-ES" w:eastAsia="en-US"/>
        </w:rPr>
      </w:pPr>
      <w:proofErr w:type="spellStart"/>
      <w:r w:rsidRPr="00B55B10">
        <w:rPr>
          <w:rFonts w:ascii="Arial Narrow" w:eastAsia="Calibri" w:hAnsi="Arial Narrow" w:cs="Palatino Linotype"/>
          <w:i/>
          <w:iCs/>
          <w:color w:val="000000"/>
          <w:sz w:val="23"/>
          <w:szCs w:val="23"/>
          <w:lang w:val="es-ES" w:eastAsia="en-US"/>
        </w:rPr>
        <w:t>Switch</w:t>
      </w:r>
      <w:proofErr w:type="spellEnd"/>
      <w:r w:rsidRPr="00B55B10">
        <w:rPr>
          <w:rFonts w:ascii="Arial Narrow" w:eastAsia="Calibri" w:hAnsi="Arial Narrow" w:cs="Palatino Linotype"/>
          <w:i/>
          <w:iCs/>
          <w:color w:val="000000"/>
          <w:sz w:val="23"/>
          <w:szCs w:val="23"/>
          <w:lang w:val="es-ES" w:eastAsia="en-US"/>
        </w:rPr>
        <w:t xml:space="preserve"> de comunicación tipo chasis con capacidad de 7 slot o módulos</w:t>
      </w:r>
    </w:p>
    <w:p w14:paraId="5E257DA6" w14:textId="77777777" w:rsidR="00B55B10" w:rsidRPr="00B55B10" w:rsidRDefault="00B55B10" w:rsidP="0024027D">
      <w:pPr>
        <w:numPr>
          <w:ilvl w:val="0"/>
          <w:numId w:val="46"/>
        </w:numPr>
        <w:autoSpaceDE w:val="0"/>
        <w:autoSpaceDN w:val="0"/>
        <w:adjustRightInd w:val="0"/>
        <w:spacing w:after="160" w:line="259" w:lineRule="auto"/>
        <w:jc w:val="both"/>
        <w:rPr>
          <w:rFonts w:ascii="Arial Narrow" w:eastAsia="Calibri" w:hAnsi="Arial Narrow" w:cs="Palatino Linotype"/>
          <w:i/>
          <w:iCs/>
          <w:color w:val="000000"/>
          <w:sz w:val="23"/>
          <w:szCs w:val="23"/>
          <w:lang w:val="es-ES" w:eastAsia="en-US"/>
        </w:rPr>
      </w:pPr>
      <w:r w:rsidRPr="00B55B10">
        <w:rPr>
          <w:rFonts w:ascii="Arial Narrow" w:eastAsia="Calibri" w:hAnsi="Arial Narrow" w:cs="Palatino Linotype"/>
          <w:i/>
          <w:iCs/>
          <w:color w:val="000000"/>
          <w:sz w:val="23"/>
          <w:szCs w:val="23"/>
          <w:lang w:val="es-ES" w:eastAsia="en-US"/>
        </w:rPr>
        <w:t>2 supervisoras para redundancia (compatibles con el chasis y el IOS-XE 16.6.1)</w:t>
      </w:r>
    </w:p>
    <w:p w14:paraId="5F52320E" w14:textId="77777777" w:rsidR="00B55B10" w:rsidRPr="00B55B10" w:rsidRDefault="00B55B10" w:rsidP="0024027D">
      <w:pPr>
        <w:numPr>
          <w:ilvl w:val="0"/>
          <w:numId w:val="46"/>
        </w:numPr>
        <w:autoSpaceDE w:val="0"/>
        <w:autoSpaceDN w:val="0"/>
        <w:adjustRightInd w:val="0"/>
        <w:spacing w:after="160" w:line="259" w:lineRule="auto"/>
        <w:jc w:val="both"/>
        <w:rPr>
          <w:rFonts w:ascii="Arial Narrow" w:eastAsia="Calibri" w:hAnsi="Arial Narrow" w:cs="Palatino Linotype"/>
          <w:i/>
          <w:iCs/>
          <w:color w:val="000000"/>
          <w:sz w:val="23"/>
          <w:szCs w:val="23"/>
          <w:lang w:val="es-ES" w:eastAsia="en-US"/>
        </w:rPr>
      </w:pPr>
      <w:r w:rsidRPr="00B55B10">
        <w:rPr>
          <w:rFonts w:ascii="Arial Narrow" w:eastAsia="Calibri" w:hAnsi="Arial Narrow" w:cs="Palatino Linotype"/>
          <w:i/>
          <w:iCs/>
          <w:color w:val="000000"/>
          <w:sz w:val="23"/>
          <w:szCs w:val="23"/>
          <w:lang w:val="es-ES" w:eastAsia="en-US"/>
        </w:rPr>
        <w:t>2 módulos de fibra de 24 puertos con sus SFP (</w:t>
      </w:r>
      <w:proofErr w:type="spellStart"/>
      <w:r w:rsidRPr="00B55B10">
        <w:rPr>
          <w:rFonts w:ascii="Arial Narrow" w:eastAsia="Calibri" w:hAnsi="Arial Narrow" w:cs="Palatino Linotype"/>
          <w:i/>
          <w:iCs/>
          <w:color w:val="000000"/>
          <w:sz w:val="23"/>
          <w:szCs w:val="23"/>
          <w:lang w:val="es-ES" w:eastAsia="en-US"/>
        </w:rPr>
        <w:t>gibi</w:t>
      </w:r>
      <w:proofErr w:type="spellEnd"/>
      <w:r w:rsidRPr="00B55B10">
        <w:rPr>
          <w:rFonts w:ascii="Arial Narrow" w:eastAsia="Calibri" w:hAnsi="Arial Narrow" w:cs="Palatino Linotype"/>
          <w:i/>
          <w:iCs/>
          <w:color w:val="000000"/>
          <w:sz w:val="23"/>
          <w:szCs w:val="23"/>
          <w:lang w:val="es-ES" w:eastAsia="en-US"/>
        </w:rPr>
        <w:t>) multimodo (compatibles con el chasis y IOS-XE 16.6.1 de la supervisora)</w:t>
      </w:r>
    </w:p>
    <w:p w14:paraId="6F571A60" w14:textId="77777777" w:rsidR="00B55B10" w:rsidRPr="00B55B10" w:rsidRDefault="00B55B10" w:rsidP="0024027D">
      <w:pPr>
        <w:numPr>
          <w:ilvl w:val="0"/>
          <w:numId w:val="46"/>
        </w:numPr>
        <w:autoSpaceDE w:val="0"/>
        <w:autoSpaceDN w:val="0"/>
        <w:adjustRightInd w:val="0"/>
        <w:spacing w:after="160" w:line="259" w:lineRule="auto"/>
        <w:jc w:val="both"/>
        <w:rPr>
          <w:rFonts w:ascii="Arial Narrow" w:eastAsia="Calibri" w:hAnsi="Arial Narrow" w:cs="Palatino Linotype"/>
          <w:i/>
          <w:iCs/>
          <w:color w:val="000000"/>
          <w:sz w:val="23"/>
          <w:szCs w:val="23"/>
          <w:lang w:val="es-ES" w:eastAsia="en-US"/>
        </w:rPr>
      </w:pPr>
      <w:r w:rsidRPr="00B55B10">
        <w:rPr>
          <w:rFonts w:ascii="Arial Narrow" w:eastAsia="Calibri" w:hAnsi="Arial Narrow" w:cs="Palatino Linotype"/>
          <w:i/>
          <w:iCs/>
          <w:color w:val="000000"/>
          <w:sz w:val="23"/>
          <w:szCs w:val="23"/>
          <w:lang w:val="es-ES" w:eastAsia="en-US"/>
        </w:rPr>
        <w:t xml:space="preserve">3 módulos para RJ45 de 48 puertos con </w:t>
      </w:r>
      <w:proofErr w:type="spellStart"/>
      <w:r w:rsidRPr="00B55B10">
        <w:rPr>
          <w:rFonts w:ascii="Arial Narrow" w:eastAsia="Calibri" w:hAnsi="Arial Narrow" w:cs="Palatino Linotype"/>
          <w:i/>
          <w:iCs/>
          <w:color w:val="000000"/>
          <w:sz w:val="23"/>
          <w:szCs w:val="23"/>
          <w:lang w:val="es-ES" w:eastAsia="en-US"/>
        </w:rPr>
        <w:t>PoE</w:t>
      </w:r>
      <w:proofErr w:type="spellEnd"/>
      <w:r w:rsidRPr="00B55B10">
        <w:rPr>
          <w:rFonts w:ascii="Arial Narrow" w:eastAsia="Calibri" w:hAnsi="Arial Narrow" w:cs="Palatino Linotype"/>
          <w:i/>
          <w:iCs/>
          <w:color w:val="000000"/>
          <w:sz w:val="23"/>
          <w:szCs w:val="23"/>
          <w:lang w:val="es-ES" w:eastAsia="en-US"/>
        </w:rPr>
        <w:t xml:space="preserve"> 10/100/1000 (compatibles con el chasis y IOS-XE 16.6.1 de la supervisora)  </w:t>
      </w:r>
    </w:p>
    <w:p w14:paraId="7B9BC62A" w14:textId="77777777" w:rsidR="00B55B10" w:rsidRPr="00B55B10" w:rsidRDefault="00B55B10" w:rsidP="0024027D">
      <w:pPr>
        <w:numPr>
          <w:ilvl w:val="0"/>
          <w:numId w:val="46"/>
        </w:numPr>
        <w:autoSpaceDE w:val="0"/>
        <w:autoSpaceDN w:val="0"/>
        <w:adjustRightInd w:val="0"/>
        <w:spacing w:after="160" w:line="259" w:lineRule="auto"/>
        <w:jc w:val="both"/>
        <w:rPr>
          <w:rFonts w:ascii="Arial Narrow" w:eastAsia="Calibri" w:hAnsi="Arial Narrow" w:cs="Palatino Linotype"/>
          <w:i/>
          <w:iCs/>
          <w:color w:val="000000"/>
          <w:sz w:val="23"/>
          <w:szCs w:val="23"/>
          <w:lang w:val="es-ES" w:eastAsia="en-US"/>
        </w:rPr>
      </w:pPr>
      <w:r w:rsidRPr="00B55B10">
        <w:rPr>
          <w:rFonts w:ascii="Arial Narrow" w:eastAsia="Calibri" w:hAnsi="Arial Narrow" w:cs="Palatino Linotype"/>
          <w:i/>
          <w:iCs/>
          <w:color w:val="000000"/>
          <w:sz w:val="23"/>
          <w:szCs w:val="23"/>
          <w:lang w:val="es-ES" w:eastAsia="en-US"/>
        </w:rPr>
        <w:t>Incluir todos los demás aditamentos (</w:t>
      </w:r>
      <w:proofErr w:type="spellStart"/>
      <w:r w:rsidRPr="00B55B10">
        <w:rPr>
          <w:rFonts w:ascii="Arial Narrow" w:eastAsia="Calibri" w:hAnsi="Arial Narrow" w:cs="Palatino Linotype"/>
          <w:i/>
          <w:iCs/>
          <w:color w:val="000000"/>
          <w:sz w:val="23"/>
          <w:szCs w:val="23"/>
          <w:lang w:val="es-ES" w:eastAsia="en-US"/>
        </w:rPr>
        <w:t>Power</w:t>
      </w:r>
      <w:proofErr w:type="spellEnd"/>
      <w:r w:rsidRPr="00B55B10">
        <w:rPr>
          <w:rFonts w:ascii="Arial Narrow" w:eastAsia="Calibri" w:hAnsi="Arial Narrow" w:cs="Palatino Linotype"/>
          <w:i/>
          <w:iCs/>
          <w:color w:val="000000"/>
          <w:sz w:val="23"/>
          <w:szCs w:val="23"/>
          <w:lang w:val="es-ES" w:eastAsia="en-US"/>
        </w:rPr>
        <w:t xml:space="preserve"> alimentadores y abanicos disipadores)</w:t>
      </w:r>
    </w:p>
    <w:p w14:paraId="220E2BAD" w14:textId="77777777" w:rsidR="00B55B10" w:rsidRPr="00B55B10" w:rsidRDefault="00B55B10" w:rsidP="0024027D">
      <w:pPr>
        <w:numPr>
          <w:ilvl w:val="0"/>
          <w:numId w:val="46"/>
        </w:numPr>
        <w:autoSpaceDE w:val="0"/>
        <w:autoSpaceDN w:val="0"/>
        <w:adjustRightInd w:val="0"/>
        <w:spacing w:after="160" w:line="259" w:lineRule="auto"/>
        <w:jc w:val="both"/>
        <w:rPr>
          <w:rFonts w:ascii="Arial Narrow" w:eastAsia="Calibri" w:hAnsi="Arial Narrow" w:cs="Palatino Linotype"/>
          <w:i/>
          <w:iCs/>
          <w:color w:val="000000"/>
          <w:sz w:val="23"/>
          <w:szCs w:val="23"/>
          <w:lang w:val="es-ES" w:eastAsia="en-US"/>
        </w:rPr>
      </w:pPr>
      <w:r w:rsidRPr="00B55B10">
        <w:rPr>
          <w:rFonts w:ascii="Arial Narrow" w:eastAsia="Calibri" w:hAnsi="Arial Narrow" w:cs="Palatino Linotype"/>
          <w:i/>
          <w:iCs/>
          <w:color w:val="000000"/>
          <w:sz w:val="23"/>
          <w:szCs w:val="23"/>
          <w:lang w:val="es-ES" w:eastAsia="en-US"/>
        </w:rPr>
        <w:t>Licencia DNA-</w:t>
      </w:r>
      <w:proofErr w:type="spellStart"/>
      <w:r w:rsidRPr="00B55B10">
        <w:rPr>
          <w:rFonts w:ascii="Arial Narrow" w:eastAsia="Calibri" w:hAnsi="Arial Narrow" w:cs="Palatino Linotype"/>
          <w:i/>
          <w:iCs/>
          <w:color w:val="000000"/>
          <w:sz w:val="23"/>
          <w:szCs w:val="23"/>
          <w:lang w:val="es-ES" w:eastAsia="en-US"/>
        </w:rPr>
        <w:t>Advantage</w:t>
      </w:r>
      <w:proofErr w:type="spellEnd"/>
      <w:r w:rsidRPr="00B55B10">
        <w:rPr>
          <w:rFonts w:ascii="Arial Narrow" w:eastAsia="Calibri" w:hAnsi="Arial Narrow" w:cs="Palatino Linotype"/>
          <w:i/>
          <w:iCs/>
          <w:color w:val="000000"/>
          <w:sz w:val="23"/>
          <w:szCs w:val="23"/>
          <w:lang w:val="es-ES" w:eastAsia="en-US"/>
        </w:rPr>
        <w:t xml:space="preserve"> 3 años</w:t>
      </w:r>
    </w:p>
    <w:p w14:paraId="14AE4D6A" w14:textId="77777777" w:rsidR="00B55B10" w:rsidRPr="00B55B10" w:rsidRDefault="00B55B10" w:rsidP="0024027D">
      <w:pPr>
        <w:numPr>
          <w:ilvl w:val="0"/>
          <w:numId w:val="46"/>
        </w:numPr>
        <w:autoSpaceDE w:val="0"/>
        <w:autoSpaceDN w:val="0"/>
        <w:adjustRightInd w:val="0"/>
        <w:spacing w:after="160" w:line="259" w:lineRule="auto"/>
        <w:jc w:val="both"/>
        <w:rPr>
          <w:rFonts w:ascii="Arial Narrow" w:eastAsia="Calibri" w:hAnsi="Arial Narrow" w:cs="Palatino Linotype"/>
          <w:i/>
          <w:iCs/>
          <w:color w:val="000000"/>
          <w:sz w:val="23"/>
          <w:szCs w:val="23"/>
          <w:lang w:val="es-ES" w:eastAsia="en-US"/>
        </w:rPr>
      </w:pPr>
      <w:r w:rsidRPr="00B55B10">
        <w:rPr>
          <w:rFonts w:ascii="Arial Narrow" w:eastAsia="Calibri" w:hAnsi="Arial Narrow" w:cs="Palatino Linotype"/>
          <w:i/>
          <w:iCs/>
          <w:color w:val="000000"/>
          <w:sz w:val="23"/>
          <w:szCs w:val="23"/>
          <w:lang w:val="es-ES" w:eastAsia="en-US"/>
        </w:rPr>
        <w:t>Garantía piezas y servicios 3 años</w:t>
      </w:r>
    </w:p>
    <w:p w14:paraId="7E4A8135" w14:textId="77777777" w:rsidR="00B55B10" w:rsidRPr="00B55B10" w:rsidRDefault="00B55B10" w:rsidP="00B55B10">
      <w:pPr>
        <w:autoSpaceDE w:val="0"/>
        <w:autoSpaceDN w:val="0"/>
        <w:adjustRightInd w:val="0"/>
        <w:spacing w:after="50"/>
        <w:jc w:val="both"/>
        <w:rPr>
          <w:rFonts w:ascii="Arial Narrow" w:eastAsia="Calibri" w:hAnsi="Arial Narrow" w:cs="Palatino Linotype"/>
          <w:b/>
          <w:i/>
          <w:iCs/>
          <w:color w:val="000000"/>
          <w:sz w:val="23"/>
          <w:szCs w:val="23"/>
          <w:lang w:val="es-ES" w:eastAsia="en-US"/>
        </w:rPr>
      </w:pPr>
    </w:p>
    <w:p w14:paraId="0B4BD521" w14:textId="77777777" w:rsidR="00B55B10" w:rsidRPr="00B55B10" w:rsidRDefault="00B55B10" w:rsidP="00B55B10">
      <w:pPr>
        <w:autoSpaceDE w:val="0"/>
        <w:autoSpaceDN w:val="0"/>
        <w:adjustRightInd w:val="0"/>
        <w:spacing w:after="50"/>
        <w:jc w:val="both"/>
        <w:rPr>
          <w:rFonts w:ascii="Arial Narrow" w:eastAsia="Calibri" w:hAnsi="Arial Narrow" w:cs="Palatino Linotype"/>
          <w:b/>
          <w:i/>
          <w:iCs/>
          <w:color w:val="000000"/>
          <w:sz w:val="23"/>
          <w:szCs w:val="23"/>
          <w:lang w:val="es-ES" w:eastAsia="en-US"/>
        </w:rPr>
      </w:pPr>
      <w:r w:rsidRPr="00B55B10">
        <w:rPr>
          <w:rFonts w:ascii="Arial Narrow" w:eastAsia="Calibri" w:hAnsi="Arial Narrow" w:cs="Palatino Linotype"/>
          <w:b/>
          <w:i/>
          <w:iCs/>
          <w:color w:val="000000"/>
          <w:sz w:val="23"/>
          <w:szCs w:val="23"/>
          <w:lang w:val="es-ES" w:eastAsia="en-US"/>
        </w:rPr>
        <w:t>Ejemplo de la distribución y diseminación del cableado</w:t>
      </w:r>
    </w:p>
    <w:p w14:paraId="773C04AA" w14:textId="77777777" w:rsidR="00B55B10" w:rsidRPr="00B55B10" w:rsidRDefault="00B55B10" w:rsidP="00B55B10">
      <w:pPr>
        <w:autoSpaceDE w:val="0"/>
        <w:autoSpaceDN w:val="0"/>
        <w:adjustRightInd w:val="0"/>
        <w:spacing w:after="50"/>
        <w:jc w:val="both"/>
        <w:rPr>
          <w:rFonts w:ascii="Arial Narrow" w:eastAsia="Calibri" w:hAnsi="Arial Narrow" w:cs="Palatino Linotype"/>
          <w:b/>
          <w:i/>
          <w:iCs/>
          <w:color w:val="000000"/>
          <w:sz w:val="23"/>
          <w:szCs w:val="23"/>
          <w:lang w:val="es-ES" w:eastAsia="en-US"/>
        </w:rPr>
      </w:pPr>
      <w:r w:rsidRPr="00B55B10">
        <w:rPr>
          <w:rFonts w:ascii="Arial Narrow" w:eastAsia="Calibri" w:hAnsi="Arial Narrow" w:cs="Palatino Linotype"/>
          <w:b/>
          <w:i/>
          <w:iCs/>
          <w:color w:val="000000"/>
          <w:sz w:val="23"/>
          <w:szCs w:val="23"/>
          <w:lang w:val="es-ES" w:eastAsia="en-US"/>
        </w:rPr>
        <w:t>Piso 3</w:t>
      </w:r>
    </w:p>
    <w:p w14:paraId="548BD801" w14:textId="77777777" w:rsidR="00B55B10" w:rsidRPr="00B55B10" w:rsidRDefault="00B55B10" w:rsidP="00B55B10">
      <w:pPr>
        <w:autoSpaceDE w:val="0"/>
        <w:autoSpaceDN w:val="0"/>
        <w:adjustRightInd w:val="0"/>
        <w:spacing w:after="50"/>
        <w:jc w:val="both"/>
        <w:rPr>
          <w:rFonts w:ascii="Arial Narrow" w:eastAsia="Calibri" w:hAnsi="Arial Narrow" w:cs="Palatino Linotype"/>
          <w:b/>
          <w:i/>
          <w:iCs/>
          <w:color w:val="000000"/>
          <w:sz w:val="23"/>
          <w:szCs w:val="23"/>
          <w:lang w:val="es-ES" w:eastAsia="en-US"/>
        </w:rPr>
      </w:pPr>
    </w:p>
    <w:p w14:paraId="13EA8E16" w14:textId="77777777" w:rsidR="00B55B10" w:rsidRPr="00B55B10" w:rsidRDefault="00B55B10" w:rsidP="00B55B10">
      <w:pPr>
        <w:autoSpaceDE w:val="0"/>
        <w:autoSpaceDN w:val="0"/>
        <w:adjustRightInd w:val="0"/>
        <w:spacing w:after="50"/>
        <w:jc w:val="both"/>
        <w:rPr>
          <w:rFonts w:ascii="Arial Narrow" w:eastAsia="Calibri" w:hAnsi="Arial Narrow" w:cs="Palatino Linotype"/>
          <w:i/>
          <w:iCs/>
          <w:color w:val="000000"/>
          <w:sz w:val="23"/>
          <w:szCs w:val="23"/>
          <w:lang w:val="es-ES" w:eastAsia="en-US"/>
        </w:rPr>
      </w:pPr>
      <w:r w:rsidRPr="00B55B10">
        <w:rPr>
          <w:rFonts w:ascii="Arial Narrow" w:eastAsia="Calibri" w:hAnsi="Arial Narrow" w:cs="Palatino Linotype"/>
          <w:i/>
          <w:iCs/>
          <w:noProof/>
          <w:color w:val="000000"/>
          <w:sz w:val="23"/>
          <w:szCs w:val="23"/>
          <w:lang w:val="es-MX" w:eastAsia="es-MX"/>
        </w:rPr>
        <w:lastRenderedPageBreak/>
        <w:drawing>
          <wp:inline distT="0" distB="0" distL="0" distR="0" wp14:anchorId="79AFBDD3" wp14:editId="6612326C">
            <wp:extent cx="4676775" cy="7086600"/>
            <wp:effectExtent l="0" t="0" r="9525" b="0"/>
            <wp:docPr id="12" name="Picture 12" descr="C:\Users\rami.ramirez\Desktop\pis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mi.ramirez\Desktop\piso 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6775" cy="7086600"/>
                    </a:xfrm>
                    <a:prstGeom prst="rect">
                      <a:avLst/>
                    </a:prstGeom>
                    <a:noFill/>
                    <a:ln>
                      <a:noFill/>
                    </a:ln>
                  </pic:spPr>
                </pic:pic>
              </a:graphicData>
            </a:graphic>
          </wp:inline>
        </w:drawing>
      </w:r>
    </w:p>
    <w:p w14:paraId="28598ECD" w14:textId="77777777" w:rsidR="00B55B10" w:rsidRPr="00B55B10" w:rsidRDefault="00B55B10" w:rsidP="00B55B10">
      <w:pPr>
        <w:autoSpaceDE w:val="0"/>
        <w:autoSpaceDN w:val="0"/>
        <w:adjustRightInd w:val="0"/>
        <w:spacing w:after="50"/>
        <w:jc w:val="both"/>
        <w:rPr>
          <w:rFonts w:ascii="Arial Narrow" w:eastAsia="Calibri" w:hAnsi="Arial Narrow" w:cs="Palatino Linotype"/>
          <w:i/>
          <w:iCs/>
          <w:color w:val="000000"/>
          <w:sz w:val="23"/>
          <w:szCs w:val="23"/>
          <w:lang w:val="es-ES" w:eastAsia="en-US"/>
        </w:rPr>
      </w:pPr>
    </w:p>
    <w:p w14:paraId="0EC819C7" w14:textId="77777777" w:rsidR="00B55B10" w:rsidRPr="00B55B10" w:rsidRDefault="00B55B10" w:rsidP="00B55B10">
      <w:pPr>
        <w:autoSpaceDE w:val="0"/>
        <w:autoSpaceDN w:val="0"/>
        <w:adjustRightInd w:val="0"/>
        <w:spacing w:after="50"/>
        <w:jc w:val="both"/>
        <w:rPr>
          <w:rFonts w:ascii="Arial Narrow" w:eastAsia="Calibri" w:hAnsi="Arial Narrow" w:cs="Palatino Linotype"/>
          <w:b/>
          <w:i/>
          <w:iCs/>
          <w:color w:val="000000"/>
          <w:sz w:val="23"/>
          <w:szCs w:val="23"/>
          <w:lang w:val="es-ES" w:eastAsia="en-US"/>
        </w:rPr>
      </w:pPr>
      <w:r w:rsidRPr="00B55B10">
        <w:rPr>
          <w:rFonts w:ascii="Arial Narrow" w:eastAsia="Calibri" w:hAnsi="Arial Narrow" w:cs="Palatino Linotype"/>
          <w:b/>
          <w:i/>
          <w:iCs/>
          <w:color w:val="000000"/>
          <w:sz w:val="23"/>
          <w:szCs w:val="23"/>
          <w:lang w:val="es-ES" w:eastAsia="en-US"/>
        </w:rPr>
        <w:t>Esto se replicaría en cada piso. No necesariamente debe ser tal cual está el ejemplo.</w:t>
      </w:r>
    </w:p>
    <w:p w14:paraId="46319818" w14:textId="77777777" w:rsidR="003A5B78" w:rsidRPr="00745864" w:rsidRDefault="003A5B78" w:rsidP="00237BAE">
      <w:pPr>
        <w:pBdr>
          <w:bottom w:val="single" w:sz="4" w:space="1" w:color="auto"/>
        </w:pBdr>
        <w:rPr>
          <w:rFonts w:ascii="Arial Narrow" w:hAnsi="Arial Narrow"/>
          <w:i/>
          <w:sz w:val="18"/>
          <w:szCs w:val="18"/>
          <w:lang w:val="es-ES"/>
        </w:rPr>
      </w:pPr>
    </w:p>
    <w:p w14:paraId="6358D9C2" w14:textId="77777777" w:rsidR="003A5B78" w:rsidRPr="00745864" w:rsidRDefault="003A5B78" w:rsidP="00237BAE">
      <w:pPr>
        <w:pBdr>
          <w:bottom w:val="single" w:sz="4" w:space="1" w:color="auto"/>
        </w:pBdr>
        <w:rPr>
          <w:rFonts w:ascii="Arial Narrow" w:hAnsi="Arial Narrow"/>
          <w:i/>
          <w:sz w:val="18"/>
          <w:szCs w:val="18"/>
        </w:rPr>
      </w:pPr>
    </w:p>
    <w:p w14:paraId="6325534A" w14:textId="77777777" w:rsidR="00B55B10" w:rsidRPr="00745864" w:rsidRDefault="00B55B10" w:rsidP="00237BAE">
      <w:pPr>
        <w:pBdr>
          <w:bottom w:val="single" w:sz="4" w:space="1" w:color="auto"/>
        </w:pBdr>
        <w:rPr>
          <w:rFonts w:ascii="Arial Narrow" w:hAnsi="Arial Narrow"/>
          <w:i/>
          <w:sz w:val="18"/>
          <w:szCs w:val="18"/>
        </w:rPr>
      </w:pPr>
    </w:p>
    <w:p w14:paraId="29F939F7" w14:textId="77777777" w:rsidR="00B55B10" w:rsidRPr="00745864" w:rsidRDefault="00B55B10" w:rsidP="00237BAE">
      <w:pPr>
        <w:pBdr>
          <w:bottom w:val="single" w:sz="4" w:space="1" w:color="auto"/>
        </w:pBdr>
        <w:rPr>
          <w:rFonts w:ascii="Arial Narrow" w:hAnsi="Arial Narrow"/>
          <w:i/>
          <w:sz w:val="18"/>
          <w:szCs w:val="18"/>
        </w:rPr>
      </w:pPr>
    </w:p>
    <w:p w14:paraId="59318AC7" w14:textId="77777777" w:rsidR="00B55B10" w:rsidRPr="00745864" w:rsidRDefault="00B55B10" w:rsidP="00237BAE">
      <w:pPr>
        <w:pBdr>
          <w:bottom w:val="single" w:sz="4" w:space="1" w:color="auto"/>
        </w:pBdr>
        <w:rPr>
          <w:rFonts w:ascii="Arial Narrow" w:hAnsi="Arial Narrow"/>
          <w:i/>
          <w:sz w:val="18"/>
          <w:szCs w:val="18"/>
        </w:rPr>
      </w:pPr>
    </w:p>
    <w:p w14:paraId="5CA5CA29" w14:textId="77777777" w:rsidR="00B55B10" w:rsidRPr="00745864" w:rsidRDefault="00B55B10" w:rsidP="00237BAE">
      <w:pPr>
        <w:pBdr>
          <w:bottom w:val="single" w:sz="4" w:space="1" w:color="auto"/>
        </w:pBdr>
        <w:rPr>
          <w:rFonts w:ascii="Arial Narrow" w:hAnsi="Arial Narrow"/>
          <w:i/>
          <w:sz w:val="18"/>
          <w:szCs w:val="18"/>
        </w:rPr>
      </w:pPr>
    </w:p>
    <w:p w14:paraId="77A4AE87" w14:textId="5B4AE5A5" w:rsidR="003A5B78" w:rsidRPr="00745864" w:rsidRDefault="003A5B78" w:rsidP="00237BAE">
      <w:pPr>
        <w:pBdr>
          <w:bottom w:val="single" w:sz="4" w:space="1" w:color="auto"/>
        </w:pBdr>
        <w:rPr>
          <w:rFonts w:ascii="Arial Narrow" w:hAnsi="Arial Narrow"/>
          <w:i/>
          <w:sz w:val="18"/>
          <w:szCs w:val="18"/>
        </w:rPr>
      </w:pPr>
      <w:r w:rsidRPr="00745864">
        <w:rPr>
          <w:rFonts w:ascii="Arial Narrow" w:hAnsi="Arial Narrow"/>
          <w:i/>
          <w:sz w:val="18"/>
          <w:szCs w:val="18"/>
        </w:rPr>
        <w:t>No hay nada escrito después de esta línea</w:t>
      </w:r>
    </w:p>
    <w:p w14:paraId="587F6C73" w14:textId="0F904538" w:rsidR="005944C0" w:rsidRPr="005944C0" w:rsidRDefault="005944C0" w:rsidP="005944C0">
      <w:pPr>
        <w:tabs>
          <w:tab w:val="left" w:pos="6405"/>
        </w:tabs>
        <w:rPr>
          <w:rFonts w:ascii="Arial Narrow" w:hAnsi="Arial Narrow"/>
          <w:sz w:val="18"/>
          <w:szCs w:val="18"/>
        </w:rPr>
      </w:pPr>
    </w:p>
    <w:sectPr w:rsidR="005944C0" w:rsidRPr="005944C0" w:rsidSect="005E29D8">
      <w:headerReference w:type="default" r:id="rId18"/>
      <w:footerReference w:type="even" r:id="rId19"/>
      <w:footerReference w:type="default" r:id="rId20"/>
      <w:pgSz w:w="12242" w:h="15842" w:code="1"/>
      <w:pgMar w:top="1417" w:right="1701" w:bottom="1417" w:left="1701" w:header="62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52BD8" w14:textId="77777777" w:rsidR="008728A5" w:rsidRDefault="008728A5">
      <w:r>
        <w:separator/>
      </w:r>
    </w:p>
  </w:endnote>
  <w:endnote w:type="continuationSeparator" w:id="0">
    <w:p w14:paraId="2507ECDF" w14:textId="77777777" w:rsidR="008728A5" w:rsidRDefault="0087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parajita">
    <w:altName w:val="Arial"/>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Wingdings-Regular">
    <w:altName w:val="PMingLiU"/>
    <w:panose1 w:val="00000000000000000000"/>
    <w:charset w:val="88"/>
    <w:family w:val="auto"/>
    <w:notTrueType/>
    <w:pitch w:val="default"/>
    <w:sig w:usb0="00000000"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89CDE" w14:textId="77777777" w:rsidR="00810FC0" w:rsidRDefault="00810FC0"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96CD6A" w14:textId="77777777" w:rsidR="00810FC0" w:rsidRDefault="00810FC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85030999"/>
      <w:docPartObj>
        <w:docPartGallery w:val="Page Numbers (Bottom of Page)"/>
        <w:docPartUnique/>
      </w:docPartObj>
    </w:sdtPr>
    <w:sdtContent>
      <w:sdt>
        <w:sdtPr>
          <w:rPr>
            <w:sz w:val="16"/>
            <w:szCs w:val="16"/>
          </w:rPr>
          <w:id w:val="-1516141550"/>
          <w:docPartObj>
            <w:docPartGallery w:val="Page Numbers (Top of Page)"/>
            <w:docPartUnique/>
          </w:docPartObj>
        </w:sdtPr>
        <w:sdtContent>
          <w:p w14:paraId="46276C0D" w14:textId="77777777" w:rsidR="00810FC0" w:rsidRPr="0056594E" w:rsidRDefault="00810FC0">
            <w:pPr>
              <w:pStyle w:val="Piedepgina"/>
              <w:jc w:val="right"/>
              <w:rPr>
                <w:sz w:val="16"/>
                <w:szCs w:val="16"/>
              </w:rPr>
            </w:pPr>
            <w:r w:rsidRPr="0056594E">
              <w:rPr>
                <w:sz w:val="16"/>
                <w:szCs w:val="16"/>
                <w:lang w:val="es-ES"/>
              </w:rPr>
              <w:t xml:space="preserve">Página </w:t>
            </w:r>
            <w:r w:rsidRPr="0056594E">
              <w:rPr>
                <w:b/>
                <w:bCs/>
                <w:sz w:val="16"/>
                <w:szCs w:val="16"/>
              </w:rPr>
              <w:fldChar w:fldCharType="begin"/>
            </w:r>
            <w:r w:rsidRPr="0056594E">
              <w:rPr>
                <w:b/>
                <w:bCs/>
                <w:sz w:val="16"/>
                <w:szCs w:val="16"/>
              </w:rPr>
              <w:instrText>PAGE</w:instrText>
            </w:r>
            <w:r w:rsidRPr="0056594E">
              <w:rPr>
                <w:b/>
                <w:bCs/>
                <w:sz w:val="16"/>
                <w:szCs w:val="16"/>
              </w:rPr>
              <w:fldChar w:fldCharType="separate"/>
            </w:r>
            <w:r>
              <w:rPr>
                <w:b/>
                <w:bCs/>
                <w:noProof/>
                <w:sz w:val="16"/>
                <w:szCs w:val="16"/>
              </w:rPr>
              <w:t>4</w:t>
            </w:r>
            <w:r w:rsidRPr="0056594E">
              <w:rPr>
                <w:b/>
                <w:bCs/>
                <w:sz w:val="16"/>
                <w:szCs w:val="16"/>
              </w:rPr>
              <w:fldChar w:fldCharType="end"/>
            </w:r>
            <w:r w:rsidRPr="0056594E">
              <w:rPr>
                <w:sz w:val="16"/>
                <w:szCs w:val="16"/>
                <w:lang w:val="es-ES"/>
              </w:rPr>
              <w:t xml:space="preserve"> de </w:t>
            </w:r>
            <w:r w:rsidRPr="0056594E">
              <w:rPr>
                <w:b/>
                <w:bCs/>
                <w:sz w:val="16"/>
                <w:szCs w:val="16"/>
              </w:rPr>
              <w:fldChar w:fldCharType="begin"/>
            </w:r>
            <w:r w:rsidRPr="0056594E">
              <w:rPr>
                <w:b/>
                <w:bCs/>
                <w:sz w:val="16"/>
                <w:szCs w:val="16"/>
              </w:rPr>
              <w:instrText>NUMPAGES</w:instrText>
            </w:r>
            <w:r w:rsidRPr="0056594E">
              <w:rPr>
                <w:b/>
                <w:bCs/>
                <w:sz w:val="16"/>
                <w:szCs w:val="16"/>
              </w:rPr>
              <w:fldChar w:fldCharType="separate"/>
            </w:r>
            <w:r>
              <w:rPr>
                <w:b/>
                <w:bCs/>
                <w:noProof/>
                <w:sz w:val="16"/>
                <w:szCs w:val="16"/>
              </w:rPr>
              <w:t>4</w:t>
            </w:r>
            <w:r w:rsidRPr="0056594E">
              <w:rPr>
                <w:b/>
                <w:bCs/>
                <w:sz w:val="16"/>
                <w:szCs w:val="16"/>
              </w:rPr>
              <w:fldChar w:fldCharType="end"/>
            </w:r>
          </w:p>
        </w:sdtContent>
      </w:sdt>
    </w:sdtContent>
  </w:sdt>
  <w:p w14:paraId="71690C61" w14:textId="77777777" w:rsidR="00810FC0" w:rsidRPr="005D3272" w:rsidRDefault="00810FC0">
    <w:pPr>
      <w:pStyle w:val="Piedepgina"/>
      <w:ind w:right="360"/>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135ED" w14:textId="77777777" w:rsidR="008728A5" w:rsidRDefault="008728A5">
      <w:r>
        <w:separator/>
      </w:r>
    </w:p>
  </w:footnote>
  <w:footnote w:type="continuationSeparator" w:id="0">
    <w:p w14:paraId="1618902C" w14:textId="77777777" w:rsidR="008728A5" w:rsidRDefault="008728A5">
      <w:r>
        <w:continuationSeparator/>
      </w:r>
    </w:p>
  </w:footnote>
  <w:footnote w:id="1">
    <w:p w14:paraId="4F6E46BF" w14:textId="77777777" w:rsidR="00810FC0" w:rsidRPr="00403697" w:rsidRDefault="00810FC0" w:rsidP="006A3099">
      <w:pPr>
        <w:pStyle w:val="Textonotapie"/>
        <w:rPr>
          <w:rFonts w:ascii="Arial" w:hAnsi="Arial" w:cs="Arial"/>
          <w:sz w:val="16"/>
          <w:lang w:val="es-ES_tradnl"/>
        </w:rPr>
      </w:pPr>
      <w:r w:rsidRPr="00403697">
        <w:rPr>
          <w:rStyle w:val="Refdenotaalpie"/>
          <w:rFonts w:ascii="Arial" w:hAnsi="Arial"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 w:id="2">
    <w:p w14:paraId="549CFD8E" w14:textId="77777777" w:rsidR="00810FC0" w:rsidRPr="008A3F41" w:rsidRDefault="00810FC0" w:rsidP="006A3099">
      <w:pPr>
        <w:pStyle w:val="Textonotapie"/>
        <w:rPr>
          <w:lang w:val="es-ES_tradnl"/>
        </w:rPr>
      </w:pPr>
      <w:r w:rsidRPr="00403697">
        <w:rPr>
          <w:rStyle w:val="Refdenotaalpie"/>
          <w:rFonts w:ascii="Arial" w:hAnsi="Arial"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01C35" w14:textId="77777777" w:rsidR="00810FC0" w:rsidRDefault="00810FC0" w:rsidP="008100E4">
    <w:pPr>
      <w:pStyle w:val="Encabezado"/>
      <w:rPr>
        <w:rFonts w:ascii="Arial Narrow" w:hAnsi="Arial Narrow" w:cs="Arial"/>
        <w:b/>
        <w:sz w:val="16"/>
        <w:szCs w:val="16"/>
      </w:rPr>
    </w:pPr>
    <w:r>
      <w:rPr>
        <w:rFonts w:ascii="Arial Narrow" w:hAnsi="Arial Narrow" w:cs="Arial"/>
        <w:b/>
        <w:sz w:val="16"/>
        <w:szCs w:val="16"/>
      </w:rPr>
      <w:t xml:space="preserve">                                                            </w:t>
    </w:r>
    <w:r w:rsidRPr="004B73F5">
      <w:rPr>
        <w:rFonts w:ascii="Arial Narrow" w:hAnsi="Arial Narrow" w:cs="Arial"/>
        <w:b/>
        <w:noProof/>
        <w:color w:val="C00000"/>
        <w:lang w:val="es-MX" w:eastAsia="es-MX"/>
      </w:rPr>
      <w:drawing>
        <wp:inline distT="0" distB="0" distL="0" distR="0" wp14:anchorId="12D1C0A1" wp14:editId="13D78DF9">
          <wp:extent cx="2286000" cy="677652"/>
          <wp:effectExtent l="0" t="0" r="0" b="8255"/>
          <wp:docPr id="6" name="Imagen 6"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1"/>
                  <a:srcRect/>
                  <a:stretch>
                    <a:fillRect/>
                  </a:stretch>
                </pic:blipFill>
                <pic:spPr bwMode="auto">
                  <a:xfrm>
                    <a:off x="0" y="0"/>
                    <a:ext cx="2292039" cy="679442"/>
                  </a:xfrm>
                  <a:prstGeom prst="rect">
                    <a:avLst/>
                  </a:prstGeom>
                  <a:noFill/>
                  <a:ln w="9525">
                    <a:noFill/>
                    <a:miter lim="800000"/>
                    <a:headEnd/>
                    <a:tailEnd/>
                  </a:ln>
                </pic:spPr>
              </pic:pic>
            </a:graphicData>
          </a:graphic>
        </wp:inline>
      </w:drawing>
    </w:r>
  </w:p>
  <w:p w14:paraId="1136EAA8" w14:textId="3D752F73" w:rsidR="00810FC0" w:rsidRPr="00DD5F45" w:rsidRDefault="00810FC0" w:rsidP="00DD5F45">
    <w:pPr>
      <w:autoSpaceDE w:val="0"/>
      <w:autoSpaceDN w:val="0"/>
      <w:jc w:val="both"/>
      <w:rPr>
        <w:rFonts w:ascii="Arial Narrow" w:hAnsi="Arial Narrow"/>
        <w:b/>
        <w:spacing w:val="-20"/>
        <w:w w:val="90"/>
        <w:sz w:val="28"/>
        <w:szCs w:val="28"/>
      </w:rPr>
    </w:pPr>
    <w:r w:rsidRPr="00CC51CF">
      <w:rPr>
        <w:rFonts w:ascii="Arial Narrow" w:hAnsi="Arial Narrow" w:cs="Arial"/>
        <w:b/>
        <w:color w:val="000000"/>
        <w:sz w:val="16"/>
        <w:szCs w:val="16"/>
        <w:lang w:eastAsia="es-DO"/>
      </w:rPr>
      <w:t>INABIE-CCC-CP-201</w:t>
    </w:r>
    <w:r w:rsidR="009C52A0" w:rsidRPr="00CC51CF">
      <w:rPr>
        <w:rFonts w:ascii="Arial Narrow" w:hAnsi="Arial Narrow" w:cs="Arial"/>
        <w:b/>
        <w:color w:val="000000"/>
        <w:sz w:val="16"/>
        <w:szCs w:val="16"/>
        <w:lang w:eastAsia="es-DO"/>
      </w:rPr>
      <w:t>8</w:t>
    </w:r>
    <w:r w:rsidRPr="00CC51CF">
      <w:rPr>
        <w:rFonts w:ascii="Arial Narrow" w:hAnsi="Arial Narrow" w:cs="Arial"/>
        <w:b/>
        <w:color w:val="000000"/>
        <w:sz w:val="16"/>
        <w:szCs w:val="16"/>
        <w:lang w:eastAsia="es-DO"/>
      </w:rPr>
      <w:t>-000</w:t>
    </w:r>
    <w:r w:rsidR="009C52A0" w:rsidRPr="00CC51CF">
      <w:rPr>
        <w:rFonts w:ascii="Arial Narrow" w:hAnsi="Arial Narrow" w:cs="Arial"/>
        <w:b/>
        <w:color w:val="000000"/>
        <w:sz w:val="16"/>
        <w:szCs w:val="16"/>
        <w:lang w:eastAsia="es-DO"/>
      </w:rPr>
      <w:t>8</w:t>
    </w:r>
    <w:r w:rsidRPr="00CC51CF">
      <w:rPr>
        <w:rFonts w:ascii="Arial Narrow" w:hAnsi="Arial Narrow" w:cs="Arial"/>
        <w:b/>
        <w:sz w:val="16"/>
        <w:szCs w:val="16"/>
      </w:rPr>
      <w:t>.</w:t>
    </w:r>
    <w:r>
      <w:rPr>
        <w:rFonts w:ascii="Arial Narrow" w:hAnsi="Arial Narrow" w:cs="Arial"/>
        <w:b/>
        <w:sz w:val="16"/>
        <w:szCs w:val="16"/>
      </w:rPr>
      <w:t xml:space="preserve"> </w:t>
    </w:r>
    <w:r w:rsidRPr="00DE76FE">
      <w:rPr>
        <w:rFonts w:ascii="Arial Narrow" w:hAnsi="Arial Narrow" w:cs="Arial"/>
        <w:b/>
        <w:sz w:val="16"/>
        <w:szCs w:val="16"/>
      </w:rPr>
      <w:t xml:space="preserve"> </w:t>
    </w:r>
    <w:r w:rsidRPr="0084471F">
      <w:rPr>
        <w:rFonts w:ascii="Arial Narrow" w:hAnsi="Arial Narrow" w:cs="Arial"/>
        <w:sz w:val="16"/>
        <w:szCs w:val="16"/>
      </w:rPr>
      <w:t>P</w:t>
    </w:r>
    <w:r w:rsidRPr="0084471F">
      <w:rPr>
        <w:rFonts w:ascii="Arial Narrow" w:hAnsi="Arial Narrow" w:cs="Arial"/>
        <w:bCs/>
        <w:color w:val="000000"/>
        <w:sz w:val="16"/>
        <w:szCs w:val="16"/>
      </w:rPr>
      <w:t xml:space="preserve">liego de Condiciones Específicas para la </w:t>
    </w:r>
    <w:r w:rsidRPr="00DD5F45">
      <w:rPr>
        <w:rFonts w:ascii="Arial Narrow" w:hAnsi="Arial Narrow" w:cs="Arial"/>
        <w:sz w:val="16"/>
        <w:szCs w:val="16"/>
        <w:lang w:val="es-MX"/>
      </w:rPr>
      <w:t>Readecuación del Parqueo e Infraestructura Tecnol</w:t>
    </w:r>
    <w:r>
      <w:rPr>
        <w:rFonts w:ascii="Arial Narrow" w:hAnsi="Arial Narrow" w:cs="Arial"/>
        <w:sz w:val="16"/>
        <w:szCs w:val="16"/>
        <w:lang w:val="es-MX"/>
      </w:rPr>
      <w:t>ógica Torre INABIE, 2da. Etapa.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52A08"/>
    <w:multiLevelType w:val="hybridMultilevel"/>
    <w:tmpl w:val="EAFC8E66"/>
    <w:lvl w:ilvl="0" w:tplc="47C47D5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4" w15:restartNumberingAfterBreak="0">
    <w:nsid w:val="140A7B14"/>
    <w:multiLevelType w:val="hybridMultilevel"/>
    <w:tmpl w:val="0122DACA"/>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17263EC6"/>
    <w:multiLevelType w:val="hybridMultilevel"/>
    <w:tmpl w:val="39725A0C"/>
    <w:lvl w:ilvl="0" w:tplc="EAE6348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803B7D"/>
    <w:multiLevelType w:val="hybridMultilevel"/>
    <w:tmpl w:val="5F7CA3E6"/>
    <w:lvl w:ilvl="0" w:tplc="E2600168">
      <w:start w:val="1"/>
      <w:numFmt w:val="decimal"/>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7" w15:restartNumberingAfterBreak="0">
    <w:nsid w:val="17BB24BC"/>
    <w:multiLevelType w:val="hybridMultilevel"/>
    <w:tmpl w:val="F28CAF44"/>
    <w:lvl w:ilvl="0" w:tplc="9126E986">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85850"/>
    <w:multiLevelType w:val="hybridMultilevel"/>
    <w:tmpl w:val="8DBAABEE"/>
    <w:lvl w:ilvl="0" w:tplc="1C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F20DF"/>
    <w:multiLevelType w:val="multilevel"/>
    <w:tmpl w:val="4F9C8586"/>
    <w:lvl w:ilvl="0">
      <w:start w:val="1"/>
      <w:numFmt w:val="decimal"/>
      <w:lvlText w:val="%1."/>
      <w:lvlJc w:val="left"/>
      <w:pPr>
        <w:ind w:left="1080" w:hanging="360"/>
      </w:pPr>
    </w:lvl>
    <w:lvl w:ilvl="1">
      <w:start w:val="4"/>
      <w:numFmt w:val="decimal"/>
      <w:isLgl/>
      <w:lvlText w:val="%1.%2"/>
      <w:lvlJc w:val="left"/>
      <w:pPr>
        <w:ind w:left="1215" w:hanging="49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F32688D"/>
    <w:multiLevelType w:val="hybridMultilevel"/>
    <w:tmpl w:val="79620B2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1FA651FF"/>
    <w:multiLevelType w:val="hybridMultilevel"/>
    <w:tmpl w:val="DE68BE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FD49F4"/>
    <w:multiLevelType w:val="hybridMultilevel"/>
    <w:tmpl w:val="4C641510"/>
    <w:lvl w:ilvl="0" w:tplc="7AD81636">
      <w:start w:val="1"/>
      <w:numFmt w:val="decimal"/>
      <w:lvlText w:val="%1)"/>
      <w:lvlJc w:val="left"/>
      <w:pPr>
        <w:tabs>
          <w:tab w:val="num" w:pos="1190"/>
        </w:tabs>
        <w:ind w:left="1190" w:hanging="360"/>
      </w:pPr>
      <w:rPr>
        <w:b w:val="0"/>
        <w:color w:val="auto"/>
      </w:rPr>
    </w:lvl>
    <w:lvl w:ilvl="1" w:tplc="88E687C4">
      <w:start w:val="1"/>
      <w:numFmt w:val="upperLetter"/>
      <w:lvlText w:val="%2)"/>
      <w:lvlJc w:val="left"/>
      <w:pPr>
        <w:ind w:left="1910" w:hanging="360"/>
      </w:pPr>
      <w:rPr>
        <w:rFonts w:hint="default"/>
      </w:r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5" w15:restartNumberingAfterBreak="0">
    <w:nsid w:val="2F9D4A0D"/>
    <w:multiLevelType w:val="hybridMultilevel"/>
    <w:tmpl w:val="811C846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E364D"/>
    <w:multiLevelType w:val="hybridMultilevel"/>
    <w:tmpl w:val="48904788"/>
    <w:lvl w:ilvl="0" w:tplc="BB4A7C3E">
      <w:start w:val="1"/>
      <w:numFmt w:val="bullet"/>
      <w:lvlText w:val=""/>
      <w:lvlJc w:val="left"/>
      <w:pPr>
        <w:tabs>
          <w:tab w:val="num" w:pos="1440"/>
        </w:tabs>
        <w:ind w:left="1440" w:hanging="360"/>
      </w:pPr>
      <w:rPr>
        <w:rFonts w:ascii="Wingdings" w:hAnsi="Wingdings" w:hint="default"/>
      </w:rPr>
    </w:lvl>
    <w:lvl w:ilvl="1" w:tplc="B22026B0">
      <w:start w:val="1"/>
      <w:numFmt w:val="lowerLetter"/>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1233B"/>
    <w:multiLevelType w:val="hybridMultilevel"/>
    <w:tmpl w:val="A660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410086"/>
    <w:multiLevelType w:val="hybridMultilevel"/>
    <w:tmpl w:val="62281092"/>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47E31220"/>
    <w:multiLevelType w:val="hybridMultilevel"/>
    <w:tmpl w:val="C8A2930E"/>
    <w:lvl w:ilvl="0" w:tplc="E48C8AAA">
      <w:start w:val="1"/>
      <w:numFmt w:val="decimal"/>
      <w:lvlText w:val="%1."/>
      <w:lvlJc w:val="left"/>
      <w:pPr>
        <w:ind w:left="540" w:hanging="360"/>
      </w:pPr>
      <w:rPr>
        <w:b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8BD343F"/>
    <w:multiLevelType w:val="hybridMultilevel"/>
    <w:tmpl w:val="3BA20EB0"/>
    <w:lvl w:ilvl="0" w:tplc="DBB09E6E">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3" w15:restartNumberingAfterBreak="0">
    <w:nsid w:val="4A2D6C58"/>
    <w:multiLevelType w:val="hybridMultilevel"/>
    <w:tmpl w:val="535E964E"/>
    <w:lvl w:ilvl="0" w:tplc="B358B9FC">
      <w:start w:val="7"/>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15:restartNumberingAfterBreak="0">
    <w:nsid w:val="4D284128"/>
    <w:multiLevelType w:val="hybridMultilevel"/>
    <w:tmpl w:val="1EDA1ADE"/>
    <w:lvl w:ilvl="0" w:tplc="1C0A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5" w15:restartNumberingAfterBreak="0">
    <w:nsid w:val="53A0652C"/>
    <w:multiLevelType w:val="hybridMultilevel"/>
    <w:tmpl w:val="1C3C9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59494C"/>
    <w:multiLevelType w:val="hybridMultilevel"/>
    <w:tmpl w:val="3E3C0CB6"/>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15:restartNumberingAfterBreak="0">
    <w:nsid w:val="5988799F"/>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2436C3"/>
    <w:multiLevelType w:val="hybridMultilevel"/>
    <w:tmpl w:val="24BCA2C0"/>
    <w:lvl w:ilvl="0" w:tplc="CA10726A">
      <w:start w:val="6"/>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15:restartNumberingAfterBreak="0">
    <w:nsid w:val="62517F61"/>
    <w:multiLevelType w:val="hybridMultilevel"/>
    <w:tmpl w:val="12CEDEAE"/>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63383426"/>
    <w:multiLevelType w:val="hybridMultilevel"/>
    <w:tmpl w:val="511E8344"/>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2FE857BA">
      <w:start w:val="1"/>
      <w:numFmt w:val="decimal"/>
      <w:lvlText w:val="%3-"/>
      <w:lvlJc w:val="left"/>
      <w:pPr>
        <w:ind w:left="2340" w:hanging="360"/>
      </w:pPr>
      <w:rPr>
        <w:rFonts w:hint="default"/>
        <w:color w:val="00B050"/>
      </w:r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15:restartNumberingAfterBreak="0">
    <w:nsid w:val="648E6A39"/>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3" w15:restartNumberingAfterBreak="0">
    <w:nsid w:val="6786578D"/>
    <w:multiLevelType w:val="hybridMultilevel"/>
    <w:tmpl w:val="14240166"/>
    <w:lvl w:ilvl="0" w:tplc="EB941B94">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4"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5" w15:restartNumberingAfterBreak="0">
    <w:nsid w:val="69175919"/>
    <w:multiLevelType w:val="hybridMultilevel"/>
    <w:tmpl w:val="C4881E4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9BE62ED"/>
    <w:multiLevelType w:val="hybridMultilevel"/>
    <w:tmpl w:val="159AF438"/>
    <w:lvl w:ilvl="0" w:tplc="C0504234">
      <w:numFmt w:val="bullet"/>
      <w:lvlText w:val="-"/>
      <w:lvlJc w:val="left"/>
      <w:pPr>
        <w:ind w:left="720" w:hanging="360"/>
      </w:pPr>
      <w:rPr>
        <w:rFonts w:ascii="Arial Narrow" w:eastAsia="Times New Roman" w:hAnsi="Arial Narrow" w:cs="Aria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7" w15:restartNumberingAfterBreak="0">
    <w:nsid w:val="6B637E3D"/>
    <w:multiLevelType w:val="hybridMultilevel"/>
    <w:tmpl w:val="8E8628CE"/>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8" w15:restartNumberingAfterBreak="0">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63C2F"/>
    <w:multiLevelType w:val="hybridMultilevel"/>
    <w:tmpl w:val="B49AFE20"/>
    <w:lvl w:ilvl="0" w:tplc="70AC18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676768"/>
    <w:multiLevelType w:val="hybridMultilevel"/>
    <w:tmpl w:val="84E6D0D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2"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3" w15:restartNumberingAfterBreak="0">
    <w:nsid w:val="759A6031"/>
    <w:multiLevelType w:val="hybridMultilevel"/>
    <w:tmpl w:val="71985C86"/>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4"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46" w15:restartNumberingAfterBreak="0">
    <w:nsid w:val="77570AB2"/>
    <w:multiLevelType w:val="hybridMultilevel"/>
    <w:tmpl w:val="4426E53E"/>
    <w:lvl w:ilvl="0" w:tplc="FB8E0D6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2"/>
  </w:num>
  <w:num w:numId="3">
    <w:abstractNumId w:val="34"/>
  </w:num>
  <w:num w:numId="4">
    <w:abstractNumId w:val="42"/>
  </w:num>
  <w:num w:numId="5">
    <w:abstractNumId w:val="3"/>
  </w:num>
  <w:num w:numId="6">
    <w:abstractNumId w:val="33"/>
  </w:num>
  <w:num w:numId="7">
    <w:abstractNumId w:val="19"/>
  </w:num>
  <w:num w:numId="8">
    <w:abstractNumId w:val="18"/>
  </w:num>
  <w:num w:numId="9">
    <w:abstractNumId w:val="0"/>
  </w:num>
  <w:num w:numId="10">
    <w:abstractNumId w:val="21"/>
  </w:num>
  <w:num w:numId="11">
    <w:abstractNumId w:val="32"/>
  </w:num>
  <w:num w:numId="12">
    <w:abstractNumId w:val="5"/>
  </w:num>
  <w:num w:numId="13">
    <w:abstractNumId w:val="13"/>
  </w:num>
  <w:num w:numId="14">
    <w:abstractNumId w:val="16"/>
  </w:num>
  <w:num w:numId="15">
    <w:abstractNumId w:val="39"/>
  </w:num>
  <w:num w:numId="16">
    <w:abstractNumId w:val="24"/>
  </w:num>
  <w:num w:numId="17">
    <w:abstractNumId w:val="14"/>
  </w:num>
  <w:num w:numId="18">
    <w:abstractNumId w:val="37"/>
  </w:num>
  <w:num w:numId="19">
    <w:abstractNumId w:val="4"/>
  </w:num>
  <w:num w:numId="20">
    <w:abstractNumId w:val="9"/>
  </w:num>
  <w:num w:numId="21">
    <w:abstractNumId w:val="45"/>
  </w:num>
  <w:num w:numId="22">
    <w:abstractNumId w:val="11"/>
  </w:num>
  <w:num w:numId="23">
    <w:abstractNumId w:val="44"/>
  </w:num>
  <w:num w:numId="24">
    <w:abstractNumId w:val="31"/>
  </w:num>
  <w:num w:numId="25">
    <w:abstractNumId w:val="28"/>
  </w:num>
  <w:num w:numId="26">
    <w:abstractNumId w:val="43"/>
  </w:num>
  <w:num w:numId="27">
    <w:abstractNumId w:val="30"/>
  </w:num>
  <w:num w:numId="28">
    <w:abstractNumId w:val="41"/>
  </w:num>
  <w:num w:numId="29">
    <w:abstractNumId w:val="20"/>
  </w:num>
  <w:num w:numId="30">
    <w:abstractNumId w:val="26"/>
  </w:num>
  <w:num w:numId="31">
    <w:abstractNumId w:val="10"/>
  </w:num>
  <w:num w:numId="32">
    <w:abstractNumId w:val="17"/>
  </w:num>
  <w:num w:numId="33">
    <w:abstractNumId w:val="25"/>
  </w:num>
  <w:num w:numId="34">
    <w:abstractNumId w:val="27"/>
  </w:num>
  <w:num w:numId="35">
    <w:abstractNumId w:val="40"/>
  </w:num>
  <w:num w:numId="36">
    <w:abstractNumId w:val="2"/>
  </w:num>
  <w:num w:numId="37">
    <w:abstractNumId w:val="46"/>
  </w:num>
  <w:num w:numId="38">
    <w:abstractNumId w:val="6"/>
  </w:num>
  <w:num w:numId="39">
    <w:abstractNumId w:val="23"/>
  </w:num>
  <w:num w:numId="40">
    <w:abstractNumId w:val="29"/>
  </w:num>
  <w:num w:numId="41">
    <w:abstractNumId w:val="36"/>
  </w:num>
  <w:num w:numId="42">
    <w:abstractNumId w:val="15"/>
  </w:num>
  <w:num w:numId="43">
    <w:abstractNumId w:val="7"/>
  </w:num>
  <w:num w:numId="44">
    <w:abstractNumId w:val="12"/>
  </w:num>
  <w:num w:numId="45">
    <w:abstractNumId w:val="8"/>
  </w:num>
  <w:num w:numId="46">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DO" w:vendorID="64" w:dllVersion="0" w:nlCheck="1" w:checkStyle="0"/>
  <w:activeWritingStyle w:appName="MSWord" w:lang="es-ES" w:vendorID="64" w:dllVersion="0" w:nlCheck="1" w:checkStyle="0"/>
  <w:activeWritingStyle w:appName="MSWord" w:lang="es-AR" w:vendorID="64" w:dllVersion="0" w:nlCheck="1" w:checkStyle="0"/>
  <w:activeWritingStyle w:appName="MSWord" w:lang="en-US" w:vendorID="64" w:dllVersion="0" w:nlCheck="1" w:checkStyle="1"/>
  <w:activeWritingStyle w:appName="MSWord" w:lang="es-DO"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AR" w:vendorID="64" w:dllVersion="6" w:nlCheck="1" w:checkStyle="1"/>
  <w:activeWritingStyle w:appName="MSWord" w:lang="es-ES" w:vendorID="9" w:dllVersion="512" w:checkStyle="1"/>
  <w:activeWritingStyle w:appName="MSWord" w:lang="pt-BR" w:vendorID="1"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567"/>
    <w:rsid w:val="00001DDD"/>
    <w:rsid w:val="00002988"/>
    <w:rsid w:val="00003F82"/>
    <w:rsid w:val="00004A1E"/>
    <w:rsid w:val="00004E9C"/>
    <w:rsid w:val="00005630"/>
    <w:rsid w:val="00005B5C"/>
    <w:rsid w:val="00006130"/>
    <w:rsid w:val="00006F30"/>
    <w:rsid w:val="0000705A"/>
    <w:rsid w:val="00007227"/>
    <w:rsid w:val="000073A2"/>
    <w:rsid w:val="000073B9"/>
    <w:rsid w:val="0001002F"/>
    <w:rsid w:val="000110BF"/>
    <w:rsid w:val="00011773"/>
    <w:rsid w:val="00012272"/>
    <w:rsid w:val="000130C3"/>
    <w:rsid w:val="000146F5"/>
    <w:rsid w:val="000162C2"/>
    <w:rsid w:val="00016B6A"/>
    <w:rsid w:val="00016EF0"/>
    <w:rsid w:val="00017CB6"/>
    <w:rsid w:val="00021D60"/>
    <w:rsid w:val="00022278"/>
    <w:rsid w:val="0002301F"/>
    <w:rsid w:val="00023761"/>
    <w:rsid w:val="000243F6"/>
    <w:rsid w:val="0002596B"/>
    <w:rsid w:val="00025B5D"/>
    <w:rsid w:val="00025BAE"/>
    <w:rsid w:val="000302E8"/>
    <w:rsid w:val="000306AA"/>
    <w:rsid w:val="00031827"/>
    <w:rsid w:val="0003287C"/>
    <w:rsid w:val="00033CA8"/>
    <w:rsid w:val="00034616"/>
    <w:rsid w:val="00034885"/>
    <w:rsid w:val="000360C2"/>
    <w:rsid w:val="00040D86"/>
    <w:rsid w:val="00040FA0"/>
    <w:rsid w:val="00041496"/>
    <w:rsid w:val="000417D9"/>
    <w:rsid w:val="000427A2"/>
    <w:rsid w:val="0004402C"/>
    <w:rsid w:val="0004511F"/>
    <w:rsid w:val="000455BE"/>
    <w:rsid w:val="00046113"/>
    <w:rsid w:val="000507DA"/>
    <w:rsid w:val="000529AC"/>
    <w:rsid w:val="000531DA"/>
    <w:rsid w:val="00054896"/>
    <w:rsid w:val="0005652E"/>
    <w:rsid w:val="00056FF1"/>
    <w:rsid w:val="00061907"/>
    <w:rsid w:val="00063C5D"/>
    <w:rsid w:val="00064BA1"/>
    <w:rsid w:val="0006565E"/>
    <w:rsid w:val="0006647E"/>
    <w:rsid w:val="000676CC"/>
    <w:rsid w:val="00070BD2"/>
    <w:rsid w:val="00071A04"/>
    <w:rsid w:val="00071E44"/>
    <w:rsid w:val="00072CBA"/>
    <w:rsid w:val="0007396F"/>
    <w:rsid w:val="000751AB"/>
    <w:rsid w:val="0007611F"/>
    <w:rsid w:val="00076239"/>
    <w:rsid w:val="000764B6"/>
    <w:rsid w:val="000766F8"/>
    <w:rsid w:val="00080E9F"/>
    <w:rsid w:val="0008206C"/>
    <w:rsid w:val="00082B6D"/>
    <w:rsid w:val="00083091"/>
    <w:rsid w:val="000837B4"/>
    <w:rsid w:val="00084701"/>
    <w:rsid w:val="0008498E"/>
    <w:rsid w:val="00084D43"/>
    <w:rsid w:val="000867D4"/>
    <w:rsid w:val="00087997"/>
    <w:rsid w:val="00090F7F"/>
    <w:rsid w:val="00091201"/>
    <w:rsid w:val="0009127B"/>
    <w:rsid w:val="000926F8"/>
    <w:rsid w:val="00092911"/>
    <w:rsid w:val="0009293D"/>
    <w:rsid w:val="0009368D"/>
    <w:rsid w:val="000947DF"/>
    <w:rsid w:val="000953A8"/>
    <w:rsid w:val="00096A18"/>
    <w:rsid w:val="000A0819"/>
    <w:rsid w:val="000A1658"/>
    <w:rsid w:val="000A1AFE"/>
    <w:rsid w:val="000A4358"/>
    <w:rsid w:val="000A48F7"/>
    <w:rsid w:val="000A6C9B"/>
    <w:rsid w:val="000A74EB"/>
    <w:rsid w:val="000B01F5"/>
    <w:rsid w:val="000B2B00"/>
    <w:rsid w:val="000B3B27"/>
    <w:rsid w:val="000B4020"/>
    <w:rsid w:val="000B4551"/>
    <w:rsid w:val="000B4DDF"/>
    <w:rsid w:val="000B50AB"/>
    <w:rsid w:val="000B684B"/>
    <w:rsid w:val="000B76ED"/>
    <w:rsid w:val="000C00D1"/>
    <w:rsid w:val="000C0290"/>
    <w:rsid w:val="000C1822"/>
    <w:rsid w:val="000C3B22"/>
    <w:rsid w:val="000C407E"/>
    <w:rsid w:val="000C4158"/>
    <w:rsid w:val="000C4CAE"/>
    <w:rsid w:val="000C58FB"/>
    <w:rsid w:val="000C6575"/>
    <w:rsid w:val="000C65E9"/>
    <w:rsid w:val="000D0828"/>
    <w:rsid w:val="000D0C10"/>
    <w:rsid w:val="000D0F91"/>
    <w:rsid w:val="000D141A"/>
    <w:rsid w:val="000D1AC3"/>
    <w:rsid w:val="000D3BEB"/>
    <w:rsid w:val="000D5531"/>
    <w:rsid w:val="000D5E3F"/>
    <w:rsid w:val="000D5E43"/>
    <w:rsid w:val="000D5FF4"/>
    <w:rsid w:val="000D6009"/>
    <w:rsid w:val="000E13C9"/>
    <w:rsid w:val="000E3E9B"/>
    <w:rsid w:val="000E3F35"/>
    <w:rsid w:val="000E5160"/>
    <w:rsid w:val="000E70A9"/>
    <w:rsid w:val="000F0213"/>
    <w:rsid w:val="000F0C3F"/>
    <w:rsid w:val="000F192A"/>
    <w:rsid w:val="000F28B0"/>
    <w:rsid w:val="000F311F"/>
    <w:rsid w:val="000F3667"/>
    <w:rsid w:val="000F39F7"/>
    <w:rsid w:val="000F3E98"/>
    <w:rsid w:val="000F41C2"/>
    <w:rsid w:val="000F52C3"/>
    <w:rsid w:val="000F5DE2"/>
    <w:rsid w:val="000F5FBE"/>
    <w:rsid w:val="000F63B7"/>
    <w:rsid w:val="000F788A"/>
    <w:rsid w:val="001021EB"/>
    <w:rsid w:val="00103125"/>
    <w:rsid w:val="001036C8"/>
    <w:rsid w:val="0010502A"/>
    <w:rsid w:val="00105B3E"/>
    <w:rsid w:val="00105BC0"/>
    <w:rsid w:val="00105C25"/>
    <w:rsid w:val="001064CB"/>
    <w:rsid w:val="001077F7"/>
    <w:rsid w:val="00107926"/>
    <w:rsid w:val="00113449"/>
    <w:rsid w:val="00113EB4"/>
    <w:rsid w:val="0011423D"/>
    <w:rsid w:val="001142EC"/>
    <w:rsid w:val="001144F6"/>
    <w:rsid w:val="00114508"/>
    <w:rsid w:val="0011644A"/>
    <w:rsid w:val="001170C5"/>
    <w:rsid w:val="0011772B"/>
    <w:rsid w:val="00120B28"/>
    <w:rsid w:val="00120E60"/>
    <w:rsid w:val="00121E87"/>
    <w:rsid w:val="00123BE9"/>
    <w:rsid w:val="00124567"/>
    <w:rsid w:val="0012747D"/>
    <w:rsid w:val="001309DE"/>
    <w:rsid w:val="00131A65"/>
    <w:rsid w:val="00132D0B"/>
    <w:rsid w:val="001349B6"/>
    <w:rsid w:val="00134B7A"/>
    <w:rsid w:val="00134F76"/>
    <w:rsid w:val="001351B6"/>
    <w:rsid w:val="00135FC5"/>
    <w:rsid w:val="00136375"/>
    <w:rsid w:val="00136D1F"/>
    <w:rsid w:val="0014044C"/>
    <w:rsid w:val="00140C5F"/>
    <w:rsid w:val="00141F7A"/>
    <w:rsid w:val="00142E10"/>
    <w:rsid w:val="0014539C"/>
    <w:rsid w:val="00145474"/>
    <w:rsid w:val="0014564A"/>
    <w:rsid w:val="00146DFF"/>
    <w:rsid w:val="00146E1A"/>
    <w:rsid w:val="00147FBC"/>
    <w:rsid w:val="0015035E"/>
    <w:rsid w:val="00150E5B"/>
    <w:rsid w:val="00151693"/>
    <w:rsid w:val="001528C9"/>
    <w:rsid w:val="00153B5D"/>
    <w:rsid w:val="0015423E"/>
    <w:rsid w:val="00154AEA"/>
    <w:rsid w:val="00155134"/>
    <w:rsid w:val="001557DC"/>
    <w:rsid w:val="001578E7"/>
    <w:rsid w:val="00157EF3"/>
    <w:rsid w:val="00161400"/>
    <w:rsid w:val="00161512"/>
    <w:rsid w:val="001620C5"/>
    <w:rsid w:val="0016245B"/>
    <w:rsid w:val="00163AE3"/>
    <w:rsid w:val="00164497"/>
    <w:rsid w:val="00164A98"/>
    <w:rsid w:val="001673A6"/>
    <w:rsid w:val="001675C3"/>
    <w:rsid w:val="00167CD8"/>
    <w:rsid w:val="00170570"/>
    <w:rsid w:val="0017093B"/>
    <w:rsid w:val="00172944"/>
    <w:rsid w:val="00174401"/>
    <w:rsid w:val="00174CDF"/>
    <w:rsid w:val="00175A68"/>
    <w:rsid w:val="001762FC"/>
    <w:rsid w:val="00176C06"/>
    <w:rsid w:val="00176F38"/>
    <w:rsid w:val="00183085"/>
    <w:rsid w:val="0018443B"/>
    <w:rsid w:val="0018546B"/>
    <w:rsid w:val="00185A84"/>
    <w:rsid w:val="00190A6F"/>
    <w:rsid w:val="00191EAE"/>
    <w:rsid w:val="00194689"/>
    <w:rsid w:val="0019546C"/>
    <w:rsid w:val="0019588C"/>
    <w:rsid w:val="001971B1"/>
    <w:rsid w:val="001974D8"/>
    <w:rsid w:val="00197C57"/>
    <w:rsid w:val="001A0B9B"/>
    <w:rsid w:val="001A185D"/>
    <w:rsid w:val="001A1B77"/>
    <w:rsid w:val="001A2610"/>
    <w:rsid w:val="001A4D51"/>
    <w:rsid w:val="001A4DF9"/>
    <w:rsid w:val="001A61CA"/>
    <w:rsid w:val="001A69DD"/>
    <w:rsid w:val="001A6D7B"/>
    <w:rsid w:val="001A796B"/>
    <w:rsid w:val="001B154F"/>
    <w:rsid w:val="001B1693"/>
    <w:rsid w:val="001B2B04"/>
    <w:rsid w:val="001B476B"/>
    <w:rsid w:val="001B6BEE"/>
    <w:rsid w:val="001B6DA0"/>
    <w:rsid w:val="001C0E41"/>
    <w:rsid w:val="001C1963"/>
    <w:rsid w:val="001C284A"/>
    <w:rsid w:val="001C295A"/>
    <w:rsid w:val="001C4602"/>
    <w:rsid w:val="001C46D4"/>
    <w:rsid w:val="001C5378"/>
    <w:rsid w:val="001C5E5F"/>
    <w:rsid w:val="001C5E98"/>
    <w:rsid w:val="001C6FCA"/>
    <w:rsid w:val="001D16B3"/>
    <w:rsid w:val="001D1AA5"/>
    <w:rsid w:val="001D277D"/>
    <w:rsid w:val="001D3420"/>
    <w:rsid w:val="001D3567"/>
    <w:rsid w:val="001D6589"/>
    <w:rsid w:val="001D6AD0"/>
    <w:rsid w:val="001E08CD"/>
    <w:rsid w:val="001E2269"/>
    <w:rsid w:val="001E2EB9"/>
    <w:rsid w:val="001E3B09"/>
    <w:rsid w:val="001E5389"/>
    <w:rsid w:val="001E5612"/>
    <w:rsid w:val="001E57D3"/>
    <w:rsid w:val="001E6143"/>
    <w:rsid w:val="001E6317"/>
    <w:rsid w:val="001E6341"/>
    <w:rsid w:val="001E6B5C"/>
    <w:rsid w:val="001E753B"/>
    <w:rsid w:val="001E7ED6"/>
    <w:rsid w:val="001F2041"/>
    <w:rsid w:val="001F246F"/>
    <w:rsid w:val="001F38A6"/>
    <w:rsid w:val="001F38FA"/>
    <w:rsid w:val="001F700D"/>
    <w:rsid w:val="002011FB"/>
    <w:rsid w:val="00201B1A"/>
    <w:rsid w:val="00201EE9"/>
    <w:rsid w:val="002021D6"/>
    <w:rsid w:val="00204400"/>
    <w:rsid w:val="002045E4"/>
    <w:rsid w:val="00205E9D"/>
    <w:rsid w:val="00205EE7"/>
    <w:rsid w:val="00206004"/>
    <w:rsid w:val="002066B0"/>
    <w:rsid w:val="002067D0"/>
    <w:rsid w:val="002072DF"/>
    <w:rsid w:val="00207674"/>
    <w:rsid w:val="00207A47"/>
    <w:rsid w:val="0021024B"/>
    <w:rsid w:val="00210DC8"/>
    <w:rsid w:val="00212021"/>
    <w:rsid w:val="00214F61"/>
    <w:rsid w:val="002151BC"/>
    <w:rsid w:val="002169F1"/>
    <w:rsid w:val="002174CB"/>
    <w:rsid w:val="002220B9"/>
    <w:rsid w:val="00222A93"/>
    <w:rsid w:val="00223614"/>
    <w:rsid w:val="00223C72"/>
    <w:rsid w:val="002241D5"/>
    <w:rsid w:val="00224E89"/>
    <w:rsid w:val="0022547D"/>
    <w:rsid w:val="00225BB2"/>
    <w:rsid w:val="00225CD0"/>
    <w:rsid w:val="00226470"/>
    <w:rsid w:val="00227949"/>
    <w:rsid w:val="00231452"/>
    <w:rsid w:val="002319CC"/>
    <w:rsid w:val="00231E83"/>
    <w:rsid w:val="002321F9"/>
    <w:rsid w:val="00232884"/>
    <w:rsid w:val="00232E0E"/>
    <w:rsid w:val="00234966"/>
    <w:rsid w:val="00234A8D"/>
    <w:rsid w:val="00234F75"/>
    <w:rsid w:val="00235D23"/>
    <w:rsid w:val="002370A4"/>
    <w:rsid w:val="00237BAE"/>
    <w:rsid w:val="00237E68"/>
    <w:rsid w:val="0024027D"/>
    <w:rsid w:val="00240322"/>
    <w:rsid w:val="00241793"/>
    <w:rsid w:val="00241EE3"/>
    <w:rsid w:val="00243154"/>
    <w:rsid w:val="002439B9"/>
    <w:rsid w:val="0024438A"/>
    <w:rsid w:val="00244755"/>
    <w:rsid w:val="00244B6D"/>
    <w:rsid w:val="0024715F"/>
    <w:rsid w:val="00247A5C"/>
    <w:rsid w:val="00247ACF"/>
    <w:rsid w:val="00250D77"/>
    <w:rsid w:val="00250E5C"/>
    <w:rsid w:val="002562D0"/>
    <w:rsid w:val="002609DF"/>
    <w:rsid w:val="00260F50"/>
    <w:rsid w:val="002621DE"/>
    <w:rsid w:val="002627D7"/>
    <w:rsid w:val="00264CBE"/>
    <w:rsid w:val="00266464"/>
    <w:rsid w:val="0026701D"/>
    <w:rsid w:val="00270C8D"/>
    <w:rsid w:val="00272468"/>
    <w:rsid w:val="002727CB"/>
    <w:rsid w:val="00272D5A"/>
    <w:rsid w:val="00273374"/>
    <w:rsid w:val="002755E5"/>
    <w:rsid w:val="002757D7"/>
    <w:rsid w:val="002762D4"/>
    <w:rsid w:val="00277579"/>
    <w:rsid w:val="002836BA"/>
    <w:rsid w:val="0028507E"/>
    <w:rsid w:val="00286194"/>
    <w:rsid w:val="00286D3A"/>
    <w:rsid w:val="0028714C"/>
    <w:rsid w:val="00287811"/>
    <w:rsid w:val="00290751"/>
    <w:rsid w:val="002920B0"/>
    <w:rsid w:val="002924C4"/>
    <w:rsid w:val="00292671"/>
    <w:rsid w:val="002940B4"/>
    <w:rsid w:val="00294C0A"/>
    <w:rsid w:val="00294ECD"/>
    <w:rsid w:val="00295A3F"/>
    <w:rsid w:val="00296ACC"/>
    <w:rsid w:val="00296DCF"/>
    <w:rsid w:val="00297353"/>
    <w:rsid w:val="00297B05"/>
    <w:rsid w:val="002A0F0A"/>
    <w:rsid w:val="002A6C24"/>
    <w:rsid w:val="002A6EB1"/>
    <w:rsid w:val="002A7839"/>
    <w:rsid w:val="002B0C63"/>
    <w:rsid w:val="002B15A7"/>
    <w:rsid w:val="002B1B36"/>
    <w:rsid w:val="002B1F9B"/>
    <w:rsid w:val="002B3E4E"/>
    <w:rsid w:val="002B552B"/>
    <w:rsid w:val="002B621D"/>
    <w:rsid w:val="002B6BA1"/>
    <w:rsid w:val="002B7440"/>
    <w:rsid w:val="002C0384"/>
    <w:rsid w:val="002C126D"/>
    <w:rsid w:val="002C185E"/>
    <w:rsid w:val="002C2712"/>
    <w:rsid w:val="002C37BE"/>
    <w:rsid w:val="002C38B4"/>
    <w:rsid w:val="002C41A7"/>
    <w:rsid w:val="002C43ED"/>
    <w:rsid w:val="002C5B43"/>
    <w:rsid w:val="002C5E24"/>
    <w:rsid w:val="002C78E0"/>
    <w:rsid w:val="002D0549"/>
    <w:rsid w:val="002D21A8"/>
    <w:rsid w:val="002D24DD"/>
    <w:rsid w:val="002D3FB9"/>
    <w:rsid w:val="002D4A1D"/>
    <w:rsid w:val="002D6010"/>
    <w:rsid w:val="002D65CA"/>
    <w:rsid w:val="002D687B"/>
    <w:rsid w:val="002E03C5"/>
    <w:rsid w:val="002E1D39"/>
    <w:rsid w:val="002E1EF0"/>
    <w:rsid w:val="002E3270"/>
    <w:rsid w:val="002E47C3"/>
    <w:rsid w:val="002E59D5"/>
    <w:rsid w:val="002F0208"/>
    <w:rsid w:val="002F05A5"/>
    <w:rsid w:val="002F36F0"/>
    <w:rsid w:val="002F3EA5"/>
    <w:rsid w:val="002F45ED"/>
    <w:rsid w:val="002F548E"/>
    <w:rsid w:val="002F616A"/>
    <w:rsid w:val="002F6EED"/>
    <w:rsid w:val="002F7D99"/>
    <w:rsid w:val="00300E49"/>
    <w:rsid w:val="003010D2"/>
    <w:rsid w:val="00301AF4"/>
    <w:rsid w:val="0030357E"/>
    <w:rsid w:val="0030556A"/>
    <w:rsid w:val="00306065"/>
    <w:rsid w:val="00311465"/>
    <w:rsid w:val="003119C7"/>
    <w:rsid w:val="0031289C"/>
    <w:rsid w:val="00312A2D"/>
    <w:rsid w:val="00312B77"/>
    <w:rsid w:val="00315BEB"/>
    <w:rsid w:val="003211EA"/>
    <w:rsid w:val="0032310E"/>
    <w:rsid w:val="003235EC"/>
    <w:rsid w:val="0032583E"/>
    <w:rsid w:val="00325F3A"/>
    <w:rsid w:val="00326E76"/>
    <w:rsid w:val="003306F8"/>
    <w:rsid w:val="00331371"/>
    <w:rsid w:val="00331A0C"/>
    <w:rsid w:val="00332A61"/>
    <w:rsid w:val="00332D80"/>
    <w:rsid w:val="00332F3A"/>
    <w:rsid w:val="00337CA8"/>
    <w:rsid w:val="00342169"/>
    <w:rsid w:val="003424CA"/>
    <w:rsid w:val="00344546"/>
    <w:rsid w:val="00346C7E"/>
    <w:rsid w:val="00350027"/>
    <w:rsid w:val="00350236"/>
    <w:rsid w:val="00350E50"/>
    <w:rsid w:val="00353476"/>
    <w:rsid w:val="00354FF0"/>
    <w:rsid w:val="00355875"/>
    <w:rsid w:val="00357A09"/>
    <w:rsid w:val="00360DF0"/>
    <w:rsid w:val="00361FC6"/>
    <w:rsid w:val="00363FEC"/>
    <w:rsid w:val="00364563"/>
    <w:rsid w:val="0036596B"/>
    <w:rsid w:val="0036693A"/>
    <w:rsid w:val="003674A0"/>
    <w:rsid w:val="00367DA8"/>
    <w:rsid w:val="00367F20"/>
    <w:rsid w:val="003708BA"/>
    <w:rsid w:val="00370E9F"/>
    <w:rsid w:val="00370EAD"/>
    <w:rsid w:val="003725A0"/>
    <w:rsid w:val="003748E2"/>
    <w:rsid w:val="00375AF8"/>
    <w:rsid w:val="00377717"/>
    <w:rsid w:val="003803D0"/>
    <w:rsid w:val="00380630"/>
    <w:rsid w:val="00381439"/>
    <w:rsid w:val="00381BF3"/>
    <w:rsid w:val="00381F22"/>
    <w:rsid w:val="00382DBB"/>
    <w:rsid w:val="003833D6"/>
    <w:rsid w:val="0038348E"/>
    <w:rsid w:val="00383FE9"/>
    <w:rsid w:val="003841C8"/>
    <w:rsid w:val="00384566"/>
    <w:rsid w:val="0038456F"/>
    <w:rsid w:val="00385AAA"/>
    <w:rsid w:val="00385C53"/>
    <w:rsid w:val="00386FF0"/>
    <w:rsid w:val="00387DAE"/>
    <w:rsid w:val="00392D8C"/>
    <w:rsid w:val="00392DEB"/>
    <w:rsid w:val="003938C7"/>
    <w:rsid w:val="00394D66"/>
    <w:rsid w:val="00394D6B"/>
    <w:rsid w:val="00397D55"/>
    <w:rsid w:val="00397FEA"/>
    <w:rsid w:val="003A0651"/>
    <w:rsid w:val="003A07DB"/>
    <w:rsid w:val="003A1861"/>
    <w:rsid w:val="003A25DF"/>
    <w:rsid w:val="003A3163"/>
    <w:rsid w:val="003A4519"/>
    <w:rsid w:val="003A501C"/>
    <w:rsid w:val="003A560B"/>
    <w:rsid w:val="003A5B78"/>
    <w:rsid w:val="003A61C0"/>
    <w:rsid w:val="003B05C9"/>
    <w:rsid w:val="003B10AC"/>
    <w:rsid w:val="003B187F"/>
    <w:rsid w:val="003B3024"/>
    <w:rsid w:val="003B3594"/>
    <w:rsid w:val="003B7B51"/>
    <w:rsid w:val="003C02D0"/>
    <w:rsid w:val="003C0734"/>
    <w:rsid w:val="003C07D7"/>
    <w:rsid w:val="003C1903"/>
    <w:rsid w:val="003C2E69"/>
    <w:rsid w:val="003C69CA"/>
    <w:rsid w:val="003C72CC"/>
    <w:rsid w:val="003C7724"/>
    <w:rsid w:val="003C7970"/>
    <w:rsid w:val="003C7F7B"/>
    <w:rsid w:val="003D1446"/>
    <w:rsid w:val="003D2518"/>
    <w:rsid w:val="003D32BA"/>
    <w:rsid w:val="003D3ECB"/>
    <w:rsid w:val="003D5990"/>
    <w:rsid w:val="003D64D0"/>
    <w:rsid w:val="003D73FB"/>
    <w:rsid w:val="003D7D8F"/>
    <w:rsid w:val="003E04EC"/>
    <w:rsid w:val="003E0B47"/>
    <w:rsid w:val="003E0E29"/>
    <w:rsid w:val="003E1185"/>
    <w:rsid w:val="003E2470"/>
    <w:rsid w:val="003E26C2"/>
    <w:rsid w:val="003E27ED"/>
    <w:rsid w:val="003E40B8"/>
    <w:rsid w:val="003E41BD"/>
    <w:rsid w:val="003E4413"/>
    <w:rsid w:val="003E45BA"/>
    <w:rsid w:val="003E5470"/>
    <w:rsid w:val="003E55EA"/>
    <w:rsid w:val="003E6218"/>
    <w:rsid w:val="003E6DBA"/>
    <w:rsid w:val="003E7513"/>
    <w:rsid w:val="003F0084"/>
    <w:rsid w:val="003F3A97"/>
    <w:rsid w:val="003F53C1"/>
    <w:rsid w:val="003F6B33"/>
    <w:rsid w:val="003F7285"/>
    <w:rsid w:val="003F78D1"/>
    <w:rsid w:val="0040297E"/>
    <w:rsid w:val="004033EB"/>
    <w:rsid w:val="00403BB3"/>
    <w:rsid w:val="0040478A"/>
    <w:rsid w:val="0040485A"/>
    <w:rsid w:val="00404C38"/>
    <w:rsid w:val="00405AD7"/>
    <w:rsid w:val="00405E10"/>
    <w:rsid w:val="0040661F"/>
    <w:rsid w:val="00410D18"/>
    <w:rsid w:val="00411E90"/>
    <w:rsid w:val="004126C6"/>
    <w:rsid w:val="00412FCA"/>
    <w:rsid w:val="004134FF"/>
    <w:rsid w:val="004136B4"/>
    <w:rsid w:val="0041408A"/>
    <w:rsid w:val="00414A8E"/>
    <w:rsid w:val="00414CD3"/>
    <w:rsid w:val="00414DE8"/>
    <w:rsid w:val="00416184"/>
    <w:rsid w:val="004162D7"/>
    <w:rsid w:val="0041747F"/>
    <w:rsid w:val="0041764A"/>
    <w:rsid w:val="00417FAC"/>
    <w:rsid w:val="0042038B"/>
    <w:rsid w:val="00421B1F"/>
    <w:rsid w:val="00421DA5"/>
    <w:rsid w:val="00421DDD"/>
    <w:rsid w:val="0042326C"/>
    <w:rsid w:val="00423316"/>
    <w:rsid w:val="00424573"/>
    <w:rsid w:val="00426BF0"/>
    <w:rsid w:val="00430C3C"/>
    <w:rsid w:val="004311BF"/>
    <w:rsid w:val="004311E8"/>
    <w:rsid w:val="00431771"/>
    <w:rsid w:val="004317E1"/>
    <w:rsid w:val="00431AC1"/>
    <w:rsid w:val="00432318"/>
    <w:rsid w:val="00432BFB"/>
    <w:rsid w:val="00433C5B"/>
    <w:rsid w:val="0044149B"/>
    <w:rsid w:val="00441999"/>
    <w:rsid w:val="004436CD"/>
    <w:rsid w:val="00443E71"/>
    <w:rsid w:val="004459E7"/>
    <w:rsid w:val="00447BFE"/>
    <w:rsid w:val="00447FB3"/>
    <w:rsid w:val="0045001E"/>
    <w:rsid w:val="00450EF0"/>
    <w:rsid w:val="00452A03"/>
    <w:rsid w:val="00452AB8"/>
    <w:rsid w:val="004545FE"/>
    <w:rsid w:val="004556BB"/>
    <w:rsid w:val="00456A47"/>
    <w:rsid w:val="00457A46"/>
    <w:rsid w:val="00460312"/>
    <w:rsid w:val="004603F2"/>
    <w:rsid w:val="00461618"/>
    <w:rsid w:val="004633C9"/>
    <w:rsid w:val="00463AC8"/>
    <w:rsid w:val="004641A9"/>
    <w:rsid w:val="00466FB6"/>
    <w:rsid w:val="004677CC"/>
    <w:rsid w:val="004700DB"/>
    <w:rsid w:val="00471125"/>
    <w:rsid w:val="004711B9"/>
    <w:rsid w:val="00471571"/>
    <w:rsid w:val="00471FF0"/>
    <w:rsid w:val="00472077"/>
    <w:rsid w:val="0047226C"/>
    <w:rsid w:val="00473435"/>
    <w:rsid w:val="00474F4B"/>
    <w:rsid w:val="0047560D"/>
    <w:rsid w:val="0047640C"/>
    <w:rsid w:val="00476A20"/>
    <w:rsid w:val="00480033"/>
    <w:rsid w:val="0048019D"/>
    <w:rsid w:val="004804A4"/>
    <w:rsid w:val="00480702"/>
    <w:rsid w:val="004829F3"/>
    <w:rsid w:val="0048542A"/>
    <w:rsid w:val="0048588D"/>
    <w:rsid w:val="004863D8"/>
    <w:rsid w:val="00486A0E"/>
    <w:rsid w:val="00491569"/>
    <w:rsid w:val="00492EC2"/>
    <w:rsid w:val="004931AF"/>
    <w:rsid w:val="004935CF"/>
    <w:rsid w:val="00494132"/>
    <w:rsid w:val="00494CB6"/>
    <w:rsid w:val="0049547B"/>
    <w:rsid w:val="00495972"/>
    <w:rsid w:val="004967B1"/>
    <w:rsid w:val="00497A3E"/>
    <w:rsid w:val="004A061A"/>
    <w:rsid w:val="004A081B"/>
    <w:rsid w:val="004A1EE2"/>
    <w:rsid w:val="004A31C9"/>
    <w:rsid w:val="004A3F15"/>
    <w:rsid w:val="004A521D"/>
    <w:rsid w:val="004A59FE"/>
    <w:rsid w:val="004A5FF5"/>
    <w:rsid w:val="004A7B54"/>
    <w:rsid w:val="004B0903"/>
    <w:rsid w:val="004B1431"/>
    <w:rsid w:val="004B1436"/>
    <w:rsid w:val="004B1DF9"/>
    <w:rsid w:val="004B26C6"/>
    <w:rsid w:val="004B2825"/>
    <w:rsid w:val="004B285A"/>
    <w:rsid w:val="004B2DF0"/>
    <w:rsid w:val="004B37A3"/>
    <w:rsid w:val="004B4337"/>
    <w:rsid w:val="004B5B26"/>
    <w:rsid w:val="004B5F7C"/>
    <w:rsid w:val="004B6ABC"/>
    <w:rsid w:val="004B6DF6"/>
    <w:rsid w:val="004B7B5E"/>
    <w:rsid w:val="004B7DD4"/>
    <w:rsid w:val="004C0477"/>
    <w:rsid w:val="004C0867"/>
    <w:rsid w:val="004C157A"/>
    <w:rsid w:val="004C18B0"/>
    <w:rsid w:val="004C2024"/>
    <w:rsid w:val="004C24FA"/>
    <w:rsid w:val="004C415D"/>
    <w:rsid w:val="004C43E8"/>
    <w:rsid w:val="004C524F"/>
    <w:rsid w:val="004C7398"/>
    <w:rsid w:val="004D3038"/>
    <w:rsid w:val="004D384B"/>
    <w:rsid w:val="004D477B"/>
    <w:rsid w:val="004D669F"/>
    <w:rsid w:val="004D77CA"/>
    <w:rsid w:val="004D7E31"/>
    <w:rsid w:val="004D7E65"/>
    <w:rsid w:val="004E0C4D"/>
    <w:rsid w:val="004E130D"/>
    <w:rsid w:val="004E1B17"/>
    <w:rsid w:val="004E2293"/>
    <w:rsid w:val="004E420A"/>
    <w:rsid w:val="004E629A"/>
    <w:rsid w:val="004E7153"/>
    <w:rsid w:val="004E72BD"/>
    <w:rsid w:val="004E7643"/>
    <w:rsid w:val="004F02ED"/>
    <w:rsid w:val="004F04C7"/>
    <w:rsid w:val="004F09D1"/>
    <w:rsid w:val="004F0B28"/>
    <w:rsid w:val="004F2486"/>
    <w:rsid w:val="004F29EB"/>
    <w:rsid w:val="004F2FF2"/>
    <w:rsid w:val="004F3EFA"/>
    <w:rsid w:val="004F415C"/>
    <w:rsid w:val="004F4730"/>
    <w:rsid w:val="004F51EE"/>
    <w:rsid w:val="004F6AFA"/>
    <w:rsid w:val="00500252"/>
    <w:rsid w:val="0050074D"/>
    <w:rsid w:val="00500A7D"/>
    <w:rsid w:val="005021E9"/>
    <w:rsid w:val="00502C5E"/>
    <w:rsid w:val="00502D0D"/>
    <w:rsid w:val="005040BF"/>
    <w:rsid w:val="005049D7"/>
    <w:rsid w:val="00505D89"/>
    <w:rsid w:val="00507D2C"/>
    <w:rsid w:val="005101EE"/>
    <w:rsid w:val="00510AC5"/>
    <w:rsid w:val="00510F13"/>
    <w:rsid w:val="0051323E"/>
    <w:rsid w:val="00513C64"/>
    <w:rsid w:val="00513F44"/>
    <w:rsid w:val="00514C88"/>
    <w:rsid w:val="0051593E"/>
    <w:rsid w:val="00516BD2"/>
    <w:rsid w:val="00520157"/>
    <w:rsid w:val="005212B0"/>
    <w:rsid w:val="005219F8"/>
    <w:rsid w:val="00521B0C"/>
    <w:rsid w:val="00521CFC"/>
    <w:rsid w:val="0052205E"/>
    <w:rsid w:val="00522F82"/>
    <w:rsid w:val="00527A92"/>
    <w:rsid w:val="00530755"/>
    <w:rsid w:val="00530EB7"/>
    <w:rsid w:val="0053149A"/>
    <w:rsid w:val="00531BEA"/>
    <w:rsid w:val="0053214A"/>
    <w:rsid w:val="00532C8F"/>
    <w:rsid w:val="00533A52"/>
    <w:rsid w:val="0053400C"/>
    <w:rsid w:val="0053429C"/>
    <w:rsid w:val="005352E5"/>
    <w:rsid w:val="005359D4"/>
    <w:rsid w:val="00535EA9"/>
    <w:rsid w:val="00536514"/>
    <w:rsid w:val="005405D4"/>
    <w:rsid w:val="00541F49"/>
    <w:rsid w:val="00542BE4"/>
    <w:rsid w:val="0054361F"/>
    <w:rsid w:val="005451BD"/>
    <w:rsid w:val="00545528"/>
    <w:rsid w:val="005456F0"/>
    <w:rsid w:val="005504A3"/>
    <w:rsid w:val="0055131A"/>
    <w:rsid w:val="005553C2"/>
    <w:rsid w:val="00556123"/>
    <w:rsid w:val="005565EB"/>
    <w:rsid w:val="00557337"/>
    <w:rsid w:val="00560357"/>
    <w:rsid w:val="0056077F"/>
    <w:rsid w:val="00560847"/>
    <w:rsid w:val="005610FD"/>
    <w:rsid w:val="00562A14"/>
    <w:rsid w:val="005650F3"/>
    <w:rsid w:val="00565679"/>
    <w:rsid w:val="005657C7"/>
    <w:rsid w:val="0056594E"/>
    <w:rsid w:val="0056635F"/>
    <w:rsid w:val="0057030E"/>
    <w:rsid w:val="00570917"/>
    <w:rsid w:val="00570B89"/>
    <w:rsid w:val="00572B9B"/>
    <w:rsid w:val="00573902"/>
    <w:rsid w:val="00573D76"/>
    <w:rsid w:val="00573DC6"/>
    <w:rsid w:val="00574584"/>
    <w:rsid w:val="0057471E"/>
    <w:rsid w:val="0057482F"/>
    <w:rsid w:val="00575511"/>
    <w:rsid w:val="00577441"/>
    <w:rsid w:val="005776EC"/>
    <w:rsid w:val="00577883"/>
    <w:rsid w:val="00580CA0"/>
    <w:rsid w:val="005833F1"/>
    <w:rsid w:val="005843A8"/>
    <w:rsid w:val="005848EE"/>
    <w:rsid w:val="005864B5"/>
    <w:rsid w:val="00586A61"/>
    <w:rsid w:val="00587AF4"/>
    <w:rsid w:val="00590C7F"/>
    <w:rsid w:val="005919E0"/>
    <w:rsid w:val="00591B1C"/>
    <w:rsid w:val="005928BD"/>
    <w:rsid w:val="005944C0"/>
    <w:rsid w:val="00595494"/>
    <w:rsid w:val="005962CC"/>
    <w:rsid w:val="00596677"/>
    <w:rsid w:val="005A0D9E"/>
    <w:rsid w:val="005A4657"/>
    <w:rsid w:val="005A5E4D"/>
    <w:rsid w:val="005A5EF9"/>
    <w:rsid w:val="005A6621"/>
    <w:rsid w:val="005A739B"/>
    <w:rsid w:val="005A74E9"/>
    <w:rsid w:val="005B0366"/>
    <w:rsid w:val="005B08C5"/>
    <w:rsid w:val="005B0B08"/>
    <w:rsid w:val="005B1332"/>
    <w:rsid w:val="005B38CC"/>
    <w:rsid w:val="005B3B47"/>
    <w:rsid w:val="005B3BC1"/>
    <w:rsid w:val="005B4A7E"/>
    <w:rsid w:val="005B4E77"/>
    <w:rsid w:val="005B7086"/>
    <w:rsid w:val="005B72D2"/>
    <w:rsid w:val="005B7C11"/>
    <w:rsid w:val="005C1354"/>
    <w:rsid w:val="005C2D37"/>
    <w:rsid w:val="005C326E"/>
    <w:rsid w:val="005C5AD0"/>
    <w:rsid w:val="005C5E34"/>
    <w:rsid w:val="005C6BFA"/>
    <w:rsid w:val="005D1862"/>
    <w:rsid w:val="005D3272"/>
    <w:rsid w:val="005D3537"/>
    <w:rsid w:val="005D4E51"/>
    <w:rsid w:val="005D505F"/>
    <w:rsid w:val="005D53FF"/>
    <w:rsid w:val="005D6F8A"/>
    <w:rsid w:val="005D7465"/>
    <w:rsid w:val="005E01B9"/>
    <w:rsid w:val="005E1ACA"/>
    <w:rsid w:val="005E29D8"/>
    <w:rsid w:val="005E2BFE"/>
    <w:rsid w:val="005E5822"/>
    <w:rsid w:val="005E5C43"/>
    <w:rsid w:val="005E6E96"/>
    <w:rsid w:val="005F03BC"/>
    <w:rsid w:val="005F0BEB"/>
    <w:rsid w:val="005F119A"/>
    <w:rsid w:val="005F1E7C"/>
    <w:rsid w:val="005F1FCD"/>
    <w:rsid w:val="005F47E7"/>
    <w:rsid w:val="005F4B0F"/>
    <w:rsid w:val="005F547D"/>
    <w:rsid w:val="005F5E27"/>
    <w:rsid w:val="005F7F46"/>
    <w:rsid w:val="00600B49"/>
    <w:rsid w:val="0060251F"/>
    <w:rsid w:val="006029D2"/>
    <w:rsid w:val="00603282"/>
    <w:rsid w:val="006036D4"/>
    <w:rsid w:val="00603839"/>
    <w:rsid w:val="00604B64"/>
    <w:rsid w:val="006059C6"/>
    <w:rsid w:val="00606746"/>
    <w:rsid w:val="00606F5E"/>
    <w:rsid w:val="0061067E"/>
    <w:rsid w:val="00612E74"/>
    <w:rsid w:val="00613DA6"/>
    <w:rsid w:val="0061519E"/>
    <w:rsid w:val="006163CE"/>
    <w:rsid w:val="00616622"/>
    <w:rsid w:val="0061668B"/>
    <w:rsid w:val="00620239"/>
    <w:rsid w:val="006203A8"/>
    <w:rsid w:val="0062087A"/>
    <w:rsid w:val="00621D79"/>
    <w:rsid w:val="00622490"/>
    <w:rsid w:val="00622FAA"/>
    <w:rsid w:val="00623281"/>
    <w:rsid w:val="00623C92"/>
    <w:rsid w:val="00624506"/>
    <w:rsid w:val="00624C09"/>
    <w:rsid w:val="006265C4"/>
    <w:rsid w:val="00626E10"/>
    <w:rsid w:val="00627A91"/>
    <w:rsid w:val="0063091D"/>
    <w:rsid w:val="00630D71"/>
    <w:rsid w:val="00634C13"/>
    <w:rsid w:val="00635513"/>
    <w:rsid w:val="00637B49"/>
    <w:rsid w:val="006401AD"/>
    <w:rsid w:val="0064166F"/>
    <w:rsid w:val="006416B6"/>
    <w:rsid w:val="00641C12"/>
    <w:rsid w:val="00641E31"/>
    <w:rsid w:val="00642165"/>
    <w:rsid w:val="006432F1"/>
    <w:rsid w:val="006438EC"/>
    <w:rsid w:val="00643DB9"/>
    <w:rsid w:val="006442D9"/>
    <w:rsid w:val="00644B22"/>
    <w:rsid w:val="0064514B"/>
    <w:rsid w:val="006464DF"/>
    <w:rsid w:val="006466F5"/>
    <w:rsid w:val="006467F8"/>
    <w:rsid w:val="0064700B"/>
    <w:rsid w:val="0064722E"/>
    <w:rsid w:val="006478C1"/>
    <w:rsid w:val="00651465"/>
    <w:rsid w:val="006518D9"/>
    <w:rsid w:val="00652600"/>
    <w:rsid w:val="00652CAF"/>
    <w:rsid w:val="006533B9"/>
    <w:rsid w:val="006536E7"/>
    <w:rsid w:val="0065383C"/>
    <w:rsid w:val="00654F5F"/>
    <w:rsid w:val="006556BF"/>
    <w:rsid w:val="00655E50"/>
    <w:rsid w:val="00660397"/>
    <w:rsid w:val="00661749"/>
    <w:rsid w:val="006617D2"/>
    <w:rsid w:val="006618B9"/>
    <w:rsid w:val="00661EC7"/>
    <w:rsid w:val="006624E1"/>
    <w:rsid w:val="006633C7"/>
    <w:rsid w:val="00663621"/>
    <w:rsid w:val="00663981"/>
    <w:rsid w:val="0066483C"/>
    <w:rsid w:val="0066557D"/>
    <w:rsid w:val="006655E6"/>
    <w:rsid w:val="006660B5"/>
    <w:rsid w:val="00666360"/>
    <w:rsid w:val="006672EF"/>
    <w:rsid w:val="00667AA0"/>
    <w:rsid w:val="00672F7D"/>
    <w:rsid w:val="00673971"/>
    <w:rsid w:val="00673EDE"/>
    <w:rsid w:val="006750F5"/>
    <w:rsid w:val="00675B78"/>
    <w:rsid w:val="00676698"/>
    <w:rsid w:val="00676954"/>
    <w:rsid w:val="00676AA8"/>
    <w:rsid w:val="00677E25"/>
    <w:rsid w:val="006818DD"/>
    <w:rsid w:val="0068287F"/>
    <w:rsid w:val="00682AD4"/>
    <w:rsid w:val="00684F8D"/>
    <w:rsid w:val="00686A6F"/>
    <w:rsid w:val="00687493"/>
    <w:rsid w:val="00687518"/>
    <w:rsid w:val="0068784E"/>
    <w:rsid w:val="00690A4A"/>
    <w:rsid w:val="0069280C"/>
    <w:rsid w:val="0069476A"/>
    <w:rsid w:val="00694EA9"/>
    <w:rsid w:val="00695270"/>
    <w:rsid w:val="006955E5"/>
    <w:rsid w:val="00696C72"/>
    <w:rsid w:val="006A1263"/>
    <w:rsid w:val="006A253C"/>
    <w:rsid w:val="006A3099"/>
    <w:rsid w:val="006A5572"/>
    <w:rsid w:val="006A721B"/>
    <w:rsid w:val="006B00F7"/>
    <w:rsid w:val="006B028A"/>
    <w:rsid w:val="006B1623"/>
    <w:rsid w:val="006B1B21"/>
    <w:rsid w:val="006B2240"/>
    <w:rsid w:val="006B3681"/>
    <w:rsid w:val="006B3E36"/>
    <w:rsid w:val="006B524F"/>
    <w:rsid w:val="006B6687"/>
    <w:rsid w:val="006B79B9"/>
    <w:rsid w:val="006B7E0B"/>
    <w:rsid w:val="006C1243"/>
    <w:rsid w:val="006C234B"/>
    <w:rsid w:val="006C339C"/>
    <w:rsid w:val="006C758D"/>
    <w:rsid w:val="006C77D0"/>
    <w:rsid w:val="006D052C"/>
    <w:rsid w:val="006D0A82"/>
    <w:rsid w:val="006D0CC4"/>
    <w:rsid w:val="006D196A"/>
    <w:rsid w:val="006D4FC3"/>
    <w:rsid w:val="006D7788"/>
    <w:rsid w:val="006D791D"/>
    <w:rsid w:val="006E0DF5"/>
    <w:rsid w:val="006E14F7"/>
    <w:rsid w:val="006E17A7"/>
    <w:rsid w:val="006E1D63"/>
    <w:rsid w:val="006E1E59"/>
    <w:rsid w:val="006E28C9"/>
    <w:rsid w:val="006E295C"/>
    <w:rsid w:val="006E4422"/>
    <w:rsid w:val="006E494D"/>
    <w:rsid w:val="006E4D17"/>
    <w:rsid w:val="006E5D62"/>
    <w:rsid w:val="006E6464"/>
    <w:rsid w:val="006E6842"/>
    <w:rsid w:val="006E7E5C"/>
    <w:rsid w:val="006E7E9C"/>
    <w:rsid w:val="006F0016"/>
    <w:rsid w:val="006F118B"/>
    <w:rsid w:val="006F12EF"/>
    <w:rsid w:val="006F229F"/>
    <w:rsid w:val="006F25BF"/>
    <w:rsid w:val="006F6B4B"/>
    <w:rsid w:val="006F7C12"/>
    <w:rsid w:val="0070094E"/>
    <w:rsid w:val="00700B48"/>
    <w:rsid w:val="00702A44"/>
    <w:rsid w:val="00702E6F"/>
    <w:rsid w:val="00703E91"/>
    <w:rsid w:val="00703F46"/>
    <w:rsid w:val="007040B1"/>
    <w:rsid w:val="00704658"/>
    <w:rsid w:val="00705AD5"/>
    <w:rsid w:val="0070622B"/>
    <w:rsid w:val="00706551"/>
    <w:rsid w:val="00706E43"/>
    <w:rsid w:val="0070750F"/>
    <w:rsid w:val="007106E4"/>
    <w:rsid w:val="0071126A"/>
    <w:rsid w:val="00712751"/>
    <w:rsid w:val="00712FBA"/>
    <w:rsid w:val="0071338F"/>
    <w:rsid w:val="00713C2D"/>
    <w:rsid w:val="00717401"/>
    <w:rsid w:val="00721EAC"/>
    <w:rsid w:val="007237FF"/>
    <w:rsid w:val="00723A28"/>
    <w:rsid w:val="00724B0E"/>
    <w:rsid w:val="0072537D"/>
    <w:rsid w:val="007306E3"/>
    <w:rsid w:val="00732B74"/>
    <w:rsid w:val="00732C2C"/>
    <w:rsid w:val="007365A5"/>
    <w:rsid w:val="007369CA"/>
    <w:rsid w:val="00736AF6"/>
    <w:rsid w:val="00736EEE"/>
    <w:rsid w:val="00736FCF"/>
    <w:rsid w:val="007408BD"/>
    <w:rsid w:val="00741D45"/>
    <w:rsid w:val="00742BA7"/>
    <w:rsid w:val="00743CF2"/>
    <w:rsid w:val="00745207"/>
    <w:rsid w:val="0074535C"/>
    <w:rsid w:val="00745864"/>
    <w:rsid w:val="0074665C"/>
    <w:rsid w:val="00752EB4"/>
    <w:rsid w:val="0075358C"/>
    <w:rsid w:val="00754D3C"/>
    <w:rsid w:val="00756346"/>
    <w:rsid w:val="00756ED9"/>
    <w:rsid w:val="00761C85"/>
    <w:rsid w:val="00761FEF"/>
    <w:rsid w:val="0076256C"/>
    <w:rsid w:val="00762C6F"/>
    <w:rsid w:val="00763CE7"/>
    <w:rsid w:val="00764145"/>
    <w:rsid w:val="00765FA0"/>
    <w:rsid w:val="00766026"/>
    <w:rsid w:val="007710A1"/>
    <w:rsid w:val="007713C9"/>
    <w:rsid w:val="007716A3"/>
    <w:rsid w:val="00771BDE"/>
    <w:rsid w:val="00772939"/>
    <w:rsid w:val="00772ED7"/>
    <w:rsid w:val="00773F9D"/>
    <w:rsid w:val="00774C48"/>
    <w:rsid w:val="00775362"/>
    <w:rsid w:val="007766B8"/>
    <w:rsid w:val="007773E5"/>
    <w:rsid w:val="007776F5"/>
    <w:rsid w:val="007777E7"/>
    <w:rsid w:val="00777B6E"/>
    <w:rsid w:val="0078067B"/>
    <w:rsid w:val="00782D2B"/>
    <w:rsid w:val="007836CC"/>
    <w:rsid w:val="007837D3"/>
    <w:rsid w:val="007858FC"/>
    <w:rsid w:val="00785FB9"/>
    <w:rsid w:val="007876E8"/>
    <w:rsid w:val="007878E6"/>
    <w:rsid w:val="0079169E"/>
    <w:rsid w:val="00791D66"/>
    <w:rsid w:val="0079202C"/>
    <w:rsid w:val="00793ACE"/>
    <w:rsid w:val="007951AA"/>
    <w:rsid w:val="00796A27"/>
    <w:rsid w:val="00796CD9"/>
    <w:rsid w:val="00797279"/>
    <w:rsid w:val="00797A58"/>
    <w:rsid w:val="00797B1A"/>
    <w:rsid w:val="007A1D52"/>
    <w:rsid w:val="007A442D"/>
    <w:rsid w:val="007A5490"/>
    <w:rsid w:val="007A5B95"/>
    <w:rsid w:val="007A5FE4"/>
    <w:rsid w:val="007A6FE3"/>
    <w:rsid w:val="007B2BF5"/>
    <w:rsid w:val="007B3F84"/>
    <w:rsid w:val="007B42C9"/>
    <w:rsid w:val="007B7304"/>
    <w:rsid w:val="007B7697"/>
    <w:rsid w:val="007B78D6"/>
    <w:rsid w:val="007B79AF"/>
    <w:rsid w:val="007C029D"/>
    <w:rsid w:val="007C0566"/>
    <w:rsid w:val="007C0CFC"/>
    <w:rsid w:val="007C2749"/>
    <w:rsid w:val="007C31BB"/>
    <w:rsid w:val="007C543A"/>
    <w:rsid w:val="007C5E5D"/>
    <w:rsid w:val="007C65E2"/>
    <w:rsid w:val="007C6CAB"/>
    <w:rsid w:val="007C6D30"/>
    <w:rsid w:val="007C7236"/>
    <w:rsid w:val="007C7FA8"/>
    <w:rsid w:val="007D0D43"/>
    <w:rsid w:val="007D2ABE"/>
    <w:rsid w:val="007D2C06"/>
    <w:rsid w:val="007D2C46"/>
    <w:rsid w:val="007D373F"/>
    <w:rsid w:val="007D592C"/>
    <w:rsid w:val="007D63DC"/>
    <w:rsid w:val="007D655F"/>
    <w:rsid w:val="007E1D7F"/>
    <w:rsid w:val="007E22D6"/>
    <w:rsid w:val="007E2EAC"/>
    <w:rsid w:val="007E56B7"/>
    <w:rsid w:val="007F060B"/>
    <w:rsid w:val="007F184E"/>
    <w:rsid w:val="007F24D5"/>
    <w:rsid w:val="007F369F"/>
    <w:rsid w:val="007F3AF9"/>
    <w:rsid w:val="007F52D8"/>
    <w:rsid w:val="007F580F"/>
    <w:rsid w:val="007F59C1"/>
    <w:rsid w:val="007F7BAC"/>
    <w:rsid w:val="008000F6"/>
    <w:rsid w:val="0080013A"/>
    <w:rsid w:val="008001AF"/>
    <w:rsid w:val="00800282"/>
    <w:rsid w:val="00801531"/>
    <w:rsid w:val="00801634"/>
    <w:rsid w:val="008029D1"/>
    <w:rsid w:val="00803A2A"/>
    <w:rsid w:val="0080478E"/>
    <w:rsid w:val="00805183"/>
    <w:rsid w:val="00805399"/>
    <w:rsid w:val="00805540"/>
    <w:rsid w:val="008100E4"/>
    <w:rsid w:val="00810FC0"/>
    <w:rsid w:val="008118B1"/>
    <w:rsid w:val="008123A2"/>
    <w:rsid w:val="0081397F"/>
    <w:rsid w:val="008140AB"/>
    <w:rsid w:val="008158A4"/>
    <w:rsid w:val="00816291"/>
    <w:rsid w:val="00816B45"/>
    <w:rsid w:val="00816C63"/>
    <w:rsid w:val="00822B71"/>
    <w:rsid w:val="008237AC"/>
    <w:rsid w:val="00825D38"/>
    <w:rsid w:val="00826462"/>
    <w:rsid w:val="00831FCF"/>
    <w:rsid w:val="0083337D"/>
    <w:rsid w:val="00836107"/>
    <w:rsid w:val="00836DCB"/>
    <w:rsid w:val="008371C2"/>
    <w:rsid w:val="008377EA"/>
    <w:rsid w:val="008379E3"/>
    <w:rsid w:val="00837E43"/>
    <w:rsid w:val="00842B51"/>
    <w:rsid w:val="00844751"/>
    <w:rsid w:val="00844A64"/>
    <w:rsid w:val="00844AD5"/>
    <w:rsid w:val="00845803"/>
    <w:rsid w:val="00846A19"/>
    <w:rsid w:val="00846FBB"/>
    <w:rsid w:val="0084700E"/>
    <w:rsid w:val="00847731"/>
    <w:rsid w:val="008504E1"/>
    <w:rsid w:val="0085162F"/>
    <w:rsid w:val="008521B2"/>
    <w:rsid w:val="008528B5"/>
    <w:rsid w:val="00852DA6"/>
    <w:rsid w:val="00857537"/>
    <w:rsid w:val="00860274"/>
    <w:rsid w:val="00860CDC"/>
    <w:rsid w:val="00862D05"/>
    <w:rsid w:val="00863269"/>
    <w:rsid w:val="00863339"/>
    <w:rsid w:val="008636D3"/>
    <w:rsid w:val="00864D2C"/>
    <w:rsid w:val="00866194"/>
    <w:rsid w:val="00867F89"/>
    <w:rsid w:val="00871084"/>
    <w:rsid w:val="00871852"/>
    <w:rsid w:val="00871D15"/>
    <w:rsid w:val="008720A1"/>
    <w:rsid w:val="008722DA"/>
    <w:rsid w:val="008728A5"/>
    <w:rsid w:val="00872984"/>
    <w:rsid w:val="00872FA0"/>
    <w:rsid w:val="00873569"/>
    <w:rsid w:val="00873A40"/>
    <w:rsid w:val="00874A77"/>
    <w:rsid w:val="0087752E"/>
    <w:rsid w:val="0088113B"/>
    <w:rsid w:val="00881459"/>
    <w:rsid w:val="008815A2"/>
    <w:rsid w:val="00881A36"/>
    <w:rsid w:val="00882AAF"/>
    <w:rsid w:val="008831C9"/>
    <w:rsid w:val="00883674"/>
    <w:rsid w:val="00883802"/>
    <w:rsid w:val="00883B05"/>
    <w:rsid w:val="0088457A"/>
    <w:rsid w:val="00884AA5"/>
    <w:rsid w:val="008857EC"/>
    <w:rsid w:val="00886B40"/>
    <w:rsid w:val="008872FD"/>
    <w:rsid w:val="008877EE"/>
    <w:rsid w:val="00890E9B"/>
    <w:rsid w:val="0089107D"/>
    <w:rsid w:val="008913F2"/>
    <w:rsid w:val="00891972"/>
    <w:rsid w:val="00892296"/>
    <w:rsid w:val="0089308C"/>
    <w:rsid w:val="00893531"/>
    <w:rsid w:val="00893FAF"/>
    <w:rsid w:val="00896CC7"/>
    <w:rsid w:val="008A1EBA"/>
    <w:rsid w:val="008A33B7"/>
    <w:rsid w:val="008A42E4"/>
    <w:rsid w:val="008A4DA1"/>
    <w:rsid w:val="008A6381"/>
    <w:rsid w:val="008A6610"/>
    <w:rsid w:val="008A6991"/>
    <w:rsid w:val="008A75E7"/>
    <w:rsid w:val="008B1E95"/>
    <w:rsid w:val="008B2141"/>
    <w:rsid w:val="008B23E0"/>
    <w:rsid w:val="008B425F"/>
    <w:rsid w:val="008B6053"/>
    <w:rsid w:val="008B6B4F"/>
    <w:rsid w:val="008B6FD0"/>
    <w:rsid w:val="008C12E0"/>
    <w:rsid w:val="008C197E"/>
    <w:rsid w:val="008C1D64"/>
    <w:rsid w:val="008C2D9C"/>
    <w:rsid w:val="008C3E0E"/>
    <w:rsid w:val="008C4AC4"/>
    <w:rsid w:val="008C5339"/>
    <w:rsid w:val="008C6C80"/>
    <w:rsid w:val="008C7D70"/>
    <w:rsid w:val="008D296E"/>
    <w:rsid w:val="008D55A6"/>
    <w:rsid w:val="008D6072"/>
    <w:rsid w:val="008D7489"/>
    <w:rsid w:val="008E02B9"/>
    <w:rsid w:val="008E39BB"/>
    <w:rsid w:val="008E3CE3"/>
    <w:rsid w:val="008E4D38"/>
    <w:rsid w:val="008F0C75"/>
    <w:rsid w:val="008F2D79"/>
    <w:rsid w:val="008F30BC"/>
    <w:rsid w:val="008F5C69"/>
    <w:rsid w:val="008F5D1D"/>
    <w:rsid w:val="008F5E33"/>
    <w:rsid w:val="008F6626"/>
    <w:rsid w:val="008F7891"/>
    <w:rsid w:val="008F7C8F"/>
    <w:rsid w:val="00901B19"/>
    <w:rsid w:val="00901EC9"/>
    <w:rsid w:val="0090263B"/>
    <w:rsid w:val="0090268A"/>
    <w:rsid w:val="0090379D"/>
    <w:rsid w:val="009040AA"/>
    <w:rsid w:val="009043FC"/>
    <w:rsid w:val="00905802"/>
    <w:rsid w:val="0090735F"/>
    <w:rsid w:val="00907AAA"/>
    <w:rsid w:val="00907E72"/>
    <w:rsid w:val="00907EC5"/>
    <w:rsid w:val="00911DDD"/>
    <w:rsid w:val="009130F5"/>
    <w:rsid w:val="00913276"/>
    <w:rsid w:val="009166E4"/>
    <w:rsid w:val="009167A6"/>
    <w:rsid w:val="00916DC7"/>
    <w:rsid w:val="00917432"/>
    <w:rsid w:val="00920045"/>
    <w:rsid w:val="00920345"/>
    <w:rsid w:val="009204B0"/>
    <w:rsid w:val="00921828"/>
    <w:rsid w:val="00922542"/>
    <w:rsid w:val="00922E29"/>
    <w:rsid w:val="00922FEF"/>
    <w:rsid w:val="0092314C"/>
    <w:rsid w:val="009236AD"/>
    <w:rsid w:val="009237F8"/>
    <w:rsid w:val="00924AFF"/>
    <w:rsid w:val="00930AFE"/>
    <w:rsid w:val="009318F4"/>
    <w:rsid w:val="00932561"/>
    <w:rsid w:val="00935403"/>
    <w:rsid w:val="0093653D"/>
    <w:rsid w:val="009378CF"/>
    <w:rsid w:val="0094176B"/>
    <w:rsid w:val="00942517"/>
    <w:rsid w:val="009445AB"/>
    <w:rsid w:val="00945D8F"/>
    <w:rsid w:val="00946F34"/>
    <w:rsid w:val="00947312"/>
    <w:rsid w:val="00951396"/>
    <w:rsid w:val="0095174E"/>
    <w:rsid w:val="00953C73"/>
    <w:rsid w:val="00954779"/>
    <w:rsid w:val="00956C7E"/>
    <w:rsid w:val="0096076A"/>
    <w:rsid w:val="00960E03"/>
    <w:rsid w:val="0096178B"/>
    <w:rsid w:val="0096244F"/>
    <w:rsid w:val="00962753"/>
    <w:rsid w:val="009648D3"/>
    <w:rsid w:val="009731DA"/>
    <w:rsid w:val="0097406E"/>
    <w:rsid w:val="009740B6"/>
    <w:rsid w:val="0097543E"/>
    <w:rsid w:val="0097589C"/>
    <w:rsid w:val="00975CA7"/>
    <w:rsid w:val="00975F46"/>
    <w:rsid w:val="0097657C"/>
    <w:rsid w:val="00980024"/>
    <w:rsid w:val="00982227"/>
    <w:rsid w:val="00982C24"/>
    <w:rsid w:val="00985D66"/>
    <w:rsid w:val="00986C3A"/>
    <w:rsid w:val="00987D8A"/>
    <w:rsid w:val="0099078F"/>
    <w:rsid w:val="00990AFD"/>
    <w:rsid w:val="00991092"/>
    <w:rsid w:val="00991459"/>
    <w:rsid w:val="00992135"/>
    <w:rsid w:val="00992214"/>
    <w:rsid w:val="00992E6A"/>
    <w:rsid w:val="00993058"/>
    <w:rsid w:val="0099386E"/>
    <w:rsid w:val="00993ABC"/>
    <w:rsid w:val="00994C47"/>
    <w:rsid w:val="00995DD1"/>
    <w:rsid w:val="00996F4B"/>
    <w:rsid w:val="009A03B9"/>
    <w:rsid w:val="009A1158"/>
    <w:rsid w:val="009A1C68"/>
    <w:rsid w:val="009A28F8"/>
    <w:rsid w:val="009A44FF"/>
    <w:rsid w:val="009A5080"/>
    <w:rsid w:val="009A7C7D"/>
    <w:rsid w:val="009B1A24"/>
    <w:rsid w:val="009B2DEE"/>
    <w:rsid w:val="009B32E6"/>
    <w:rsid w:val="009B33AE"/>
    <w:rsid w:val="009B3C77"/>
    <w:rsid w:val="009B3D1A"/>
    <w:rsid w:val="009B3E6A"/>
    <w:rsid w:val="009B4526"/>
    <w:rsid w:val="009B472C"/>
    <w:rsid w:val="009B48E4"/>
    <w:rsid w:val="009B614E"/>
    <w:rsid w:val="009B672A"/>
    <w:rsid w:val="009B78F5"/>
    <w:rsid w:val="009C0907"/>
    <w:rsid w:val="009C0ED7"/>
    <w:rsid w:val="009C1E9B"/>
    <w:rsid w:val="009C2452"/>
    <w:rsid w:val="009C368B"/>
    <w:rsid w:val="009C37F6"/>
    <w:rsid w:val="009C4084"/>
    <w:rsid w:val="009C52A0"/>
    <w:rsid w:val="009C5E1E"/>
    <w:rsid w:val="009C75EE"/>
    <w:rsid w:val="009D0195"/>
    <w:rsid w:val="009D01B2"/>
    <w:rsid w:val="009D1CC2"/>
    <w:rsid w:val="009D1DE8"/>
    <w:rsid w:val="009D1FC8"/>
    <w:rsid w:val="009D27BE"/>
    <w:rsid w:val="009D323D"/>
    <w:rsid w:val="009D357A"/>
    <w:rsid w:val="009D3C6F"/>
    <w:rsid w:val="009D464A"/>
    <w:rsid w:val="009D4A48"/>
    <w:rsid w:val="009D5741"/>
    <w:rsid w:val="009D628C"/>
    <w:rsid w:val="009D7125"/>
    <w:rsid w:val="009E21D8"/>
    <w:rsid w:val="009E29B3"/>
    <w:rsid w:val="009F052D"/>
    <w:rsid w:val="009F285C"/>
    <w:rsid w:val="009F2D6C"/>
    <w:rsid w:val="009F4363"/>
    <w:rsid w:val="009F4D71"/>
    <w:rsid w:val="009F5DC9"/>
    <w:rsid w:val="009F613A"/>
    <w:rsid w:val="009F6A48"/>
    <w:rsid w:val="009F6AF3"/>
    <w:rsid w:val="009F7678"/>
    <w:rsid w:val="009F7B8D"/>
    <w:rsid w:val="009F7E2A"/>
    <w:rsid w:val="00A00653"/>
    <w:rsid w:val="00A02819"/>
    <w:rsid w:val="00A029F8"/>
    <w:rsid w:val="00A04819"/>
    <w:rsid w:val="00A053FF"/>
    <w:rsid w:val="00A0550D"/>
    <w:rsid w:val="00A058E1"/>
    <w:rsid w:val="00A05BB0"/>
    <w:rsid w:val="00A06224"/>
    <w:rsid w:val="00A06D9A"/>
    <w:rsid w:val="00A07896"/>
    <w:rsid w:val="00A10760"/>
    <w:rsid w:val="00A12132"/>
    <w:rsid w:val="00A13D0A"/>
    <w:rsid w:val="00A1409F"/>
    <w:rsid w:val="00A2219C"/>
    <w:rsid w:val="00A22897"/>
    <w:rsid w:val="00A22CFF"/>
    <w:rsid w:val="00A231DC"/>
    <w:rsid w:val="00A23268"/>
    <w:rsid w:val="00A232F0"/>
    <w:rsid w:val="00A25811"/>
    <w:rsid w:val="00A261BA"/>
    <w:rsid w:val="00A26281"/>
    <w:rsid w:val="00A27540"/>
    <w:rsid w:val="00A275F4"/>
    <w:rsid w:val="00A2796E"/>
    <w:rsid w:val="00A27C3C"/>
    <w:rsid w:val="00A30E9D"/>
    <w:rsid w:val="00A31012"/>
    <w:rsid w:val="00A32F40"/>
    <w:rsid w:val="00A33C5C"/>
    <w:rsid w:val="00A34C3A"/>
    <w:rsid w:val="00A3577A"/>
    <w:rsid w:val="00A36060"/>
    <w:rsid w:val="00A36C6B"/>
    <w:rsid w:val="00A41E41"/>
    <w:rsid w:val="00A42BA4"/>
    <w:rsid w:val="00A42E7A"/>
    <w:rsid w:val="00A43911"/>
    <w:rsid w:val="00A44436"/>
    <w:rsid w:val="00A44F28"/>
    <w:rsid w:val="00A502A3"/>
    <w:rsid w:val="00A57518"/>
    <w:rsid w:val="00A6044D"/>
    <w:rsid w:val="00A6118E"/>
    <w:rsid w:val="00A6190A"/>
    <w:rsid w:val="00A61D0F"/>
    <w:rsid w:val="00A61EBC"/>
    <w:rsid w:val="00A65275"/>
    <w:rsid w:val="00A655F2"/>
    <w:rsid w:val="00A66110"/>
    <w:rsid w:val="00A67812"/>
    <w:rsid w:val="00A7036A"/>
    <w:rsid w:val="00A7072B"/>
    <w:rsid w:val="00A7133F"/>
    <w:rsid w:val="00A72DF9"/>
    <w:rsid w:val="00A74E34"/>
    <w:rsid w:val="00A75404"/>
    <w:rsid w:val="00A77021"/>
    <w:rsid w:val="00A8419F"/>
    <w:rsid w:val="00A8436C"/>
    <w:rsid w:val="00A86833"/>
    <w:rsid w:val="00A879AD"/>
    <w:rsid w:val="00A91958"/>
    <w:rsid w:val="00A91B04"/>
    <w:rsid w:val="00A920E6"/>
    <w:rsid w:val="00A94504"/>
    <w:rsid w:val="00A95938"/>
    <w:rsid w:val="00A95BDC"/>
    <w:rsid w:val="00A9600F"/>
    <w:rsid w:val="00A975E2"/>
    <w:rsid w:val="00AA0972"/>
    <w:rsid w:val="00AA0ACD"/>
    <w:rsid w:val="00AA4968"/>
    <w:rsid w:val="00AA5FCE"/>
    <w:rsid w:val="00AA62EC"/>
    <w:rsid w:val="00AA6DD4"/>
    <w:rsid w:val="00AA72DE"/>
    <w:rsid w:val="00AA75FB"/>
    <w:rsid w:val="00AB12ED"/>
    <w:rsid w:val="00AB1AD5"/>
    <w:rsid w:val="00AB1E66"/>
    <w:rsid w:val="00AB301E"/>
    <w:rsid w:val="00AB39B8"/>
    <w:rsid w:val="00AB4846"/>
    <w:rsid w:val="00AB4A0F"/>
    <w:rsid w:val="00AB4ED6"/>
    <w:rsid w:val="00AB6CDE"/>
    <w:rsid w:val="00AC0045"/>
    <w:rsid w:val="00AC0348"/>
    <w:rsid w:val="00AC19DD"/>
    <w:rsid w:val="00AC1E5C"/>
    <w:rsid w:val="00AC27A0"/>
    <w:rsid w:val="00AC2B76"/>
    <w:rsid w:val="00AC4825"/>
    <w:rsid w:val="00AC7411"/>
    <w:rsid w:val="00AC79B8"/>
    <w:rsid w:val="00AD05E8"/>
    <w:rsid w:val="00AD0668"/>
    <w:rsid w:val="00AD1BCE"/>
    <w:rsid w:val="00AD2C52"/>
    <w:rsid w:val="00AD3508"/>
    <w:rsid w:val="00AD45D5"/>
    <w:rsid w:val="00AD4AA3"/>
    <w:rsid w:val="00AD540E"/>
    <w:rsid w:val="00AD5E64"/>
    <w:rsid w:val="00AD646E"/>
    <w:rsid w:val="00AD773F"/>
    <w:rsid w:val="00AE222C"/>
    <w:rsid w:val="00AE327B"/>
    <w:rsid w:val="00AE343D"/>
    <w:rsid w:val="00AE3C95"/>
    <w:rsid w:val="00AE4745"/>
    <w:rsid w:val="00AE5261"/>
    <w:rsid w:val="00AE6A2B"/>
    <w:rsid w:val="00AE6B15"/>
    <w:rsid w:val="00AF08E3"/>
    <w:rsid w:val="00AF17CD"/>
    <w:rsid w:val="00AF1BE2"/>
    <w:rsid w:val="00AF20C5"/>
    <w:rsid w:val="00AF33BD"/>
    <w:rsid w:val="00AF33C4"/>
    <w:rsid w:val="00AF4641"/>
    <w:rsid w:val="00AF53A0"/>
    <w:rsid w:val="00AF5441"/>
    <w:rsid w:val="00AF5CEC"/>
    <w:rsid w:val="00AF63B0"/>
    <w:rsid w:val="00AF726E"/>
    <w:rsid w:val="00AF765A"/>
    <w:rsid w:val="00B00B97"/>
    <w:rsid w:val="00B01583"/>
    <w:rsid w:val="00B018D8"/>
    <w:rsid w:val="00B03DBE"/>
    <w:rsid w:val="00B063B0"/>
    <w:rsid w:val="00B063D8"/>
    <w:rsid w:val="00B06A77"/>
    <w:rsid w:val="00B07B5E"/>
    <w:rsid w:val="00B10CCE"/>
    <w:rsid w:val="00B11EBE"/>
    <w:rsid w:val="00B12189"/>
    <w:rsid w:val="00B13A3C"/>
    <w:rsid w:val="00B13D70"/>
    <w:rsid w:val="00B14C1B"/>
    <w:rsid w:val="00B15EFE"/>
    <w:rsid w:val="00B16F68"/>
    <w:rsid w:val="00B231AF"/>
    <w:rsid w:val="00B2643A"/>
    <w:rsid w:val="00B27338"/>
    <w:rsid w:val="00B27873"/>
    <w:rsid w:val="00B30072"/>
    <w:rsid w:val="00B30BAB"/>
    <w:rsid w:val="00B30E28"/>
    <w:rsid w:val="00B30E8F"/>
    <w:rsid w:val="00B31098"/>
    <w:rsid w:val="00B3155F"/>
    <w:rsid w:val="00B31FD4"/>
    <w:rsid w:val="00B3360A"/>
    <w:rsid w:val="00B36B43"/>
    <w:rsid w:val="00B40B35"/>
    <w:rsid w:val="00B4121C"/>
    <w:rsid w:val="00B44101"/>
    <w:rsid w:val="00B44221"/>
    <w:rsid w:val="00B449AD"/>
    <w:rsid w:val="00B44C31"/>
    <w:rsid w:val="00B5034B"/>
    <w:rsid w:val="00B51E75"/>
    <w:rsid w:val="00B53844"/>
    <w:rsid w:val="00B54829"/>
    <w:rsid w:val="00B55472"/>
    <w:rsid w:val="00B55B10"/>
    <w:rsid w:val="00B56997"/>
    <w:rsid w:val="00B56F31"/>
    <w:rsid w:val="00B5789F"/>
    <w:rsid w:val="00B61180"/>
    <w:rsid w:val="00B61C2E"/>
    <w:rsid w:val="00B622C1"/>
    <w:rsid w:val="00B622E2"/>
    <w:rsid w:val="00B6420C"/>
    <w:rsid w:val="00B6661F"/>
    <w:rsid w:val="00B669C4"/>
    <w:rsid w:val="00B676DA"/>
    <w:rsid w:val="00B67BD6"/>
    <w:rsid w:val="00B67E04"/>
    <w:rsid w:val="00B70071"/>
    <w:rsid w:val="00B71386"/>
    <w:rsid w:val="00B7213F"/>
    <w:rsid w:val="00B721AB"/>
    <w:rsid w:val="00B72E16"/>
    <w:rsid w:val="00B73899"/>
    <w:rsid w:val="00B73912"/>
    <w:rsid w:val="00B7439C"/>
    <w:rsid w:val="00B75D60"/>
    <w:rsid w:val="00B7702D"/>
    <w:rsid w:val="00B77483"/>
    <w:rsid w:val="00B80D1B"/>
    <w:rsid w:val="00B80DD7"/>
    <w:rsid w:val="00B8185D"/>
    <w:rsid w:val="00B81AA3"/>
    <w:rsid w:val="00B81AB7"/>
    <w:rsid w:val="00B81D81"/>
    <w:rsid w:val="00B8252F"/>
    <w:rsid w:val="00B826B5"/>
    <w:rsid w:val="00B83DDD"/>
    <w:rsid w:val="00B87E4F"/>
    <w:rsid w:val="00B9130E"/>
    <w:rsid w:val="00B93726"/>
    <w:rsid w:val="00B938C1"/>
    <w:rsid w:val="00B947AC"/>
    <w:rsid w:val="00B949A7"/>
    <w:rsid w:val="00B95310"/>
    <w:rsid w:val="00B9536D"/>
    <w:rsid w:val="00B95432"/>
    <w:rsid w:val="00B95938"/>
    <w:rsid w:val="00B95DED"/>
    <w:rsid w:val="00BA1D6C"/>
    <w:rsid w:val="00BA369F"/>
    <w:rsid w:val="00BA3D0D"/>
    <w:rsid w:val="00BA421D"/>
    <w:rsid w:val="00BA6A9F"/>
    <w:rsid w:val="00BA7049"/>
    <w:rsid w:val="00BA72C6"/>
    <w:rsid w:val="00BA7988"/>
    <w:rsid w:val="00BB059C"/>
    <w:rsid w:val="00BB0A55"/>
    <w:rsid w:val="00BB1022"/>
    <w:rsid w:val="00BB11EF"/>
    <w:rsid w:val="00BB19E5"/>
    <w:rsid w:val="00BB1C34"/>
    <w:rsid w:val="00BB3455"/>
    <w:rsid w:val="00BB353E"/>
    <w:rsid w:val="00BB407E"/>
    <w:rsid w:val="00BB4377"/>
    <w:rsid w:val="00BB4BE4"/>
    <w:rsid w:val="00BB50D9"/>
    <w:rsid w:val="00BB5976"/>
    <w:rsid w:val="00BC679B"/>
    <w:rsid w:val="00BD02AF"/>
    <w:rsid w:val="00BD2149"/>
    <w:rsid w:val="00BD2481"/>
    <w:rsid w:val="00BD29AD"/>
    <w:rsid w:val="00BD317E"/>
    <w:rsid w:val="00BD37F7"/>
    <w:rsid w:val="00BD4AE2"/>
    <w:rsid w:val="00BD77D0"/>
    <w:rsid w:val="00BE0864"/>
    <w:rsid w:val="00BE0C53"/>
    <w:rsid w:val="00BE0E4D"/>
    <w:rsid w:val="00BE3AC3"/>
    <w:rsid w:val="00BE4173"/>
    <w:rsid w:val="00BE6412"/>
    <w:rsid w:val="00BE6FFA"/>
    <w:rsid w:val="00BF1201"/>
    <w:rsid w:val="00BF176B"/>
    <w:rsid w:val="00BF25F4"/>
    <w:rsid w:val="00BF2736"/>
    <w:rsid w:val="00BF3A23"/>
    <w:rsid w:val="00BF3EF6"/>
    <w:rsid w:val="00BF5680"/>
    <w:rsid w:val="00BF6B69"/>
    <w:rsid w:val="00C006C4"/>
    <w:rsid w:val="00C00C31"/>
    <w:rsid w:val="00C0157D"/>
    <w:rsid w:val="00C015F9"/>
    <w:rsid w:val="00C01A8D"/>
    <w:rsid w:val="00C031CD"/>
    <w:rsid w:val="00C034D2"/>
    <w:rsid w:val="00C062D7"/>
    <w:rsid w:val="00C06F3C"/>
    <w:rsid w:val="00C07333"/>
    <w:rsid w:val="00C07E9D"/>
    <w:rsid w:val="00C13090"/>
    <w:rsid w:val="00C16BE9"/>
    <w:rsid w:val="00C16CFD"/>
    <w:rsid w:val="00C16FC2"/>
    <w:rsid w:val="00C17214"/>
    <w:rsid w:val="00C17B64"/>
    <w:rsid w:val="00C201DC"/>
    <w:rsid w:val="00C214DB"/>
    <w:rsid w:val="00C21B50"/>
    <w:rsid w:val="00C22059"/>
    <w:rsid w:val="00C249F3"/>
    <w:rsid w:val="00C2578E"/>
    <w:rsid w:val="00C2626D"/>
    <w:rsid w:val="00C2659C"/>
    <w:rsid w:val="00C27F82"/>
    <w:rsid w:val="00C30653"/>
    <w:rsid w:val="00C312B8"/>
    <w:rsid w:val="00C335CC"/>
    <w:rsid w:val="00C33735"/>
    <w:rsid w:val="00C33FA3"/>
    <w:rsid w:val="00C365B3"/>
    <w:rsid w:val="00C367C1"/>
    <w:rsid w:val="00C37303"/>
    <w:rsid w:val="00C40468"/>
    <w:rsid w:val="00C40D2C"/>
    <w:rsid w:val="00C41E08"/>
    <w:rsid w:val="00C4536F"/>
    <w:rsid w:val="00C46D84"/>
    <w:rsid w:val="00C47DB1"/>
    <w:rsid w:val="00C509E3"/>
    <w:rsid w:val="00C514A9"/>
    <w:rsid w:val="00C5303B"/>
    <w:rsid w:val="00C554C9"/>
    <w:rsid w:val="00C5574C"/>
    <w:rsid w:val="00C55790"/>
    <w:rsid w:val="00C57C50"/>
    <w:rsid w:val="00C57DA2"/>
    <w:rsid w:val="00C6018C"/>
    <w:rsid w:val="00C608BB"/>
    <w:rsid w:val="00C60A6A"/>
    <w:rsid w:val="00C621A9"/>
    <w:rsid w:val="00C66FE1"/>
    <w:rsid w:val="00C673CF"/>
    <w:rsid w:val="00C70DCA"/>
    <w:rsid w:val="00C713B7"/>
    <w:rsid w:val="00C71413"/>
    <w:rsid w:val="00C72175"/>
    <w:rsid w:val="00C73460"/>
    <w:rsid w:val="00C7408F"/>
    <w:rsid w:val="00C74DBE"/>
    <w:rsid w:val="00C74F07"/>
    <w:rsid w:val="00C74FB2"/>
    <w:rsid w:val="00C76483"/>
    <w:rsid w:val="00C80600"/>
    <w:rsid w:val="00C80E18"/>
    <w:rsid w:val="00C81E1E"/>
    <w:rsid w:val="00C827E8"/>
    <w:rsid w:val="00C82BFF"/>
    <w:rsid w:val="00C82C01"/>
    <w:rsid w:val="00C8468A"/>
    <w:rsid w:val="00C84975"/>
    <w:rsid w:val="00C85394"/>
    <w:rsid w:val="00C860AD"/>
    <w:rsid w:val="00C9074C"/>
    <w:rsid w:val="00C90E41"/>
    <w:rsid w:val="00C91C28"/>
    <w:rsid w:val="00C92303"/>
    <w:rsid w:val="00C928DB"/>
    <w:rsid w:val="00C93C1B"/>
    <w:rsid w:val="00C95F77"/>
    <w:rsid w:val="00C96BA5"/>
    <w:rsid w:val="00C96BC8"/>
    <w:rsid w:val="00C9712A"/>
    <w:rsid w:val="00CA01EC"/>
    <w:rsid w:val="00CA14DD"/>
    <w:rsid w:val="00CA165F"/>
    <w:rsid w:val="00CA2A50"/>
    <w:rsid w:val="00CA2A63"/>
    <w:rsid w:val="00CA2A7A"/>
    <w:rsid w:val="00CA60CF"/>
    <w:rsid w:val="00CA65F2"/>
    <w:rsid w:val="00CB0E4B"/>
    <w:rsid w:val="00CB168F"/>
    <w:rsid w:val="00CB196E"/>
    <w:rsid w:val="00CB25E0"/>
    <w:rsid w:val="00CB2E4C"/>
    <w:rsid w:val="00CB36B8"/>
    <w:rsid w:val="00CB44FE"/>
    <w:rsid w:val="00CB4ECC"/>
    <w:rsid w:val="00CB5A54"/>
    <w:rsid w:val="00CB730F"/>
    <w:rsid w:val="00CC090C"/>
    <w:rsid w:val="00CC09F4"/>
    <w:rsid w:val="00CC1D17"/>
    <w:rsid w:val="00CC2641"/>
    <w:rsid w:val="00CC2A03"/>
    <w:rsid w:val="00CC51CF"/>
    <w:rsid w:val="00CC5F0A"/>
    <w:rsid w:val="00CC67DD"/>
    <w:rsid w:val="00CC6A9A"/>
    <w:rsid w:val="00CC7D2E"/>
    <w:rsid w:val="00CD0759"/>
    <w:rsid w:val="00CD2392"/>
    <w:rsid w:val="00CD65C3"/>
    <w:rsid w:val="00CD697F"/>
    <w:rsid w:val="00CD6DF1"/>
    <w:rsid w:val="00CE10C4"/>
    <w:rsid w:val="00CE1639"/>
    <w:rsid w:val="00CE2441"/>
    <w:rsid w:val="00CE36C7"/>
    <w:rsid w:val="00CE3AFF"/>
    <w:rsid w:val="00CE3B40"/>
    <w:rsid w:val="00CE4515"/>
    <w:rsid w:val="00CE5194"/>
    <w:rsid w:val="00CE5AC2"/>
    <w:rsid w:val="00CE6E46"/>
    <w:rsid w:val="00CE6FEC"/>
    <w:rsid w:val="00CE77C3"/>
    <w:rsid w:val="00CF03AE"/>
    <w:rsid w:val="00CF1692"/>
    <w:rsid w:val="00CF47D6"/>
    <w:rsid w:val="00CF4A60"/>
    <w:rsid w:val="00CF5949"/>
    <w:rsid w:val="00CF7C2B"/>
    <w:rsid w:val="00D05226"/>
    <w:rsid w:val="00D052CF"/>
    <w:rsid w:val="00D06A8C"/>
    <w:rsid w:val="00D06B15"/>
    <w:rsid w:val="00D07782"/>
    <w:rsid w:val="00D0783D"/>
    <w:rsid w:val="00D107B6"/>
    <w:rsid w:val="00D120FD"/>
    <w:rsid w:val="00D121C4"/>
    <w:rsid w:val="00D13ED5"/>
    <w:rsid w:val="00D157EB"/>
    <w:rsid w:val="00D15C26"/>
    <w:rsid w:val="00D1726D"/>
    <w:rsid w:val="00D1775B"/>
    <w:rsid w:val="00D20F55"/>
    <w:rsid w:val="00D21409"/>
    <w:rsid w:val="00D219D6"/>
    <w:rsid w:val="00D22588"/>
    <w:rsid w:val="00D23428"/>
    <w:rsid w:val="00D24705"/>
    <w:rsid w:val="00D25463"/>
    <w:rsid w:val="00D254AE"/>
    <w:rsid w:val="00D26848"/>
    <w:rsid w:val="00D271CA"/>
    <w:rsid w:val="00D30549"/>
    <w:rsid w:val="00D320DD"/>
    <w:rsid w:val="00D35458"/>
    <w:rsid w:val="00D35E6B"/>
    <w:rsid w:val="00D365A6"/>
    <w:rsid w:val="00D371F1"/>
    <w:rsid w:val="00D37C98"/>
    <w:rsid w:val="00D41053"/>
    <w:rsid w:val="00D42A57"/>
    <w:rsid w:val="00D43991"/>
    <w:rsid w:val="00D43CA5"/>
    <w:rsid w:val="00D45154"/>
    <w:rsid w:val="00D45D06"/>
    <w:rsid w:val="00D4654A"/>
    <w:rsid w:val="00D47256"/>
    <w:rsid w:val="00D473C9"/>
    <w:rsid w:val="00D47873"/>
    <w:rsid w:val="00D47A0C"/>
    <w:rsid w:val="00D47A3B"/>
    <w:rsid w:val="00D5131F"/>
    <w:rsid w:val="00D51D83"/>
    <w:rsid w:val="00D52323"/>
    <w:rsid w:val="00D524C5"/>
    <w:rsid w:val="00D552C6"/>
    <w:rsid w:val="00D55AE0"/>
    <w:rsid w:val="00D56979"/>
    <w:rsid w:val="00D56995"/>
    <w:rsid w:val="00D60ADF"/>
    <w:rsid w:val="00D60E34"/>
    <w:rsid w:val="00D616A1"/>
    <w:rsid w:val="00D633DF"/>
    <w:rsid w:val="00D6388C"/>
    <w:rsid w:val="00D63CC1"/>
    <w:rsid w:val="00D64498"/>
    <w:rsid w:val="00D649CA"/>
    <w:rsid w:val="00D652CC"/>
    <w:rsid w:val="00D70272"/>
    <w:rsid w:val="00D705B2"/>
    <w:rsid w:val="00D7150B"/>
    <w:rsid w:val="00D7360B"/>
    <w:rsid w:val="00D73BC2"/>
    <w:rsid w:val="00D74A17"/>
    <w:rsid w:val="00D74B08"/>
    <w:rsid w:val="00D75535"/>
    <w:rsid w:val="00D75ED4"/>
    <w:rsid w:val="00D7732C"/>
    <w:rsid w:val="00D77F45"/>
    <w:rsid w:val="00D80153"/>
    <w:rsid w:val="00D809D4"/>
    <w:rsid w:val="00D81E10"/>
    <w:rsid w:val="00D8390E"/>
    <w:rsid w:val="00D86440"/>
    <w:rsid w:val="00D873D4"/>
    <w:rsid w:val="00D90C34"/>
    <w:rsid w:val="00D91D7F"/>
    <w:rsid w:val="00D936C7"/>
    <w:rsid w:val="00D948FA"/>
    <w:rsid w:val="00D96DB7"/>
    <w:rsid w:val="00DA132A"/>
    <w:rsid w:val="00DA1417"/>
    <w:rsid w:val="00DA1CF7"/>
    <w:rsid w:val="00DA2481"/>
    <w:rsid w:val="00DA25C3"/>
    <w:rsid w:val="00DA2A17"/>
    <w:rsid w:val="00DA6A89"/>
    <w:rsid w:val="00DB1028"/>
    <w:rsid w:val="00DB1BA1"/>
    <w:rsid w:val="00DB205F"/>
    <w:rsid w:val="00DB20DC"/>
    <w:rsid w:val="00DB27D4"/>
    <w:rsid w:val="00DB3DDC"/>
    <w:rsid w:val="00DB58E4"/>
    <w:rsid w:val="00DB61A9"/>
    <w:rsid w:val="00DB6D31"/>
    <w:rsid w:val="00DC3646"/>
    <w:rsid w:val="00DC3AE4"/>
    <w:rsid w:val="00DC59E1"/>
    <w:rsid w:val="00DC6BAE"/>
    <w:rsid w:val="00DC717B"/>
    <w:rsid w:val="00DD0615"/>
    <w:rsid w:val="00DD0D53"/>
    <w:rsid w:val="00DD47C1"/>
    <w:rsid w:val="00DD4FEA"/>
    <w:rsid w:val="00DD50E1"/>
    <w:rsid w:val="00DD5C2B"/>
    <w:rsid w:val="00DD5DD2"/>
    <w:rsid w:val="00DD5E1E"/>
    <w:rsid w:val="00DD5F45"/>
    <w:rsid w:val="00DD6B0F"/>
    <w:rsid w:val="00DD7F16"/>
    <w:rsid w:val="00DE0021"/>
    <w:rsid w:val="00DE0B0C"/>
    <w:rsid w:val="00DE1270"/>
    <w:rsid w:val="00DE159F"/>
    <w:rsid w:val="00DE1FD7"/>
    <w:rsid w:val="00DE382D"/>
    <w:rsid w:val="00DE3D5C"/>
    <w:rsid w:val="00DE44C8"/>
    <w:rsid w:val="00DE5816"/>
    <w:rsid w:val="00DE7239"/>
    <w:rsid w:val="00DF02B7"/>
    <w:rsid w:val="00DF0B78"/>
    <w:rsid w:val="00DF3645"/>
    <w:rsid w:val="00DF5DA3"/>
    <w:rsid w:val="00DF6B11"/>
    <w:rsid w:val="00DF788D"/>
    <w:rsid w:val="00E00875"/>
    <w:rsid w:val="00E00FDD"/>
    <w:rsid w:val="00E01389"/>
    <w:rsid w:val="00E01ACD"/>
    <w:rsid w:val="00E0296B"/>
    <w:rsid w:val="00E03541"/>
    <w:rsid w:val="00E03C60"/>
    <w:rsid w:val="00E0484B"/>
    <w:rsid w:val="00E04934"/>
    <w:rsid w:val="00E04A16"/>
    <w:rsid w:val="00E04DE5"/>
    <w:rsid w:val="00E050DC"/>
    <w:rsid w:val="00E078D6"/>
    <w:rsid w:val="00E101D0"/>
    <w:rsid w:val="00E10AC0"/>
    <w:rsid w:val="00E11DC7"/>
    <w:rsid w:val="00E13CC5"/>
    <w:rsid w:val="00E15054"/>
    <w:rsid w:val="00E15619"/>
    <w:rsid w:val="00E15916"/>
    <w:rsid w:val="00E163B6"/>
    <w:rsid w:val="00E16BBA"/>
    <w:rsid w:val="00E17E59"/>
    <w:rsid w:val="00E17F85"/>
    <w:rsid w:val="00E20085"/>
    <w:rsid w:val="00E20AA8"/>
    <w:rsid w:val="00E20D33"/>
    <w:rsid w:val="00E22C63"/>
    <w:rsid w:val="00E22D5D"/>
    <w:rsid w:val="00E23A09"/>
    <w:rsid w:val="00E25710"/>
    <w:rsid w:val="00E26566"/>
    <w:rsid w:val="00E26A1F"/>
    <w:rsid w:val="00E26AF8"/>
    <w:rsid w:val="00E30264"/>
    <w:rsid w:val="00E3294C"/>
    <w:rsid w:val="00E33BB5"/>
    <w:rsid w:val="00E346F2"/>
    <w:rsid w:val="00E34D43"/>
    <w:rsid w:val="00E357CD"/>
    <w:rsid w:val="00E361D6"/>
    <w:rsid w:val="00E407E7"/>
    <w:rsid w:val="00E410AD"/>
    <w:rsid w:val="00E4115A"/>
    <w:rsid w:val="00E413BA"/>
    <w:rsid w:val="00E41C68"/>
    <w:rsid w:val="00E4320E"/>
    <w:rsid w:val="00E44656"/>
    <w:rsid w:val="00E448F7"/>
    <w:rsid w:val="00E45132"/>
    <w:rsid w:val="00E45B1C"/>
    <w:rsid w:val="00E465B8"/>
    <w:rsid w:val="00E5102F"/>
    <w:rsid w:val="00E5211B"/>
    <w:rsid w:val="00E537A9"/>
    <w:rsid w:val="00E53CDF"/>
    <w:rsid w:val="00E545B7"/>
    <w:rsid w:val="00E56085"/>
    <w:rsid w:val="00E56153"/>
    <w:rsid w:val="00E56BFD"/>
    <w:rsid w:val="00E56D99"/>
    <w:rsid w:val="00E57B27"/>
    <w:rsid w:val="00E57FF5"/>
    <w:rsid w:val="00E601D3"/>
    <w:rsid w:val="00E6156A"/>
    <w:rsid w:val="00E616DC"/>
    <w:rsid w:val="00E61BD6"/>
    <w:rsid w:val="00E626C9"/>
    <w:rsid w:val="00E63A56"/>
    <w:rsid w:val="00E65791"/>
    <w:rsid w:val="00E661BD"/>
    <w:rsid w:val="00E66C89"/>
    <w:rsid w:val="00E66F08"/>
    <w:rsid w:val="00E70834"/>
    <w:rsid w:val="00E71493"/>
    <w:rsid w:val="00E75CD9"/>
    <w:rsid w:val="00E7653C"/>
    <w:rsid w:val="00E77A0D"/>
    <w:rsid w:val="00E77F74"/>
    <w:rsid w:val="00E814FF"/>
    <w:rsid w:val="00E81FCD"/>
    <w:rsid w:val="00E82478"/>
    <w:rsid w:val="00E8288C"/>
    <w:rsid w:val="00E83B6B"/>
    <w:rsid w:val="00E84943"/>
    <w:rsid w:val="00E853B8"/>
    <w:rsid w:val="00E85F37"/>
    <w:rsid w:val="00E9011A"/>
    <w:rsid w:val="00E90B05"/>
    <w:rsid w:val="00E92046"/>
    <w:rsid w:val="00E92C2C"/>
    <w:rsid w:val="00E930B3"/>
    <w:rsid w:val="00E93220"/>
    <w:rsid w:val="00E93B70"/>
    <w:rsid w:val="00E93F53"/>
    <w:rsid w:val="00E96400"/>
    <w:rsid w:val="00E9697B"/>
    <w:rsid w:val="00E97638"/>
    <w:rsid w:val="00E97E3D"/>
    <w:rsid w:val="00EA080C"/>
    <w:rsid w:val="00EA2929"/>
    <w:rsid w:val="00EA36CE"/>
    <w:rsid w:val="00EA41BD"/>
    <w:rsid w:val="00EA7C76"/>
    <w:rsid w:val="00EB038B"/>
    <w:rsid w:val="00EB054C"/>
    <w:rsid w:val="00EB134F"/>
    <w:rsid w:val="00EB2583"/>
    <w:rsid w:val="00EB2E3A"/>
    <w:rsid w:val="00EB4696"/>
    <w:rsid w:val="00EB495C"/>
    <w:rsid w:val="00EB4E28"/>
    <w:rsid w:val="00EB5DBF"/>
    <w:rsid w:val="00EB5E89"/>
    <w:rsid w:val="00EB6808"/>
    <w:rsid w:val="00EB6CE0"/>
    <w:rsid w:val="00EB716B"/>
    <w:rsid w:val="00EC0D24"/>
    <w:rsid w:val="00EC181D"/>
    <w:rsid w:val="00EC1CF5"/>
    <w:rsid w:val="00EC2039"/>
    <w:rsid w:val="00EC2832"/>
    <w:rsid w:val="00EC2C77"/>
    <w:rsid w:val="00EC3C46"/>
    <w:rsid w:val="00EC4711"/>
    <w:rsid w:val="00EC4A6D"/>
    <w:rsid w:val="00EC51AF"/>
    <w:rsid w:val="00EC52D9"/>
    <w:rsid w:val="00EC6079"/>
    <w:rsid w:val="00EC71CA"/>
    <w:rsid w:val="00EC71F2"/>
    <w:rsid w:val="00ED3010"/>
    <w:rsid w:val="00ED4853"/>
    <w:rsid w:val="00ED4CB1"/>
    <w:rsid w:val="00ED5152"/>
    <w:rsid w:val="00ED5B28"/>
    <w:rsid w:val="00ED75E1"/>
    <w:rsid w:val="00EE0283"/>
    <w:rsid w:val="00EE03CA"/>
    <w:rsid w:val="00EE2FBA"/>
    <w:rsid w:val="00EE2FC0"/>
    <w:rsid w:val="00EE36FC"/>
    <w:rsid w:val="00EE3C6F"/>
    <w:rsid w:val="00EE580C"/>
    <w:rsid w:val="00EE654C"/>
    <w:rsid w:val="00EE6E75"/>
    <w:rsid w:val="00EF0C23"/>
    <w:rsid w:val="00EF2282"/>
    <w:rsid w:val="00EF3BBA"/>
    <w:rsid w:val="00EF4553"/>
    <w:rsid w:val="00EF5502"/>
    <w:rsid w:val="00EF58F1"/>
    <w:rsid w:val="00EF59CD"/>
    <w:rsid w:val="00EF6201"/>
    <w:rsid w:val="00EF69DC"/>
    <w:rsid w:val="00EF6ADF"/>
    <w:rsid w:val="00EF6EA9"/>
    <w:rsid w:val="00EF78CF"/>
    <w:rsid w:val="00F004A6"/>
    <w:rsid w:val="00F0288D"/>
    <w:rsid w:val="00F02E5B"/>
    <w:rsid w:val="00F03169"/>
    <w:rsid w:val="00F073CA"/>
    <w:rsid w:val="00F078C2"/>
    <w:rsid w:val="00F0790F"/>
    <w:rsid w:val="00F11A52"/>
    <w:rsid w:val="00F125DB"/>
    <w:rsid w:val="00F12654"/>
    <w:rsid w:val="00F12BAB"/>
    <w:rsid w:val="00F16255"/>
    <w:rsid w:val="00F16B66"/>
    <w:rsid w:val="00F17314"/>
    <w:rsid w:val="00F17559"/>
    <w:rsid w:val="00F1785C"/>
    <w:rsid w:val="00F17C11"/>
    <w:rsid w:val="00F210CC"/>
    <w:rsid w:val="00F25A19"/>
    <w:rsid w:val="00F25B7A"/>
    <w:rsid w:val="00F26604"/>
    <w:rsid w:val="00F268C2"/>
    <w:rsid w:val="00F26A02"/>
    <w:rsid w:val="00F26CFF"/>
    <w:rsid w:val="00F304C8"/>
    <w:rsid w:val="00F30F7D"/>
    <w:rsid w:val="00F35F3B"/>
    <w:rsid w:val="00F36C1C"/>
    <w:rsid w:val="00F373C1"/>
    <w:rsid w:val="00F40C6B"/>
    <w:rsid w:val="00F43767"/>
    <w:rsid w:val="00F43C6E"/>
    <w:rsid w:val="00F445AE"/>
    <w:rsid w:val="00F446DA"/>
    <w:rsid w:val="00F44B77"/>
    <w:rsid w:val="00F450E4"/>
    <w:rsid w:val="00F46CD8"/>
    <w:rsid w:val="00F47515"/>
    <w:rsid w:val="00F47F06"/>
    <w:rsid w:val="00F54C17"/>
    <w:rsid w:val="00F5504D"/>
    <w:rsid w:val="00F55A0C"/>
    <w:rsid w:val="00F60B64"/>
    <w:rsid w:val="00F61CDF"/>
    <w:rsid w:val="00F64C44"/>
    <w:rsid w:val="00F65262"/>
    <w:rsid w:val="00F65736"/>
    <w:rsid w:val="00F65C97"/>
    <w:rsid w:val="00F65FBB"/>
    <w:rsid w:val="00F661C5"/>
    <w:rsid w:val="00F66698"/>
    <w:rsid w:val="00F66993"/>
    <w:rsid w:val="00F67B3B"/>
    <w:rsid w:val="00F712B7"/>
    <w:rsid w:val="00F714F9"/>
    <w:rsid w:val="00F71B19"/>
    <w:rsid w:val="00F71D11"/>
    <w:rsid w:val="00F71FC5"/>
    <w:rsid w:val="00F728F1"/>
    <w:rsid w:val="00F733FD"/>
    <w:rsid w:val="00F73941"/>
    <w:rsid w:val="00F73A6A"/>
    <w:rsid w:val="00F75183"/>
    <w:rsid w:val="00F752BB"/>
    <w:rsid w:val="00F7583E"/>
    <w:rsid w:val="00F770D8"/>
    <w:rsid w:val="00F801E2"/>
    <w:rsid w:val="00F8191B"/>
    <w:rsid w:val="00F81AB8"/>
    <w:rsid w:val="00F82C15"/>
    <w:rsid w:val="00F83261"/>
    <w:rsid w:val="00F842F9"/>
    <w:rsid w:val="00F8711F"/>
    <w:rsid w:val="00F90759"/>
    <w:rsid w:val="00F9108A"/>
    <w:rsid w:val="00F91431"/>
    <w:rsid w:val="00F91E23"/>
    <w:rsid w:val="00F925C0"/>
    <w:rsid w:val="00F939A1"/>
    <w:rsid w:val="00F95E46"/>
    <w:rsid w:val="00FA0C67"/>
    <w:rsid w:val="00FA3DA2"/>
    <w:rsid w:val="00FA4A0F"/>
    <w:rsid w:val="00FA5239"/>
    <w:rsid w:val="00FA523E"/>
    <w:rsid w:val="00FA596D"/>
    <w:rsid w:val="00FB0700"/>
    <w:rsid w:val="00FB10D0"/>
    <w:rsid w:val="00FB1B3E"/>
    <w:rsid w:val="00FB1E87"/>
    <w:rsid w:val="00FB2574"/>
    <w:rsid w:val="00FB455E"/>
    <w:rsid w:val="00FB4657"/>
    <w:rsid w:val="00FB466C"/>
    <w:rsid w:val="00FB4BBC"/>
    <w:rsid w:val="00FB6BFE"/>
    <w:rsid w:val="00FB77B7"/>
    <w:rsid w:val="00FB78E3"/>
    <w:rsid w:val="00FC067D"/>
    <w:rsid w:val="00FC1BE5"/>
    <w:rsid w:val="00FC1C0F"/>
    <w:rsid w:val="00FC59EA"/>
    <w:rsid w:val="00FC6D5D"/>
    <w:rsid w:val="00FC7AB7"/>
    <w:rsid w:val="00FD0F61"/>
    <w:rsid w:val="00FD3865"/>
    <w:rsid w:val="00FD3C4C"/>
    <w:rsid w:val="00FD4AC2"/>
    <w:rsid w:val="00FD57B7"/>
    <w:rsid w:val="00FD600D"/>
    <w:rsid w:val="00FE0F06"/>
    <w:rsid w:val="00FE1454"/>
    <w:rsid w:val="00FE1DE6"/>
    <w:rsid w:val="00FE23C5"/>
    <w:rsid w:val="00FE2EC9"/>
    <w:rsid w:val="00FE444C"/>
    <w:rsid w:val="00FE4455"/>
    <w:rsid w:val="00FE47BD"/>
    <w:rsid w:val="00FE5844"/>
    <w:rsid w:val="00FE5D63"/>
    <w:rsid w:val="00FF0DAC"/>
    <w:rsid w:val="00FF1A38"/>
    <w:rsid w:val="00FF1A8C"/>
    <w:rsid w:val="00FF1CEB"/>
    <w:rsid w:val="00FF2810"/>
    <w:rsid w:val="00FF30C7"/>
    <w:rsid w:val="00FF3BDC"/>
    <w:rsid w:val="00FF404B"/>
    <w:rsid w:val="00FF6B23"/>
  </w:rsids>
  <m:mathPr>
    <m:mathFont m:val="Cambria Math"/>
    <m:brkBin m:val="before"/>
    <m:brkBinSub m:val="--"/>
    <m:smallFrac m:val="0"/>
    <m:dispDef/>
    <m:lMargin m:val="0"/>
    <m:rMargin m:val="0"/>
    <m:defJc m:val="centerGroup"/>
    <m:wrapIndent m:val="1440"/>
    <m:intLim m:val="subSup"/>
    <m:naryLim m:val="undOvr"/>
  </m:mathPr>
  <w:themeFontLang w:val="es-D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866C29"/>
  <w15:docId w15:val="{B85E470A-6292-4A87-8E5F-8BE9EAB1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EE0283"/>
    <w:pPr>
      <w:keepNext/>
      <w:tabs>
        <w:tab w:val="left" w:pos="4140"/>
        <w:tab w:val="center" w:pos="4681"/>
      </w:tabs>
      <w:autoSpaceDE w:val="0"/>
      <w:autoSpaceDN w:val="0"/>
      <w:adjustRightInd w:val="0"/>
      <w:jc w:val="center"/>
      <w:outlineLvl w:val="0"/>
    </w:pPr>
    <w:rPr>
      <w:rFonts w:ascii="Arial Black" w:hAnsi="Arial Black" w:cs="Arial"/>
      <w:b/>
      <w:bCs/>
      <w:sz w:val="26"/>
      <w:lang w:val="es-MX"/>
    </w:rPr>
  </w:style>
  <w:style w:type="paragraph" w:styleId="Ttulo2">
    <w:name w:val="heading 2"/>
    <w:basedOn w:val="Normal"/>
    <w:next w:val="Normal"/>
    <w:link w:val="Ttulo2Car"/>
    <w:autoRedefine/>
    <w:qFormat/>
    <w:rsid w:val="00C07E9D"/>
    <w:pPr>
      <w:keepNext/>
      <w:autoSpaceDE w:val="0"/>
      <w:autoSpaceDN w:val="0"/>
      <w:adjustRightInd w:val="0"/>
      <w:jc w:val="center"/>
      <w:outlineLvl w:val="1"/>
    </w:pPr>
    <w:rPr>
      <w:rFonts w:ascii="Arial" w:hAnsi="Arial" w:cs="Arial"/>
      <w:b/>
      <w:bCs/>
      <w:sz w:val="28"/>
      <w:szCs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B44221"/>
    <w:pPr>
      <w:keepNext/>
      <w:tabs>
        <w:tab w:val="left" w:pos="7920"/>
        <w:tab w:val="left" w:pos="9895"/>
      </w:tabs>
      <w:autoSpaceDE w:val="0"/>
      <w:autoSpaceDN w:val="0"/>
      <w:adjustRightInd w:val="0"/>
      <w:jc w:val="both"/>
      <w:outlineLvl w:val="2"/>
    </w:pPr>
    <w:rPr>
      <w:rFonts w:ascii="Arial Narrow" w:hAnsi="Arial Narrow" w:cs="Arial"/>
      <w:b/>
      <w:color w:val="000000" w:themeColor="text1"/>
      <w:lang w:val="es-ES" w:eastAsia="en-U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EE0283"/>
    <w:rPr>
      <w:rFonts w:ascii="Arial Black" w:hAnsi="Arial Black" w:cs="Arial"/>
      <w:b/>
      <w:bCs/>
      <w:sz w:val="26"/>
      <w:szCs w:val="24"/>
      <w:lang w:val="es-MX" w:eastAsia="es-ES"/>
    </w:rPr>
  </w:style>
  <w:style w:type="character" w:customStyle="1" w:styleId="Ttulo2Car">
    <w:name w:val="Título 2 Car"/>
    <w:basedOn w:val="Fuentedeprrafopredeter"/>
    <w:link w:val="Ttulo2"/>
    <w:rsid w:val="00C07E9D"/>
    <w:rPr>
      <w:rFonts w:ascii="Arial" w:hAnsi="Arial" w:cs="Arial"/>
      <w:b/>
      <w:bCs/>
      <w:sz w:val="28"/>
      <w:szCs w:val="28"/>
      <w:lang w:val="es-MX" w:eastAsia="es-ES"/>
      <w14:shadow w14:blurRad="50800" w14:dist="38100" w14:dir="2700000" w14:sx="100000" w14:sy="100000" w14:kx="0" w14:ky="0" w14:algn="tl">
        <w14:srgbClr w14:val="000000">
          <w14:alpha w14:val="60000"/>
        </w14:srgbClr>
      </w14:shadow>
    </w:rPr>
  </w:style>
  <w:style w:type="character" w:customStyle="1" w:styleId="Ttulo3Car">
    <w:name w:val="Título 3 Car"/>
    <w:basedOn w:val="Fuentedeprrafopredeter"/>
    <w:link w:val="Ttulo3"/>
    <w:rsid w:val="00B44221"/>
    <w:rPr>
      <w:rFonts w:ascii="Arial Narrow" w:hAnsi="Arial Narrow" w:cs="Arial"/>
      <w:b/>
      <w:color w:val="000000" w:themeColor="text1"/>
      <w:sz w:val="24"/>
      <w:szCs w:val="24"/>
      <w:lang w:val="es-ES" w:eastAsia="en-US"/>
    </w:rPr>
  </w:style>
  <w:style w:type="character" w:customStyle="1" w:styleId="Ttulo4Car">
    <w:name w:val="Título 4 Car"/>
    <w:basedOn w:val="Fuentedeprrafopredeter"/>
    <w:link w:val="Ttulo4"/>
    <w:rsid w:val="00D41053"/>
    <w:rPr>
      <w:rFonts w:ascii="Arial" w:hAnsi="Arial"/>
      <w:b/>
      <w:sz w:val="22"/>
      <w:szCs w:val="24"/>
      <w:lang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rsid w:val="009F052D"/>
    <w:pPr>
      <w:tabs>
        <w:tab w:val="center" w:pos="4320"/>
        <w:tab w:val="right" w:pos="8640"/>
      </w:tabs>
    </w:pPr>
  </w:style>
  <w:style w:type="character" w:customStyle="1" w:styleId="EncabezadoCar">
    <w:name w:val="Encabezado Car"/>
    <w:basedOn w:val="Fuentedeprrafopredeter"/>
    <w:link w:val="Encabezado"/>
    <w:uiPriority w:val="99"/>
    <w:rsid w:val="00AB4846"/>
    <w:rPr>
      <w:sz w:val="24"/>
      <w:szCs w:val="24"/>
      <w:lang w:val="es-DO" w:eastAsia="es-ES"/>
    </w:rPr>
  </w:style>
  <w:style w:type="paragraph" w:styleId="Piedepgina">
    <w:name w:val="footer"/>
    <w:basedOn w:val="Normal"/>
    <w:link w:val="PiedepginaCar"/>
    <w:rsid w:val="009F052D"/>
    <w:pPr>
      <w:tabs>
        <w:tab w:val="center" w:pos="4320"/>
        <w:tab w:val="right" w:pos="8640"/>
      </w:tabs>
    </w:pPr>
  </w:style>
  <w:style w:type="character" w:customStyle="1" w:styleId="PiedepginaCar">
    <w:name w:val="Pie de página Car"/>
    <w:basedOn w:val="Fuentedeprrafopredeter"/>
    <w:link w:val="Piedepgina"/>
    <w:uiPriority w:val="99"/>
    <w:rsid w:val="00AB4846"/>
    <w:rPr>
      <w:sz w:val="24"/>
      <w:szCs w:val="24"/>
      <w:lang w:val="es-DO" w:eastAsia="es-ES"/>
    </w:r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paragraph" w:styleId="Textocomentario">
    <w:name w:val="annotation text"/>
    <w:basedOn w:val="Normal"/>
    <w:link w:val="TextocomentarioCar"/>
    <w:uiPriority w:val="99"/>
    <w:semiHidden/>
    <w:rsid w:val="00AE4745"/>
    <w:pPr>
      <w:ind w:left="708" w:right="180"/>
      <w:jc w:val="both"/>
    </w:pPr>
    <w:rPr>
      <w:szCs w:val="20"/>
    </w:rPr>
  </w:style>
  <w:style w:type="character" w:customStyle="1" w:styleId="TextocomentarioCar">
    <w:name w:val="Texto comentario Car"/>
    <w:basedOn w:val="Fuentedeprrafopredeter"/>
    <w:link w:val="Textocomentario"/>
    <w:uiPriority w:val="99"/>
    <w:semiHidden/>
    <w:rsid w:val="00AB4846"/>
    <w:rPr>
      <w:sz w:val="24"/>
      <w:lang w:val="es-DO" w:eastAsia="es-ES"/>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character" w:styleId="nfasis">
    <w:name w:val="Emphasis"/>
    <w:basedOn w:val="Fuentedeprrafopredeter"/>
    <w:qFormat/>
    <w:rsid w:val="00CE5AC2"/>
    <w:rPr>
      <w:i/>
      <w:iCs/>
    </w:rPr>
  </w:style>
  <w:style w:type="table" w:styleId="Tablaconcuadrcula">
    <w:name w:val="Table Grid"/>
    <w:basedOn w:val="Tablanormal"/>
    <w:uiPriority w:val="59"/>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5B4E77"/>
    <w:pPr>
      <w:tabs>
        <w:tab w:val="left" w:pos="851"/>
        <w:tab w:val="right" w:leader="dot" w:pos="9352"/>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paragraph" w:styleId="Ttulo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14:shadow w14:blurRad="50800" w14:dist="38100" w14:dir="2700000" w14:sx="100000" w14:sy="100000" w14:kx="0" w14:ky="0" w14:algn="tl">
        <w14:srgbClr w14:val="000000">
          <w14:alpha w14:val="60000"/>
        </w14:srgbClr>
      </w14:shadow>
    </w:rPr>
  </w:style>
  <w:style w:type="paragraph" w:customStyle="1" w:styleId="Prrafodelista1">
    <w:name w:val="Párrafo de lista1"/>
    <w:basedOn w:val="Normal"/>
    <w:uiPriority w:val="34"/>
    <w:qFormat/>
    <w:rsid w:val="00EB4E28"/>
    <w:pPr>
      <w:widowControl w:val="0"/>
      <w:adjustRightInd w:val="0"/>
      <w:spacing w:line="360" w:lineRule="atLeast"/>
      <w:ind w:left="708"/>
      <w:jc w:val="both"/>
      <w:textAlignment w:val="baseline"/>
    </w:pPr>
    <w:rPr>
      <w:lang w:val="es-ES_tradnl" w:eastAsia="en-US"/>
    </w:rPr>
  </w:style>
  <w:style w:type="character" w:customStyle="1" w:styleId="Style6">
    <w:name w:val="Style6"/>
    <w:basedOn w:val="Fuentedeprrafopredeter"/>
    <w:uiPriority w:val="1"/>
    <w:qFormat/>
    <w:rsid w:val="007F580F"/>
    <w:rPr>
      <w:rFonts w:ascii="Arial Bold" w:hAnsi="Arial Bold"/>
      <w:b/>
      <w:spacing w:val="-20"/>
      <w:w w:val="90"/>
      <w:sz w:val="22"/>
    </w:rPr>
  </w:style>
  <w:style w:type="character" w:styleId="Refdecomentario">
    <w:name w:val="annotation reference"/>
    <w:basedOn w:val="Fuentedeprrafopredeter"/>
    <w:rsid w:val="005D4E51"/>
    <w:rPr>
      <w:sz w:val="16"/>
      <w:szCs w:val="16"/>
    </w:rPr>
  </w:style>
  <w:style w:type="paragraph" w:styleId="Asuntodelcomentario">
    <w:name w:val="annotation subject"/>
    <w:basedOn w:val="Textocomentario"/>
    <w:next w:val="Textocomentario"/>
    <w:link w:val="AsuntodelcomentarioCar"/>
    <w:rsid w:val="005D4E51"/>
    <w:pPr>
      <w:ind w:left="0" w:right="0"/>
      <w:jc w:val="left"/>
    </w:pPr>
    <w:rPr>
      <w:b/>
      <w:bCs/>
      <w:sz w:val="20"/>
    </w:rPr>
  </w:style>
  <w:style w:type="character" w:customStyle="1" w:styleId="AsuntodelcomentarioCar">
    <w:name w:val="Asunto del comentario Car"/>
    <w:basedOn w:val="TextocomentarioCar"/>
    <w:link w:val="Asuntodelcomentario"/>
    <w:rsid w:val="005D4E51"/>
    <w:rPr>
      <w:b/>
      <w:bCs/>
      <w:sz w:val="24"/>
      <w:lang w:val="es-DO" w:eastAsia="es-ES"/>
    </w:rPr>
  </w:style>
  <w:style w:type="character" w:customStyle="1" w:styleId="Style35">
    <w:name w:val="Style35"/>
    <w:basedOn w:val="Fuentedeprrafopredeter"/>
    <w:uiPriority w:val="1"/>
    <w:rsid w:val="00BB353E"/>
    <w:rPr>
      <w:rFonts w:ascii="Arial" w:hAnsi="Arial"/>
      <w:b/>
      <w:color w:val="auto"/>
      <w:sz w:val="22"/>
    </w:rPr>
  </w:style>
  <w:style w:type="character" w:customStyle="1" w:styleId="Style36">
    <w:name w:val="Style36"/>
    <w:basedOn w:val="Fuentedeprrafopredeter"/>
    <w:uiPriority w:val="1"/>
    <w:rsid w:val="00BB353E"/>
    <w:rPr>
      <w:rFonts w:ascii="Arial" w:hAnsi="Arial"/>
      <w:color w:val="auto"/>
      <w:sz w:val="22"/>
    </w:rPr>
  </w:style>
  <w:style w:type="character" w:customStyle="1" w:styleId="Style7">
    <w:name w:val="Style7"/>
    <w:basedOn w:val="Fuentedeprrafopredeter"/>
    <w:uiPriority w:val="1"/>
    <w:rsid w:val="007F060B"/>
    <w:rPr>
      <w:rFonts w:ascii="Arial Bold" w:hAnsi="Arial Bold"/>
      <w:b/>
      <w:caps/>
      <w:spacing w:val="-2"/>
      <w:kern w:val="0"/>
      <w:sz w:val="24"/>
    </w:rPr>
  </w:style>
  <w:style w:type="paragraph" w:styleId="Revisin">
    <w:name w:val="Revision"/>
    <w:hidden/>
    <w:uiPriority w:val="99"/>
    <w:semiHidden/>
    <w:rsid w:val="00486A0E"/>
    <w:rPr>
      <w:sz w:val="24"/>
      <w:szCs w:val="24"/>
      <w:lang w:eastAsia="es-ES"/>
    </w:rPr>
  </w:style>
  <w:style w:type="paragraph" w:customStyle="1" w:styleId="APCSubhead">
    <w:name w:val="APCSubhead"/>
    <w:basedOn w:val="Normal"/>
    <w:rsid w:val="00403BB3"/>
    <w:pPr>
      <w:spacing w:before="240" w:after="60"/>
      <w:jc w:val="both"/>
    </w:pPr>
    <w:rPr>
      <w:rFonts w:ascii="Univers" w:eastAsia="PMingLiU" w:hAnsi="Univers"/>
      <w:b/>
      <w:bCs/>
      <w:color w:val="000000"/>
      <w:sz w:val="20"/>
      <w:szCs w:val="20"/>
      <w:lang w:val="en-US" w:eastAsia="en-US"/>
    </w:rPr>
  </w:style>
  <w:style w:type="character" w:styleId="Hipervnculovisitado">
    <w:name w:val="FollowedHyperlink"/>
    <w:basedOn w:val="Fuentedeprrafopredeter"/>
    <w:uiPriority w:val="99"/>
    <w:semiHidden/>
    <w:unhideWhenUsed/>
    <w:rsid w:val="00B71386"/>
    <w:rPr>
      <w:color w:val="800080"/>
      <w:u w:val="single"/>
    </w:rPr>
  </w:style>
  <w:style w:type="paragraph" w:customStyle="1" w:styleId="font0">
    <w:name w:val="font0"/>
    <w:basedOn w:val="Normal"/>
    <w:rsid w:val="00B71386"/>
    <w:pPr>
      <w:spacing w:before="100" w:beforeAutospacing="1" w:after="100" w:afterAutospacing="1"/>
    </w:pPr>
    <w:rPr>
      <w:rFonts w:ascii="Calibri" w:hAnsi="Calibri"/>
      <w:color w:val="000000"/>
      <w:sz w:val="22"/>
      <w:szCs w:val="22"/>
      <w:lang w:eastAsia="es-DO"/>
    </w:rPr>
  </w:style>
  <w:style w:type="paragraph" w:customStyle="1" w:styleId="font5">
    <w:name w:val="font5"/>
    <w:basedOn w:val="Normal"/>
    <w:rsid w:val="00B71386"/>
    <w:pPr>
      <w:spacing w:before="100" w:beforeAutospacing="1" w:after="100" w:afterAutospacing="1"/>
    </w:pPr>
    <w:rPr>
      <w:rFonts w:ascii="Cambria" w:hAnsi="Cambria"/>
      <w:i/>
      <w:iCs/>
      <w:color w:val="000000"/>
      <w:sz w:val="18"/>
      <w:szCs w:val="18"/>
      <w:lang w:eastAsia="es-DO"/>
    </w:rPr>
  </w:style>
  <w:style w:type="paragraph" w:customStyle="1" w:styleId="xl69">
    <w:name w:val="xl69"/>
    <w:basedOn w:val="Normal"/>
    <w:rsid w:val="00B71386"/>
    <w:pPr>
      <w:shd w:val="clear" w:color="000000" w:fill="FFFFFF"/>
      <w:spacing w:before="100" w:beforeAutospacing="1" w:after="100" w:afterAutospacing="1"/>
      <w:jc w:val="right"/>
      <w:textAlignment w:val="center"/>
    </w:pPr>
    <w:rPr>
      <w:rFonts w:ascii="Tahoma" w:hAnsi="Tahoma" w:cs="Tahoma"/>
      <w:lang w:eastAsia="es-DO"/>
    </w:rPr>
  </w:style>
  <w:style w:type="paragraph" w:customStyle="1" w:styleId="xl70">
    <w:name w:val="xl70"/>
    <w:basedOn w:val="Normal"/>
    <w:rsid w:val="00B71386"/>
    <w:pPr>
      <w:shd w:val="clear" w:color="000000" w:fill="FFFFFF"/>
      <w:spacing w:before="100" w:beforeAutospacing="1" w:after="100" w:afterAutospacing="1"/>
      <w:textAlignment w:val="center"/>
    </w:pPr>
    <w:rPr>
      <w:rFonts w:ascii="Tahoma" w:hAnsi="Tahoma" w:cs="Tahoma"/>
      <w:lang w:eastAsia="es-DO"/>
    </w:rPr>
  </w:style>
  <w:style w:type="paragraph" w:customStyle="1" w:styleId="xl71">
    <w:name w:val="xl71"/>
    <w:basedOn w:val="Normal"/>
    <w:rsid w:val="00B71386"/>
    <w:pPr>
      <w:shd w:val="clear" w:color="000000" w:fill="FFFFFF"/>
      <w:spacing w:before="100" w:beforeAutospacing="1" w:after="100" w:afterAutospacing="1"/>
      <w:jc w:val="center"/>
      <w:textAlignment w:val="center"/>
    </w:pPr>
    <w:rPr>
      <w:rFonts w:ascii="Tahoma" w:hAnsi="Tahoma" w:cs="Tahoma"/>
      <w:lang w:eastAsia="es-DO"/>
    </w:rPr>
  </w:style>
  <w:style w:type="paragraph" w:customStyle="1" w:styleId="xl72">
    <w:name w:val="xl72"/>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20"/>
      <w:szCs w:val="20"/>
      <w:lang w:eastAsia="es-DO"/>
    </w:rPr>
  </w:style>
  <w:style w:type="paragraph" w:customStyle="1" w:styleId="xl73">
    <w:name w:val="xl73"/>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20"/>
      <w:szCs w:val="20"/>
      <w:lang w:eastAsia="es-DO"/>
    </w:rPr>
  </w:style>
  <w:style w:type="paragraph" w:customStyle="1" w:styleId="xl74">
    <w:name w:val="xl74"/>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0"/>
      <w:szCs w:val="20"/>
      <w:lang w:eastAsia="es-DO"/>
    </w:rPr>
  </w:style>
  <w:style w:type="paragraph" w:customStyle="1" w:styleId="xl75">
    <w:name w:val="xl75"/>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0"/>
      <w:szCs w:val="20"/>
      <w:lang w:eastAsia="es-DO"/>
    </w:rPr>
  </w:style>
  <w:style w:type="paragraph" w:customStyle="1" w:styleId="xl76">
    <w:name w:val="xl76"/>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0"/>
      <w:szCs w:val="20"/>
      <w:lang w:eastAsia="es-DO"/>
    </w:rPr>
  </w:style>
  <w:style w:type="paragraph" w:customStyle="1" w:styleId="xl77">
    <w:name w:val="xl77"/>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0"/>
      <w:szCs w:val="20"/>
      <w:lang w:eastAsia="es-DO"/>
    </w:rPr>
  </w:style>
  <w:style w:type="paragraph" w:customStyle="1" w:styleId="xl78">
    <w:name w:val="xl78"/>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0"/>
      <w:szCs w:val="20"/>
      <w:lang w:eastAsia="es-DO"/>
    </w:rPr>
  </w:style>
  <w:style w:type="paragraph" w:customStyle="1" w:styleId="xl79">
    <w:name w:val="xl79"/>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0"/>
      <w:szCs w:val="20"/>
      <w:lang w:eastAsia="es-DO"/>
    </w:rPr>
  </w:style>
  <w:style w:type="paragraph" w:customStyle="1" w:styleId="xl80">
    <w:name w:val="xl80"/>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20"/>
      <w:szCs w:val="20"/>
      <w:lang w:eastAsia="es-DO"/>
    </w:rPr>
  </w:style>
  <w:style w:type="paragraph" w:customStyle="1" w:styleId="xl81">
    <w:name w:val="xl81"/>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20"/>
      <w:szCs w:val="20"/>
      <w:lang w:eastAsia="es-DO"/>
    </w:rPr>
  </w:style>
  <w:style w:type="paragraph" w:customStyle="1" w:styleId="xl82">
    <w:name w:val="xl82"/>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20"/>
      <w:szCs w:val="20"/>
      <w:lang w:eastAsia="es-DO"/>
    </w:rPr>
  </w:style>
  <w:style w:type="paragraph" w:customStyle="1" w:styleId="xl83">
    <w:name w:val="xl83"/>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sz w:val="20"/>
      <w:szCs w:val="20"/>
      <w:lang w:eastAsia="es-DO"/>
    </w:rPr>
  </w:style>
  <w:style w:type="paragraph" w:customStyle="1" w:styleId="xl84">
    <w:name w:val="xl84"/>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0"/>
      <w:szCs w:val="20"/>
      <w:lang w:eastAsia="es-DO"/>
    </w:rPr>
  </w:style>
  <w:style w:type="paragraph" w:customStyle="1" w:styleId="xl85">
    <w:name w:val="xl85"/>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0"/>
      <w:szCs w:val="20"/>
      <w:lang w:eastAsia="es-DO"/>
    </w:rPr>
  </w:style>
  <w:style w:type="paragraph" w:customStyle="1" w:styleId="xl86">
    <w:name w:val="xl86"/>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0"/>
      <w:szCs w:val="20"/>
      <w:lang w:eastAsia="es-DO"/>
    </w:rPr>
  </w:style>
  <w:style w:type="paragraph" w:customStyle="1" w:styleId="xl87">
    <w:name w:val="xl87"/>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0"/>
      <w:szCs w:val="20"/>
      <w:lang w:eastAsia="es-DO"/>
    </w:rPr>
  </w:style>
  <w:style w:type="paragraph" w:customStyle="1" w:styleId="xl88">
    <w:name w:val="xl88"/>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0"/>
      <w:szCs w:val="20"/>
      <w:lang w:eastAsia="es-DO"/>
    </w:rPr>
  </w:style>
  <w:style w:type="paragraph" w:customStyle="1" w:styleId="xl89">
    <w:name w:val="xl89"/>
    <w:basedOn w:val="Normal"/>
    <w:rsid w:val="00B71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sz w:val="20"/>
      <w:szCs w:val="20"/>
      <w:lang w:eastAsia="es-DO"/>
    </w:rPr>
  </w:style>
  <w:style w:type="paragraph" w:customStyle="1" w:styleId="xl90">
    <w:name w:val="xl90"/>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0"/>
      <w:szCs w:val="20"/>
      <w:lang w:eastAsia="es-DO"/>
    </w:rPr>
  </w:style>
  <w:style w:type="paragraph" w:customStyle="1" w:styleId="xl91">
    <w:name w:val="xl91"/>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0"/>
      <w:szCs w:val="20"/>
      <w:lang w:eastAsia="es-DO"/>
    </w:rPr>
  </w:style>
  <w:style w:type="paragraph" w:customStyle="1" w:styleId="xl92">
    <w:name w:val="xl92"/>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0"/>
      <w:szCs w:val="20"/>
      <w:lang w:eastAsia="es-DO"/>
    </w:rPr>
  </w:style>
  <w:style w:type="paragraph" w:customStyle="1" w:styleId="xl93">
    <w:name w:val="xl93"/>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20"/>
      <w:szCs w:val="20"/>
      <w:lang w:eastAsia="es-DO"/>
    </w:rPr>
  </w:style>
  <w:style w:type="paragraph" w:customStyle="1" w:styleId="xl94">
    <w:name w:val="xl94"/>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0"/>
      <w:szCs w:val="20"/>
      <w:lang w:eastAsia="es-DO"/>
    </w:rPr>
  </w:style>
  <w:style w:type="paragraph" w:customStyle="1" w:styleId="xl95">
    <w:name w:val="xl95"/>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20"/>
      <w:szCs w:val="20"/>
      <w:lang w:eastAsia="es-DO"/>
    </w:rPr>
  </w:style>
  <w:style w:type="paragraph" w:customStyle="1" w:styleId="xl96">
    <w:name w:val="xl96"/>
    <w:basedOn w:val="Normal"/>
    <w:rsid w:val="00B71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20"/>
      <w:szCs w:val="20"/>
      <w:lang w:eastAsia="es-DO"/>
    </w:rPr>
  </w:style>
  <w:style w:type="paragraph" w:customStyle="1" w:styleId="xl97">
    <w:name w:val="xl97"/>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0"/>
      <w:szCs w:val="20"/>
      <w:lang w:eastAsia="es-DO"/>
    </w:rPr>
  </w:style>
  <w:style w:type="paragraph" w:customStyle="1" w:styleId="xl98">
    <w:name w:val="xl98"/>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20"/>
      <w:szCs w:val="20"/>
      <w:lang w:eastAsia="es-DO"/>
    </w:rPr>
  </w:style>
  <w:style w:type="paragraph" w:customStyle="1" w:styleId="xl99">
    <w:name w:val="xl99"/>
    <w:basedOn w:val="Normal"/>
    <w:rsid w:val="00B7138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right"/>
      <w:textAlignment w:val="center"/>
    </w:pPr>
    <w:rPr>
      <w:rFonts w:ascii="Tahoma" w:hAnsi="Tahoma" w:cs="Tahoma"/>
      <w:b/>
      <w:bCs/>
      <w:sz w:val="20"/>
      <w:szCs w:val="20"/>
      <w:lang w:eastAsia="es-DO"/>
    </w:rPr>
  </w:style>
  <w:style w:type="paragraph" w:customStyle="1" w:styleId="xl100">
    <w:name w:val="xl100"/>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20"/>
      <w:szCs w:val="20"/>
      <w:lang w:eastAsia="es-DO"/>
    </w:rPr>
  </w:style>
  <w:style w:type="paragraph" w:customStyle="1" w:styleId="xl101">
    <w:name w:val="xl101"/>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0"/>
      <w:szCs w:val="20"/>
      <w:lang w:eastAsia="es-DO"/>
    </w:rPr>
  </w:style>
  <w:style w:type="paragraph" w:customStyle="1" w:styleId="xl102">
    <w:name w:val="xl102"/>
    <w:basedOn w:val="Normal"/>
    <w:rsid w:val="00B71386"/>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jc w:val="center"/>
      <w:textAlignment w:val="center"/>
    </w:pPr>
    <w:rPr>
      <w:rFonts w:ascii="Tahoma" w:hAnsi="Tahoma" w:cs="Tahoma"/>
      <w:b/>
      <w:bCs/>
      <w:sz w:val="20"/>
      <w:szCs w:val="20"/>
      <w:lang w:eastAsia="es-DO"/>
    </w:rPr>
  </w:style>
  <w:style w:type="paragraph" w:customStyle="1" w:styleId="xl103">
    <w:name w:val="xl103"/>
    <w:basedOn w:val="Normal"/>
    <w:rsid w:val="00B71386"/>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textAlignment w:val="center"/>
    </w:pPr>
    <w:rPr>
      <w:rFonts w:ascii="Tahoma" w:hAnsi="Tahoma" w:cs="Tahoma"/>
      <w:b/>
      <w:bCs/>
      <w:sz w:val="20"/>
      <w:szCs w:val="20"/>
      <w:lang w:eastAsia="es-DO"/>
    </w:rPr>
  </w:style>
  <w:style w:type="paragraph" w:customStyle="1" w:styleId="xl104">
    <w:name w:val="xl104"/>
    <w:basedOn w:val="Normal"/>
    <w:rsid w:val="00B713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Tahoma" w:hAnsi="Tahoma" w:cs="Tahoma"/>
      <w:b/>
      <w:bCs/>
      <w:sz w:val="20"/>
      <w:szCs w:val="20"/>
      <w:lang w:eastAsia="es-DO"/>
    </w:rPr>
  </w:style>
  <w:style w:type="paragraph" w:customStyle="1" w:styleId="xl105">
    <w:name w:val="xl105"/>
    <w:basedOn w:val="Normal"/>
    <w:rsid w:val="00B713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Tahoma" w:hAnsi="Tahoma" w:cs="Tahoma"/>
      <w:b/>
      <w:bCs/>
      <w:sz w:val="20"/>
      <w:szCs w:val="20"/>
      <w:lang w:eastAsia="es-DO"/>
    </w:rPr>
  </w:style>
  <w:style w:type="paragraph" w:customStyle="1" w:styleId="xl106">
    <w:name w:val="xl106"/>
    <w:basedOn w:val="Normal"/>
    <w:rsid w:val="00B7138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Tahoma" w:hAnsi="Tahoma" w:cs="Tahoma"/>
      <w:b/>
      <w:bCs/>
      <w:sz w:val="20"/>
      <w:szCs w:val="20"/>
      <w:lang w:eastAsia="es-DO"/>
    </w:rPr>
  </w:style>
  <w:style w:type="paragraph" w:customStyle="1" w:styleId="xl107">
    <w:name w:val="xl107"/>
    <w:basedOn w:val="Normal"/>
    <w:rsid w:val="00B71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eastAsia="es-DO"/>
    </w:rPr>
  </w:style>
  <w:style w:type="paragraph" w:customStyle="1" w:styleId="xl108">
    <w:name w:val="xl108"/>
    <w:basedOn w:val="Normal"/>
    <w:rsid w:val="00B713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Tahoma" w:hAnsi="Tahoma" w:cs="Tahoma"/>
      <w:b/>
      <w:bCs/>
      <w:sz w:val="20"/>
      <w:szCs w:val="20"/>
      <w:lang w:eastAsia="es-DO"/>
    </w:rPr>
  </w:style>
  <w:style w:type="paragraph" w:customStyle="1" w:styleId="xl109">
    <w:name w:val="xl109"/>
    <w:basedOn w:val="Normal"/>
    <w:rsid w:val="00B71386"/>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Tahoma" w:hAnsi="Tahoma" w:cs="Tahoma"/>
      <w:b/>
      <w:bCs/>
      <w:sz w:val="20"/>
      <w:szCs w:val="20"/>
      <w:lang w:eastAsia="es-DO"/>
    </w:rPr>
  </w:style>
  <w:style w:type="paragraph" w:customStyle="1" w:styleId="xl110">
    <w:name w:val="xl110"/>
    <w:basedOn w:val="Normal"/>
    <w:rsid w:val="00B71386"/>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Tahoma" w:hAnsi="Tahoma" w:cs="Tahoma"/>
      <w:b/>
      <w:bCs/>
      <w:sz w:val="20"/>
      <w:szCs w:val="20"/>
      <w:lang w:eastAsia="es-DO"/>
    </w:rPr>
  </w:style>
  <w:style w:type="paragraph" w:customStyle="1" w:styleId="xl111">
    <w:name w:val="xl111"/>
    <w:basedOn w:val="Normal"/>
    <w:rsid w:val="00B71386"/>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right"/>
      <w:textAlignment w:val="center"/>
    </w:pPr>
    <w:rPr>
      <w:rFonts w:ascii="Tahoma" w:hAnsi="Tahoma" w:cs="Tahoma"/>
      <w:b/>
      <w:bCs/>
      <w:sz w:val="20"/>
      <w:szCs w:val="20"/>
      <w:lang w:eastAsia="es-DO"/>
    </w:rPr>
  </w:style>
  <w:style w:type="paragraph" w:customStyle="1" w:styleId="xl112">
    <w:name w:val="xl112"/>
    <w:basedOn w:val="Normal"/>
    <w:rsid w:val="00B71386"/>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right"/>
      <w:textAlignment w:val="center"/>
    </w:pPr>
    <w:rPr>
      <w:rFonts w:ascii="Tahoma" w:hAnsi="Tahoma" w:cs="Tahoma"/>
      <w:b/>
      <w:bCs/>
      <w:sz w:val="20"/>
      <w:szCs w:val="20"/>
      <w:lang w:eastAsia="es-DO"/>
    </w:rPr>
  </w:style>
  <w:style w:type="paragraph" w:customStyle="1" w:styleId="xl113">
    <w:name w:val="xl113"/>
    <w:basedOn w:val="Normal"/>
    <w:rsid w:val="00B71386"/>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right"/>
      <w:textAlignment w:val="center"/>
    </w:pPr>
    <w:rPr>
      <w:rFonts w:ascii="Tahoma" w:hAnsi="Tahoma" w:cs="Tahoma"/>
      <w:b/>
      <w:bCs/>
      <w:sz w:val="20"/>
      <w:szCs w:val="20"/>
      <w:lang w:eastAsia="es-DO"/>
    </w:rPr>
  </w:style>
  <w:style w:type="paragraph" w:customStyle="1" w:styleId="xl114">
    <w:name w:val="xl114"/>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0"/>
      <w:szCs w:val="20"/>
      <w:lang w:eastAsia="es-DO"/>
    </w:rPr>
  </w:style>
  <w:style w:type="paragraph" w:customStyle="1" w:styleId="xl115">
    <w:name w:val="xl115"/>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0"/>
      <w:szCs w:val="20"/>
      <w:lang w:eastAsia="es-DO"/>
    </w:rPr>
  </w:style>
  <w:style w:type="paragraph" w:customStyle="1" w:styleId="xl116">
    <w:name w:val="xl116"/>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20"/>
      <w:szCs w:val="20"/>
      <w:lang w:eastAsia="es-DO"/>
    </w:rPr>
  </w:style>
  <w:style w:type="paragraph" w:customStyle="1" w:styleId="xl117">
    <w:name w:val="xl117"/>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0"/>
      <w:szCs w:val="20"/>
      <w:lang w:eastAsia="es-DO"/>
    </w:rPr>
  </w:style>
  <w:style w:type="paragraph" w:customStyle="1" w:styleId="xl118">
    <w:name w:val="xl118"/>
    <w:basedOn w:val="Normal"/>
    <w:rsid w:val="00B71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20"/>
      <w:szCs w:val="20"/>
      <w:lang w:eastAsia="es-DO"/>
    </w:rPr>
  </w:style>
  <w:style w:type="paragraph" w:customStyle="1" w:styleId="xl119">
    <w:name w:val="xl119"/>
    <w:basedOn w:val="Normal"/>
    <w:rsid w:val="00B71386"/>
    <w:pPr>
      <w:spacing w:before="100" w:beforeAutospacing="1" w:after="100" w:afterAutospacing="1"/>
    </w:pPr>
    <w:rPr>
      <w:rFonts w:ascii="Aparajita" w:hAnsi="Aparajita" w:cs="Aparajita"/>
      <w:b/>
      <w:bCs/>
      <w:sz w:val="44"/>
      <w:szCs w:val="44"/>
      <w:lang w:eastAsia="es-DO"/>
    </w:rPr>
  </w:style>
  <w:style w:type="paragraph" w:customStyle="1" w:styleId="xl120">
    <w:name w:val="xl120"/>
    <w:basedOn w:val="Normal"/>
    <w:rsid w:val="00B71386"/>
    <w:pPr>
      <w:spacing w:before="100" w:beforeAutospacing="1" w:after="100" w:afterAutospacing="1"/>
    </w:pPr>
    <w:rPr>
      <w:rFonts w:ascii="Aparajita" w:hAnsi="Aparajita" w:cs="Aparajita"/>
      <w:sz w:val="44"/>
      <w:szCs w:val="44"/>
      <w:lang w:eastAsia="es-DO"/>
    </w:rPr>
  </w:style>
  <w:style w:type="paragraph" w:customStyle="1" w:styleId="xl121">
    <w:name w:val="xl121"/>
    <w:basedOn w:val="Normal"/>
    <w:rsid w:val="00B7138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Tahoma" w:hAnsi="Tahoma" w:cs="Tahoma"/>
      <w:b/>
      <w:bCs/>
      <w:sz w:val="20"/>
      <w:szCs w:val="20"/>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8103">
      <w:bodyDiv w:val="1"/>
      <w:marLeft w:val="0"/>
      <w:marRight w:val="0"/>
      <w:marTop w:val="0"/>
      <w:marBottom w:val="0"/>
      <w:divBdr>
        <w:top w:val="none" w:sz="0" w:space="0" w:color="auto"/>
        <w:left w:val="none" w:sz="0" w:space="0" w:color="auto"/>
        <w:bottom w:val="none" w:sz="0" w:space="0" w:color="auto"/>
        <w:right w:val="none" w:sz="0" w:space="0" w:color="auto"/>
      </w:divBdr>
    </w:div>
    <w:div w:id="413548955">
      <w:bodyDiv w:val="1"/>
      <w:marLeft w:val="0"/>
      <w:marRight w:val="0"/>
      <w:marTop w:val="0"/>
      <w:marBottom w:val="0"/>
      <w:divBdr>
        <w:top w:val="none" w:sz="0" w:space="0" w:color="auto"/>
        <w:left w:val="none" w:sz="0" w:space="0" w:color="auto"/>
        <w:bottom w:val="none" w:sz="0" w:space="0" w:color="auto"/>
        <w:right w:val="none" w:sz="0" w:space="0" w:color="auto"/>
      </w:divBdr>
    </w:div>
    <w:div w:id="686718782">
      <w:bodyDiv w:val="1"/>
      <w:marLeft w:val="0"/>
      <w:marRight w:val="0"/>
      <w:marTop w:val="0"/>
      <w:marBottom w:val="0"/>
      <w:divBdr>
        <w:top w:val="none" w:sz="0" w:space="0" w:color="auto"/>
        <w:left w:val="none" w:sz="0" w:space="0" w:color="auto"/>
        <w:bottom w:val="none" w:sz="0" w:space="0" w:color="auto"/>
        <w:right w:val="none" w:sz="0" w:space="0" w:color="auto"/>
      </w:divBdr>
    </w:div>
    <w:div w:id="738941031">
      <w:bodyDiv w:val="1"/>
      <w:marLeft w:val="0"/>
      <w:marRight w:val="0"/>
      <w:marTop w:val="0"/>
      <w:marBottom w:val="0"/>
      <w:divBdr>
        <w:top w:val="none" w:sz="0" w:space="0" w:color="auto"/>
        <w:left w:val="none" w:sz="0" w:space="0" w:color="auto"/>
        <w:bottom w:val="none" w:sz="0" w:space="0" w:color="auto"/>
        <w:right w:val="none" w:sz="0" w:space="0" w:color="auto"/>
      </w:divBdr>
    </w:div>
    <w:div w:id="748162327">
      <w:bodyDiv w:val="1"/>
      <w:marLeft w:val="0"/>
      <w:marRight w:val="0"/>
      <w:marTop w:val="0"/>
      <w:marBottom w:val="0"/>
      <w:divBdr>
        <w:top w:val="none" w:sz="0" w:space="0" w:color="auto"/>
        <w:left w:val="none" w:sz="0" w:space="0" w:color="auto"/>
        <w:bottom w:val="none" w:sz="0" w:space="0" w:color="auto"/>
        <w:right w:val="none" w:sz="0" w:space="0" w:color="auto"/>
      </w:divBdr>
    </w:div>
    <w:div w:id="906916786">
      <w:bodyDiv w:val="1"/>
      <w:marLeft w:val="0"/>
      <w:marRight w:val="0"/>
      <w:marTop w:val="0"/>
      <w:marBottom w:val="0"/>
      <w:divBdr>
        <w:top w:val="none" w:sz="0" w:space="0" w:color="auto"/>
        <w:left w:val="none" w:sz="0" w:space="0" w:color="auto"/>
        <w:bottom w:val="none" w:sz="0" w:space="0" w:color="auto"/>
        <w:right w:val="none" w:sz="0" w:space="0" w:color="auto"/>
      </w:divBdr>
    </w:div>
    <w:div w:id="1083458105">
      <w:bodyDiv w:val="1"/>
      <w:marLeft w:val="0"/>
      <w:marRight w:val="0"/>
      <w:marTop w:val="0"/>
      <w:marBottom w:val="0"/>
      <w:divBdr>
        <w:top w:val="none" w:sz="0" w:space="0" w:color="auto"/>
        <w:left w:val="none" w:sz="0" w:space="0" w:color="auto"/>
        <w:bottom w:val="none" w:sz="0" w:space="0" w:color="auto"/>
        <w:right w:val="none" w:sz="0" w:space="0" w:color="auto"/>
      </w:divBdr>
    </w:div>
    <w:div w:id="1205866123">
      <w:bodyDiv w:val="1"/>
      <w:marLeft w:val="0"/>
      <w:marRight w:val="0"/>
      <w:marTop w:val="0"/>
      <w:marBottom w:val="0"/>
      <w:divBdr>
        <w:top w:val="none" w:sz="0" w:space="0" w:color="auto"/>
        <w:left w:val="none" w:sz="0" w:space="0" w:color="auto"/>
        <w:bottom w:val="none" w:sz="0" w:space="0" w:color="auto"/>
        <w:right w:val="none" w:sz="0" w:space="0" w:color="auto"/>
      </w:divBdr>
    </w:div>
    <w:div w:id="1393191664">
      <w:bodyDiv w:val="1"/>
      <w:marLeft w:val="0"/>
      <w:marRight w:val="0"/>
      <w:marTop w:val="0"/>
      <w:marBottom w:val="0"/>
      <w:divBdr>
        <w:top w:val="none" w:sz="0" w:space="0" w:color="auto"/>
        <w:left w:val="none" w:sz="0" w:space="0" w:color="auto"/>
        <w:bottom w:val="none" w:sz="0" w:space="0" w:color="auto"/>
        <w:right w:val="none" w:sz="0" w:space="0" w:color="auto"/>
      </w:divBdr>
    </w:div>
    <w:div w:id="1709178926">
      <w:bodyDiv w:val="1"/>
      <w:marLeft w:val="0"/>
      <w:marRight w:val="0"/>
      <w:marTop w:val="0"/>
      <w:marBottom w:val="0"/>
      <w:divBdr>
        <w:top w:val="none" w:sz="0" w:space="0" w:color="auto"/>
        <w:left w:val="none" w:sz="0" w:space="0" w:color="auto"/>
        <w:bottom w:val="none" w:sz="0" w:space="0" w:color="auto"/>
        <w:right w:val="none" w:sz="0" w:space="0" w:color="auto"/>
      </w:divBdr>
    </w:div>
    <w:div w:id="1785492955">
      <w:bodyDiv w:val="1"/>
      <w:marLeft w:val="0"/>
      <w:marRight w:val="0"/>
      <w:marTop w:val="0"/>
      <w:marBottom w:val="0"/>
      <w:divBdr>
        <w:top w:val="none" w:sz="0" w:space="0" w:color="auto"/>
        <w:left w:val="none" w:sz="0" w:space="0" w:color="auto"/>
        <w:bottom w:val="none" w:sz="0" w:space="0" w:color="auto"/>
        <w:right w:val="none" w:sz="0" w:space="0" w:color="auto"/>
      </w:divBdr>
    </w:div>
    <w:div w:id="20890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ras@inabie.gob.d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dominicana.gov.do"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abie.gob.do"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compras@inabie.gob.d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AB684-BD47-4EE3-A7A0-6C4B2CC6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130</Pages>
  <Words>37041</Words>
  <Characters>203726</Characters>
  <Application>Microsoft Office Word</Application>
  <DocSecurity>0</DocSecurity>
  <Lines>1697</Lines>
  <Paragraphs>480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Obras</vt:lpstr>
      <vt:lpstr>Pliego de Obras</vt:lpstr>
    </vt:vector>
  </TitlesOfParts>
  <Company>XG</Company>
  <LinksUpToDate>false</LinksUpToDate>
  <CharactersWithSpaces>240287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Obras</dc:title>
  <dc:subject/>
  <dc:creator>DGCP;Juan Rafael Paulino R</dc:creator>
  <cp:keywords/>
  <dc:description/>
  <cp:lastModifiedBy>Jhonny Jose Pujols Adames</cp:lastModifiedBy>
  <cp:revision>4</cp:revision>
  <cp:lastPrinted>2017-02-16T20:31:00Z</cp:lastPrinted>
  <dcterms:created xsi:type="dcterms:W3CDTF">2018-06-25T16:59:00Z</dcterms:created>
  <dcterms:modified xsi:type="dcterms:W3CDTF">2018-06-25T18:11:00Z</dcterms:modified>
</cp:coreProperties>
</file>